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0ADC1D1E" w:rsidR="003747C8" w:rsidRPr="00A76B7E" w:rsidRDefault="00FD65A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Martes</w:t>
      </w:r>
    </w:p>
    <w:p w14:paraId="27C8B762" w14:textId="337EE654" w:rsidR="003747C8" w:rsidRPr="00A76B7E" w:rsidRDefault="00DD4817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15</w:t>
      </w:r>
    </w:p>
    <w:p w14:paraId="5A2FE379" w14:textId="5FFF62EB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DD4817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Juni</w:t>
      </w:r>
      <w:r w:rsidR="00AA1DA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o</w:t>
      </w:r>
      <w:proofErr w:type="gramEnd"/>
    </w:p>
    <w:p w14:paraId="3049A9D0" w14:textId="150461A3" w:rsidR="003747C8" w:rsidRPr="0098084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2BB31AC9" w:rsidR="003747C8" w:rsidRPr="00A92B38" w:rsidRDefault="0098084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Pensamiento m</w:t>
      </w:r>
      <w:r w:rsidR="00FD65A9" w:rsidRPr="00FD65A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atemático</w:t>
      </w:r>
    </w:p>
    <w:p w14:paraId="3F0DD77A" w14:textId="77777777" w:rsidR="0004532D" w:rsidRPr="00980840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6BFBB97" w:rsidR="003747C8" w:rsidRPr="00A76B7E" w:rsidRDefault="00DD4817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DD4817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Pócimas mágicas</w:t>
      </w:r>
    </w:p>
    <w:p w14:paraId="1B8298B7" w14:textId="77777777" w:rsidR="00D638C7" w:rsidRDefault="00D638C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5914A431" w14:textId="77777777" w:rsidR="00D638C7" w:rsidRDefault="00D638C7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14E792FB" w14:textId="7C2957A7" w:rsidR="00DD4817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bookmarkStart w:id="0" w:name="_GoBack"/>
      <w:bookmarkEnd w:id="0"/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D4817" w:rsidRPr="00DD481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Usa unidades no convencionales para medir la capa</w:t>
      </w:r>
      <w:r w:rsidR="00DD481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cidad con distintos propósitos.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2636E089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DD4817" w:rsidRPr="00DD4817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Determina la capacidad de un recipiente.</w:t>
      </w:r>
    </w:p>
    <w:p w14:paraId="2250A54A" w14:textId="77777777" w:rsidR="00DD4817" w:rsidRPr="00DD4817" w:rsidRDefault="00DD4817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6B66AA8F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3793EEBC" w14:textId="47FEFCC9" w:rsidR="00BD2745" w:rsidRDefault="00F9754E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Usarás unidades no convencionales para medir la capacidad con distintos propósitos.</w:t>
      </w:r>
    </w:p>
    <w:p w14:paraId="119861B1" w14:textId="77777777" w:rsidR="00DD4817" w:rsidRDefault="00DD4817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7D2EDDD4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4E6DC5BC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447902A" w14:textId="77777777" w:rsidR="00980840" w:rsidRDefault="0098084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D4A8219" w14:textId="77777777" w:rsidR="00980840" w:rsidRPr="00A76B7E" w:rsidRDefault="00980840" w:rsidP="00980840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2219AB74" w14:textId="77777777" w:rsidR="00980840" w:rsidRDefault="0098084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A6633A" w14:textId="07A36300" w:rsidR="006643A2" w:rsidRDefault="00F9754E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Para esta sesión, imagina que eres una bruja o un brujo y vas a realizar diferentes pociones mágicas.</w:t>
      </w:r>
    </w:p>
    <w:p w14:paraId="279FE929" w14:textId="17752007" w:rsidR="00F9754E" w:rsidRDefault="00F9754E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9428AEC" w14:textId="77777777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Los materiales que necesitas son: </w:t>
      </w:r>
    </w:p>
    <w:p w14:paraId="4FC8C460" w14:textId="2872976A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>5 recipientes de diferentes tamaños que contengan jabón con glicerina</w:t>
      </w:r>
      <w:r w:rsidR="00980840">
        <w:rPr>
          <w:rFonts w:ascii="Montserrat" w:eastAsia="Calibri" w:hAnsi="Montserrat" w:cs="Times New Roman"/>
          <w:bCs/>
          <w:lang w:eastAsia="es-MX"/>
        </w:rPr>
        <w:t>.</w:t>
      </w:r>
      <w:r w:rsidRPr="00016E8A">
        <w:rPr>
          <w:rFonts w:ascii="Montserrat" w:eastAsia="Calibri" w:hAnsi="Montserrat" w:cs="Times New Roman"/>
          <w:bCs/>
          <w:lang w:eastAsia="es-MX"/>
        </w:rPr>
        <w:t xml:space="preserve"> </w:t>
      </w:r>
    </w:p>
    <w:p w14:paraId="3A4E7014" w14:textId="1644461C" w:rsidR="00016E8A" w:rsidRDefault="00980840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3 glicerina.</w:t>
      </w:r>
    </w:p>
    <w:p w14:paraId="3B631300" w14:textId="4740D0C3" w:rsidR="00016E8A" w:rsidRDefault="00980840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colorante.</w:t>
      </w:r>
    </w:p>
    <w:p w14:paraId="0D009D0A" w14:textId="352D0659" w:rsidR="00016E8A" w:rsidRDefault="00980840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4 tazas jugo de limón.</w:t>
      </w:r>
    </w:p>
    <w:p w14:paraId="4D21A4E9" w14:textId="540C893C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 xml:space="preserve">6 vasos de </w:t>
      </w:r>
      <w:r>
        <w:rPr>
          <w:rFonts w:ascii="Montserrat" w:eastAsia="Calibri" w:hAnsi="Montserrat" w:cs="Times New Roman"/>
          <w:bCs/>
          <w:lang w:eastAsia="es-MX"/>
        </w:rPr>
        <w:t>jugo de calabaza mágic</w:t>
      </w:r>
      <w:r w:rsidR="00980840">
        <w:rPr>
          <w:rFonts w:ascii="Montserrat" w:eastAsia="Calibri" w:hAnsi="Montserrat" w:cs="Times New Roman"/>
          <w:bCs/>
          <w:lang w:eastAsia="es-MX"/>
        </w:rPr>
        <w:t>a.</w:t>
      </w:r>
    </w:p>
    <w:p w14:paraId="1C347F36" w14:textId="52306F1E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 xml:space="preserve">1 jarra de </w:t>
      </w:r>
      <w:r>
        <w:rPr>
          <w:rFonts w:ascii="Montserrat" w:eastAsia="Calibri" w:hAnsi="Montserrat" w:cs="Times New Roman"/>
          <w:bCs/>
          <w:lang w:eastAsia="es-MX"/>
        </w:rPr>
        <w:t>agua de lluvia, cada recipiente.</w:t>
      </w:r>
    </w:p>
    <w:p w14:paraId="082AF672" w14:textId="377664FA" w:rsid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016E8A">
        <w:rPr>
          <w:rFonts w:ascii="Montserrat" w:eastAsia="Calibri" w:hAnsi="Montserrat" w:cs="Times New Roman"/>
          <w:bCs/>
          <w:lang w:eastAsia="es-MX"/>
        </w:rPr>
        <w:t>3 r</w:t>
      </w:r>
      <w:r w:rsidR="00980840">
        <w:rPr>
          <w:rFonts w:ascii="Montserrat" w:eastAsia="Calibri" w:hAnsi="Montserrat" w:cs="Times New Roman"/>
          <w:bCs/>
          <w:lang w:eastAsia="es-MX"/>
        </w:rPr>
        <w:t>ecipientes de medio litro, 2 y 3 litros.</w:t>
      </w:r>
    </w:p>
    <w:p w14:paraId="413F7D86" w14:textId="005C2D6A" w:rsidR="00016E8A" w:rsidRPr="00016E8A" w:rsidRDefault="00016E8A" w:rsidP="00016E8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Recuerda que no es necesario que sean exactamente estos materiales, puedes sustituirlos.</w:t>
      </w:r>
    </w:p>
    <w:p w14:paraId="43B78A18" w14:textId="77777777" w:rsid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E1107F" w14:textId="7255BE74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Karla 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staba haciendo </w:t>
      </w:r>
      <w:r>
        <w:rPr>
          <w:rFonts w:ascii="Montserrat" w:eastAsia="Calibri" w:hAnsi="Montserrat" w:cs="Times New Roman"/>
          <w:bCs/>
          <w:iCs/>
          <w:lang w:eastAsia="es-MX"/>
        </w:rPr>
        <w:t>sus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p</w:t>
      </w:r>
      <w:r>
        <w:rPr>
          <w:rFonts w:ascii="Montserrat" w:eastAsia="Calibri" w:hAnsi="Montserrat" w:cs="Times New Roman"/>
          <w:bCs/>
          <w:iCs/>
          <w:lang w:eastAsia="es-MX"/>
        </w:rPr>
        <w:t>ociones mágicas, como acostumbra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todas las mañanas, pero </w:t>
      </w:r>
      <w:r>
        <w:rPr>
          <w:rFonts w:ascii="Montserrat" w:eastAsia="Calibri" w:hAnsi="Montserrat" w:cs="Times New Roman"/>
          <w:bCs/>
          <w:iCs/>
          <w:lang w:eastAsia="es-MX"/>
        </w:rPr>
        <w:t>al parecer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agreg</w:t>
      </w:r>
      <w:r>
        <w:rPr>
          <w:rFonts w:ascii="Montserrat" w:eastAsia="Calibri" w:hAnsi="Montserrat" w:cs="Times New Roman"/>
          <w:bCs/>
          <w:iCs/>
          <w:lang w:eastAsia="es-MX"/>
        </w:rPr>
        <w:t>ó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más agua de lluvia al caldero en el que estaba haciendo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su pócima mágica.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e imaginas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lo que paso? Su c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aldero explotó, l</w:t>
      </w:r>
      <w:r>
        <w:rPr>
          <w:rFonts w:ascii="Montserrat" w:eastAsia="Calibri" w:hAnsi="Montserrat" w:cs="Times New Roman"/>
          <w:bCs/>
          <w:iCs/>
          <w:lang w:eastAsia="es-MX"/>
        </w:rPr>
        <w:t>e urge terminar 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a poción y no </w:t>
      </w:r>
      <w:r>
        <w:rPr>
          <w:rFonts w:ascii="Montserrat" w:eastAsia="Calibri" w:hAnsi="Montserrat" w:cs="Times New Roman"/>
          <w:bCs/>
          <w:iCs/>
          <w:lang w:eastAsia="es-MX"/>
        </w:rPr>
        <w:t>tiene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dónde hacerla.</w:t>
      </w:r>
    </w:p>
    <w:p w14:paraId="5642D0C5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5BAB25" w14:textId="0641EC0D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Revisa su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rece</w:t>
      </w:r>
      <w:r>
        <w:rPr>
          <w:rFonts w:ascii="Montserrat" w:eastAsia="Calibri" w:hAnsi="Montserrat" w:cs="Times New Roman"/>
          <w:bCs/>
          <w:iCs/>
          <w:lang w:eastAsia="es-MX"/>
        </w:rPr>
        <w:t>ta para la pócima de la amistad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, esta pócima se llama así, por</w:t>
      </w:r>
      <w:r>
        <w:rPr>
          <w:rFonts w:ascii="Montserrat" w:eastAsia="Calibri" w:hAnsi="Montserrat" w:cs="Times New Roman"/>
          <w:bCs/>
          <w:iCs/>
          <w:lang w:eastAsia="es-MX"/>
        </w:rPr>
        <w:t>que al compartirla y jugar con 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us amigas y amigos, su amistad durará para toda la vida y pasarán momentos muy divertidos.</w:t>
      </w:r>
    </w:p>
    <w:p w14:paraId="50C19284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20F4D9" w14:textId="5E784B32" w:rsidR="00F9754E" w:rsidRPr="00F9754E" w:rsidRDefault="00F9754E" w:rsidP="00F9754E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Pócima de la amistad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B5DE0C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B860C9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Ingredientes:</w:t>
      </w:r>
    </w:p>
    <w:p w14:paraId="209EAB58" w14:textId="47E99C19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2 gotas de esencia de arcoíris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2200D50" w14:textId="68164A3D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3 cucharadas de sudor de ogro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22AB6E56" w14:textId="3A2AFA3A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5 lágrimas de dragón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25B49C88" w14:textId="1A594292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4 tazas jugo de limón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CE5DC3C" w14:textId="6D5BA1D8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6 vasos de jugo de calabaza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393EA092" w14:textId="6F5CCE42" w:rsidR="00F9754E" w:rsidRPr="00F9754E" w:rsidRDefault="00F9754E" w:rsidP="00980840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1 jarra de agua de lluvia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46EA3656" w14:textId="77777777" w:rsid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14C6E3" w14:textId="6D7C2EAC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Preparación: </w:t>
      </w:r>
    </w:p>
    <w:p w14:paraId="0D1EE316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FA76B1" w14:textId="76A238AA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En el recipiente coloca 2 gotas de esencia de arcoíris muy lentamente.</w:t>
      </w:r>
    </w:p>
    <w:p w14:paraId="47A84AE1" w14:textId="676605EE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Agrega 3 cucharadas de sudor de ogro, tapándote la nariz.</w:t>
      </w:r>
    </w:p>
    <w:p w14:paraId="1E4D66D8" w14:textId="54EA3B1E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Incorpora las 5 lágrimas de dragón, sin llorar.</w:t>
      </w:r>
    </w:p>
    <w:p w14:paraId="1A6F1C6D" w14:textId="56619E4E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Verter las 4 tazas de jugo de limón, haciendo muecas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3A23EAA" w14:textId="7A02F890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Agrega los 6 vasos de jugo de calabaza mágica y chasquea los dedos tres veces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24ADB05" w14:textId="119DEDA7" w:rsidR="00F9754E" w:rsidRPr="00F9754E" w:rsidRDefault="00F9754E" w:rsidP="00F9754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Por último, vacía la jarra con agua de lluvia y mezcla todos los ingredientes hasta que salgan burbujas.</w:t>
      </w:r>
    </w:p>
    <w:p w14:paraId="3CC131CC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AA03700" w14:textId="31E2CB82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Ayuda a Karla a realizar su pócima, y repite lo siguiente:</w:t>
      </w:r>
    </w:p>
    <w:p w14:paraId="4F6AD750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D2E982" w14:textId="43910FA4" w:rsidR="00F9754E" w:rsidRPr="00F9754E" w:rsidRDefault="00F9754E" w:rsidP="00F9754E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/>
          <w:iCs/>
          <w:lang w:eastAsia="es-MX"/>
        </w:rPr>
        <w:t>“Manos a la pócima, que aparezcan todos los ingredientes”</w:t>
      </w:r>
    </w:p>
    <w:p w14:paraId="46550B13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AB7B06" w14:textId="4B93A47D" w:rsidR="00F9754E" w:rsidRPr="00F9754E" w:rsidRDefault="006E503F" w:rsidP="006E503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Escoge un recipiente en que caben todos los ingredientes. ¿El primer recipiente, es grande o pequeño? C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ompr</w:t>
      </w:r>
      <w:r>
        <w:rPr>
          <w:rFonts w:ascii="Montserrat" w:eastAsia="Calibri" w:hAnsi="Montserrat" w:cs="Times New Roman"/>
          <w:bCs/>
          <w:iCs/>
          <w:lang w:eastAsia="es-MX"/>
        </w:rPr>
        <w:t>ué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balo</w:t>
      </w:r>
      <w:r>
        <w:rPr>
          <w:rFonts w:ascii="Montserrat" w:eastAsia="Calibri" w:hAnsi="Montserrat" w:cs="Times New Roman"/>
          <w:bCs/>
          <w:iCs/>
          <w:lang w:eastAsia="es-MX"/>
        </w:rPr>
        <w:t>, agrega todos ingredientes.</w:t>
      </w:r>
    </w:p>
    <w:p w14:paraId="519B86B2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35E86C" w14:textId="5F06B189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2 gotas de esencia de arcoíris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46E2A58" w14:textId="1ED5AD1D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3 cucharadas de sudor de ogro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15B17F6" w14:textId="065EEAEF" w:rsidR="00F9754E" w:rsidRPr="00F9754E" w:rsidRDefault="006E503F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5 lágrimas de dragón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EB2EF5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895605" w14:textId="2042EA19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¿Qué sucede? 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ste recipiente no tiene la capacidad suficiente para 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contener todos los ingredientes, s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 xml:space="preserve">i ese es el caso, puedes utilizar otra opción, un recipiente es más grande,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es decir tiene mayor capacidad.</w:t>
      </w:r>
    </w:p>
    <w:p w14:paraId="56B5D748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7A67EE" w14:textId="63F061FA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lastRenderedPageBreak/>
        <w:t>¿Qué piensa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? ¿Van a cabe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r aquí todos los ingredientes? Compruébalo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, primero 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que verter los ingredientes que ya tenía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s en el primer recipiente. En el caso de que sí cabe y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todavía </w:t>
      </w:r>
      <w:r w:rsidR="006E503F">
        <w:rPr>
          <w:rFonts w:ascii="Montserrat" w:eastAsia="Calibri" w:hAnsi="Montserrat" w:cs="Times New Roman"/>
          <w:bCs/>
          <w:iCs/>
          <w:lang w:eastAsia="es-MX"/>
        </w:rPr>
        <w:t>tienes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espacio para los demás ingredientes.</w:t>
      </w:r>
    </w:p>
    <w:p w14:paraId="69F1F85D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468A36" w14:textId="421B832B" w:rsidR="00F9754E" w:rsidRPr="00F9754E" w:rsidRDefault="006E503F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Agrega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las 3 t</w:t>
      </w:r>
      <w:r>
        <w:rPr>
          <w:rFonts w:ascii="Montserrat" w:eastAsia="Calibri" w:hAnsi="Montserrat" w:cs="Times New Roman"/>
          <w:bCs/>
          <w:iCs/>
          <w:lang w:eastAsia="es-MX"/>
        </w:rPr>
        <w:t>azas de jugo de limón restantes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D312345" w14:textId="3483EA6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Ahora los 6 vasos de jugo de alas de dragón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F505F44" w14:textId="062B7282" w:rsidR="00F9754E" w:rsidRPr="00F9754E" w:rsidRDefault="006E503F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Vas bien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Ahora solo nos falta la jarra de agua de lluvia.</w:t>
      </w:r>
    </w:p>
    <w:p w14:paraId="2D934CF2" w14:textId="77777777" w:rsidR="007F2044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E59D9" w14:textId="6876D825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¿En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este recipiente no tiene la capacidad para todos los ingredientes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si la respuesta es no, es porque, 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aunque su capacidad es mayor que el primero, no es el indicado.</w:t>
      </w:r>
    </w:p>
    <w:p w14:paraId="55E97CF9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0F8E156" w14:textId="2774B2E2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Ahora in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tenta con el ultimo recipiente, e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ste es el recipiente más grande de todos.</w:t>
      </w:r>
    </w:p>
    <w:p w14:paraId="17463F18" w14:textId="57B6CABE" w:rsidR="00F9754E" w:rsidRPr="00F9754E" w:rsidRDefault="007F2044" w:rsidP="007F20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,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¿Cabrán todos los in</w:t>
      </w:r>
      <w:r>
        <w:rPr>
          <w:rFonts w:ascii="Montserrat" w:eastAsia="Calibri" w:hAnsi="Montserrat" w:cs="Times New Roman"/>
          <w:bCs/>
          <w:iCs/>
          <w:lang w:eastAsia="es-MX"/>
        </w:rPr>
        <w:t>gredientes en este recipiente? No se te olvide que tienes que comprobarlo, v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ierte l</w:t>
      </w:r>
      <w:r>
        <w:rPr>
          <w:rFonts w:ascii="Montserrat" w:eastAsia="Calibri" w:hAnsi="Montserrat" w:cs="Times New Roman"/>
          <w:bCs/>
          <w:iCs/>
          <w:lang w:eastAsia="es-MX"/>
        </w:rPr>
        <w:t>os ingredientes del recipiente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2 </w:t>
      </w:r>
      <w:r>
        <w:rPr>
          <w:rFonts w:ascii="Montserrat" w:eastAsia="Calibri" w:hAnsi="Montserrat" w:cs="Times New Roman"/>
          <w:bCs/>
          <w:iCs/>
          <w:lang w:eastAsia="es-MX"/>
        </w:rPr>
        <w:t>al 3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CEF4A2A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44C052" w14:textId="1E75F7A7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este si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cabe y aún </w:t>
      </w:r>
      <w:r>
        <w:rPr>
          <w:rFonts w:ascii="Montserrat" w:eastAsia="Calibri" w:hAnsi="Montserrat" w:cs="Times New Roman"/>
          <w:bCs/>
          <w:iCs/>
          <w:lang w:eastAsia="es-MX"/>
        </w:rPr>
        <w:t>queda espacio en el recipiente, p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or último, hay que agregar el agua de lluvia y mezclar hasta que salgan burbujas.</w:t>
      </w:r>
    </w:p>
    <w:p w14:paraId="3992BC24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EC2DE56" w14:textId="39B9290C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Éste es el recipiente de la capacidad correcta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, e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s el recipiente de mayor capacidad, por es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 xml:space="preserve">o todos los ingredientes caben.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¿Ahora cómo 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hacer para que 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 xml:space="preserve">quien te acompaña y tú, 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>tenga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>n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cada quien su pócima? </w:t>
      </w:r>
    </w:p>
    <w:p w14:paraId="14D88C98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CC51FD1" w14:textId="620B24E9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B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usca algunos recipientes que 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te puedan servir, 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probable que encuentres 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 xml:space="preserve">varias opciones, 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¿Qué recipientes tienen la capacidad para que quepa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poción? </w:t>
      </w:r>
    </w:p>
    <w:p w14:paraId="316299B3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BD215CE" w14:textId="53D1C96F" w:rsid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comprobarlo vierte 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el contenido de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pócima en los 2 recipientes.</w:t>
      </w:r>
    </w:p>
    <w:p w14:paraId="322983F0" w14:textId="77777777" w:rsidR="007F2044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5D2930A" w14:textId="65AA1E54" w:rsidR="00F9754E" w:rsidRDefault="007F2044" w:rsidP="007F20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Son los recipientes con la capacidad adecuada</w:t>
      </w:r>
      <w:r>
        <w:rPr>
          <w:rFonts w:ascii="Montserrat" w:eastAsia="Calibri" w:hAnsi="Montserrat" w:cs="Times New Roman"/>
          <w:bCs/>
          <w:iCs/>
          <w:lang w:eastAsia="es-MX"/>
        </w:rPr>
        <w:t>?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si es así es por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>que cada uno tiene l</w:t>
      </w:r>
      <w:r w:rsidR="00980840">
        <w:rPr>
          <w:rFonts w:ascii="Montserrat" w:eastAsia="Calibri" w:hAnsi="Montserrat" w:cs="Times New Roman"/>
          <w:bCs/>
          <w:iCs/>
          <w:lang w:eastAsia="es-MX"/>
        </w:rPr>
        <w:t>a misma cantidad de la pócima, a</w:t>
      </w:r>
      <w:r>
        <w:rPr>
          <w:rFonts w:ascii="Montserrat" w:eastAsia="Calibri" w:hAnsi="Montserrat" w:cs="Times New Roman"/>
          <w:bCs/>
          <w:iCs/>
          <w:lang w:eastAsia="es-MX"/>
        </w:rPr>
        <w:t>hora sí, cada uno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tiene su pócima de la amistad y </w:t>
      </w:r>
      <w:r>
        <w:rPr>
          <w:rFonts w:ascii="Montserrat" w:eastAsia="Calibri" w:hAnsi="Montserrat" w:cs="Times New Roman"/>
          <w:bCs/>
          <w:iCs/>
          <w:lang w:eastAsia="es-MX"/>
        </w:rPr>
        <w:t>pueden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divertirs</w:t>
      </w:r>
      <w:r>
        <w:rPr>
          <w:rFonts w:ascii="Montserrat" w:eastAsia="Calibri" w:hAnsi="Montserrat" w:cs="Times New Roman"/>
          <w:bCs/>
          <w:iCs/>
          <w:lang w:eastAsia="es-MX"/>
        </w:rPr>
        <w:t>e con ella.</w:t>
      </w:r>
    </w:p>
    <w:p w14:paraId="63D10E1F" w14:textId="77777777" w:rsidR="007F2044" w:rsidRPr="00F9754E" w:rsidRDefault="007F2044" w:rsidP="007F20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C31255" w14:textId="36BA83F6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F9754E">
        <w:rPr>
          <w:rFonts w:ascii="Montserrat" w:eastAsia="Calibri" w:hAnsi="Montserrat" w:cs="Times New Roman"/>
          <w:bCs/>
          <w:iCs/>
          <w:lang w:eastAsia="es-MX"/>
        </w:rPr>
        <w:t>Determinar la capacidad de algunos recipie</w:t>
      </w:r>
      <w:r w:rsidR="007F2044">
        <w:rPr>
          <w:rFonts w:ascii="Montserrat" w:eastAsia="Calibri" w:hAnsi="Montserrat" w:cs="Times New Roman"/>
          <w:bCs/>
          <w:iCs/>
          <w:lang w:eastAsia="es-MX"/>
        </w:rPr>
        <w:t>ntes puede ser muy interesante, y</w:t>
      </w:r>
      <w:r w:rsidRPr="00F9754E">
        <w:rPr>
          <w:rFonts w:ascii="Montserrat" w:eastAsia="Calibri" w:hAnsi="Montserrat" w:cs="Times New Roman"/>
          <w:bCs/>
          <w:iCs/>
          <w:lang w:eastAsia="es-MX"/>
        </w:rPr>
        <w:t xml:space="preserve"> también es muy divertido.</w:t>
      </w:r>
    </w:p>
    <w:p w14:paraId="18A31721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BB1512" w14:textId="413705A4" w:rsidR="00F9754E" w:rsidRPr="00F9754E" w:rsidRDefault="007F2044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utilizas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F9754E" w:rsidRPr="00F9754E">
        <w:rPr>
          <w:rFonts w:ascii="Montserrat" w:eastAsia="Calibri" w:hAnsi="Montserrat" w:cs="Times New Roman"/>
          <w:bCs/>
          <w:iCs/>
          <w:lang w:eastAsia="es-MX"/>
        </w:rPr>
        <w:t xml:space="preserve"> algunos recipientes con diferentes capacidades para ayudarte a realizar tu poción de la amistad; es importante observar el tamaño para estimar la cantidad que cabe en cada uno.</w:t>
      </w:r>
    </w:p>
    <w:p w14:paraId="7B242356" w14:textId="77777777" w:rsidR="00F9754E" w:rsidRPr="00F9754E" w:rsidRDefault="00F9754E" w:rsidP="00F9754E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4A5A6BEF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D638C7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D638C7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D638C7" w:rsidP="00327118"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956"/>
    <w:multiLevelType w:val="hybridMultilevel"/>
    <w:tmpl w:val="E78A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51B2F"/>
    <w:multiLevelType w:val="hybridMultilevel"/>
    <w:tmpl w:val="011A7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2BE9"/>
    <w:multiLevelType w:val="hybridMultilevel"/>
    <w:tmpl w:val="90A6D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800AF"/>
    <w:multiLevelType w:val="hybridMultilevel"/>
    <w:tmpl w:val="E3E46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74BD8"/>
    <w:multiLevelType w:val="hybridMultilevel"/>
    <w:tmpl w:val="B1CC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054D4"/>
    <w:rsid w:val="00016E8A"/>
    <w:rsid w:val="000359E4"/>
    <w:rsid w:val="00042EAD"/>
    <w:rsid w:val="0004532D"/>
    <w:rsid w:val="00052DA9"/>
    <w:rsid w:val="000535D9"/>
    <w:rsid w:val="000639FD"/>
    <w:rsid w:val="00094E1E"/>
    <w:rsid w:val="000A5C69"/>
    <w:rsid w:val="000A5D58"/>
    <w:rsid w:val="000A64B4"/>
    <w:rsid w:val="000A6CDF"/>
    <w:rsid w:val="000D1DCD"/>
    <w:rsid w:val="000F60B8"/>
    <w:rsid w:val="000F7196"/>
    <w:rsid w:val="00102611"/>
    <w:rsid w:val="00121E5B"/>
    <w:rsid w:val="001333BF"/>
    <w:rsid w:val="001336E3"/>
    <w:rsid w:val="0017120B"/>
    <w:rsid w:val="00172160"/>
    <w:rsid w:val="00197878"/>
    <w:rsid w:val="001B4533"/>
    <w:rsid w:val="001B576A"/>
    <w:rsid w:val="001D0E57"/>
    <w:rsid w:val="001D3716"/>
    <w:rsid w:val="0020186B"/>
    <w:rsid w:val="002172C4"/>
    <w:rsid w:val="00217ADC"/>
    <w:rsid w:val="00230715"/>
    <w:rsid w:val="00250645"/>
    <w:rsid w:val="00271EFB"/>
    <w:rsid w:val="002807D6"/>
    <w:rsid w:val="002A2387"/>
    <w:rsid w:val="002C194F"/>
    <w:rsid w:val="002D32F4"/>
    <w:rsid w:val="002D6E37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E1169"/>
    <w:rsid w:val="003F11E9"/>
    <w:rsid w:val="003F3F0D"/>
    <w:rsid w:val="0040546F"/>
    <w:rsid w:val="00405734"/>
    <w:rsid w:val="004116CC"/>
    <w:rsid w:val="004276CB"/>
    <w:rsid w:val="004403B8"/>
    <w:rsid w:val="0044138F"/>
    <w:rsid w:val="00444E56"/>
    <w:rsid w:val="00492552"/>
    <w:rsid w:val="004D11E9"/>
    <w:rsid w:val="004E6C62"/>
    <w:rsid w:val="004F2C54"/>
    <w:rsid w:val="004F4410"/>
    <w:rsid w:val="004F7395"/>
    <w:rsid w:val="0050324C"/>
    <w:rsid w:val="005122BC"/>
    <w:rsid w:val="005148E9"/>
    <w:rsid w:val="00531797"/>
    <w:rsid w:val="00546DA8"/>
    <w:rsid w:val="00550478"/>
    <w:rsid w:val="00550AE2"/>
    <w:rsid w:val="005607AF"/>
    <w:rsid w:val="00563027"/>
    <w:rsid w:val="005706B7"/>
    <w:rsid w:val="0058399F"/>
    <w:rsid w:val="005A17E6"/>
    <w:rsid w:val="005A1C0D"/>
    <w:rsid w:val="005B4C60"/>
    <w:rsid w:val="005C7C0A"/>
    <w:rsid w:val="005F65B0"/>
    <w:rsid w:val="0061118F"/>
    <w:rsid w:val="0061324C"/>
    <w:rsid w:val="00617A1F"/>
    <w:rsid w:val="00660900"/>
    <w:rsid w:val="006643A2"/>
    <w:rsid w:val="00672AB4"/>
    <w:rsid w:val="006959F0"/>
    <w:rsid w:val="00696240"/>
    <w:rsid w:val="006A1EC6"/>
    <w:rsid w:val="006D260F"/>
    <w:rsid w:val="006E503F"/>
    <w:rsid w:val="00722A8F"/>
    <w:rsid w:val="0074517A"/>
    <w:rsid w:val="007903E9"/>
    <w:rsid w:val="00792650"/>
    <w:rsid w:val="007A4B67"/>
    <w:rsid w:val="007C268E"/>
    <w:rsid w:val="007F2044"/>
    <w:rsid w:val="007F43E5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2214"/>
    <w:rsid w:val="00925A72"/>
    <w:rsid w:val="009261B3"/>
    <w:rsid w:val="009364F0"/>
    <w:rsid w:val="00943F26"/>
    <w:rsid w:val="00955091"/>
    <w:rsid w:val="00980840"/>
    <w:rsid w:val="00995AB0"/>
    <w:rsid w:val="009A720D"/>
    <w:rsid w:val="009B2711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AF2C37"/>
    <w:rsid w:val="00B00D10"/>
    <w:rsid w:val="00B372C3"/>
    <w:rsid w:val="00B37874"/>
    <w:rsid w:val="00B422DE"/>
    <w:rsid w:val="00B63974"/>
    <w:rsid w:val="00B63A15"/>
    <w:rsid w:val="00B71DC1"/>
    <w:rsid w:val="00B76507"/>
    <w:rsid w:val="00BA05FF"/>
    <w:rsid w:val="00BC0C2F"/>
    <w:rsid w:val="00BC6F1A"/>
    <w:rsid w:val="00BD2745"/>
    <w:rsid w:val="00BF2273"/>
    <w:rsid w:val="00C04D24"/>
    <w:rsid w:val="00C10480"/>
    <w:rsid w:val="00C22BD9"/>
    <w:rsid w:val="00C52E01"/>
    <w:rsid w:val="00C7554D"/>
    <w:rsid w:val="00C7724C"/>
    <w:rsid w:val="00C800D2"/>
    <w:rsid w:val="00C94B7F"/>
    <w:rsid w:val="00CA59D3"/>
    <w:rsid w:val="00CC293A"/>
    <w:rsid w:val="00CC7224"/>
    <w:rsid w:val="00CF011B"/>
    <w:rsid w:val="00CF329A"/>
    <w:rsid w:val="00CF669C"/>
    <w:rsid w:val="00D119B5"/>
    <w:rsid w:val="00D15CB4"/>
    <w:rsid w:val="00D33CB4"/>
    <w:rsid w:val="00D33F1E"/>
    <w:rsid w:val="00D366A5"/>
    <w:rsid w:val="00D638C7"/>
    <w:rsid w:val="00D673CE"/>
    <w:rsid w:val="00D72DE1"/>
    <w:rsid w:val="00D74F55"/>
    <w:rsid w:val="00D95B1B"/>
    <w:rsid w:val="00DA7ECA"/>
    <w:rsid w:val="00DC4820"/>
    <w:rsid w:val="00DD4817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622F"/>
    <w:rsid w:val="00F46A23"/>
    <w:rsid w:val="00F476B4"/>
    <w:rsid w:val="00F56FE0"/>
    <w:rsid w:val="00F82BC2"/>
    <w:rsid w:val="00F864AE"/>
    <w:rsid w:val="00F9754E"/>
    <w:rsid w:val="00FA380C"/>
    <w:rsid w:val="00FC78F6"/>
    <w:rsid w:val="00FD65A9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83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2021-05-23T05:38:00Z</dcterms:created>
  <dcterms:modified xsi:type="dcterms:W3CDTF">2021-05-23T05:38:00Z</dcterms:modified>
</cp:coreProperties>
</file>