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9BDA" w14:textId="77777777" w:rsidR="00F2666B" w:rsidRPr="008A23A5" w:rsidRDefault="009C712A" w:rsidP="008A23A5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8A23A5">
        <w:rPr>
          <w:rFonts w:ascii="Montserrat" w:hAnsi="Montserrat"/>
          <w:b/>
          <w:sz w:val="48"/>
          <w:szCs w:val="48"/>
        </w:rPr>
        <w:t>Viernes</w:t>
      </w:r>
    </w:p>
    <w:p w14:paraId="7D2BD2AF" w14:textId="77777777" w:rsidR="009C712A" w:rsidRPr="004736BB" w:rsidRDefault="009C712A" w:rsidP="008A23A5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4736BB">
        <w:rPr>
          <w:rFonts w:ascii="Montserrat" w:hAnsi="Montserrat"/>
          <w:b/>
          <w:sz w:val="56"/>
          <w:szCs w:val="56"/>
        </w:rPr>
        <w:t>18</w:t>
      </w:r>
    </w:p>
    <w:p w14:paraId="153E7146" w14:textId="77777777" w:rsidR="009C712A" w:rsidRPr="008A23A5" w:rsidRDefault="009C712A" w:rsidP="008A23A5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8A23A5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Pr="008A23A5">
        <w:rPr>
          <w:rFonts w:ascii="Montserrat" w:hAnsi="Montserrat"/>
          <w:b/>
          <w:sz w:val="48"/>
          <w:szCs w:val="48"/>
        </w:rPr>
        <w:t>Septiembre</w:t>
      </w:r>
      <w:proofErr w:type="gramEnd"/>
    </w:p>
    <w:p w14:paraId="178C3AE9" w14:textId="77777777" w:rsidR="008A23A5" w:rsidRPr="008A23A5" w:rsidRDefault="008A23A5" w:rsidP="008A23A5">
      <w:pPr>
        <w:spacing w:after="0" w:line="240" w:lineRule="auto"/>
        <w:jc w:val="center"/>
        <w:rPr>
          <w:rFonts w:ascii="Montserrat" w:hAnsi="Montserrat"/>
        </w:rPr>
      </w:pPr>
    </w:p>
    <w:p w14:paraId="79BCC41F" w14:textId="77777777" w:rsidR="009C712A" w:rsidRPr="008A23A5" w:rsidRDefault="009C712A" w:rsidP="008A23A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8A23A5">
        <w:rPr>
          <w:rFonts w:ascii="Montserrat" w:hAnsi="Montserrat"/>
          <w:b/>
          <w:sz w:val="52"/>
          <w:szCs w:val="52"/>
        </w:rPr>
        <w:t>Cuarto grado</w:t>
      </w:r>
    </w:p>
    <w:p w14:paraId="59BCE467" w14:textId="77777777" w:rsidR="008A23A5" w:rsidRPr="008A23A5" w:rsidRDefault="008A23A5" w:rsidP="008A23A5">
      <w:pPr>
        <w:spacing w:after="0" w:line="240" w:lineRule="auto"/>
        <w:jc w:val="center"/>
        <w:rPr>
          <w:rFonts w:ascii="Montserrat" w:hAnsi="Montserrat"/>
        </w:rPr>
      </w:pPr>
    </w:p>
    <w:p w14:paraId="13942037" w14:textId="53305CAC" w:rsidR="009C712A" w:rsidRPr="00B0227E" w:rsidRDefault="009C712A" w:rsidP="00B0227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B0227E">
        <w:rPr>
          <w:rFonts w:ascii="Montserrat" w:hAnsi="Montserrat"/>
          <w:b/>
          <w:sz w:val="52"/>
          <w:szCs w:val="52"/>
        </w:rPr>
        <w:t>Lengua materna</w:t>
      </w:r>
    </w:p>
    <w:p w14:paraId="34A49C19" w14:textId="77777777" w:rsidR="009C712A" w:rsidRPr="00B0227E" w:rsidRDefault="009C712A" w:rsidP="00B0227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B0227E">
        <w:rPr>
          <w:rFonts w:ascii="Montserrat" w:hAnsi="Montserrat"/>
          <w:b/>
          <w:sz w:val="52"/>
          <w:szCs w:val="52"/>
        </w:rPr>
        <w:t>(Bilingüe)</w:t>
      </w:r>
    </w:p>
    <w:p w14:paraId="2A0534D0" w14:textId="77777777" w:rsidR="00B0227E" w:rsidRPr="008A23A5" w:rsidRDefault="00B0227E" w:rsidP="00B0227E">
      <w:pPr>
        <w:spacing w:after="0" w:line="240" w:lineRule="auto"/>
        <w:jc w:val="center"/>
        <w:rPr>
          <w:rFonts w:ascii="Montserrat" w:hAnsi="Montserrat"/>
        </w:rPr>
      </w:pPr>
    </w:p>
    <w:p w14:paraId="24C7DF37" w14:textId="77777777" w:rsidR="009C712A" w:rsidRPr="00B0227E" w:rsidRDefault="009C712A" w:rsidP="00B0227E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B0227E">
        <w:rPr>
          <w:rFonts w:ascii="Montserrat" w:hAnsi="Montserrat"/>
          <w:i/>
          <w:sz w:val="48"/>
          <w:szCs w:val="48"/>
        </w:rPr>
        <w:t>Preguntas sobre las preguntas</w:t>
      </w:r>
    </w:p>
    <w:p w14:paraId="22CAF7AE" w14:textId="77777777" w:rsidR="009C712A" w:rsidRDefault="009C712A" w:rsidP="008A23A5">
      <w:pPr>
        <w:spacing w:after="0" w:line="240" w:lineRule="auto"/>
        <w:jc w:val="both"/>
        <w:rPr>
          <w:rFonts w:ascii="Montserrat" w:hAnsi="Montserrat"/>
        </w:rPr>
      </w:pPr>
    </w:p>
    <w:p w14:paraId="5F8C989D" w14:textId="77777777" w:rsidR="00B0227E" w:rsidRPr="008A23A5" w:rsidRDefault="00B0227E" w:rsidP="008A23A5">
      <w:pPr>
        <w:spacing w:after="0" w:line="240" w:lineRule="auto"/>
        <w:jc w:val="both"/>
        <w:rPr>
          <w:rFonts w:ascii="Montserrat" w:hAnsi="Montserrat"/>
        </w:rPr>
      </w:pPr>
    </w:p>
    <w:p w14:paraId="2FC7A709" w14:textId="77777777" w:rsidR="009C712A" w:rsidRPr="00B0227E" w:rsidRDefault="009C712A" w:rsidP="008A23A5">
      <w:pPr>
        <w:spacing w:after="0" w:line="240" w:lineRule="auto"/>
        <w:jc w:val="both"/>
        <w:rPr>
          <w:rFonts w:ascii="Montserrat" w:hAnsi="Montserrat"/>
          <w:i/>
        </w:rPr>
      </w:pPr>
      <w:r w:rsidRPr="00B0227E">
        <w:rPr>
          <w:rFonts w:ascii="Montserrat" w:hAnsi="Montserrat"/>
          <w:b/>
          <w:i/>
        </w:rPr>
        <w:t>Aprendizaje esperado</w:t>
      </w:r>
      <w:r w:rsidRPr="00B0227E">
        <w:rPr>
          <w:rFonts w:ascii="Montserrat" w:hAnsi="Montserrat"/>
          <w:i/>
        </w:rPr>
        <w:t>: Formula preguntas para guiar la búsqueda de información e identifica aquella que es repetida, complementaria o irrelevante sobre un tema.</w:t>
      </w:r>
    </w:p>
    <w:p w14:paraId="195FE29B" w14:textId="77777777" w:rsidR="009C712A" w:rsidRPr="00B0227E" w:rsidRDefault="009C712A" w:rsidP="008A23A5">
      <w:pPr>
        <w:spacing w:after="0" w:line="240" w:lineRule="auto"/>
        <w:jc w:val="both"/>
        <w:rPr>
          <w:rFonts w:ascii="Montserrat" w:hAnsi="Montserrat"/>
          <w:i/>
        </w:rPr>
      </w:pPr>
      <w:r w:rsidRPr="00B0227E">
        <w:rPr>
          <w:rFonts w:ascii="Montserrat" w:hAnsi="Montserrat"/>
          <w:b/>
          <w:i/>
        </w:rPr>
        <w:t>Énfasis</w:t>
      </w:r>
      <w:r w:rsidRPr="00B0227E">
        <w:rPr>
          <w:rFonts w:ascii="Montserrat" w:hAnsi="Montserrat"/>
          <w:i/>
        </w:rPr>
        <w:t>: Perfecciona la redacción de preguntas para la búsqueda de información útil.</w:t>
      </w:r>
    </w:p>
    <w:p w14:paraId="0E852216" w14:textId="77777777" w:rsidR="007C0914" w:rsidRDefault="007C0914" w:rsidP="008A23A5">
      <w:pPr>
        <w:spacing w:after="0" w:line="240" w:lineRule="auto"/>
        <w:jc w:val="both"/>
        <w:rPr>
          <w:rFonts w:ascii="Montserrat" w:hAnsi="Montserrat"/>
        </w:rPr>
      </w:pPr>
    </w:p>
    <w:p w14:paraId="24796E4D" w14:textId="77777777" w:rsidR="00B0227E" w:rsidRPr="008A23A5" w:rsidRDefault="00B0227E" w:rsidP="008A23A5">
      <w:pPr>
        <w:spacing w:after="0" w:line="240" w:lineRule="auto"/>
        <w:jc w:val="both"/>
        <w:rPr>
          <w:rFonts w:ascii="Montserrat" w:hAnsi="Montserrat"/>
        </w:rPr>
      </w:pPr>
    </w:p>
    <w:p w14:paraId="61893E50" w14:textId="77777777" w:rsidR="007C0914" w:rsidRPr="00E10CF7" w:rsidRDefault="007C0914" w:rsidP="008A23A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10CF7">
        <w:rPr>
          <w:rFonts w:ascii="Montserrat" w:hAnsi="Montserrat"/>
          <w:b/>
          <w:sz w:val="28"/>
          <w:szCs w:val="28"/>
        </w:rPr>
        <w:t>¿Qué vamos a aprender?</w:t>
      </w:r>
    </w:p>
    <w:p w14:paraId="692861B2" w14:textId="77777777" w:rsidR="00B0227E" w:rsidRPr="008A23A5" w:rsidRDefault="00B0227E" w:rsidP="008A23A5">
      <w:pPr>
        <w:spacing w:after="0" w:line="240" w:lineRule="auto"/>
        <w:jc w:val="both"/>
        <w:rPr>
          <w:rFonts w:ascii="Montserrat" w:hAnsi="Montserrat"/>
        </w:rPr>
      </w:pPr>
    </w:p>
    <w:p w14:paraId="4D38D350" w14:textId="77777777" w:rsidR="007C0914" w:rsidRDefault="007C0914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En esta sesión vas a seguir reflexionando sobre las preguntas que elaboras para realizar una investigación y conocerás algunas recomendaciones para hacerlas de forma efectiva, de tal manera que te ayuden a obtener la información que necesitas sobre el tema que te interesa.</w:t>
      </w:r>
    </w:p>
    <w:p w14:paraId="180F8240" w14:textId="77777777" w:rsidR="00B0227E" w:rsidRPr="008A23A5" w:rsidRDefault="00B0227E" w:rsidP="008A23A5">
      <w:pPr>
        <w:spacing w:after="0" w:line="240" w:lineRule="auto"/>
        <w:jc w:val="both"/>
        <w:rPr>
          <w:rFonts w:ascii="Montserrat" w:hAnsi="Montserrat"/>
        </w:rPr>
      </w:pPr>
    </w:p>
    <w:p w14:paraId="26049117" w14:textId="77777777" w:rsidR="00CE063F" w:rsidRDefault="00CE063F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Además, si hablas mazateco, en esta sesión podrás practicarlo. Y si no lo hablas, podrás conocer un poco de esta lengua indígena.</w:t>
      </w:r>
    </w:p>
    <w:p w14:paraId="183EEFE8" w14:textId="77777777" w:rsidR="00B0227E" w:rsidRPr="008A23A5" w:rsidRDefault="00B0227E" w:rsidP="008A23A5">
      <w:pPr>
        <w:spacing w:after="0" w:line="240" w:lineRule="auto"/>
        <w:jc w:val="both"/>
        <w:rPr>
          <w:rFonts w:ascii="Montserrat" w:hAnsi="Montserrat"/>
        </w:rPr>
      </w:pPr>
    </w:p>
    <w:p w14:paraId="418654DF" w14:textId="77777777" w:rsidR="00BE4D8C" w:rsidRDefault="00BE4D8C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8A23A5">
        <w:rPr>
          <w:rFonts w:ascii="Montserrat" w:hAnsi="Montserrat"/>
          <w:b/>
          <w:color w:val="000000"/>
        </w:rPr>
        <w:t xml:space="preserve">Los mazatecos habitan en las regiones de la Cañada y el Valle del </w:t>
      </w:r>
      <w:r w:rsidR="00B0227E">
        <w:rPr>
          <w:rFonts w:ascii="Montserrat" w:hAnsi="Montserrat"/>
          <w:b/>
          <w:color w:val="000000"/>
        </w:rPr>
        <w:t>Papaloapan-</w:t>
      </w:r>
      <w:r w:rsidR="00B0227E" w:rsidRPr="008A23A5">
        <w:rPr>
          <w:rFonts w:ascii="Montserrat" w:hAnsi="Montserrat"/>
          <w:b/>
          <w:color w:val="000000"/>
        </w:rPr>
        <w:t>Tuxtepec</w:t>
      </w:r>
      <w:r w:rsidRPr="008A23A5">
        <w:rPr>
          <w:rFonts w:ascii="Montserrat" w:hAnsi="Montserrat"/>
          <w:b/>
          <w:color w:val="000000"/>
        </w:rPr>
        <w:t>.</w:t>
      </w:r>
      <w:r w:rsidRPr="008A23A5">
        <w:rPr>
          <w:rFonts w:ascii="Montserrat" w:hAnsi="Montserrat"/>
          <w:color w:val="000000"/>
        </w:rPr>
        <w:t xml:space="preserve"> Los mazatecos de la parte alta se autonombran como </w:t>
      </w:r>
      <w:r w:rsidRPr="00B0227E">
        <w:rPr>
          <w:rFonts w:ascii="Montserrat" w:hAnsi="Montserrat"/>
          <w:i/>
          <w:color w:val="000000"/>
        </w:rPr>
        <w:t>ch</w:t>
      </w:r>
      <w:r w:rsidRPr="00B0227E">
        <w:rPr>
          <w:rFonts w:ascii="Montserrat" w:hAnsi="Montserrat"/>
          <w:i/>
          <w:color w:val="000000"/>
          <w:u w:val="single"/>
        </w:rPr>
        <w:t>o</w:t>
      </w:r>
      <w:r w:rsidRPr="00B0227E">
        <w:rPr>
          <w:rFonts w:ascii="Montserrat" w:hAnsi="Montserrat"/>
          <w:i/>
          <w:color w:val="000000"/>
        </w:rPr>
        <w:t>t</w:t>
      </w:r>
      <w:r w:rsidRPr="00B0227E">
        <w:rPr>
          <w:rFonts w:ascii="Montserrat" w:hAnsi="Montserrat"/>
          <w:i/>
          <w:color w:val="000000"/>
          <w:u w:val="single"/>
        </w:rPr>
        <w:t>a</w:t>
      </w:r>
      <w:r w:rsidRPr="00B0227E">
        <w:rPr>
          <w:rFonts w:ascii="Montserrat" w:hAnsi="Montserrat"/>
          <w:i/>
          <w:color w:val="000000"/>
        </w:rPr>
        <w:t xml:space="preserve"> </w:t>
      </w:r>
      <w:proofErr w:type="spellStart"/>
      <w:r w:rsidRPr="00B0227E">
        <w:rPr>
          <w:rFonts w:ascii="Montserrat" w:hAnsi="Montserrat"/>
          <w:i/>
          <w:color w:val="000000"/>
        </w:rPr>
        <w:t>énná</w:t>
      </w:r>
      <w:proofErr w:type="spellEnd"/>
      <w:r w:rsidRPr="008A23A5">
        <w:rPr>
          <w:rFonts w:ascii="Montserrat" w:hAnsi="Montserrat"/>
          <w:color w:val="000000"/>
        </w:rPr>
        <w:t xml:space="preserve"> y en la parte baja y en la cuenca del Papaloapan </w:t>
      </w:r>
      <w:proofErr w:type="spellStart"/>
      <w:r w:rsidRPr="00B0227E">
        <w:rPr>
          <w:rFonts w:ascii="Montserrat" w:hAnsi="Montserrat"/>
          <w:i/>
          <w:color w:val="000000"/>
        </w:rPr>
        <w:t>sh</w:t>
      </w:r>
      <w:r w:rsidRPr="00B0227E">
        <w:rPr>
          <w:rFonts w:ascii="Montserrat" w:hAnsi="Montserrat"/>
          <w:i/>
          <w:color w:val="000000"/>
          <w:u w:val="single"/>
        </w:rPr>
        <w:t>u</w:t>
      </w:r>
      <w:r w:rsidRPr="00B0227E">
        <w:rPr>
          <w:rFonts w:ascii="Montserrat" w:hAnsi="Montserrat"/>
          <w:i/>
          <w:color w:val="000000"/>
        </w:rPr>
        <w:t>t</w:t>
      </w:r>
      <w:r w:rsidRPr="00B0227E">
        <w:rPr>
          <w:rFonts w:ascii="Montserrat" w:hAnsi="Montserrat"/>
          <w:i/>
          <w:color w:val="000000"/>
          <w:u w:val="single"/>
        </w:rPr>
        <w:t>a</w:t>
      </w:r>
      <w:proofErr w:type="spellEnd"/>
      <w:r w:rsidRPr="00B0227E">
        <w:rPr>
          <w:rFonts w:ascii="Montserrat" w:hAnsi="Montserrat"/>
          <w:i/>
          <w:color w:val="000000"/>
        </w:rPr>
        <w:t xml:space="preserve"> </w:t>
      </w:r>
      <w:proofErr w:type="spellStart"/>
      <w:r w:rsidRPr="00B0227E">
        <w:rPr>
          <w:rFonts w:ascii="Montserrat" w:hAnsi="Montserrat"/>
          <w:i/>
          <w:color w:val="000000"/>
        </w:rPr>
        <w:t>én</w:t>
      </w:r>
      <w:r w:rsidRPr="00B0227E">
        <w:rPr>
          <w:rFonts w:ascii="Montserrat" w:hAnsi="Montserrat"/>
          <w:i/>
          <w:color w:val="000000"/>
          <w:u w:val="single"/>
        </w:rPr>
        <w:t>i</w:t>
      </w:r>
      <w:r w:rsidRPr="00B0227E">
        <w:rPr>
          <w:rFonts w:ascii="Montserrat" w:hAnsi="Montserrat"/>
          <w:i/>
          <w:color w:val="000000"/>
        </w:rPr>
        <w:t>m</w:t>
      </w:r>
      <w:r w:rsidRPr="00B0227E">
        <w:rPr>
          <w:rFonts w:ascii="Montserrat" w:hAnsi="Montserrat"/>
          <w:i/>
          <w:color w:val="000000"/>
          <w:u w:val="single"/>
        </w:rPr>
        <w:t>a</w:t>
      </w:r>
      <w:proofErr w:type="spellEnd"/>
      <w:r w:rsidRPr="008A23A5">
        <w:rPr>
          <w:rFonts w:ascii="Montserrat" w:hAnsi="Montserrat"/>
          <w:color w:val="000000"/>
        </w:rPr>
        <w:t xml:space="preserve">. Sin embargo, hay más variantes de esta lengua. </w:t>
      </w:r>
    </w:p>
    <w:p w14:paraId="5972D4B0" w14:textId="77777777" w:rsidR="00B0227E" w:rsidRPr="008A23A5" w:rsidRDefault="00B0227E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</w:p>
    <w:p w14:paraId="25565070" w14:textId="77777777" w:rsidR="00BE4D8C" w:rsidRPr="008A23A5" w:rsidRDefault="00BE4D8C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8A23A5">
        <w:rPr>
          <w:rFonts w:ascii="Montserrat" w:hAnsi="Montserrat"/>
          <w:color w:val="000000"/>
        </w:rPr>
        <w:t>Algunos de los textos de esta sesión, también se escribirán en mazateco. Esperamos que sea interesante para ti.</w:t>
      </w:r>
    </w:p>
    <w:p w14:paraId="7B588CC2" w14:textId="77777777" w:rsidR="00BE4D8C" w:rsidRDefault="00BE4D8C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</w:p>
    <w:p w14:paraId="0F1CF7E6" w14:textId="77777777" w:rsidR="00B0227E" w:rsidRPr="008A23A5" w:rsidRDefault="00B0227E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</w:p>
    <w:p w14:paraId="655EEB20" w14:textId="77777777" w:rsidR="00BE4D8C" w:rsidRPr="00E10CF7" w:rsidRDefault="00BE4D8C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E10CF7">
        <w:rPr>
          <w:rFonts w:ascii="Montserrat" w:hAnsi="Montserrat"/>
          <w:b/>
          <w:color w:val="000000"/>
          <w:sz w:val="28"/>
          <w:szCs w:val="28"/>
        </w:rPr>
        <w:lastRenderedPageBreak/>
        <w:t>¿Qué hacemos?</w:t>
      </w:r>
    </w:p>
    <w:p w14:paraId="056F09CA" w14:textId="77777777" w:rsidR="00B0227E" w:rsidRPr="008A23A5" w:rsidRDefault="00B0227E" w:rsidP="008A2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</w:p>
    <w:p w14:paraId="0FD731B9" w14:textId="77777777" w:rsidR="00BE4D8C" w:rsidRPr="008A23A5" w:rsidRDefault="00BE4D8C" w:rsidP="008A23A5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0227E">
        <w:rPr>
          <w:rFonts w:ascii="Montserrat" w:hAnsi="Montserrat"/>
          <w:b/>
          <w:color w:val="000000"/>
        </w:rPr>
        <w:t>Reflexiona sobre la importancia de las preguntas</w:t>
      </w:r>
      <w:r w:rsidRPr="008A23A5">
        <w:rPr>
          <w:rFonts w:ascii="Montserrat" w:hAnsi="Montserrat"/>
          <w:color w:val="000000"/>
        </w:rPr>
        <w:t>.</w:t>
      </w:r>
    </w:p>
    <w:p w14:paraId="4D9B478B" w14:textId="77777777" w:rsidR="00B0227E" w:rsidRDefault="00B0227E" w:rsidP="008A23A5">
      <w:pPr>
        <w:pStyle w:val="Normal1"/>
        <w:spacing w:after="0" w:line="240" w:lineRule="auto"/>
        <w:jc w:val="both"/>
        <w:rPr>
          <w:rFonts w:ascii="Montserrat" w:hAnsi="Montserrat"/>
          <w:color w:val="000000"/>
        </w:rPr>
      </w:pPr>
    </w:p>
    <w:p w14:paraId="59148852" w14:textId="77777777" w:rsidR="00BE4D8C" w:rsidRDefault="005F478E" w:rsidP="00B0227E">
      <w:pPr>
        <w:pStyle w:val="Normal1"/>
        <w:spacing w:after="0" w:line="240" w:lineRule="auto"/>
        <w:ind w:left="709"/>
        <w:jc w:val="both"/>
        <w:rPr>
          <w:rFonts w:ascii="Montserrat" w:hAnsi="Montserrat"/>
        </w:rPr>
      </w:pPr>
      <w:r w:rsidRPr="008A23A5">
        <w:rPr>
          <w:rFonts w:ascii="Montserrat" w:hAnsi="Montserrat"/>
          <w:color w:val="000000"/>
        </w:rPr>
        <w:t>E</w:t>
      </w:r>
      <w:r w:rsidR="00BE4D8C" w:rsidRPr="008A23A5">
        <w:rPr>
          <w:rFonts w:ascii="Montserrat" w:hAnsi="Montserrat"/>
          <w:color w:val="000000"/>
        </w:rPr>
        <w:t>n muchos momentos del día planteas preguntas sobre diferentes temas, por lo que es necesario desarrollar la habilidad para formular buenas preguntas</w:t>
      </w:r>
      <w:r w:rsidR="00BE4D8C" w:rsidRPr="008A23A5">
        <w:rPr>
          <w:rFonts w:ascii="Montserrat" w:hAnsi="Montserrat"/>
        </w:rPr>
        <w:t>.</w:t>
      </w:r>
      <w:r w:rsidR="00B0227E">
        <w:rPr>
          <w:rFonts w:ascii="Montserrat" w:hAnsi="Montserrat"/>
        </w:rPr>
        <w:t xml:space="preserve"> Lee con atención </w:t>
      </w:r>
      <w:r w:rsidRPr="008A23A5">
        <w:rPr>
          <w:rFonts w:ascii="Montserrat" w:hAnsi="Montserrat"/>
        </w:rPr>
        <w:t>lo siguiente:</w:t>
      </w:r>
    </w:p>
    <w:p w14:paraId="03BE900E" w14:textId="77777777" w:rsidR="00B0227E" w:rsidRDefault="00B0227E" w:rsidP="008A23A5">
      <w:pPr>
        <w:pStyle w:val="Normal1"/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732062" w14:paraId="0D1D2B14" w14:textId="77777777" w:rsidTr="00732062">
        <w:tc>
          <w:tcPr>
            <w:tcW w:w="4697" w:type="dxa"/>
          </w:tcPr>
          <w:p w14:paraId="29732B92" w14:textId="77777777" w:rsidR="00732062" w:rsidRPr="008A23A5" w:rsidRDefault="00732062" w:rsidP="00732062">
            <w:pPr>
              <w:pStyle w:val="Normal1"/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  <w:color w:val="000000"/>
              </w:rPr>
              <w:t>El planteamiento de preguntas efectivas es un componente crucial para la búsqueda de información y en consecuencia para aprender. Las preguntas ayudan a los estudiantes a la búsqueda de información para la construcción de sus propias ideas, lograr un aprendizaje significativo y construir conocimientos</w:t>
            </w:r>
          </w:p>
          <w:p w14:paraId="0FF2E67C" w14:textId="77777777" w:rsidR="00732062" w:rsidRDefault="00732062" w:rsidP="008A23A5">
            <w:pPr>
              <w:pStyle w:val="Normal1"/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5D30FFA1" w14:textId="77777777" w:rsidR="00732062" w:rsidRPr="00732062" w:rsidRDefault="00732062" w:rsidP="007320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color w:val="000000"/>
              </w:rPr>
            </w:pPr>
            <w:r w:rsidRPr="00732062">
              <w:rPr>
                <w:rFonts w:ascii="Montserrat" w:hAnsi="Montserrat"/>
                <w:b/>
                <w:i/>
                <w:color w:val="000000"/>
              </w:rPr>
              <w:t>¡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</w:t>
            </w:r>
            <w:r w:rsidRPr="00732062">
              <w:rPr>
                <w:rFonts w:ascii="Montserrat" w:hAnsi="Montserrat"/>
                <w:i/>
                <w:color w:val="000000"/>
              </w:rPr>
              <w:t>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s’in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n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a</w:t>
            </w:r>
            <w:r w:rsidRPr="00732062">
              <w:rPr>
                <w:rFonts w:ascii="Montserrat" w:hAnsi="Montserrat"/>
                <w:i/>
                <w:color w:val="000000"/>
              </w:rPr>
              <w:t xml:space="preserve">!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Jè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chònangiya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koin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ni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nió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basenkao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jme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ni xi me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jch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a</w:t>
            </w:r>
            <w:r w:rsidRPr="00732062">
              <w:rPr>
                <w:rFonts w:ascii="Montserrat" w:hAnsi="Montserrat"/>
                <w:i/>
                <w:color w:val="000000"/>
              </w:rPr>
              <w:t>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</w:t>
            </w:r>
            <w:r w:rsidRPr="00732062">
              <w:rPr>
                <w:rFonts w:ascii="Montserrat" w:hAnsi="Montserrat"/>
                <w:i/>
                <w:color w:val="000000"/>
              </w:rPr>
              <w:t>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a sin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oa</w:t>
            </w:r>
            <w:r w:rsidRPr="00732062">
              <w:rPr>
                <w:rFonts w:ascii="Montserrat" w:hAnsi="Montserrat"/>
                <w:i/>
                <w:color w:val="000000"/>
              </w:rPr>
              <w:t>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jè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chònangiya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koi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ni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nió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binyak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ao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jé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k’otaya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báts’ae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mje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n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i</w:t>
            </w:r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mel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sk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sinjkin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ya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fa’aetsenle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oa</w:t>
            </w:r>
            <w:r w:rsidRPr="00732062">
              <w:rPr>
                <w:rFonts w:ascii="Montserrat" w:hAnsi="Montserrat"/>
                <w:i/>
                <w:color w:val="000000"/>
              </w:rPr>
              <w:t>chénle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je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fa’aetsen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koanle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nkjin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tokon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koan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>.</w:t>
            </w:r>
          </w:p>
          <w:p w14:paraId="7480D2A0" w14:textId="77777777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</w:p>
        </w:tc>
      </w:tr>
      <w:tr w:rsidR="00732062" w14:paraId="3B7470B1" w14:textId="77777777" w:rsidTr="00732062">
        <w:tc>
          <w:tcPr>
            <w:tcW w:w="4697" w:type="dxa"/>
          </w:tcPr>
          <w:p w14:paraId="78DB3C78" w14:textId="77777777" w:rsidR="00732062" w:rsidRPr="008A23A5" w:rsidRDefault="00732062" w:rsidP="00732062">
            <w:pPr>
              <w:pStyle w:val="Normal1"/>
              <w:jc w:val="both"/>
              <w:rPr>
                <w:rFonts w:ascii="Montserrat" w:hAnsi="Montserrat"/>
                <w:color w:val="000000"/>
              </w:rPr>
            </w:pPr>
            <w:r w:rsidRPr="008A23A5">
              <w:rPr>
                <w:rFonts w:ascii="Montserrat" w:hAnsi="Montserrat"/>
                <w:color w:val="000000"/>
              </w:rPr>
              <w:t>Es importante recordar que hay diferentes tipos de preguntas. En términos generales existen dos tipos de preguntas: las preguntas abiertas y las preguntas cerradas.</w:t>
            </w:r>
          </w:p>
          <w:p w14:paraId="330A67EC" w14:textId="77777777" w:rsidR="00732062" w:rsidRDefault="00732062" w:rsidP="008A23A5">
            <w:pPr>
              <w:pStyle w:val="Normal1"/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3141916B" w14:textId="0E12ADAB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Jào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jk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o</w:t>
            </w:r>
            <w:r w:rsidRPr="00732062">
              <w:rPr>
                <w:rFonts w:ascii="Montserrat" w:hAnsi="Montserrat"/>
                <w:i/>
                <w:color w:val="000000"/>
              </w:rPr>
              <w:t>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mani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chònangiya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: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tjin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tix’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a</w:t>
            </w:r>
            <w:r w:rsidRPr="00732062">
              <w:rPr>
                <w:rFonts w:ascii="Montserrat" w:hAnsi="Montserrat"/>
                <w:i/>
                <w:color w:val="000000"/>
              </w:rPr>
              <w:t>n’dele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tjín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t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o</w:t>
            </w:r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njgo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kix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i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ya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ntjíle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>.</w:t>
            </w:r>
          </w:p>
        </w:tc>
      </w:tr>
      <w:tr w:rsidR="00732062" w14:paraId="35528649" w14:textId="77777777" w:rsidTr="00732062">
        <w:tc>
          <w:tcPr>
            <w:tcW w:w="4697" w:type="dxa"/>
          </w:tcPr>
          <w:p w14:paraId="6D9106F1" w14:textId="77777777" w:rsidR="00732062" w:rsidRPr="008A23A5" w:rsidRDefault="00732062" w:rsidP="007320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8A23A5">
              <w:rPr>
                <w:rFonts w:ascii="Montserrat" w:hAnsi="Montserrat"/>
                <w:color w:val="000000"/>
              </w:rPr>
              <w:t>Una pregunta es una interpelación que se realiza con la intención de obtener información, esperamos recibir la respuesta que debe incluir los datos buscados.</w:t>
            </w:r>
          </w:p>
          <w:p w14:paraId="7D140054" w14:textId="77777777" w:rsidR="00732062" w:rsidRDefault="00732062" w:rsidP="008A23A5">
            <w:pPr>
              <w:pStyle w:val="Normal1"/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035D820B" w14:textId="0253777B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Njgo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chònagiya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koi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machén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s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o</w:t>
            </w:r>
            <w:r w:rsidRPr="00732062">
              <w:rPr>
                <w:rFonts w:ascii="Montserrat" w:hAnsi="Montserrat"/>
                <w:i/>
                <w:color w:val="000000"/>
              </w:rPr>
              <w:t>kò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mjén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i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mená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jch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a</w:t>
            </w:r>
            <w:r w:rsidRPr="00732062">
              <w:rPr>
                <w:rFonts w:ascii="Montserrat" w:hAnsi="Montserrat"/>
                <w:i/>
                <w:color w:val="000000"/>
              </w:rPr>
              <w:t>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ch’oyal</w:t>
            </w:r>
            <w:r w:rsidRPr="00732062">
              <w:rPr>
                <w:rFonts w:ascii="Montserrat" w:hAnsi="Montserrat"/>
                <w:i/>
                <w:color w:val="000000"/>
                <w:u w:val="single"/>
              </w:rPr>
              <w:t>e</w:t>
            </w:r>
            <w:r w:rsidRPr="00732062">
              <w:rPr>
                <w:rFonts w:ascii="Montserrat" w:hAnsi="Montserrat"/>
                <w:i/>
                <w:color w:val="000000"/>
              </w:rPr>
              <w:t>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sokò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mje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ti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bats’ae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>.</w:t>
            </w:r>
          </w:p>
        </w:tc>
      </w:tr>
      <w:tr w:rsidR="00732062" w14:paraId="58448146" w14:textId="77777777" w:rsidTr="00732062">
        <w:tc>
          <w:tcPr>
            <w:tcW w:w="4697" w:type="dxa"/>
          </w:tcPr>
          <w:p w14:paraId="7F3E3CB2" w14:textId="77777777" w:rsidR="00732062" w:rsidRPr="008A23A5" w:rsidRDefault="00732062" w:rsidP="007320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8A23A5">
              <w:rPr>
                <w:rFonts w:ascii="Montserrat" w:hAnsi="Montserrat"/>
                <w:color w:val="000000"/>
              </w:rPr>
              <w:t>Una pregunta efectiva o adecuada:</w:t>
            </w:r>
          </w:p>
          <w:p w14:paraId="39F67164" w14:textId="77777777" w:rsidR="00732062" w:rsidRDefault="00732062" w:rsidP="008A23A5">
            <w:pPr>
              <w:pStyle w:val="Normal1"/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3E68DF1F" w14:textId="3851DC1C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Njgo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kj</w:t>
            </w:r>
            <w:r w:rsidRPr="00732062">
              <w:rPr>
                <w:rFonts w:ascii="Montserrat" w:eastAsia="Street Corner Upper Extend" w:hAnsi="Montserrat" w:cs="Street Corner Upper Extend"/>
                <w:i/>
                <w:color w:val="000000"/>
              </w:rPr>
              <w:t>oa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chònangiya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nda</w:t>
            </w:r>
            <w:proofErr w:type="spellEnd"/>
            <w:r w:rsidRPr="00732062">
              <w:rPr>
                <w:rFonts w:ascii="Montserrat" w:hAnsi="Montserrat"/>
                <w:i/>
                <w:color w:val="000000"/>
              </w:rPr>
              <w:t xml:space="preserve"> sin </w:t>
            </w:r>
            <w:proofErr w:type="spellStart"/>
            <w:r w:rsidRPr="00732062">
              <w:rPr>
                <w:rFonts w:ascii="Montserrat" w:hAnsi="Montserrat"/>
                <w:i/>
                <w:color w:val="000000"/>
              </w:rPr>
              <w:t>s’enda</w:t>
            </w:r>
            <w:proofErr w:type="spellEnd"/>
          </w:p>
        </w:tc>
      </w:tr>
      <w:tr w:rsidR="00732062" w14:paraId="644EA3E0" w14:textId="77777777" w:rsidTr="00732062">
        <w:tc>
          <w:tcPr>
            <w:tcW w:w="4697" w:type="dxa"/>
          </w:tcPr>
          <w:p w14:paraId="194A65BD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</w:rPr>
              <w:t>Tiene un propósito claro ya sea evaluativo, (valorar el conocimiento), o retórico (provocar el pensamiento).</w:t>
            </w:r>
          </w:p>
          <w:p w14:paraId="5720528A" w14:textId="77777777" w:rsidR="00732062" w:rsidRDefault="00732062" w:rsidP="008A23A5">
            <w:pPr>
              <w:pStyle w:val="Normal1"/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0E0B587E" w14:textId="322781DF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  <w:r w:rsidRPr="00732062">
              <w:rPr>
                <w:rFonts w:ascii="Montserrat" w:hAnsi="Montserrat"/>
                <w:i/>
              </w:rPr>
              <w:t xml:space="preserve">Be </w:t>
            </w:r>
            <w:proofErr w:type="spellStart"/>
            <w:r w:rsidRPr="00732062">
              <w:rPr>
                <w:rFonts w:ascii="Montserrat" w:hAnsi="Montserrat"/>
                <w:i/>
              </w:rPr>
              <w:t>mjé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ni xi </w:t>
            </w:r>
            <w:proofErr w:type="spellStart"/>
            <w:r w:rsidRPr="00732062">
              <w:rPr>
                <w:rFonts w:ascii="Montserrat" w:hAnsi="Montserrat"/>
                <w:i/>
              </w:rPr>
              <w:t>mele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síngjin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kjoa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fa’aètsen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ná</w:t>
            </w:r>
            <w:proofErr w:type="spellEnd"/>
          </w:p>
        </w:tc>
      </w:tr>
      <w:tr w:rsidR="00732062" w14:paraId="086CABBE" w14:textId="77777777" w:rsidTr="00732062">
        <w:tc>
          <w:tcPr>
            <w:tcW w:w="4697" w:type="dxa"/>
          </w:tcPr>
          <w:p w14:paraId="7CF7B6D5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</w:rPr>
              <w:t>No se limita a si alguien puede o no responder, sino que revela un aprendizaje.</w:t>
            </w:r>
          </w:p>
          <w:p w14:paraId="71F7371D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340A4102" w14:textId="75632C6C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  <w:r w:rsidRPr="00732062">
              <w:rPr>
                <w:rFonts w:ascii="Montserrat" w:hAnsi="Montserrat"/>
                <w:i/>
              </w:rPr>
              <w:t xml:space="preserve">Li </w:t>
            </w:r>
            <w:proofErr w:type="spellStart"/>
            <w:r w:rsidRPr="00732062">
              <w:rPr>
                <w:rFonts w:ascii="Montserrat" w:hAnsi="Montserrat"/>
                <w:i/>
              </w:rPr>
              <w:t>ts’a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toya </w:t>
            </w:r>
            <w:proofErr w:type="spellStart"/>
            <w:r w:rsidRPr="00732062">
              <w:rPr>
                <w:rFonts w:ascii="Montserrat" w:hAnsi="Montserrat"/>
                <w:i/>
              </w:rPr>
              <w:t>fet’a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ts’a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y’a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</w:rPr>
              <w:t>male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ts’a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li </w:t>
            </w:r>
            <w:proofErr w:type="spellStart"/>
            <w:r w:rsidRPr="00732062">
              <w:rPr>
                <w:rFonts w:ascii="Montserrat" w:hAnsi="Montserrat"/>
                <w:i/>
              </w:rPr>
              <w:t>male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</w:rPr>
              <w:t>kjoa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n’ió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bas’ae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mjeni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xi maná</w:t>
            </w:r>
          </w:p>
        </w:tc>
      </w:tr>
      <w:tr w:rsidR="00732062" w14:paraId="2F14CF82" w14:textId="77777777" w:rsidTr="00732062">
        <w:tc>
          <w:tcPr>
            <w:tcW w:w="4697" w:type="dxa"/>
          </w:tcPr>
          <w:p w14:paraId="5DCA4A9D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</w:rPr>
              <w:t>Fomenta la comprensión y la transferencia de conocimiento. Invita a pensar y conduce a un pensamiento más profundo.</w:t>
            </w:r>
          </w:p>
          <w:p w14:paraId="3016B70D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3DABA5DD" w14:textId="77777777" w:rsidR="00732062" w:rsidRPr="00732062" w:rsidRDefault="00732062" w:rsidP="00732062">
            <w:pPr>
              <w:jc w:val="both"/>
              <w:rPr>
                <w:rFonts w:ascii="Montserrat" w:hAnsi="Montserrat"/>
                <w:i/>
              </w:rPr>
            </w:pPr>
            <w:proofErr w:type="spellStart"/>
            <w:r w:rsidRPr="00732062">
              <w:rPr>
                <w:rFonts w:ascii="Montserrat" w:hAnsi="Montserrat"/>
                <w:i/>
              </w:rPr>
              <w:t>Báts’aele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majin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fich’ó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k’at’a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le </w:t>
            </w:r>
            <w:proofErr w:type="spellStart"/>
            <w:r w:rsidRPr="00732062">
              <w:rPr>
                <w:rFonts w:ascii="Montserrat" w:hAnsi="Montserrat"/>
                <w:i/>
              </w:rPr>
              <w:t>kjoa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fa’aètsen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. </w:t>
            </w:r>
            <w:proofErr w:type="spellStart"/>
            <w:r w:rsidRPr="00732062">
              <w:rPr>
                <w:rFonts w:ascii="Montserrat" w:hAnsi="Montserrat"/>
                <w:i/>
              </w:rPr>
              <w:t>Síkja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aetsen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ngjiin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fikao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kjoa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fa’aètsen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ná</w:t>
            </w:r>
            <w:proofErr w:type="spellEnd"/>
            <w:r w:rsidRPr="00732062">
              <w:rPr>
                <w:rFonts w:ascii="Montserrat" w:hAnsi="Montserrat"/>
                <w:i/>
              </w:rPr>
              <w:t>.</w:t>
            </w:r>
          </w:p>
          <w:p w14:paraId="727935E0" w14:textId="77777777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</w:p>
        </w:tc>
      </w:tr>
      <w:tr w:rsidR="00732062" w14:paraId="44D7F11B" w14:textId="77777777" w:rsidTr="00732062">
        <w:tc>
          <w:tcPr>
            <w:tcW w:w="4697" w:type="dxa"/>
          </w:tcPr>
          <w:p w14:paraId="0AF9BB85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</w:rPr>
              <w:lastRenderedPageBreak/>
              <w:t>Provoca conexiones útiles, tanto interpersonales como entre contenidos.</w:t>
            </w:r>
          </w:p>
          <w:p w14:paraId="32C4E874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3C881721" w14:textId="77777777" w:rsidR="00732062" w:rsidRPr="00732062" w:rsidRDefault="00732062" w:rsidP="00732062">
            <w:pPr>
              <w:jc w:val="both"/>
              <w:rPr>
                <w:rFonts w:ascii="Montserrat" w:hAnsi="Montserrat"/>
                <w:i/>
              </w:rPr>
            </w:pPr>
            <w:r w:rsidRPr="00732062">
              <w:rPr>
                <w:rFonts w:ascii="Montserrat" w:hAnsi="Montserrat"/>
                <w:i/>
              </w:rPr>
              <w:t xml:space="preserve">Sí </w:t>
            </w:r>
            <w:proofErr w:type="spellStart"/>
            <w:r w:rsidRPr="00732062">
              <w:rPr>
                <w:rFonts w:ascii="Montserrat" w:hAnsi="Montserrat"/>
                <w:i/>
              </w:rPr>
              <w:t>ngóson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kjoa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fa’aetsen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mjéni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</w:rPr>
              <w:t>mená</w:t>
            </w:r>
            <w:proofErr w:type="spellEnd"/>
            <w:r w:rsidRPr="00732062">
              <w:rPr>
                <w:rFonts w:ascii="Montserrat" w:hAnsi="Montserrat"/>
                <w:i/>
              </w:rPr>
              <w:t>.</w:t>
            </w:r>
          </w:p>
          <w:p w14:paraId="47167D76" w14:textId="77777777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</w:p>
        </w:tc>
      </w:tr>
      <w:tr w:rsidR="00732062" w14:paraId="625C459E" w14:textId="77777777" w:rsidTr="00732062">
        <w:tc>
          <w:tcPr>
            <w:tcW w:w="4697" w:type="dxa"/>
          </w:tcPr>
          <w:p w14:paraId="3B026290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</w:rPr>
              <w:t>Requiere acercarse a su respuesta de distintas maneras, que interpreten y unan varias fuentes de información para dar una respuesta de calidad.</w:t>
            </w:r>
          </w:p>
          <w:p w14:paraId="1086DEC3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46FF3EE7" w14:textId="77777777" w:rsidR="00732062" w:rsidRPr="00732062" w:rsidRDefault="00732062" w:rsidP="00732062">
            <w:pPr>
              <w:jc w:val="both"/>
              <w:rPr>
                <w:rFonts w:ascii="Montserrat" w:hAnsi="Montserrat"/>
                <w:i/>
              </w:rPr>
            </w:pPr>
            <w:proofErr w:type="spellStart"/>
            <w:r w:rsidRPr="00732062">
              <w:rPr>
                <w:rFonts w:ascii="Montserrat" w:hAnsi="Montserrat"/>
                <w:i/>
              </w:rPr>
              <w:t>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ngjin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jkoya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jkoa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kìxiya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tjoéjin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, xi </w:t>
            </w:r>
            <w:proofErr w:type="spellStart"/>
            <w:r w:rsidRPr="00732062">
              <w:rPr>
                <w:rFonts w:ascii="Montserrat" w:hAnsi="Montserrat"/>
                <w:i/>
              </w:rPr>
              <w:t>koasin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koan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kaóyale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, </w:t>
            </w:r>
            <w:proofErr w:type="spellStart"/>
            <w:r w:rsidRPr="00732062">
              <w:rPr>
                <w:rFonts w:ascii="Montserrat" w:hAnsi="Montserrat"/>
                <w:i/>
              </w:rPr>
              <w:t>mjéni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nganda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s’eni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xi </w:t>
            </w:r>
            <w:proofErr w:type="spellStart"/>
            <w:r w:rsidRPr="00732062">
              <w:rPr>
                <w:rFonts w:ascii="Montserrat" w:hAnsi="Montserrat"/>
                <w:i/>
              </w:rPr>
              <w:t>mená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jchaa</w:t>
            </w:r>
            <w:proofErr w:type="spellEnd"/>
            <w:r w:rsidRPr="00732062">
              <w:rPr>
                <w:rFonts w:ascii="Montserrat" w:hAnsi="Montserrat"/>
                <w:i/>
              </w:rPr>
              <w:t>.</w:t>
            </w:r>
          </w:p>
          <w:p w14:paraId="211CA114" w14:textId="77777777" w:rsidR="00732062" w:rsidRPr="00732062" w:rsidRDefault="00732062" w:rsidP="008A23A5">
            <w:pPr>
              <w:pStyle w:val="Normal1"/>
              <w:jc w:val="both"/>
              <w:rPr>
                <w:rFonts w:ascii="Montserrat" w:hAnsi="Montserrat"/>
                <w:i/>
              </w:rPr>
            </w:pPr>
          </w:p>
        </w:tc>
      </w:tr>
      <w:tr w:rsidR="00732062" w14:paraId="1E387433" w14:textId="77777777" w:rsidTr="00732062">
        <w:tc>
          <w:tcPr>
            <w:tcW w:w="4697" w:type="dxa"/>
          </w:tcPr>
          <w:p w14:paraId="6DF03C12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  <w:r w:rsidRPr="008A23A5">
              <w:rPr>
                <w:rFonts w:ascii="Montserrat" w:hAnsi="Montserrat"/>
              </w:rPr>
              <w:t>Puede ser respondida de distintas maneras.</w:t>
            </w:r>
          </w:p>
          <w:p w14:paraId="01D9AF46" w14:textId="77777777" w:rsidR="00732062" w:rsidRPr="008A23A5" w:rsidRDefault="00732062" w:rsidP="0073206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1725BFB6" w14:textId="35091E39" w:rsidR="00732062" w:rsidRPr="00732062" w:rsidRDefault="00732062" w:rsidP="00732062">
            <w:pPr>
              <w:jc w:val="both"/>
              <w:rPr>
                <w:rFonts w:ascii="Montserrat" w:hAnsi="Montserrat"/>
                <w:i/>
              </w:rPr>
            </w:pPr>
            <w:proofErr w:type="spellStart"/>
            <w:r w:rsidRPr="00732062">
              <w:rPr>
                <w:rFonts w:ascii="Montserrat" w:hAnsi="Montserrat"/>
                <w:i/>
              </w:rPr>
              <w:t>Ts’oa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nde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ngjin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jkoya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josin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tjìnele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nga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koan</w:t>
            </w:r>
            <w:proofErr w:type="spellEnd"/>
            <w:r w:rsidRPr="00732062">
              <w:rPr>
                <w:rFonts w:ascii="Montserrat" w:hAnsi="Montserrat"/>
                <w:i/>
              </w:rPr>
              <w:t xml:space="preserve"> </w:t>
            </w:r>
            <w:proofErr w:type="spellStart"/>
            <w:r w:rsidRPr="00732062">
              <w:rPr>
                <w:rFonts w:ascii="Montserrat" w:hAnsi="Montserrat"/>
                <w:i/>
              </w:rPr>
              <w:t>kìxiya</w:t>
            </w:r>
            <w:proofErr w:type="spellEnd"/>
            <w:r w:rsidRPr="00732062">
              <w:rPr>
                <w:rFonts w:ascii="Montserrat" w:hAnsi="Montserrat"/>
                <w:i/>
              </w:rPr>
              <w:t>.</w:t>
            </w:r>
          </w:p>
        </w:tc>
      </w:tr>
    </w:tbl>
    <w:p w14:paraId="0902F9C8" w14:textId="77777777" w:rsidR="005F478E" w:rsidRPr="008A23A5" w:rsidRDefault="005F478E" w:rsidP="008A23A5">
      <w:pPr>
        <w:spacing w:after="0" w:line="240" w:lineRule="auto"/>
        <w:jc w:val="both"/>
        <w:rPr>
          <w:rFonts w:ascii="Montserrat" w:hAnsi="Montserrat"/>
        </w:rPr>
      </w:pPr>
    </w:p>
    <w:p w14:paraId="523519F0" w14:textId="77777777" w:rsidR="005F478E" w:rsidRPr="00B0227E" w:rsidRDefault="005F478E" w:rsidP="008A23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</w:rPr>
      </w:pPr>
      <w:r w:rsidRPr="00B0227E">
        <w:rPr>
          <w:rFonts w:ascii="Montserrat" w:hAnsi="Montserrat"/>
          <w:b/>
        </w:rPr>
        <w:t xml:space="preserve">Consulta el siguiente sitio de Internet, </w:t>
      </w:r>
      <w:r w:rsidR="00D7373F" w:rsidRPr="00B0227E">
        <w:rPr>
          <w:rFonts w:ascii="Montserrat" w:hAnsi="Montserrat"/>
          <w:b/>
        </w:rPr>
        <w:t xml:space="preserve">si te es posible. Ahí </w:t>
      </w:r>
      <w:r w:rsidRPr="00B0227E">
        <w:rPr>
          <w:rFonts w:ascii="Montserrat" w:hAnsi="Montserrat"/>
          <w:b/>
        </w:rPr>
        <w:t>podrás encontrar cuáles son las características de una buena pregunta.</w:t>
      </w:r>
    </w:p>
    <w:p w14:paraId="5A30F370" w14:textId="77777777" w:rsidR="005F478E" w:rsidRPr="008A23A5" w:rsidRDefault="005F478E" w:rsidP="008A23A5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22F7F511" w14:textId="77777777" w:rsidR="00D7373F" w:rsidRPr="00E951AF" w:rsidRDefault="00D7373F" w:rsidP="008A23A5">
      <w:pPr>
        <w:pStyle w:val="Prrafodelista"/>
        <w:spacing w:after="0" w:line="240" w:lineRule="auto"/>
        <w:jc w:val="both"/>
        <w:rPr>
          <w:rFonts w:ascii="Montserrat" w:hAnsi="Montserrat"/>
          <w:b/>
          <w:color w:val="000000"/>
        </w:rPr>
      </w:pPr>
      <w:r w:rsidRPr="00E951AF">
        <w:rPr>
          <w:rFonts w:ascii="Montserrat" w:hAnsi="Montserrat"/>
          <w:b/>
          <w:color w:val="000000"/>
        </w:rPr>
        <w:t>¿Cuáles son las características de una buena pregunta?</w:t>
      </w:r>
    </w:p>
    <w:p w14:paraId="1D815DCD" w14:textId="77777777" w:rsidR="00D7373F" w:rsidRPr="008A23A5" w:rsidRDefault="00D7373F" w:rsidP="008A23A5">
      <w:pPr>
        <w:pStyle w:val="Prrafodelista"/>
        <w:spacing w:after="0" w:line="240" w:lineRule="auto"/>
        <w:jc w:val="both"/>
        <w:rPr>
          <w:rStyle w:val="Hipervnculo"/>
          <w:rFonts w:ascii="Montserrat" w:hAnsi="Montserrat"/>
        </w:rPr>
      </w:pPr>
      <w:r w:rsidRPr="008A23A5">
        <w:rPr>
          <w:rFonts w:ascii="Montserrat" w:hAnsi="Montserrat"/>
          <w:color w:val="000000"/>
        </w:rPr>
        <w:fldChar w:fldCharType="begin"/>
      </w:r>
      <w:r w:rsidRPr="008A23A5">
        <w:rPr>
          <w:rFonts w:ascii="Montserrat" w:hAnsi="Montserrat"/>
          <w:color w:val="000000"/>
        </w:rPr>
        <w:instrText xml:space="preserve"> HYPERLINK "https://ideasqueinspiran.com/2018/03/22/caracteristicas-de-una-buena-pregunta/" </w:instrText>
      </w:r>
      <w:r w:rsidRPr="008A23A5">
        <w:rPr>
          <w:rFonts w:ascii="Montserrat" w:hAnsi="Montserrat"/>
          <w:color w:val="000000"/>
        </w:rPr>
        <w:fldChar w:fldCharType="separate"/>
      </w:r>
      <w:r w:rsidRPr="008A23A5">
        <w:rPr>
          <w:rStyle w:val="Hipervnculo"/>
          <w:rFonts w:ascii="Montserrat" w:hAnsi="Montserrat"/>
        </w:rPr>
        <w:t>https://ideasqueinspiran.com/2018/03/22/caracteristicas-de-una-buena-pregunta/</w:t>
      </w:r>
    </w:p>
    <w:p w14:paraId="06F84609" w14:textId="77777777" w:rsidR="00D7373F" w:rsidRPr="008A23A5" w:rsidRDefault="00D7373F" w:rsidP="008A23A5">
      <w:pPr>
        <w:pStyle w:val="Prrafodelista"/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  <w:color w:val="000000"/>
        </w:rPr>
        <w:fldChar w:fldCharType="end"/>
      </w:r>
    </w:p>
    <w:p w14:paraId="7DA38276" w14:textId="77777777" w:rsidR="00D7373F" w:rsidRDefault="00D7373F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Considera lo siguiente cuando plantees una pregunta:</w:t>
      </w:r>
    </w:p>
    <w:p w14:paraId="04D0D5BE" w14:textId="77777777" w:rsidR="00E951AF" w:rsidRPr="008A23A5" w:rsidRDefault="00E951AF" w:rsidP="008A23A5">
      <w:pPr>
        <w:spacing w:after="0" w:line="240" w:lineRule="auto"/>
        <w:jc w:val="both"/>
        <w:rPr>
          <w:rFonts w:ascii="Montserrat" w:hAnsi="Montserrat"/>
        </w:rPr>
      </w:pPr>
    </w:p>
    <w:p w14:paraId="5AA48AA7" w14:textId="77777777" w:rsidR="00D7373F" w:rsidRPr="008A23A5" w:rsidRDefault="00D7373F" w:rsidP="008A23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El planteamiento de una pregunta clara debe invitar a pensar y a gene</w:t>
      </w:r>
      <w:r w:rsidR="004A7E7C">
        <w:rPr>
          <w:rFonts w:ascii="Montserrat" w:hAnsi="Montserrat"/>
        </w:rPr>
        <w:t>rar otras preguntas que te ayude</w:t>
      </w:r>
      <w:r w:rsidRPr="008A23A5">
        <w:rPr>
          <w:rFonts w:ascii="Montserrat" w:hAnsi="Montserrat"/>
        </w:rPr>
        <w:t xml:space="preserve">n a seguir buscando información sobre el tema que te interesa. </w:t>
      </w:r>
    </w:p>
    <w:p w14:paraId="7567FE15" w14:textId="77777777" w:rsidR="009C712A" w:rsidRPr="008A23A5" w:rsidRDefault="00D7373F" w:rsidP="008A23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Si se plantean preguntas claras en su propósito, cuando se obtienen las respuestas e integra</w:t>
      </w:r>
      <w:r w:rsidR="004A7E7C">
        <w:rPr>
          <w:rFonts w:ascii="Montserrat" w:hAnsi="Montserrat"/>
        </w:rPr>
        <w:t>s</w:t>
      </w:r>
      <w:r w:rsidRPr="008A23A5">
        <w:rPr>
          <w:rFonts w:ascii="Montserrat" w:hAnsi="Montserrat"/>
        </w:rPr>
        <w:t xml:space="preserve"> la información, se puede saber más fácilmente qué información ya está repetida, cuál complementa los datos o cuál es irrelevante para el tema.</w:t>
      </w:r>
    </w:p>
    <w:p w14:paraId="318B6E88" w14:textId="77777777" w:rsidR="00D7373F" w:rsidRDefault="00D7373F" w:rsidP="008A23A5">
      <w:pPr>
        <w:spacing w:after="0" w:line="240" w:lineRule="auto"/>
        <w:jc w:val="both"/>
        <w:rPr>
          <w:rFonts w:ascii="Montserrat" w:hAnsi="Montserrat"/>
        </w:rPr>
      </w:pPr>
    </w:p>
    <w:p w14:paraId="4D1C1778" w14:textId="77777777" w:rsidR="00E951AF" w:rsidRPr="008A23A5" w:rsidRDefault="00E951AF" w:rsidP="008A23A5">
      <w:pPr>
        <w:spacing w:after="0" w:line="240" w:lineRule="auto"/>
        <w:jc w:val="both"/>
        <w:rPr>
          <w:rFonts w:ascii="Montserrat" w:hAnsi="Montserrat"/>
        </w:rPr>
      </w:pPr>
    </w:p>
    <w:p w14:paraId="49BD3C0C" w14:textId="52FA02A8" w:rsidR="00D7373F" w:rsidRPr="00E951AF" w:rsidRDefault="00D7373F" w:rsidP="008A23A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951AF">
        <w:rPr>
          <w:rFonts w:ascii="Montserrat" w:hAnsi="Montserrat"/>
          <w:b/>
          <w:sz w:val="28"/>
          <w:szCs w:val="28"/>
        </w:rPr>
        <w:t xml:space="preserve">El Reto de </w:t>
      </w:r>
      <w:r w:rsidR="00732062">
        <w:rPr>
          <w:rFonts w:ascii="Montserrat" w:hAnsi="Montserrat"/>
          <w:b/>
          <w:sz w:val="28"/>
          <w:szCs w:val="28"/>
        </w:rPr>
        <w:t>H</w:t>
      </w:r>
      <w:r w:rsidRPr="00E951AF">
        <w:rPr>
          <w:rFonts w:ascii="Montserrat" w:hAnsi="Montserrat"/>
          <w:b/>
          <w:sz w:val="28"/>
          <w:szCs w:val="28"/>
        </w:rPr>
        <w:t>oy:</w:t>
      </w:r>
    </w:p>
    <w:p w14:paraId="7BB56FF2" w14:textId="77777777" w:rsidR="00E951AF" w:rsidRPr="008A23A5" w:rsidRDefault="00E951AF" w:rsidP="008A23A5">
      <w:pPr>
        <w:spacing w:after="0" w:line="240" w:lineRule="auto"/>
        <w:jc w:val="both"/>
        <w:rPr>
          <w:rFonts w:ascii="Montserrat" w:hAnsi="Montserrat"/>
        </w:rPr>
      </w:pPr>
    </w:p>
    <w:p w14:paraId="7A94A413" w14:textId="77777777" w:rsidR="00D7373F" w:rsidRDefault="00D7373F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Realiza las siguientes actividades:</w:t>
      </w:r>
    </w:p>
    <w:p w14:paraId="33677533" w14:textId="77777777" w:rsidR="00E951AF" w:rsidRPr="008A23A5" w:rsidRDefault="00E951AF" w:rsidP="008A23A5">
      <w:pPr>
        <w:spacing w:after="0" w:line="240" w:lineRule="auto"/>
        <w:jc w:val="both"/>
        <w:rPr>
          <w:rFonts w:ascii="Montserrat" w:hAnsi="Montserrat"/>
        </w:rPr>
      </w:pPr>
    </w:p>
    <w:p w14:paraId="2307E897" w14:textId="77777777" w:rsidR="00D7373F" w:rsidRPr="008A23A5" w:rsidRDefault="00D7373F" w:rsidP="008A23A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Elabora una pregunta cerrada y una pregunta abierta sobre la opinión que tienen tus hermanos y familiares sobre los Mazatecos.</w:t>
      </w:r>
    </w:p>
    <w:p w14:paraId="0172B224" w14:textId="77777777" w:rsidR="00D7373F" w:rsidRPr="008A23A5" w:rsidRDefault="00D7373F" w:rsidP="008A23A5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2828B4EB" w14:textId="77777777" w:rsidR="00D7373F" w:rsidRDefault="00D7373F" w:rsidP="008A23A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¿En cuál de los siguientes párrafos se indica cómo se divide la Sierra Mazateca?</w:t>
      </w:r>
    </w:p>
    <w:p w14:paraId="3CB16ACC" w14:textId="77777777" w:rsidR="00E951AF" w:rsidRPr="008A23A5" w:rsidRDefault="00E951AF" w:rsidP="004A7E7C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7D5AE7C3" w14:textId="77777777" w:rsidR="00D7373F" w:rsidRPr="008A23A5" w:rsidRDefault="00D7373F" w:rsidP="008A23A5">
      <w:pPr>
        <w:shd w:val="clear" w:color="auto" w:fill="FFE599" w:themeFill="accent4" w:themeFillTint="66"/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 xml:space="preserve">Los mazatecos son un pueblo indígena de México, que habita al norte del estado de Oaxaca y sur del estado de Veracruz y Puebla. Su nombre en Idioma español proviene del náhuatl </w:t>
      </w:r>
      <w:proofErr w:type="spellStart"/>
      <w:r w:rsidRPr="008A23A5">
        <w:rPr>
          <w:rFonts w:ascii="Montserrat" w:hAnsi="Montserrat"/>
        </w:rPr>
        <w:t>mazatl</w:t>
      </w:r>
      <w:proofErr w:type="spellEnd"/>
      <w:r w:rsidRPr="008A23A5">
        <w:rPr>
          <w:rFonts w:ascii="Montserrat" w:hAnsi="Montserrat"/>
        </w:rPr>
        <w:t xml:space="preserve"> o venado, mientras que ellos mismos se llaman en su lengua indígena “Chota </w:t>
      </w:r>
      <w:proofErr w:type="spellStart"/>
      <w:r w:rsidRPr="008A23A5">
        <w:rPr>
          <w:rFonts w:ascii="Montserrat" w:hAnsi="Montserrat"/>
        </w:rPr>
        <w:t>énná</w:t>
      </w:r>
      <w:proofErr w:type="spellEnd"/>
      <w:r w:rsidRPr="008A23A5">
        <w:rPr>
          <w:rFonts w:ascii="Montserrat" w:hAnsi="Montserrat"/>
        </w:rPr>
        <w:t>” “gente que habla nuestra lengua”.</w:t>
      </w:r>
    </w:p>
    <w:p w14:paraId="237A2FA8" w14:textId="77777777" w:rsidR="0094013E" w:rsidRPr="008A23A5" w:rsidRDefault="0094013E" w:rsidP="008A23A5">
      <w:pPr>
        <w:spacing w:after="0" w:line="240" w:lineRule="auto"/>
        <w:jc w:val="both"/>
        <w:rPr>
          <w:rFonts w:ascii="Montserrat" w:hAnsi="Montserrat"/>
        </w:rPr>
      </w:pPr>
    </w:p>
    <w:p w14:paraId="218317C6" w14:textId="77777777" w:rsidR="00D7373F" w:rsidRPr="008A23A5" w:rsidRDefault="00D7373F" w:rsidP="008A23A5">
      <w:pPr>
        <w:shd w:val="clear" w:color="auto" w:fill="C5E0B3" w:themeFill="accent6" w:themeFillTint="66"/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 xml:space="preserve">La región tradicional de idioma mazateco comprende la Sierra Mazateca y se divide en Mazateca Alta (con las subregiones de Tierra fría y Tierra templada) y la Mazateca </w:t>
      </w:r>
      <w:r w:rsidRPr="008A23A5">
        <w:rPr>
          <w:rFonts w:ascii="Montserrat" w:hAnsi="Montserrat"/>
        </w:rPr>
        <w:lastRenderedPageBreak/>
        <w:t xml:space="preserve">Baja (o Tierra caliente), en las regiones oaxaqueñas de la Cañada y el valle de Papaloapan-Tuxtepec. </w:t>
      </w:r>
    </w:p>
    <w:p w14:paraId="3D33D54E" w14:textId="77777777" w:rsidR="00D7373F" w:rsidRPr="008A23A5" w:rsidRDefault="00D7373F" w:rsidP="008A23A5">
      <w:pPr>
        <w:spacing w:after="0" w:line="240" w:lineRule="auto"/>
        <w:jc w:val="both"/>
        <w:rPr>
          <w:rFonts w:ascii="Montserrat" w:hAnsi="Montserrat"/>
        </w:rPr>
      </w:pPr>
    </w:p>
    <w:p w14:paraId="088AEB07" w14:textId="77777777" w:rsidR="00D7373F" w:rsidRPr="008A23A5" w:rsidRDefault="00D7373F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Recuerda que cuando elabores preguntas, deben ser efectivas o adecuadas. El planteamiento de preguntas efectivas es un componente crucial para continuar aprendiendo.</w:t>
      </w:r>
    </w:p>
    <w:p w14:paraId="54672F47" w14:textId="77777777" w:rsidR="00D7373F" w:rsidRPr="008A23A5" w:rsidRDefault="00D7373F" w:rsidP="008A23A5">
      <w:pPr>
        <w:spacing w:after="0" w:line="240" w:lineRule="auto"/>
        <w:jc w:val="both"/>
        <w:rPr>
          <w:rFonts w:ascii="Montserrat" w:hAnsi="Montserrat"/>
        </w:rPr>
      </w:pPr>
    </w:p>
    <w:p w14:paraId="158D986D" w14:textId="77777777" w:rsidR="009C712A" w:rsidRPr="008A23A5" w:rsidRDefault="0094013E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 w:cs="Arial"/>
        </w:rPr>
        <w:t>Si tienes la fortuna de hablar y escribir una lengua indígena aprovecha este momento para practicarla. Responde a las preguntas o platica con tu familia en tu lengua.</w:t>
      </w:r>
    </w:p>
    <w:p w14:paraId="741D5B12" w14:textId="77777777" w:rsidR="009C712A" w:rsidRPr="008A23A5" w:rsidRDefault="009C712A" w:rsidP="008A23A5">
      <w:pPr>
        <w:spacing w:after="0" w:line="240" w:lineRule="auto"/>
        <w:jc w:val="both"/>
        <w:rPr>
          <w:rFonts w:ascii="Montserrat" w:hAnsi="Montserrat"/>
        </w:rPr>
      </w:pPr>
    </w:p>
    <w:p w14:paraId="253BBAB3" w14:textId="77777777" w:rsidR="009C712A" w:rsidRPr="008A23A5" w:rsidRDefault="009C712A" w:rsidP="008A23A5">
      <w:pPr>
        <w:spacing w:after="0" w:line="240" w:lineRule="auto"/>
        <w:jc w:val="both"/>
        <w:rPr>
          <w:rFonts w:ascii="Montserrat" w:hAnsi="Montserrat"/>
        </w:rPr>
      </w:pPr>
    </w:p>
    <w:p w14:paraId="7F7633EC" w14:textId="77777777" w:rsidR="009C712A" w:rsidRPr="00E951AF" w:rsidRDefault="0094013E" w:rsidP="00E951AF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951AF">
        <w:rPr>
          <w:rFonts w:ascii="Montserrat" w:hAnsi="Montserrat"/>
          <w:b/>
          <w:sz w:val="24"/>
          <w:szCs w:val="24"/>
        </w:rPr>
        <w:t>¡Buen trabajo!</w:t>
      </w:r>
    </w:p>
    <w:p w14:paraId="74B2EF33" w14:textId="77777777" w:rsidR="0094013E" w:rsidRPr="00E951AF" w:rsidRDefault="0094013E" w:rsidP="00E951AF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951AF">
        <w:rPr>
          <w:rFonts w:ascii="Montserrat" w:hAnsi="Montserrat"/>
          <w:b/>
          <w:sz w:val="24"/>
          <w:szCs w:val="24"/>
        </w:rPr>
        <w:t>Gracias por tu esfuerzo</w:t>
      </w:r>
    </w:p>
    <w:p w14:paraId="0F8F6B25" w14:textId="77777777" w:rsidR="0094013E" w:rsidRDefault="0094013E" w:rsidP="008A23A5">
      <w:pPr>
        <w:spacing w:after="0" w:line="240" w:lineRule="auto"/>
        <w:jc w:val="both"/>
        <w:rPr>
          <w:rFonts w:ascii="Montserrat" w:hAnsi="Montserrat"/>
        </w:rPr>
      </w:pPr>
    </w:p>
    <w:p w14:paraId="0C0E2869" w14:textId="77777777" w:rsidR="00E951AF" w:rsidRPr="008A23A5" w:rsidRDefault="00E951AF" w:rsidP="008A23A5">
      <w:pPr>
        <w:spacing w:after="0" w:line="240" w:lineRule="auto"/>
        <w:jc w:val="both"/>
        <w:rPr>
          <w:rFonts w:ascii="Montserrat" w:hAnsi="Montserrat"/>
        </w:rPr>
      </w:pPr>
    </w:p>
    <w:p w14:paraId="1630FFF1" w14:textId="77777777" w:rsidR="0094013E" w:rsidRPr="00E951AF" w:rsidRDefault="0094013E" w:rsidP="008A23A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951AF">
        <w:rPr>
          <w:rFonts w:ascii="Montserrat" w:hAnsi="Montserrat"/>
          <w:b/>
          <w:sz w:val="28"/>
          <w:szCs w:val="28"/>
        </w:rPr>
        <w:t>Para saber más</w:t>
      </w:r>
    </w:p>
    <w:p w14:paraId="70D77213" w14:textId="77777777" w:rsidR="00E951AF" w:rsidRPr="008A23A5" w:rsidRDefault="00E951AF" w:rsidP="008A23A5">
      <w:pPr>
        <w:spacing w:after="0" w:line="240" w:lineRule="auto"/>
        <w:jc w:val="both"/>
        <w:rPr>
          <w:rFonts w:ascii="Montserrat" w:hAnsi="Montserrat"/>
        </w:rPr>
      </w:pPr>
    </w:p>
    <w:p w14:paraId="14404595" w14:textId="77777777" w:rsidR="0094013E" w:rsidRPr="008A23A5" w:rsidRDefault="0094013E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</w:rPr>
        <w:t>Lecturas</w:t>
      </w:r>
    </w:p>
    <w:p w14:paraId="00BA1038" w14:textId="77777777" w:rsidR="0094013E" w:rsidRPr="008A23A5" w:rsidRDefault="0094013E" w:rsidP="008A23A5">
      <w:pPr>
        <w:spacing w:after="0" w:line="240" w:lineRule="auto"/>
        <w:jc w:val="both"/>
        <w:rPr>
          <w:rFonts w:ascii="Montserrat" w:hAnsi="Montserrat"/>
        </w:rPr>
      </w:pPr>
    </w:p>
    <w:p w14:paraId="7D0CD276" w14:textId="77777777" w:rsidR="0094013E" w:rsidRPr="008A23A5" w:rsidRDefault="0094013E" w:rsidP="008A23A5">
      <w:pPr>
        <w:spacing w:after="0" w:line="240" w:lineRule="auto"/>
        <w:jc w:val="both"/>
        <w:rPr>
          <w:rFonts w:ascii="Montserrat" w:hAnsi="Montserrat"/>
        </w:rPr>
      </w:pPr>
      <w:r w:rsidRPr="008A23A5">
        <w:rPr>
          <w:rFonts w:ascii="Montserrat" w:hAnsi="Montserrat"/>
          <w:noProof/>
          <w:lang w:val="en-US"/>
        </w:rPr>
        <w:drawing>
          <wp:inline distT="0" distB="0" distL="0" distR="0" wp14:anchorId="2B20215A" wp14:editId="0AAC356B">
            <wp:extent cx="2160000" cy="2775600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7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F9D1" w14:textId="77777777" w:rsidR="0094013E" w:rsidRPr="008A23A5" w:rsidRDefault="00922FE2" w:rsidP="008A23A5">
      <w:pPr>
        <w:spacing w:after="0" w:line="240" w:lineRule="auto"/>
        <w:jc w:val="both"/>
        <w:rPr>
          <w:rFonts w:ascii="Montserrat" w:hAnsi="Montserrat"/>
        </w:rPr>
      </w:pPr>
      <w:hyperlink r:id="rId7" w:history="1">
        <w:r w:rsidR="0094013E" w:rsidRPr="008A23A5">
          <w:rPr>
            <w:rStyle w:val="Hipervnculo"/>
            <w:rFonts w:ascii="Montserrat" w:hAnsi="Montserrat"/>
          </w:rPr>
          <w:t>https://libros.conaliteg.gob.mx/20/P4ESA.htm</w:t>
        </w:r>
      </w:hyperlink>
    </w:p>
    <w:p w14:paraId="5766C388" w14:textId="77777777" w:rsidR="0094013E" w:rsidRPr="008A23A5" w:rsidRDefault="0094013E" w:rsidP="008A23A5">
      <w:pPr>
        <w:spacing w:after="0" w:line="240" w:lineRule="auto"/>
        <w:jc w:val="both"/>
        <w:rPr>
          <w:rFonts w:ascii="Montserrat" w:hAnsi="Montserrat"/>
        </w:rPr>
      </w:pPr>
      <w:bookmarkStart w:id="0" w:name="_GoBack"/>
      <w:bookmarkEnd w:id="0"/>
    </w:p>
    <w:sectPr w:rsidR="0094013E" w:rsidRPr="008A23A5" w:rsidSect="008A23A5">
      <w:type w:val="continuous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treet Corner Upper Exte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73C"/>
    <w:multiLevelType w:val="hybridMultilevel"/>
    <w:tmpl w:val="19D42B9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F3E"/>
    <w:multiLevelType w:val="hybridMultilevel"/>
    <w:tmpl w:val="86C23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DB8"/>
    <w:multiLevelType w:val="hybridMultilevel"/>
    <w:tmpl w:val="F594F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F5A0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472A"/>
    <w:multiLevelType w:val="hybridMultilevel"/>
    <w:tmpl w:val="7E82A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4AF"/>
    <w:multiLevelType w:val="hybridMultilevel"/>
    <w:tmpl w:val="3F46C9B4"/>
    <w:lvl w:ilvl="0" w:tplc="77E89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6AB6"/>
    <w:multiLevelType w:val="hybridMultilevel"/>
    <w:tmpl w:val="068EE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308B"/>
    <w:multiLevelType w:val="multilevel"/>
    <w:tmpl w:val="DF6E4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400454"/>
    <w:multiLevelType w:val="hybridMultilevel"/>
    <w:tmpl w:val="7802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2DC8"/>
    <w:multiLevelType w:val="hybridMultilevel"/>
    <w:tmpl w:val="FB4A107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07388B"/>
    <w:multiLevelType w:val="hybridMultilevel"/>
    <w:tmpl w:val="E6CA89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48A2"/>
    <w:multiLevelType w:val="hybridMultilevel"/>
    <w:tmpl w:val="09B48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7094"/>
    <w:multiLevelType w:val="hybridMultilevel"/>
    <w:tmpl w:val="3F66781C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639407F"/>
    <w:multiLevelType w:val="hybridMultilevel"/>
    <w:tmpl w:val="06F427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9FD"/>
    <w:multiLevelType w:val="hybridMultilevel"/>
    <w:tmpl w:val="3F7C0562"/>
    <w:lvl w:ilvl="0" w:tplc="D9648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664E7"/>
    <w:multiLevelType w:val="hybridMultilevel"/>
    <w:tmpl w:val="2FC4F1F2"/>
    <w:lvl w:ilvl="0" w:tplc="8DF21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35FF2"/>
    <w:multiLevelType w:val="multilevel"/>
    <w:tmpl w:val="3ACC0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10"/>
  </w:num>
  <w:num w:numId="8">
    <w:abstractNumId w:val="6"/>
  </w:num>
  <w:num w:numId="9">
    <w:abstractNumId w:val="15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2A"/>
    <w:rsid w:val="00013E36"/>
    <w:rsid w:val="00060112"/>
    <w:rsid w:val="00065711"/>
    <w:rsid w:val="000B125E"/>
    <w:rsid w:val="001439C5"/>
    <w:rsid w:val="001867C6"/>
    <w:rsid w:val="00187651"/>
    <w:rsid w:val="002548DB"/>
    <w:rsid w:val="002E1C4F"/>
    <w:rsid w:val="003F6AFF"/>
    <w:rsid w:val="004736BB"/>
    <w:rsid w:val="0048421B"/>
    <w:rsid w:val="004A7E7C"/>
    <w:rsid w:val="004C6606"/>
    <w:rsid w:val="004D146F"/>
    <w:rsid w:val="005D104F"/>
    <w:rsid w:val="005F478E"/>
    <w:rsid w:val="00647E91"/>
    <w:rsid w:val="006F1D5A"/>
    <w:rsid w:val="00732062"/>
    <w:rsid w:val="00753BE0"/>
    <w:rsid w:val="007C0914"/>
    <w:rsid w:val="00851EAC"/>
    <w:rsid w:val="008A23A5"/>
    <w:rsid w:val="008A6BCC"/>
    <w:rsid w:val="008E1422"/>
    <w:rsid w:val="00922FE2"/>
    <w:rsid w:val="0094013E"/>
    <w:rsid w:val="009C712A"/>
    <w:rsid w:val="00A56630"/>
    <w:rsid w:val="00B0227E"/>
    <w:rsid w:val="00B06908"/>
    <w:rsid w:val="00B63BDC"/>
    <w:rsid w:val="00BE4D8C"/>
    <w:rsid w:val="00BE6F21"/>
    <w:rsid w:val="00C30226"/>
    <w:rsid w:val="00CE063F"/>
    <w:rsid w:val="00CF4E58"/>
    <w:rsid w:val="00D7373F"/>
    <w:rsid w:val="00DC7A3B"/>
    <w:rsid w:val="00E10CF7"/>
    <w:rsid w:val="00E230D1"/>
    <w:rsid w:val="00E92FD8"/>
    <w:rsid w:val="00E951AF"/>
    <w:rsid w:val="00FB58FD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6E35"/>
  <w15:chartTrackingRefBased/>
  <w15:docId w15:val="{1EB65BF3-9F4C-4324-9F5D-D73B4AB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6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58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BCC"/>
    <w:rPr>
      <w:color w:val="0563C1" w:themeColor="hyperlink"/>
      <w:u w:val="single"/>
    </w:rPr>
  </w:style>
  <w:style w:type="paragraph" w:customStyle="1" w:styleId="Normal1">
    <w:name w:val="Normal1"/>
    <w:rsid w:val="00BE4D8C"/>
    <w:rPr>
      <w:rFonts w:ascii="Calibri" w:eastAsia="Calibri" w:hAnsi="Calibri" w:cs="Calibri"/>
      <w:lang w:eastAsia="es-MX"/>
    </w:rPr>
  </w:style>
  <w:style w:type="paragraph" w:customStyle="1" w:styleId="Normal0">
    <w:name w:val="Normal0"/>
    <w:rsid w:val="00C30226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25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bros.conaliteg.gob.mx/20/P4ES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62D7-890D-4CB4-B603-E1566FCF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2020-09-18T02:21:00Z</dcterms:created>
  <dcterms:modified xsi:type="dcterms:W3CDTF">2020-09-18T02:22:00Z</dcterms:modified>
</cp:coreProperties>
</file>