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82676F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 w:rsidRPr="00EF72E1">
        <w:rPr>
          <w:rStyle w:val="normaltextrun"/>
          <w:rFonts w:ascii="Montserrat" w:hAnsi="Montserrat" w:cs="Segoe UI"/>
          <w:b/>
          <w:bCs/>
          <w:sz w:val="48"/>
          <w:szCs w:val="48"/>
        </w:rPr>
        <w:t>Jueves</w:t>
      </w:r>
    </w:p>
    <w:p w14:paraId="4E1E336A" w14:textId="77777777" w:rsidR="00142314" w:rsidRPr="00EF72E1" w:rsidRDefault="00F273E9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6"/>
          <w:szCs w:val="56"/>
        </w:rPr>
      </w:pPr>
      <w:r>
        <w:rPr>
          <w:rStyle w:val="normaltextrun"/>
          <w:rFonts w:ascii="Montserrat" w:hAnsi="Montserrat" w:cs="Segoe UI"/>
          <w:b/>
          <w:bCs/>
          <w:sz w:val="56"/>
          <w:szCs w:val="56"/>
        </w:rPr>
        <w:t>14</w:t>
      </w:r>
    </w:p>
    <w:p w14:paraId="4EE04E00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  <w:r>
        <w:rPr>
          <w:rStyle w:val="normaltextrun"/>
          <w:rFonts w:ascii="Montserrat" w:hAnsi="Montserrat" w:cs="Segoe UI"/>
          <w:b/>
          <w:bCs/>
          <w:sz w:val="48"/>
          <w:szCs w:val="48"/>
        </w:rPr>
        <w:t xml:space="preserve">de </w:t>
      </w:r>
      <w:r w:rsidR="00657B4A">
        <w:rPr>
          <w:rStyle w:val="normaltextrun"/>
          <w:rFonts w:ascii="Montserrat" w:hAnsi="Montserrat" w:cs="Segoe UI"/>
          <w:b/>
          <w:bCs/>
          <w:sz w:val="48"/>
          <w:szCs w:val="48"/>
        </w:rPr>
        <w:t>Enero</w:t>
      </w:r>
    </w:p>
    <w:p w14:paraId="672A6659" w14:textId="77777777" w:rsidR="00142314" w:rsidRPr="000E5127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129953EE" w14:textId="77777777" w:rsidR="00142314" w:rsidRPr="00EF72E1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 w:rsidRPr="00EF72E1">
        <w:rPr>
          <w:rStyle w:val="normaltextrun"/>
          <w:rFonts w:ascii="Montserrat" w:hAnsi="Montserrat" w:cs="Segoe UI"/>
          <w:b/>
          <w:bCs/>
          <w:sz w:val="52"/>
          <w:szCs w:val="52"/>
        </w:rPr>
        <w:t>Cuarto de Primaria</w:t>
      </w:r>
    </w:p>
    <w:p w14:paraId="6EC32E05" w14:textId="77777777" w:rsidR="00142314" w:rsidRPr="00FF7DF1" w:rsidRDefault="001C565F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52"/>
          <w:szCs w:val="52"/>
        </w:rPr>
      </w:pPr>
      <w:r>
        <w:rPr>
          <w:rStyle w:val="normaltextrun"/>
          <w:rFonts w:ascii="Montserrat" w:hAnsi="Montserrat" w:cs="Segoe UI"/>
          <w:b/>
          <w:bCs/>
          <w:sz w:val="52"/>
          <w:szCs w:val="52"/>
        </w:rPr>
        <w:t>Lengua M</w:t>
      </w:r>
      <w:r w:rsidR="00142314" w:rsidRPr="00FF7DF1">
        <w:rPr>
          <w:rStyle w:val="normaltextrun"/>
          <w:rFonts w:ascii="Montserrat" w:hAnsi="Montserrat" w:cs="Segoe UI"/>
          <w:b/>
          <w:bCs/>
          <w:sz w:val="52"/>
          <w:szCs w:val="52"/>
        </w:rPr>
        <w:t>aterna</w:t>
      </w:r>
    </w:p>
    <w:p w14:paraId="44F69B9A" w14:textId="77777777" w:rsidR="00142314" w:rsidRPr="001C565F" w:rsidRDefault="00142314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32"/>
          <w:szCs w:val="32"/>
        </w:rPr>
      </w:pPr>
    </w:p>
    <w:p w14:paraId="1C89B231" w14:textId="77777777" w:rsidR="00142314" w:rsidRPr="00FF7DF1" w:rsidRDefault="001614CC" w:rsidP="00142314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48"/>
          <w:szCs w:val="48"/>
        </w:rPr>
      </w:pPr>
      <w:r>
        <w:rPr>
          <w:rStyle w:val="normaltextrun"/>
          <w:rFonts w:ascii="Montserrat" w:hAnsi="Montserrat" w:cs="Segoe UI"/>
          <w:i/>
          <w:iCs/>
          <w:sz w:val="48"/>
          <w:szCs w:val="48"/>
        </w:rPr>
        <w:t>Resumen del resumen</w:t>
      </w:r>
    </w:p>
    <w:p w14:paraId="066BE4E7" w14:textId="77777777" w:rsidR="008F0D02" w:rsidRDefault="008F0D02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50EED342" w14:textId="77777777" w:rsidR="008F0D02" w:rsidRDefault="008F0D02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</w:pPr>
    </w:p>
    <w:p w14:paraId="0EAC8747" w14:textId="74392FE1" w:rsidR="00142314" w:rsidRPr="001614CC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Aprendizaje esperado:</w:t>
      </w:r>
      <w:r w:rsidR="001614CC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1614C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Resume información para redactar textos de apoyo para una exposición. </w:t>
      </w:r>
    </w:p>
    <w:p w14:paraId="41508A3C" w14:textId="77777777" w:rsidR="00142314" w:rsidRPr="00FF7DF1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C0CDC2A" w14:textId="77777777" w:rsidR="00142314" w:rsidRPr="001614CC" w:rsidRDefault="00142314" w:rsidP="00142314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>Énfasis:</w:t>
      </w:r>
      <w:r w:rsidR="001614CC">
        <w:rPr>
          <w:rStyle w:val="normaltextrun"/>
          <w:rFonts w:ascii="Montserrat" w:hAnsi="Montserrat" w:cs="Segoe UI"/>
          <w:b/>
          <w:bCs/>
          <w:i/>
          <w:iCs/>
          <w:sz w:val="22"/>
          <w:szCs w:val="22"/>
        </w:rPr>
        <w:t xml:space="preserve"> </w:t>
      </w:r>
      <w:r w:rsidR="001614CC" w:rsidRPr="001614C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Redacción </w:t>
      </w:r>
      <w:r w:rsidR="001614CC">
        <w:rPr>
          <w:rStyle w:val="normaltextrun"/>
          <w:rFonts w:ascii="Montserrat" w:hAnsi="Montserrat" w:cs="Segoe UI"/>
          <w:bCs/>
          <w:i/>
          <w:iCs/>
          <w:sz w:val="22"/>
          <w:szCs w:val="22"/>
        </w:rPr>
        <w:t xml:space="preserve">de resúmenes, a partir de lectura, para responder a respuestas. </w:t>
      </w:r>
    </w:p>
    <w:p w14:paraId="4DE24996" w14:textId="77777777" w:rsidR="008F0D02" w:rsidRDefault="008F0D02" w:rsidP="001423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6378BDBB" w14:textId="77777777" w:rsidR="008F0D02" w:rsidRDefault="008F0D02" w:rsidP="00142314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24686921" w14:textId="7D2DDCB3" w:rsidR="00142314" w:rsidRPr="00FF7DF1" w:rsidRDefault="00142314" w:rsidP="00142314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vamos a aprender?</w:t>
      </w:r>
    </w:p>
    <w:p w14:paraId="17DBC151" w14:textId="77777777" w:rsidR="001807D5" w:rsidRDefault="001807D5">
      <w:pPr>
        <w:contextualSpacing/>
        <w:rPr>
          <w:rFonts w:ascii="Montserrat" w:hAnsi="Montserrat"/>
        </w:rPr>
      </w:pPr>
    </w:p>
    <w:p w14:paraId="088A3CDD" w14:textId="77777777" w:rsidR="00FF7DF1" w:rsidRDefault="001614CC" w:rsidP="00C42CED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Reforzarás los pasos para elaborar un resumen. También reforzarás tus conocimientos de cómo descubrir el significado de las palabras que no conoces al hacer una lectura. </w:t>
      </w:r>
    </w:p>
    <w:p w14:paraId="4B58DB41" w14:textId="77777777" w:rsidR="008F0D02" w:rsidRDefault="008F0D02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7674A7B0" w14:textId="77777777" w:rsidR="008F0D02" w:rsidRDefault="008F0D02" w:rsidP="001807D5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0FC38C22" w14:textId="2AE03597" w:rsidR="001807D5" w:rsidRPr="00FF7DF1" w:rsidRDefault="001807D5" w:rsidP="001807D5">
      <w:pPr>
        <w:pStyle w:val="paragraph"/>
        <w:spacing w:before="0" w:beforeAutospacing="0" w:after="0" w:afterAutospacing="0"/>
        <w:jc w:val="both"/>
        <w:textAlignment w:val="baseline"/>
        <w:rPr>
          <w:rFonts w:ascii="Montserrat" w:hAnsi="Montserrat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¿Qué hacemos?</w:t>
      </w:r>
    </w:p>
    <w:p w14:paraId="2613E9C1" w14:textId="77777777" w:rsidR="001807D5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7B220B" w14:textId="77777777" w:rsidR="00AD298D" w:rsidRPr="00AD298D" w:rsidRDefault="00AD298D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  <w:color w:val="000000" w:themeColor="text1"/>
        </w:rPr>
      </w:pPr>
      <w:r>
        <w:rPr>
          <w:rFonts w:ascii="Montserrat" w:eastAsia="Arial" w:hAnsi="Montserrat" w:cs="Arial"/>
          <w:color w:val="000000" w:themeColor="text1"/>
        </w:rPr>
        <w:t xml:space="preserve">En la última clase </w:t>
      </w:r>
      <w:r w:rsidRPr="003D026A">
        <w:rPr>
          <w:rFonts w:ascii="Montserrat" w:eastAsia="Arial" w:hAnsi="Montserrat" w:cs="Arial"/>
          <w:color w:val="000000" w:themeColor="text1"/>
        </w:rPr>
        <w:t>mostraste las respuestas que elaboraste a las</w:t>
      </w:r>
      <w:r w:rsidR="0094033B">
        <w:rPr>
          <w:rFonts w:ascii="Montserrat" w:eastAsia="Arial" w:hAnsi="Montserrat" w:cs="Arial"/>
          <w:color w:val="000000" w:themeColor="text1"/>
        </w:rPr>
        <w:t xml:space="preserve"> preguntas sobre los delfines. </w:t>
      </w:r>
      <w:r w:rsidR="0094033B">
        <w:rPr>
          <w:rFonts w:ascii="Montserrat" w:eastAsia="Arial" w:hAnsi="Montserrat" w:cs="Arial"/>
        </w:rPr>
        <w:t>Qué tan inteligentes son, cómo se comunican y cómo se alimentan.</w:t>
      </w:r>
    </w:p>
    <w:p w14:paraId="1037B8A3" w14:textId="77777777" w:rsidR="00AD298D" w:rsidRPr="00AD298D" w:rsidRDefault="00AD298D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  <w:bCs/>
        </w:rPr>
      </w:pPr>
    </w:p>
    <w:p w14:paraId="03E71634" w14:textId="77777777" w:rsidR="00FA5434" w:rsidRDefault="00AD298D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D026A">
        <w:rPr>
          <w:rFonts w:ascii="Montserrat" w:eastAsia="Arial" w:hAnsi="Montserrat" w:cs="Arial"/>
        </w:rPr>
        <w:t>Hiciste una cita textual, una paráfrasis y construiste una respuesta propia. ¿Comprendiste todas las palabr</w:t>
      </w:r>
      <w:r w:rsidR="009210B9">
        <w:rPr>
          <w:rFonts w:ascii="Montserrat" w:eastAsia="Arial" w:hAnsi="Montserrat" w:cs="Arial"/>
        </w:rPr>
        <w:t xml:space="preserve">as de los artículos que leíste? </w:t>
      </w:r>
      <w:r w:rsidR="00C03543">
        <w:rPr>
          <w:rFonts w:ascii="Montserrat" w:eastAsia="Arial" w:hAnsi="Montserrat" w:cs="Arial"/>
        </w:rPr>
        <w:t>p</w:t>
      </w:r>
      <w:r w:rsidRPr="003D026A">
        <w:rPr>
          <w:rFonts w:ascii="Montserrat" w:eastAsia="Arial" w:hAnsi="Montserrat" w:cs="Arial"/>
        </w:rPr>
        <w:t>us</w:t>
      </w:r>
      <w:r>
        <w:rPr>
          <w:rFonts w:ascii="Montserrat" w:eastAsia="Arial" w:hAnsi="Montserrat" w:cs="Arial"/>
        </w:rPr>
        <w:t>iste en práctica lo que vi</w:t>
      </w:r>
      <w:r w:rsidRPr="003D026A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="00FA5434">
        <w:rPr>
          <w:rFonts w:ascii="Montserrat" w:eastAsia="Arial" w:hAnsi="Montserrat" w:cs="Arial"/>
        </w:rPr>
        <w:t xml:space="preserve"> aquí en clases pasadas.</w:t>
      </w:r>
    </w:p>
    <w:p w14:paraId="687C6DE0" w14:textId="77777777" w:rsidR="009210B9" w:rsidRDefault="009210B9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22A38FA" w14:textId="77777777" w:rsidR="00AD298D" w:rsidRPr="003D026A" w:rsidRDefault="00FA5434" w:rsidP="00AD298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Algunas</w:t>
      </w:r>
      <w:r w:rsidR="009210B9">
        <w:rPr>
          <w:rFonts w:ascii="Montserrat" w:eastAsia="Arial" w:hAnsi="Montserrat" w:cs="Arial"/>
        </w:rPr>
        <w:t xml:space="preserve"> palabras</w:t>
      </w:r>
      <w:r>
        <w:rPr>
          <w:rFonts w:ascii="Montserrat" w:eastAsia="Arial" w:hAnsi="Montserrat" w:cs="Arial"/>
        </w:rPr>
        <w:t xml:space="preserve"> las buscaste </w:t>
      </w:r>
      <w:r w:rsidR="00AD298D" w:rsidRPr="003D026A">
        <w:rPr>
          <w:rFonts w:ascii="Montserrat" w:eastAsia="Arial" w:hAnsi="Montserrat" w:cs="Arial"/>
        </w:rPr>
        <w:t>en el glosario</w:t>
      </w:r>
      <w:r>
        <w:rPr>
          <w:rFonts w:ascii="Montserrat" w:eastAsia="Arial" w:hAnsi="Montserrat" w:cs="Arial"/>
        </w:rPr>
        <w:t xml:space="preserve"> de los textos, otras</w:t>
      </w:r>
      <w:r w:rsidR="00AD298D" w:rsidRPr="003D026A">
        <w:rPr>
          <w:rFonts w:ascii="Montserrat" w:eastAsia="Arial" w:hAnsi="Montserrat" w:cs="Arial"/>
        </w:rPr>
        <w:t xml:space="preserve"> en el dicc</w:t>
      </w:r>
      <w:r>
        <w:rPr>
          <w:rFonts w:ascii="Montserrat" w:eastAsia="Arial" w:hAnsi="Montserrat" w:cs="Arial"/>
        </w:rPr>
        <w:t xml:space="preserve">ionario y de algunas más inferiste </w:t>
      </w:r>
      <w:r w:rsidR="00AD298D" w:rsidRPr="003D026A">
        <w:rPr>
          <w:rFonts w:ascii="Montserrat" w:eastAsia="Arial" w:hAnsi="Montserrat" w:cs="Arial"/>
        </w:rPr>
        <w:t>el si</w:t>
      </w:r>
      <w:r w:rsidR="00C03543">
        <w:rPr>
          <w:rFonts w:ascii="Montserrat" w:eastAsia="Arial" w:hAnsi="Montserrat" w:cs="Arial"/>
        </w:rPr>
        <w:t>gnificado.</w:t>
      </w:r>
    </w:p>
    <w:p w14:paraId="5B2F9378" w14:textId="77777777" w:rsidR="00AD298D" w:rsidRPr="003D026A" w:rsidRDefault="00AD298D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42ED3D62" w14:textId="77777777" w:rsidR="00AD298D" w:rsidRPr="003D026A" w:rsidRDefault="00AD298D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  <w:r w:rsidRPr="003D026A">
        <w:rPr>
          <w:rFonts w:ascii="Montserrat" w:eastAsia="Arial" w:hAnsi="Montserrat" w:cs="Arial"/>
        </w:rPr>
        <w:t>¿Cuáles son los glosarios?</w:t>
      </w:r>
    </w:p>
    <w:p w14:paraId="58E6DD4E" w14:textId="77777777" w:rsidR="00AD298D" w:rsidRPr="003D026A" w:rsidRDefault="00AD298D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2727B3CF" w14:textId="77777777" w:rsidR="00AD298D" w:rsidRPr="003D026A" w:rsidRDefault="00FA5434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  <w:r w:rsidRPr="00FA5434">
        <w:rPr>
          <w:rFonts w:ascii="Montserrat" w:eastAsia="Arial" w:hAnsi="Montserrat" w:cs="Arial"/>
          <w:bCs/>
        </w:rPr>
        <w:t xml:space="preserve">Observa </w:t>
      </w:r>
      <w:r w:rsidR="00AD298D" w:rsidRPr="00FA5434">
        <w:rPr>
          <w:rFonts w:ascii="Montserrat" w:eastAsia="Arial" w:hAnsi="Montserrat" w:cs="Arial"/>
        </w:rPr>
        <w:t>que nos dijo don Leopoldo sobre el glosario en aquella</w:t>
      </w:r>
      <w:r w:rsidR="00CE7C05">
        <w:rPr>
          <w:rFonts w:ascii="Montserrat" w:eastAsia="Arial" w:hAnsi="Montserrat" w:cs="Arial"/>
        </w:rPr>
        <w:t xml:space="preserve"> clase.</w:t>
      </w:r>
    </w:p>
    <w:p w14:paraId="7D3BEE8F" w14:textId="77777777" w:rsidR="00AD298D" w:rsidRPr="003D026A" w:rsidRDefault="00AD298D" w:rsidP="00AD298D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7D4D3099" w14:textId="17642BE9" w:rsidR="00AD298D" w:rsidRPr="00FA5434" w:rsidRDefault="00FA5434" w:rsidP="008F0D02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b/>
          <w:bCs/>
          <w:sz w:val="22"/>
          <w:szCs w:val="22"/>
        </w:rPr>
      </w:pPr>
      <w:r w:rsidRPr="47DF8876">
        <w:rPr>
          <w:rFonts w:ascii="Montserrat" w:hAnsi="Montserrat" w:cs="Segoe UI"/>
          <w:b/>
          <w:bCs/>
          <w:sz w:val="22"/>
          <w:szCs w:val="22"/>
        </w:rPr>
        <w:t xml:space="preserve">Cápsula de </w:t>
      </w:r>
      <w:r w:rsidR="7D1F1D85" w:rsidRPr="47DF8876">
        <w:rPr>
          <w:rFonts w:ascii="Montserrat" w:hAnsi="Montserrat" w:cs="Segoe UI"/>
          <w:b/>
          <w:bCs/>
          <w:sz w:val="22"/>
          <w:szCs w:val="22"/>
        </w:rPr>
        <w:t>D</w:t>
      </w:r>
      <w:r w:rsidRPr="47DF8876">
        <w:rPr>
          <w:rFonts w:ascii="Montserrat" w:hAnsi="Montserrat" w:cs="Segoe UI"/>
          <w:b/>
          <w:bCs/>
          <w:sz w:val="22"/>
          <w:szCs w:val="22"/>
        </w:rPr>
        <w:t>on Leopoldo</w:t>
      </w:r>
      <w:r w:rsidR="006109B0" w:rsidRPr="47DF8876">
        <w:rPr>
          <w:rFonts w:ascii="Montserrat" w:hAnsi="Montserrat" w:cs="Segoe UI"/>
          <w:b/>
          <w:bCs/>
          <w:sz w:val="22"/>
          <w:szCs w:val="22"/>
        </w:rPr>
        <w:t>.</w:t>
      </w:r>
    </w:p>
    <w:p w14:paraId="3B88899E" w14:textId="12B48D7B" w:rsidR="00FA5434" w:rsidRDefault="001243A1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eastAsia="Calibri" w:hAnsiTheme="minorHAnsi" w:cs="Calibri"/>
          <w:sz w:val="22"/>
          <w:szCs w:val="22"/>
        </w:rPr>
      </w:pPr>
      <w:hyperlink r:id="rId7" w:history="1">
        <w:r w:rsidRPr="00B84A4E">
          <w:rPr>
            <w:rStyle w:val="Hipervnculo"/>
            <w:rFonts w:asciiTheme="minorHAnsi" w:eastAsia="Calibri" w:hAnsiTheme="minorHAnsi" w:cs="Calibri"/>
            <w:sz w:val="22"/>
            <w:szCs w:val="22"/>
          </w:rPr>
          <w:t>https://youtu.be/zdNszpQ5Tjc</w:t>
        </w:r>
      </w:hyperlink>
      <w:r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33A46BA5" w14:textId="77777777" w:rsidR="001243A1" w:rsidRDefault="001243A1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33DEE9" w14:textId="77777777" w:rsidR="00475AD7" w:rsidRPr="003D026A" w:rsidRDefault="00475AD7" w:rsidP="00475AD7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A</w:t>
      </w:r>
      <w:r w:rsidRPr="003D026A">
        <w:rPr>
          <w:rFonts w:ascii="Montserrat" w:eastAsia="Arial" w:hAnsi="Montserrat" w:cs="Arial"/>
        </w:rPr>
        <w:t>lgunos textos tienen glosari</w:t>
      </w:r>
      <w:r w:rsidR="006109B0">
        <w:rPr>
          <w:rFonts w:ascii="Montserrat" w:eastAsia="Arial" w:hAnsi="Montserrat" w:cs="Arial"/>
        </w:rPr>
        <w:t>o y viene en la parte final. L</w:t>
      </w:r>
      <w:r w:rsidRPr="003D026A">
        <w:rPr>
          <w:rFonts w:ascii="Montserrat" w:eastAsia="Arial" w:hAnsi="Montserrat" w:cs="Arial"/>
        </w:rPr>
        <w:t>os glosarios, igual que los diccionarios, vienen en orden alfabético. En lo que tengo duda es en eso de que “inferiste” el significado de algunas palab</w:t>
      </w:r>
      <w:r w:rsidR="006109B0">
        <w:rPr>
          <w:rFonts w:ascii="Montserrat" w:eastAsia="Arial" w:hAnsi="Montserrat" w:cs="Arial"/>
        </w:rPr>
        <w:t>ras, i</w:t>
      </w:r>
      <w:r w:rsidRPr="003D026A">
        <w:rPr>
          <w:rFonts w:ascii="Montserrat" w:eastAsia="Arial" w:hAnsi="Montserrat" w:cs="Arial"/>
        </w:rPr>
        <w:t>n</w:t>
      </w:r>
      <w:r w:rsidR="006109B0">
        <w:rPr>
          <w:rFonts w:ascii="Montserrat" w:eastAsia="Arial" w:hAnsi="Montserrat" w:cs="Arial"/>
        </w:rPr>
        <w:t>ferir es una buena estrategia.</w:t>
      </w:r>
    </w:p>
    <w:p w14:paraId="69E2BB2B" w14:textId="77777777" w:rsidR="00475AD7" w:rsidRPr="003D026A" w:rsidRDefault="00475AD7" w:rsidP="00475AD7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53EB1B71" w14:textId="77777777" w:rsidR="00475AD7" w:rsidRPr="003D026A" w:rsidRDefault="00475AD7" w:rsidP="00475AD7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parece si ve</w:t>
      </w:r>
      <w:r w:rsidRPr="003D026A">
        <w:rPr>
          <w:rFonts w:ascii="Montserrat" w:eastAsia="Arial" w:hAnsi="Montserrat" w:cs="Arial"/>
        </w:rPr>
        <w:t>s otra vez lo que nos explicó don Leopoldo en aquella ocasión sobre “inferir”?</w:t>
      </w:r>
    </w:p>
    <w:p w14:paraId="57C0D796" w14:textId="77777777" w:rsidR="00475AD7" w:rsidRPr="003D026A" w:rsidRDefault="00475AD7" w:rsidP="00475AD7">
      <w:pPr>
        <w:pStyle w:val="Normal5"/>
        <w:spacing w:after="0" w:line="240" w:lineRule="auto"/>
        <w:contextualSpacing/>
        <w:rPr>
          <w:rFonts w:ascii="Montserrat" w:eastAsia="Arial" w:hAnsi="Montserrat" w:cs="Arial"/>
        </w:rPr>
      </w:pPr>
    </w:p>
    <w:p w14:paraId="6229B506" w14:textId="77777777" w:rsidR="00475AD7" w:rsidRDefault="00A2288C" w:rsidP="008F0D02">
      <w:pPr>
        <w:pStyle w:val="paragraph"/>
        <w:numPr>
          <w:ilvl w:val="0"/>
          <w:numId w:val="7"/>
        </w:numPr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b/>
          <w:sz w:val="22"/>
          <w:szCs w:val="22"/>
        </w:rPr>
      </w:pPr>
      <w:r>
        <w:rPr>
          <w:rFonts w:ascii="Montserrat" w:hAnsi="Montserrat" w:cs="Segoe UI"/>
          <w:b/>
          <w:sz w:val="22"/>
          <w:szCs w:val="22"/>
        </w:rPr>
        <w:t>Cápsula de Don Leopoldo 2</w:t>
      </w:r>
      <w:r w:rsidR="00901077">
        <w:rPr>
          <w:rFonts w:ascii="Montserrat" w:hAnsi="Montserrat" w:cs="Segoe UI"/>
          <w:b/>
          <w:sz w:val="22"/>
          <w:szCs w:val="22"/>
        </w:rPr>
        <w:t>.</w:t>
      </w:r>
    </w:p>
    <w:p w14:paraId="0D142F6F" w14:textId="15FDC64F" w:rsidR="00A2288C" w:rsidRDefault="001243A1" w:rsidP="00942FE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Theme="minorHAnsi" w:eastAsia="Calibri" w:hAnsiTheme="minorHAnsi" w:cs="Calibri"/>
          <w:sz w:val="22"/>
          <w:szCs w:val="22"/>
        </w:rPr>
      </w:pPr>
      <w:hyperlink r:id="rId8" w:history="1">
        <w:r w:rsidRPr="00B84A4E">
          <w:rPr>
            <w:rStyle w:val="Hipervnculo"/>
            <w:rFonts w:asciiTheme="minorHAnsi" w:eastAsia="Calibri" w:hAnsiTheme="minorHAnsi" w:cs="Calibri"/>
            <w:sz w:val="22"/>
            <w:szCs w:val="22"/>
          </w:rPr>
          <w:t>https://youtu.be/_SMwBqT5Iic</w:t>
        </w:r>
      </w:hyperlink>
      <w:r>
        <w:rPr>
          <w:rFonts w:asciiTheme="minorHAnsi" w:eastAsia="Calibri" w:hAnsiTheme="minorHAnsi" w:cs="Calibri"/>
          <w:sz w:val="22"/>
          <w:szCs w:val="22"/>
        </w:rPr>
        <w:t xml:space="preserve"> </w:t>
      </w:r>
    </w:p>
    <w:p w14:paraId="43AD73D4" w14:textId="77777777" w:rsidR="001243A1" w:rsidRPr="00A2288C" w:rsidRDefault="001243A1" w:rsidP="00942FE8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1CA708F0" w14:textId="77777777" w:rsidR="0064353C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Recuerdas</w:t>
      </w:r>
      <w:r w:rsidRPr="003D026A">
        <w:rPr>
          <w:rFonts w:ascii="Montserrat" w:eastAsia="Arial" w:hAnsi="Montserrat" w:cs="Arial"/>
        </w:rPr>
        <w:t xml:space="preserve"> que, para hacer la paráfrasis y la respuesta propia, hiciste uso del resumen.</w:t>
      </w:r>
    </w:p>
    <w:p w14:paraId="4475AD14" w14:textId="77777777" w:rsidR="00901077" w:rsidRPr="003D026A" w:rsidRDefault="00901077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2C90B15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D026A">
        <w:rPr>
          <w:rFonts w:ascii="Montserrat" w:eastAsia="Arial" w:hAnsi="Montserrat" w:cs="Arial"/>
        </w:rPr>
        <w:t>Resumi</w:t>
      </w:r>
      <w:r w:rsidR="00901077">
        <w:rPr>
          <w:rFonts w:ascii="Montserrat" w:eastAsia="Arial" w:hAnsi="Montserrat" w:cs="Arial"/>
        </w:rPr>
        <w:t>r información es muy difícil, ¿N</w:t>
      </w:r>
      <w:r w:rsidRPr="003D026A">
        <w:rPr>
          <w:rFonts w:ascii="Montserrat" w:eastAsia="Arial" w:hAnsi="Montserrat" w:cs="Arial"/>
        </w:rPr>
        <w:t>o es cierto?</w:t>
      </w:r>
    </w:p>
    <w:p w14:paraId="120C4E94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A134520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D026A">
        <w:rPr>
          <w:rFonts w:ascii="Montserrat" w:eastAsia="Arial" w:hAnsi="Montserrat" w:cs="Arial"/>
        </w:rPr>
        <w:t>No si sigues los pasos adecuados.</w:t>
      </w:r>
      <w:r w:rsidR="009E6F3D">
        <w:rPr>
          <w:rFonts w:ascii="Montserrat" w:eastAsia="Arial" w:hAnsi="Montserrat" w:cs="Arial"/>
        </w:rPr>
        <w:t xml:space="preserve"> </w:t>
      </w:r>
      <w:r w:rsidRPr="003D026A">
        <w:rPr>
          <w:rFonts w:ascii="Montserrat" w:eastAsia="Arial" w:hAnsi="Montserrat" w:cs="Arial"/>
        </w:rPr>
        <w:t>¿Y cuáles son?</w:t>
      </w:r>
    </w:p>
    <w:p w14:paraId="42AFC42D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AE25420" w14:textId="77777777" w:rsidR="0064353C" w:rsidRPr="003D026A" w:rsidRDefault="009E6F3D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  <w:bCs/>
        </w:rPr>
        <w:t xml:space="preserve">Te </w:t>
      </w:r>
      <w:r w:rsidRPr="003D026A">
        <w:rPr>
          <w:rFonts w:ascii="Montserrat" w:eastAsia="Arial" w:hAnsi="Montserrat" w:cs="Arial"/>
        </w:rPr>
        <w:t>propongo</w:t>
      </w:r>
      <w:r w:rsidR="00901077">
        <w:rPr>
          <w:rFonts w:ascii="Montserrat" w:eastAsia="Arial" w:hAnsi="Montserrat" w:cs="Arial"/>
        </w:rPr>
        <w:t xml:space="preserve"> un juego, </w:t>
      </w:r>
      <w:r w:rsidRPr="003D026A">
        <w:rPr>
          <w:rFonts w:ascii="Montserrat" w:eastAsia="Arial" w:hAnsi="Montserrat" w:cs="Arial"/>
        </w:rPr>
        <w:t>¿</w:t>
      </w:r>
      <w:r w:rsidR="0064353C" w:rsidRPr="003D026A">
        <w:rPr>
          <w:rFonts w:ascii="Montserrat" w:eastAsia="Arial" w:hAnsi="Montserrat" w:cs="Arial"/>
        </w:rPr>
        <w:t>De qué se trata?</w:t>
      </w:r>
    </w:p>
    <w:p w14:paraId="271CA723" w14:textId="77777777" w:rsidR="0064353C" w:rsidRPr="003D026A" w:rsidRDefault="0064353C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9D648A5" w14:textId="77777777" w:rsidR="006215E2" w:rsidRDefault="009E6F3D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Va</w:t>
      </w:r>
      <w:r w:rsidR="0064353C" w:rsidRPr="003D026A">
        <w:rPr>
          <w:rFonts w:ascii="Montserrat" w:eastAsia="Arial" w:hAnsi="Montserrat" w:cs="Arial"/>
        </w:rPr>
        <w:t xml:space="preserve">s a recordar cuáles son los pasos para elaborar un resumen. </w:t>
      </w:r>
    </w:p>
    <w:p w14:paraId="75FBE423" w14:textId="77777777" w:rsidR="006215E2" w:rsidRDefault="006215E2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164AB08F" w14:textId="77777777" w:rsidR="006215E2" w:rsidRDefault="006215E2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Hay una serie d</w:t>
      </w:r>
      <w:r w:rsidR="0064353C" w:rsidRPr="003D026A">
        <w:rPr>
          <w:rFonts w:ascii="Montserrat" w:eastAsia="Arial" w:hAnsi="Montserrat" w:cs="Arial"/>
        </w:rPr>
        <w:t xml:space="preserve">e pasos, pero no todos sirven para hacer resúmenes. </w:t>
      </w:r>
    </w:p>
    <w:p w14:paraId="2D3F0BEC" w14:textId="77777777" w:rsidR="006215E2" w:rsidRDefault="006215E2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399F42BE" w14:textId="77777777" w:rsidR="0064353C" w:rsidRPr="003D026A" w:rsidRDefault="006215E2" w:rsidP="009E6F3D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De la lista de pasos que aparece</w:t>
      </w:r>
      <w:r w:rsidR="00901077">
        <w:rPr>
          <w:rFonts w:ascii="Montserrat" w:eastAsia="Arial" w:hAnsi="Montserrat" w:cs="Arial"/>
        </w:rPr>
        <w:t>n</w:t>
      </w:r>
      <w:r>
        <w:rPr>
          <w:rFonts w:ascii="Montserrat" w:eastAsia="Arial" w:hAnsi="Montserrat" w:cs="Arial"/>
        </w:rPr>
        <w:t xml:space="preserve"> a continuación vas a elegir</w:t>
      </w:r>
      <w:r w:rsidR="0064353C" w:rsidRPr="003D026A">
        <w:rPr>
          <w:rFonts w:ascii="Montserrat" w:eastAsia="Arial" w:hAnsi="Montserrat" w:cs="Arial"/>
        </w:rPr>
        <w:t xml:space="preserve"> </w:t>
      </w:r>
      <w:r>
        <w:rPr>
          <w:rFonts w:ascii="Montserrat" w:eastAsia="Arial" w:hAnsi="Montserrat" w:cs="Arial"/>
        </w:rPr>
        <w:t xml:space="preserve">los que sirvan para hacer un resumen. </w:t>
      </w:r>
      <w:r w:rsidR="0064353C" w:rsidRPr="003D026A">
        <w:rPr>
          <w:rFonts w:ascii="Montserrat" w:eastAsia="Arial" w:hAnsi="Montserrat" w:cs="Arial"/>
        </w:rPr>
        <w:t xml:space="preserve"> S</w:t>
      </w:r>
      <w:r>
        <w:rPr>
          <w:rFonts w:ascii="Montserrat" w:eastAsia="Arial" w:hAnsi="Montserrat" w:cs="Arial"/>
        </w:rPr>
        <w:t>i atinas a lo que está debajo, ganarás</w:t>
      </w:r>
      <w:r w:rsidR="0064353C" w:rsidRPr="003D026A">
        <w:rPr>
          <w:rFonts w:ascii="Montserrat" w:eastAsia="Arial" w:hAnsi="Montserrat" w:cs="Arial"/>
        </w:rPr>
        <w:t xml:space="preserve"> un punto y el que haga más puntos gana. </w:t>
      </w:r>
      <w:r w:rsidR="00794244">
        <w:rPr>
          <w:rFonts w:ascii="Montserrat" w:eastAsia="Arial" w:hAnsi="Montserrat" w:cs="Arial"/>
        </w:rPr>
        <w:t>¿Qué te</w:t>
      </w:r>
      <w:r w:rsidR="0064353C" w:rsidRPr="003D026A">
        <w:rPr>
          <w:rFonts w:ascii="Montserrat" w:eastAsia="Arial" w:hAnsi="Montserrat" w:cs="Arial"/>
        </w:rPr>
        <w:t xml:space="preserve"> parece?</w:t>
      </w:r>
    </w:p>
    <w:p w14:paraId="75CF4315" w14:textId="77777777" w:rsidR="001807D5" w:rsidRDefault="001807D5" w:rsidP="009E6F3D">
      <w:pPr>
        <w:contextualSpacing/>
        <w:jc w:val="both"/>
        <w:rPr>
          <w:rFonts w:ascii="Montserrat" w:hAnsi="Montserrat"/>
        </w:rPr>
      </w:pPr>
    </w:p>
    <w:p w14:paraId="3CB648E9" w14:textId="77777777" w:rsidR="0064353C" w:rsidRDefault="00402A6C" w:rsidP="00402A6C">
      <w:pPr>
        <w:contextualSpacing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1E7C7D7C" wp14:editId="28E6BAD1">
            <wp:extent cx="5254625" cy="1916763"/>
            <wp:effectExtent l="0" t="0" r="3175" b="7620"/>
            <wp:docPr id="399582916" name="Imagen 3995829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50" t="10270" r="2650" b="4642"/>
                    <a:stretch/>
                  </pic:blipFill>
                  <pic:spPr bwMode="auto">
                    <a:xfrm>
                      <a:off x="0" y="0"/>
                      <a:ext cx="5255687" cy="1917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178E9E" w14:textId="77777777" w:rsidR="0064353C" w:rsidRDefault="0064353C">
      <w:pPr>
        <w:contextualSpacing/>
        <w:rPr>
          <w:rFonts w:ascii="Montserrat" w:hAnsi="Montserrat"/>
        </w:rPr>
      </w:pPr>
    </w:p>
    <w:p w14:paraId="28486722" w14:textId="77777777" w:rsidR="0064353C" w:rsidRDefault="00AB30FB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1.- </w:t>
      </w:r>
      <w:r w:rsidR="003E0CE2">
        <w:rPr>
          <w:rFonts w:ascii="Montserrat" w:hAnsi="Montserrat"/>
        </w:rPr>
        <w:t>Subrayar lo más importante, e</w:t>
      </w:r>
      <w:r>
        <w:rPr>
          <w:rFonts w:ascii="Montserrat" w:hAnsi="Montserrat"/>
        </w:rPr>
        <w:t>s un paso para hacer un resumen.</w:t>
      </w:r>
    </w:p>
    <w:p w14:paraId="56A28C09" w14:textId="77777777" w:rsidR="00AB30FB" w:rsidRDefault="00AB30FB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Si deseas hacer un resumen, debes subrayar sólo lo más importante del texto. En el resumen, deben estar las ideas centrales. </w:t>
      </w:r>
    </w:p>
    <w:p w14:paraId="3C0395D3" w14:textId="77777777" w:rsidR="00AB30FB" w:rsidRDefault="00AB30FB" w:rsidP="00730A41">
      <w:pPr>
        <w:contextualSpacing/>
        <w:jc w:val="both"/>
        <w:rPr>
          <w:rFonts w:ascii="Montserrat" w:hAnsi="Montserrat"/>
        </w:rPr>
      </w:pPr>
    </w:p>
    <w:p w14:paraId="79120AC3" w14:textId="77777777" w:rsidR="00AB30FB" w:rsidRDefault="00AB30FB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2. Las anécdotas son importantes. No. Aunque las anécdotas pueden ser divertidas o interesantes, no siempre constituyen la idea principal de un texto. P</w:t>
      </w:r>
      <w:r w:rsidR="003E0CE2">
        <w:rPr>
          <w:rFonts w:ascii="Montserrat" w:hAnsi="Montserrat"/>
        </w:rPr>
        <w:t>or eso es mejor no incluirlas, l</w:t>
      </w:r>
      <w:r>
        <w:rPr>
          <w:rFonts w:ascii="Montserrat" w:hAnsi="Montserrat"/>
        </w:rPr>
        <w:t>a mayoría de las veces, sirven para apoyar la idea central.</w:t>
      </w:r>
    </w:p>
    <w:p w14:paraId="3254BC2F" w14:textId="77777777" w:rsidR="00AB30FB" w:rsidRDefault="00AB30FB" w:rsidP="00730A41">
      <w:pPr>
        <w:contextualSpacing/>
        <w:jc w:val="both"/>
        <w:rPr>
          <w:rFonts w:ascii="Montserrat" w:hAnsi="Montserrat"/>
        </w:rPr>
      </w:pPr>
    </w:p>
    <w:p w14:paraId="3F96648D" w14:textId="77777777" w:rsidR="00AB30FB" w:rsidRDefault="00AB30FB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3.</w:t>
      </w:r>
      <w:r w:rsidR="003E0CE2">
        <w:rPr>
          <w:rFonts w:ascii="Montserrat" w:hAnsi="Montserrat"/>
        </w:rPr>
        <w:t xml:space="preserve">- Resaltar toda la información. </w:t>
      </w:r>
      <w:r w:rsidR="000C6B45">
        <w:rPr>
          <w:rFonts w:ascii="Montserrat" w:hAnsi="Montserrat"/>
        </w:rPr>
        <w:t>Si resaltas toda la infor</w:t>
      </w:r>
      <w:r w:rsidR="003E0CE2">
        <w:rPr>
          <w:rFonts w:ascii="Montserrat" w:hAnsi="Montserrat"/>
        </w:rPr>
        <w:t>mación ya no sería un resumen, t</w:t>
      </w:r>
      <w:r w:rsidR="000C6B45">
        <w:rPr>
          <w:rFonts w:ascii="Montserrat" w:hAnsi="Montserrat"/>
        </w:rPr>
        <w:t xml:space="preserve">ienes que buscar siempre las ideas principales. </w:t>
      </w:r>
    </w:p>
    <w:p w14:paraId="651E9592" w14:textId="77777777" w:rsidR="000C6B45" w:rsidRDefault="000C6B45" w:rsidP="00730A41">
      <w:pPr>
        <w:contextualSpacing/>
        <w:jc w:val="both"/>
        <w:rPr>
          <w:rFonts w:ascii="Montserrat" w:hAnsi="Montserrat"/>
        </w:rPr>
      </w:pPr>
    </w:p>
    <w:p w14:paraId="48735661" w14:textId="77777777" w:rsidR="000C6B45" w:rsidRDefault="003E0CE2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4.- Buscar ideas principales. </w:t>
      </w:r>
      <w:r w:rsidR="000C6B45">
        <w:rPr>
          <w:rFonts w:ascii="Montserrat" w:hAnsi="Montserrat"/>
        </w:rPr>
        <w:t>Siempre debes buscar las ideas</w:t>
      </w:r>
      <w:r>
        <w:rPr>
          <w:rFonts w:ascii="Montserrat" w:hAnsi="Montserrat"/>
        </w:rPr>
        <w:t xml:space="preserve"> principales del texto, e</w:t>
      </w:r>
      <w:r w:rsidR="000C6B45">
        <w:rPr>
          <w:rFonts w:ascii="Montserrat" w:hAnsi="Montserrat"/>
        </w:rPr>
        <w:t xml:space="preserve">n ellas está contenido lo que el texto realmente intenta comunicar, la idea central o más importante. </w:t>
      </w:r>
    </w:p>
    <w:p w14:paraId="269E314A" w14:textId="77777777" w:rsidR="000C6B45" w:rsidRDefault="000C6B45" w:rsidP="00730A41">
      <w:pPr>
        <w:contextualSpacing/>
        <w:jc w:val="both"/>
        <w:rPr>
          <w:rFonts w:ascii="Montserrat" w:hAnsi="Montserrat"/>
        </w:rPr>
      </w:pPr>
    </w:p>
    <w:p w14:paraId="22E71E48" w14:textId="77777777" w:rsidR="000C6B45" w:rsidRDefault="000C6B45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 xml:space="preserve">Es muy importante reconocer cuando algo te cuesta trabajo, porque así puedes obtener ayudar. </w:t>
      </w:r>
    </w:p>
    <w:p w14:paraId="47341341" w14:textId="77777777" w:rsidR="000C6B45" w:rsidRDefault="000C6B45" w:rsidP="00730A41">
      <w:pPr>
        <w:contextualSpacing/>
        <w:jc w:val="both"/>
        <w:rPr>
          <w:rFonts w:ascii="Montserrat" w:hAnsi="Montserrat"/>
        </w:rPr>
      </w:pPr>
    </w:p>
    <w:p w14:paraId="3F6B4F0B" w14:textId="77777777" w:rsidR="000C6B45" w:rsidRDefault="000C6B45" w:rsidP="00730A41">
      <w:pPr>
        <w:contextualSpacing/>
        <w:jc w:val="both"/>
        <w:rPr>
          <w:rFonts w:ascii="Montserrat" w:hAnsi="Montserrat"/>
        </w:rPr>
      </w:pPr>
      <w:r>
        <w:rPr>
          <w:rFonts w:ascii="Montserrat" w:hAnsi="Montserrat"/>
        </w:rPr>
        <w:t>Observa el siguiente video.</w:t>
      </w:r>
    </w:p>
    <w:p w14:paraId="42EF2083" w14:textId="77777777" w:rsidR="000C6B45" w:rsidRDefault="000C6B45">
      <w:pPr>
        <w:contextualSpacing/>
        <w:rPr>
          <w:rFonts w:ascii="Montserrat" w:hAnsi="Montserrat"/>
        </w:rPr>
      </w:pPr>
    </w:p>
    <w:p w14:paraId="5131C03F" w14:textId="77777777" w:rsidR="000C6B45" w:rsidRPr="008F0D02" w:rsidRDefault="000C6B45" w:rsidP="008F0D02">
      <w:pPr>
        <w:pStyle w:val="Prrafodelista"/>
        <w:numPr>
          <w:ilvl w:val="0"/>
          <w:numId w:val="7"/>
        </w:numPr>
        <w:rPr>
          <w:rFonts w:ascii="Montserrat" w:hAnsi="Montserrat"/>
          <w:b/>
        </w:rPr>
      </w:pPr>
      <w:r w:rsidRPr="008F0D02">
        <w:rPr>
          <w:rFonts w:ascii="Montserrat" w:hAnsi="Montserrat"/>
          <w:b/>
        </w:rPr>
        <w:t>Cápsula de Divo y Cupertino 3</w:t>
      </w:r>
      <w:r w:rsidR="003E0CE2" w:rsidRPr="008F0D02">
        <w:rPr>
          <w:rFonts w:ascii="Montserrat" w:hAnsi="Montserrat"/>
          <w:b/>
        </w:rPr>
        <w:t>.</w:t>
      </w:r>
    </w:p>
    <w:p w14:paraId="511F0414" w14:textId="0207E9BD" w:rsidR="008F0D02" w:rsidRDefault="001243A1" w:rsidP="00E43036">
      <w:pPr>
        <w:pStyle w:val="Normal5"/>
        <w:spacing w:after="0" w:line="240" w:lineRule="auto"/>
        <w:contextualSpacing/>
        <w:jc w:val="both"/>
        <w:rPr>
          <w:rFonts w:eastAsiaTheme="minorHAnsi" w:cstheme="minorBidi"/>
          <w:lang w:eastAsia="en-US"/>
        </w:rPr>
      </w:pPr>
      <w:hyperlink r:id="rId10" w:history="1">
        <w:r w:rsidRPr="00B84A4E">
          <w:rPr>
            <w:rStyle w:val="Hipervnculo"/>
            <w:rFonts w:eastAsiaTheme="minorHAnsi" w:cstheme="minorBidi"/>
            <w:lang w:eastAsia="en-US"/>
          </w:rPr>
          <w:t>https://youtu.be/jYnJguqLu8w</w:t>
        </w:r>
      </w:hyperlink>
      <w:r>
        <w:rPr>
          <w:rFonts w:eastAsiaTheme="minorHAnsi" w:cstheme="minorBidi"/>
          <w:lang w:eastAsia="en-US"/>
        </w:rPr>
        <w:t xml:space="preserve"> </w:t>
      </w:r>
    </w:p>
    <w:p w14:paraId="049E9A0E" w14:textId="77777777" w:rsidR="001243A1" w:rsidRDefault="001243A1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6F3147E" w14:textId="2FAB13B0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“Subrayar ideas secundarias”</w:t>
      </w:r>
    </w:p>
    <w:p w14:paraId="1D6EB592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Las ideas secundarias, aunque son útiles para comprender la idea principal, pu</w:t>
      </w:r>
      <w:r w:rsidR="003E0CE2">
        <w:rPr>
          <w:rFonts w:ascii="Montserrat" w:eastAsia="Arial" w:hAnsi="Montserrat" w:cs="Arial"/>
        </w:rPr>
        <w:t>eden quedar fuera del resumen, s</w:t>
      </w:r>
      <w:r w:rsidRPr="003908B3">
        <w:rPr>
          <w:rFonts w:ascii="Montserrat" w:eastAsia="Arial" w:hAnsi="Montserrat" w:cs="Arial"/>
        </w:rPr>
        <w:t>on ideas de apoyo, nada más</w:t>
      </w:r>
    </w:p>
    <w:p w14:paraId="7B40C951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70D84A27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“Omitir explicaciones y detalles”</w:t>
      </w:r>
    </w:p>
    <w:p w14:paraId="0DC28250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Las explicaciones y det</w:t>
      </w:r>
      <w:r w:rsidR="003E0CE2">
        <w:rPr>
          <w:rFonts w:ascii="Montserrat" w:eastAsia="Arial" w:hAnsi="Montserrat" w:cs="Arial"/>
        </w:rPr>
        <w:t>alles son sólo ideas de apoyo, t</w:t>
      </w:r>
      <w:r w:rsidRPr="003908B3">
        <w:rPr>
          <w:rFonts w:ascii="Montserrat" w:eastAsia="Arial" w:hAnsi="Montserrat" w:cs="Arial"/>
        </w:rPr>
        <w:t xml:space="preserve">ambién pueden ser interesantes, pero su función solamente es facilitar la comprensión de las ideas principales, </w:t>
      </w:r>
    </w:p>
    <w:p w14:paraId="4B4D7232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549B7B1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“Subrayar dos o más veces una idea principal”</w:t>
      </w:r>
    </w:p>
    <w:p w14:paraId="6FA74E23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En ocasiones podemos encontrarnos con la idea una, dos o más</w:t>
      </w:r>
      <w:r w:rsidR="003E0CE2">
        <w:rPr>
          <w:rFonts w:ascii="Montserrat" w:eastAsia="Arial" w:hAnsi="Montserrat" w:cs="Arial"/>
        </w:rPr>
        <w:t xml:space="preserve"> veces en un texto, pero como </w:t>
      </w:r>
      <w:r w:rsidRPr="003908B3">
        <w:rPr>
          <w:rFonts w:ascii="Montserrat" w:eastAsia="Arial" w:hAnsi="Montserrat" w:cs="Arial"/>
        </w:rPr>
        <w:t>se trata de la misma idea, es suficiente con subrayarla e incluirla en el resumen una sola vez</w:t>
      </w:r>
      <w:r w:rsidR="00E53EF6">
        <w:rPr>
          <w:rFonts w:ascii="Montserrat" w:eastAsia="Arial" w:hAnsi="Montserrat" w:cs="Arial"/>
        </w:rPr>
        <w:t>.</w:t>
      </w:r>
    </w:p>
    <w:p w14:paraId="2093CA67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</w:p>
    <w:p w14:paraId="6AE244F0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“Omitir los ejemplos”</w:t>
      </w:r>
    </w:p>
    <w:p w14:paraId="3EFE14B1" w14:textId="77777777" w:rsidR="003908B3" w:rsidRPr="003908B3" w:rsidRDefault="003908B3" w:rsidP="00E43036">
      <w:pPr>
        <w:pStyle w:val="Normal5"/>
        <w:spacing w:after="0" w:line="240" w:lineRule="auto"/>
        <w:contextualSpacing/>
        <w:jc w:val="both"/>
        <w:rPr>
          <w:rFonts w:ascii="Montserrat" w:eastAsia="Arial" w:hAnsi="Montserrat" w:cs="Arial"/>
        </w:rPr>
      </w:pPr>
      <w:r w:rsidRPr="003908B3">
        <w:rPr>
          <w:rFonts w:ascii="Montserrat" w:eastAsia="Arial" w:hAnsi="Montserrat" w:cs="Arial"/>
        </w:rPr>
        <w:t>Los ejemplos también pueden ser muy útiles para comprender la idea principal, pero sólo son de apoyo, por lo que pueden quedar fuera del resumen</w:t>
      </w:r>
      <w:r w:rsidR="00E53EF6">
        <w:rPr>
          <w:rFonts w:ascii="Montserrat" w:eastAsia="Arial" w:hAnsi="Montserrat" w:cs="Arial"/>
        </w:rPr>
        <w:t>.</w:t>
      </w:r>
    </w:p>
    <w:p w14:paraId="2503B197" w14:textId="77777777" w:rsidR="00C80FC0" w:rsidRDefault="00C80FC0" w:rsidP="00E43036">
      <w:pPr>
        <w:contextualSpacing/>
        <w:jc w:val="both"/>
        <w:rPr>
          <w:rFonts w:ascii="Montserrat" w:hAnsi="Montserrat"/>
        </w:rPr>
      </w:pPr>
    </w:p>
    <w:p w14:paraId="38288749" w14:textId="77777777" w:rsidR="00052ABD" w:rsidRDefault="00052ABD" w:rsidP="00052ABD">
      <w:pPr>
        <w:contextualSpacing/>
        <w:jc w:val="center"/>
        <w:rPr>
          <w:rFonts w:ascii="Montserrat" w:hAnsi="Montserrat"/>
        </w:rPr>
      </w:pPr>
      <w:r>
        <w:rPr>
          <w:noProof/>
          <w:lang w:val="en-US"/>
        </w:rPr>
        <w:lastRenderedPageBreak/>
        <w:drawing>
          <wp:inline distT="0" distB="0" distL="0" distR="0" wp14:anchorId="5AE28C8F" wp14:editId="014A194D">
            <wp:extent cx="5276852" cy="2126492"/>
            <wp:effectExtent l="0" t="0" r="0" b="0"/>
            <wp:docPr id="1799522066" name="Imagen 17995220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799522066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6852" cy="2126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BD9A1A" w14:textId="77777777" w:rsidR="00052ABD" w:rsidRDefault="00052ABD" w:rsidP="00E43036">
      <w:pPr>
        <w:contextualSpacing/>
        <w:jc w:val="both"/>
        <w:rPr>
          <w:rFonts w:ascii="Montserrat" w:hAnsi="Montserrat"/>
        </w:rPr>
      </w:pPr>
    </w:p>
    <w:p w14:paraId="001FFC8D" w14:textId="77777777" w:rsidR="00E43036" w:rsidRDefault="00E43036" w:rsidP="00E43036">
      <w:pPr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¿Qué te pareció? ¿Tú también acertaste</w:t>
      </w:r>
      <w:r w:rsidRPr="00DA577E">
        <w:rPr>
          <w:rFonts w:ascii="Montserrat" w:eastAsia="Arial" w:hAnsi="Montserrat" w:cs="Arial"/>
        </w:rPr>
        <w:t xml:space="preserve"> a las respuestas? </w:t>
      </w:r>
    </w:p>
    <w:p w14:paraId="0C136CF1" w14:textId="77777777" w:rsidR="00E43036" w:rsidRDefault="00E43036" w:rsidP="00E43036">
      <w:pPr>
        <w:contextualSpacing/>
        <w:jc w:val="both"/>
        <w:rPr>
          <w:rFonts w:ascii="Montserrat" w:eastAsia="Arial" w:hAnsi="Montserrat" w:cs="Arial"/>
        </w:rPr>
      </w:pPr>
    </w:p>
    <w:p w14:paraId="7F6261B5" w14:textId="77777777" w:rsidR="0047279E" w:rsidRDefault="00A06580" w:rsidP="00E43036">
      <w:pPr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El día de hoy recorda</w:t>
      </w:r>
      <w:r w:rsidR="00E43036" w:rsidRPr="00DA577E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="00E43036" w:rsidRPr="00DA577E">
        <w:rPr>
          <w:rFonts w:ascii="Montserrat" w:eastAsia="Arial" w:hAnsi="Montserrat" w:cs="Arial"/>
        </w:rPr>
        <w:t xml:space="preserve"> los pasos para elaborar un resumen, algunos de los cuales son buscar las ideas principales, omitir los ejemplos o subrayar lo más relevante. </w:t>
      </w:r>
    </w:p>
    <w:p w14:paraId="0A392C6A" w14:textId="77777777" w:rsidR="0047279E" w:rsidRDefault="0047279E" w:rsidP="00E43036">
      <w:pPr>
        <w:contextualSpacing/>
        <w:jc w:val="both"/>
        <w:rPr>
          <w:rFonts w:ascii="Montserrat" w:eastAsia="Arial" w:hAnsi="Montserrat" w:cs="Arial"/>
        </w:rPr>
      </w:pPr>
    </w:p>
    <w:p w14:paraId="56226661" w14:textId="77777777" w:rsidR="0047279E" w:rsidRDefault="0047279E" w:rsidP="00E43036">
      <w:pPr>
        <w:contextualSpacing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También recorda</w:t>
      </w:r>
      <w:r w:rsidR="00E43036" w:rsidRPr="00DA577E">
        <w:rPr>
          <w:rFonts w:ascii="Montserrat" w:eastAsia="Arial" w:hAnsi="Montserrat" w:cs="Arial"/>
        </w:rPr>
        <w:t>s</w:t>
      </w:r>
      <w:r>
        <w:rPr>
          <w:rFonts w:ascii="Montserrat" w:eastAsia="Arial" w:hAnsi="Montserrat" w:cs="Arial"/>
        </w:rPr>
        <w:t>te</w:t>
      </w:r>
      <w:r w:rsidR="00E43036" w:rsidRPr="00DA577E">
        <w:rPr>
          <w:rFonts w:ascii="Montserrat" w:eastAsia="Arial" w:hAnsi="Montserrat" w:cs="Arial"/>
        </w:rPr>
        <w:t xml:space="preserve"> cómo identificar las ideas</w:t>
      </w:r>
      <w:r>
        <w:rPr>
          <w:rFonts w:ascii="Montserrat" w:eastAsia="Arial" w:hAnsi="Montserrat" w:cs="Arial"/>
        </w:rPr>
        <w:t xml:space="preserve"> principales en un texto y viste</w:t>
      </w:r>
      <w:r w:rsidR="00E43036" w:rsidRPr="00DA577E">
        <w:rPr>
          <w:rFonts w:ascii="Montserrat" w:eastAsia="Arial" w:hAnsi="Montserrat" w:cs="Arial"/>
        </w:rPr>
        <w:t xml:space="preserve"> cómo encontrar el significado </w:t>
      </w:r>
      <w:r>
        <w:rPr>
          <w:rFonts w:ascii="Montserrat" w:eastAsia="Arial" w:hAnsi="Montserrat" w:cs="Arial"/>
        </w:rPr>
        <w:t>de las palabras que no conoces</w:t>
      </w:r>
      <w:r w:rsidR="00E43036" w:rsidRPr="00DA577E">
        <w:rPr>
          <w:rFonts w:ascii="Montserrat" w:eastAsia="Arial" w:hAnsi="Montserrat" w:cs="Arial"/>
        </w:rPr>
        <w:t xml:space="preserve">. </w:t>
      </w:r>
    </w:p>
    <w:p w14:paraId="290583F9" w14:textId="77777777" w:rsidR="00E53EF6" w:rsidRDefault="00E53EF6" w:rsidP="00E43036">
      <w:pPr>
        <w:contextualSpacing/>
        <w:jc w:val="both"/>
        <w:rPr>
          <w:rFonts w:ascii="Montserrat" w:eastAsia="Arial" w:hAnsi="Montserrat" w:cs="Arial"/>
        </w:rPr>
      </w:pPr>
    </w:p>
    <w:p w14:paraId="31EFBD79" w14:textId="77777777" w:rsidR="001807D5" w:rsidRPr="00FF7DF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FF7DF1">
        <w:rPr>
          <w:rStyle w:val="normaltextrun"/>
          <w:rFonts w:ascii="Montserrat" w:hAnsi="Montserrat" w:cs="Segoe UI"/>
          <w:b/>
          <w:bCs/>
        </w:rPr>
        <w:t>¡Buen trabajo!</w:t>
      </w:r>
    </w:p>
    <w:p w14:paraId="68F21D90" w14:textId="77777777" w:rsidR="001807D5" w:rsidRPr="00FF7DF1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Montserrat" w:hAnsi="Montserrat" w:cs="Segoe UI"/>
          <w:sz w:val="22"/>
          <w:szCs w:val="22"/>
        </w:rPr>
      </w:pPr>
    </w:p>
    <w:p w14:paraId="74CCCCF8" w14:textId="77777777" w:rsidR="001807D5" w:rsidRPr="00E53EF6" w:rsidRDefault="001807D5" w:rsidP="001807D5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</w:rPr>
      </w:pPr>
      <w:r w:rsidRPr="00E53EF6">
        <w:rPr>
          <w:rStyle w:val="normaltextrun"/>
          <w:rFonts w:ascii="Montserrat" w:hAnsi="Montserrat" w:cs="Segoe UI"/>
          <w:b/>
          <w:bCs/>
        </w:rPr>
        <w:t>Gracias por tu esfuerzo</w:t>
      </w:r>
      <w:r w:rsidR="00E53EF6" w:rsidRPr="00E53EF6">
        <w:rPr>
          <w:rStyle w:val="normaltextrun"/>
          <w:rFonts w:ascii="Montserrat" w:hAnsi="Montserrat" w:cs="Segoe UI"/>
          <w:b/>
          <w:bCs/>
        </w:rPr>
        <w:t>.</w:t>
      </w:r>
    </w:p>
    <w:p w14:paraId="13C326F3" w14:textId="77777777" w:rsidR="001807D5" w:rsidRPr="008F5C6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4853B841" w14:textId="77777777" w:rsidR="00E53EF6" w:rsidRDefault="00E53EF6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Style w:val="normaltextrun"/>
          <w:rFonts w:ascii="Montserrat" w:hAnsi="Montserrat" w:cs="Segoe UI"/>
          <w:b/>
          <w:bCs/>
          <w:sz w:val="28"/>
          <w:szCs w:val="28"/>
        </w:rPr>
      </w:pPr>
    </w:p>
    <w:p w14:paraId="30AEDA0D" w14:textId="77777777" w:rsidR="001807D5" w:rsidRPr="00FF7DF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Segoe UI" w:hAnsi="Segoe UI" w:cs="Segoe UI"/>
          <w:sz w:val="28"/>
          <w:szCs w:val="28"/>
        </w:rPr>
      </w:pPr>
      <w:r w:rsidRPr="00FF7DF1">
        <w:rPr>
          <w:rStyle w:val="normaltextrun"/>
          <w:rFonts w:ascii="Montserrat" w:hAnsi="Montserrat" w:cs="Segoe UI"/>
          <w:b/>
          <w:bCs/>
          <w:sz w:val="28"/>
          <w:szCs w:val="28"/>
        </w:rPr>
        <w:t>Para saber más</w:t>
      </w:r>
      <w:r w:rsidR="00E53EF6">
        <w:rPr>
          <w:rStyle w:val="normaltextrun"/>
          <w:rFonts w:ascii="Montserrat" w:hAnsi="Montserrat" w:cs="Segoe UI"/>
          <w:b/>
          <w:bCs/>
          <w:sz w:val="28"/>
          <w:szCs w:val="28"/>
        </w:rPr>
        <w:t>:</w:t>
      </w:r>
    </w:p>
    <w:p w14:paraId="1220B37E" w14:textId="77777777" w:rsidR="001807D5" w:rsidRPr="00FF7DF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 w:rsidRPr="00FF7DF1">
        <w:rPr>
          <w:rStyle w:val="normaltextrun"/>
          <w:rFonts w:ascii="Montserrat" w:hAnsi="Montserrat" w:cs="Segoe UI"/>
          <w:sz w:val="22"/>
          <w:szCs w:val="22"/>
        </w:rPr>
        <w:t>Lecturas</w:t>
      </w:r>
    </w:p>
    <w:p w14:paraId="50125231" w14:textId="77777777" w:rsidR="001807D5" w:rsidRPr="00FF7DF1" w:rsidRDefault="001807D5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</w:p>
    <w:p w14:paraId="5A25747A" w14:textId="77777777" w:rsidR="001807D5" w:rsidRPr="00BD0FD4" w:rsidRDefault="00564A6B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r>
        <w:rPr>
          <w:noProof/>
          <w:lang w:val="en-US" w:eastAsia="en-US"/>
        </w:rPr>
        <w:drawing>
          <wp:inline distT="0" distB="0" distL="0" distR="0" wp14:anchorId="7E049031" wp14:editId="6563F814">
            <wp:extent cx="1786642" cy="2352675"/>
            <wp:effectExtent l="0" t="0" r="4445" b="0"/>
            <wp:docPr id="49" name="Imagen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6642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E9E504" w14:textId="77777777" w:rsidR="001807D5" w:rsidRPr="00BD0FD4" w:rsidRDefault="00A840C8" w:rsidP="001807D5">
      <w:pPr>
        <w:pStyle w:val="paragraph"/>
        <w:spacing w:before="0" w:beforeAutospacing="0" w:after="0" w:afterAutospacing="0"/>
        <w:contextualSpacing/>
        <w:jc w:val="both"/>
        <w:textAlignment w:val="baseline"/>
        <w:rPr>
          <w:rFonts w:ascii="Montserrat" w:hAnsi="Montserrat" w:cs="Segoe UI"/>
          <w:sz w:val="22"/>
          <w:szCs w:val="22"/>
        </w:rPr>
      </w:pPr>
      <w:hyperlink r:id="rId13" w:tgtFrame="_blank" w:history="1">
        <w:r w:rsidR="001807D5" w:rsidRPr="00BD0FD4">
          <w:rPr>
            <w:rStyle w:val="normaltextrun"/>
            <w:rFonts w:ascii="Montserrat" w:hAnsi="Montserrat" w:cs="Segoe UI"/>
            <w:color w:val="0563C1"/>
            <w:sz w:val="22"/>
            <w:szCs w:val="22"/>
            <w:u w:val="single"/>
          </w:rPr>
          <w:t>https://libros.conaliteg.gob.mx/20/P4ESA.htm</w:t>
        </w:r>
      </w:hyperlink>
    </w:p>
    <w:sectPr w:rsidR="001807D5" w:rsidRPr="00BD0FD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19C57" w14:textId="77777777" w:rsidR="00A840C8" w:rsidRDefault="00A840C8" w:rsidP="0072359F">
      <w:pPr>
        <w:spacing w:after="0"/>
      </w:pPr>
      <w:r>
        <w:separator/>
      </w:r>
    </w:p>
  </w:endnote>
  <w:endnote w:type="continuationSeparator" w:id="0">
    <w:p w14:paraId="28241B53" w14:textId="77777777" w:rsidR="00A840C8" w:rsidRDefault="00A840C8" w:rsidP="0072359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S Albert Light">
    <w:altName w:val="FS Albert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4BA5809" w14:textId="77777777" w:rsidR="00A840C8" w:rsidRDefault="00A840C8" w:rsidP="0072359F">
      <w:pPr>
        <w:spacing w:after="0"/>
      </w:pPr>
      <w:r>
        <w:separator/>
      </w:r>
    </w:p>
  </w:footnote>
  <w:footnote w:type="continuationSeparator" w:id="0">
    <w:p w14:paraId="7159A622" w14:textId="77777777" w:rsidR="00A840C8" w:rsidRDefault="00A840C8" w:rsidP="0072359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535BE"/>
    <w:multiLevelType w:val="hybridMultilevel"/>
    <w:tmpl w:val="6EB451B6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CB371A"/>
    <w:multiLevelType w:val="hybridMultilevel"/>
    <w:tmpl w:val="3F88BF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601EE6"/>
    <w:multiLevelType w:val="hybridMultilevel"/>
    <w:tmpl w:val="193A0B6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65FD2"/>
    <w:multiLevelType w:val="hybridMultilevel"/>
    <w:tmpl w:val="9F86789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08F55B2"/>
    <w:multiLevelType w:val="hybridMultilevel"/>
    <w:tmpl w:val="8BE4125E"/>
    <w:lvl w:ilvl="0" w:tplc="080A0017">
      <w:start w:val="1"/>
      <w:numFmt w:val="lowerLetter"/>
      <w:lvlText w:val="%1)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910ADE"/>
    <w:multiLevelType w:val="hybridMultilevel"/>
    <w:tmpl w:val="0ABE75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2C12BB"/>
    <w:multiLevelType w:val="hybridMultilevel"/>
    <w:tmpl w:val="BFCA1A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65BC"/>
    <w:rsid w:val="00052ABD"/>
    <w:rsid w:val="000571A4"/>
    <w:rsid w:val="0006313F"/>
    <w:rsid w:val="0006369D"/>
    <w:rsid w:val="00071E28"/>
    <w:rsid w:val="00081F02"/>
    <w:rsid w:val="00084B56"/>
    <w:rsid w:val="00093B21"/>
    <w:rsid w:val="000A12D7"/>
    <w:rsid w:val="000A1447"/>
    <w:rsid w:val="000A7301"/>
    <w:rsid w:val="000B2501"/>
    <w:rsid w:val="000B3502"/>
    <w:rsid w:val="000C2CAE"/>
    <w:rsid w:val="000C6B45"/>
    <w:rsid w:val="000C6E6F"/>
    <w:rsid w:val="000D1F2D"/>
    <w:rsid w:val="000D6005"/>
    <w:rsid w:val="000E3089"/>
    <w:rsid w:val="000E5127"/>
    <w:rsid w:val="000E5BBA"/>
    <w:rsid w:val="001011F5"/>
    <w:rsid w:val="00110B2D"/>
    <w:rsid w:val="0011508B"/>
    <w:rsid w:val="001243A1"/>
    <w:rsid w:val="00142314"/>
    <w:rsid w:val="00153D89"/>
    <w:rsid w:val="0016057B"/>
    <w:rsid w:val="001614CC"/>
    <w:rsid w:val="00173751"/>
    <w:rsid w:val="001807D5"/>
    <w:rsid w:val="0019008D"/>
    <w:rsid w:val="001A5D87"/>
    <w:rsid w:val="001A794D"/>
    <w:rsid w:val="001C565F"/>
    <w:rsid w:val="001C6F45"/>
    <w:rsid w:val="001D72A1"/>
    <w:rsid w:val="001E5C8D"/>
    <w:rsid w:val="001F6B73"/>
    <w:rsid w:val="001F7D09"/>
    <w:rsid w:val="00203331"/>
    <w:rsid w:val="00220B01"/>
    <w:rsid w:val="00221609"/>
    <w:rsid w:val="00230D5A"/>
    <w:rsid w:val="0024500C"/>
    <w:rsid w:val="00265973"/>
    <w:rsid w:val="002828C7"/>
    <w:rsid w:val="002852A4"/>
    <w:rsid w:val="002905E1"/>
    <w:rsid w:val="002D11B9"/>
    <w:rsid w:val="002E2EA5"/>
    <w:rsid w:val="002E354E"/>
    <w:rsid w:val="002F6883"/>
    <w:rsid w:val="00325A15"/>
    <w:rsid w:val="00342753"/>
    <w:rsid w:val="003428AC"/>
    <w:rsid w:val="003469E0"/>
    <w:rsid w:val="00352121"/>
    <w:rsid w:val="00353D7D"/>
    <w:rsid w:val="003560B3"/>
    <w:rsid w:val="00360D54"/>
    <w:rsid w:val="00361018"/>
    <w:rsid w:val="003908B3"/>
    <w:rsid w:val="003930F6"/>
    <w:rsid w:val="003A251C"/>
    <w:rsid w:val="003B1B41"/>
    <w:rsid w:val="003B5834"/>
    <w:rsid w:val="003B6E6C"/>
    <w:rsid w:val="003D2270"/>
    <w:rsid w:val="003D56DE"/>
    <w:rsid w:val="003E0CE2"/>
    <w:rsid w:val="003F1C4C"/>
    <w:rsid w:val="00402A6C"/>
    <w:rsid w:val="00402D74"/>
    <w:rsid w:val="00406E2F"/>
    <w:rsid w:val="00411DA8"/>
    <w:rsid w:val="00443087"/>
    <w:rsid w:val="004439DE"/>
    <w:rsid w:val="00444D2E"/>
    <w:rsid w:val="0047279E"/>
    <w:rsid w:val="00475AD7"/>
    <w:rsid w:val="00483A81"/>
    <w:rsid w:val="00485863"/>
    <w:rsid w:val="004873AD"/>
    <w:rsid w:val="0049179C"/>
    <w:rsid w:val="0049506A"/>
    <w:rsid w:val="00495F2A"/>
    <w:rsid w:val="004B0FC0"/>
    <w:rsid w:val="004D6007"/>
    <w:rsid w:val="004E2573"/>
    <w:rsid w:val="004E7FF1"/>
    <w:rsid w:val="00512147"/>
    <w:rsid w:val="00514369"/>
    <w:rsid w:val="00514CB2"/>
    <w:rsid w:val="0052785C"/>
    <w:rsid w:val="00541894"/>
    <w:rsid w:val="005465BC"/>
    <w:rsid w:val="00546E02"/>
    <w:rsid w:val="00564A6B"/>
    <w:rsid w:val="005754D6"/>
    <w:rsid w:val="00577421"/>
    <w:rsid w:val="00591A03"/>
    <w:rsid w:val="005B3E58"/>
    <w:rsid w:val="005C3378"/>
    <w:rsid w:val="005D1C8D"/>
    <w:rsid w:val="005D20EB"/>
    <w:rsid w:val="005D2F8E"/>
    <w:rsid w:val="005D6783"/>
    <w:rsid w:val="005E2787"/>
    <w:rsid w:val="005F256A"/>
    <w:rsid w:val="006030A8"/>
    <w:rsid w:val="006109B0"/>
    <w:rsid w:val="006215E2"/>
    <w:rsid w:val="006366E7"/>
    <w:rsid w:val="0064353C"/>
    <w:rsid w:val="00657B4A"/>
    <w:rsid w:val="00664394"/>
    <w:rsid w:val="00686A1A"/>
    <w:rsid w:val="00690B1A"/>
    <w:rsid w:val="00692905"/>
    <w:rsid w:val="006B5CDA"/>
    <w:rsid w:val="006C0D36"/>
    <w:rsid w:val="006D1663"/>
    <w:rsid w:val="006D5937"/>
    <w:rsid w:val="006E148A"/>
    <w:rsid w:val="006F2AA7"/>
    <w:rsid w:val="00711EFE"/>
    <w:rsid w:val="00715A2D"/>
    <w:rsid w:val="0072359F"/>
    <w:rsid w:val="00723FE6"/>
    <w:rsid w:val="00730A41"/>
    <w:rsid w:val="00764366"/>
    <w:rsid w:val="00764F89"/>
    <w:rsid w:val="00770603"/>
    <w:rsid w:val="007770E9"/>
    <w:rsid w:val="00783CF6"/>
    <w:rsid w:val="00792860"/>
    <w:rsid w:val="00794244"/>
    <w:rsid w:val="00795DB1"/>
    <w:rsid w:val="007B35D6"/>
    <w:rsid w:val="007B58B9"/>
    <w:rsid w:val="007B6A00"/>
    <w:rsid w:val="007C2D18"/>
    <w:rsid w:val="007E7331"/>
    <w:rsid w:val="007F1D29"/>
    <w:rsid w:val="007F3568"/>
    <w:rsid w:val="007F7763"/>
    <w:rsid w:val="00822639"/>
    <w:rsid w:val="008250FD"/>
    <w:rsid w:val="0082682F"/>
    <w:rsid w:val="0082688D"/>
    <w:rsid w:val="00830DED"/>
    <w:rsid w:val="008414A8"/>
    <w:rsid w:val="00846AA4"/>
    <w:rsid w:val="0086242F"/>
    <w:rsid w:val="00892C63"/>
    <w:rsid w:val="008A07A1"/>
    <w:rsid w:val="008A125A"/>
    <w:rsid w:val="008A3473"/>
    <w:rsid w:val="008A6C5F"/>
    <w:rsid w:val="008B0AE9"/>
    <w:rsid w:val="008B5D8E"/>
    <w:rsid w:val="008C467F"/>
    <w:rsid w:val="008C7E2C"/>
    <w:rsid w:val="008D3364"/>
    <w:rsid w:val="008F0D02"/>
    <w:rsid w:val="008F5C61"/>
    <w:rsid w:val="00901077"/>
    <w:rsid w:val="00902912"/>
    <w:rsid w:val="00920541"/>
    <w:rsid w:val="0092106A"/>
    <w:rsid w:val="009210B9"/>
    <w:rsid w:val="00934B8E"/>
    <w:rsid w:val="0094033B"/>
    <w:rsid w:val="00942FE8"/>
    <w:rsid w:val="0094776F"/>
    <w:rsid w:val="00955E84"/>
    <w:rsid w:val="0096119C"/>
    <w:rsid w:val="0096507E"/>
    <w:rsid w:val="009676E6"/>
    <w:rsid w:val="00974B70"/>
    <w:rsid w:val="00980A23"/>
    <w:rsid w:val="00984AA4"/>
    <w:rsid w:val="00995A83"/>
    <w:rsid w:val="009B007A"/>
    <w:rsid w:val="009B7902"/>
    <w:rsid w:val="009E002C"/>
    <w:rsid w:val="009E6F3D"/>
    <w:rsid w:val="009F610B"/>
    <w:rsid w:val="00A06580"/>
    <w:rsid w:val="00A21E0F"/>
    <w:rsid w:val="00A2288C"/>
    <w:rsid w:val="00A43D09"/>
    <w:rsid w:val="00A51A5F"/>
    <w:rsid w:val="00A828C8"/>
    <w:rsid w:val="00A830F4"/>
    <w:rsid w:val="00A840C8"/>
    <w:rsid w:val="00A8645D"/>
    <w:rsid w:val="00A86B57"/>
    <w:rsid w:val="00AA2B4F"/>
    <w:rsid w:val="00AB30FB"/>
    <w:rsid w:val="00AC75AE"/>
    <w:rsid w:val="00AD0B21"/>
    <w:rsid w:val="00AD1496"/>
    <w:rsid w:val="00AD298D"/>
    <w:rsid w:val="00AE54C8"/>
    <w:rsid w:val="00AF74C1"/>
    <w:rsid w:val="00B17F1D"/>
    <w:rsid w:val="00B338D1"/>
    <w:rsid w:val="00B45D34"/>
    <w:rsid w:val="00B46FAF"/>
    <w:rsid w:val="00B64839"/>
    <w:rsid w:val="00B66986"/>
    <w:rsid w:val="00B75A0E"/>
    <w:rsid w:val="00B9062C"/>
    <w:rsid w:val="00BA441B"/>
    <w:rsid w:val="00BC6814"/>
    <w:rsid w:val="00BD0041"/>
    <w:rsid w:val="00BD0FD4"/>
    <w:rsid w:val="00C03543"/>
    <w:rsid w:val="00C05D5D"/>
    <w:rsid w:val="00C26FA3"/>
    <w:rsid w:val="00C323E6"/>
    <w:rsid w:val="00C42CED"/>
    <w:rsid w:val="00C44DC5"/>
    <w:rsid w:val="00C71C10"/>
    <w:rsid w:val="00C73A25"/>
    <w:rsid w:val="00C7502A"/>
    <w:rsid w:val="00C80FC0"/>
    <w:rsid w:val="00C96B03"/>
    <w:rsid w:val="00CA0C6E"/>
    <w:rsid w:val="00CA6FB5"/>
    <w:rsid w:val="00CB1664"/>
    <w:rsid w:val="00CB4ADF"/>
    <w:rsid w:val="00CE7680"/>
    <w:rsid w:val="00CE7C05"/>
    <w:rsid w:val="00CF0DD2"/>
    <w:rsid w:val="00CF64F6"/>
    <w:rsid w:val="00CF734B"/>
    <w:rsid w:val="00D11FD6"/>
    <w:rsid w:val="00D218CA"/>
    <w:rsid w:val="00D307EB"/>
    <w:rsid w:val="00D36935"/>
    <w:rsid w:val="00D4173E"/>
    <w:rsid w:val="00D57561"/>
    <w:rsid w:val="00D579E4"/>
    <w:rsid w:val="00D6445C"/>
    <w:rsid w:val="00D724C7"/>
    <w:rsid w:val="00D728E9"/>
    <w:rsid w:val="00D75C3D"/>
    <w:rsid w:val="00D80CDC"/>
    <w:rsid w:val="00DA72C3"/>
    <w:rsid w:val="00DB1D1D"/>
    <w:rsid w:val="00DC4CE5"/>
    <w:rsid w:val="00DD7E89"/>
    <w:rsid w:val="00DE1C67"/>
    <w:rsid w:val="00E01523"/>
    <w:rsid w:val="00E257FB"/>
    <w:rsid w:val="00E26DDA"/>
    <w:rsid w:val="00E30AAA"/>
    <w:rsid w:val="00E43036"/>
    <w:rsid w:val="00E455B8"/>
    <w:rsid w:val="00E53EF6"/>
    <w:rsid w:val="00E72D2E"/>
    <w:rsid w:val="00EA52EE"/>
    <w:rsid w:val="00EB19EB"/>
    <w:rsid w:val="00ED65F8"/>
    <w:rsid w:val="00EE47B4"/>
    <w:rsid w:val="00EF51B4"/>
    <w:rsid w:val="00EF687A"/>
    <w:rsid w:val="00EF72E1"/>
    <w:rsid w:val="00F00B5C"/>
    <w:rsid w:val="00F273E9"/>
    <w:rsid w:val="00F33EA7"/>
    <w:rsid w:val="00F414C7"/>
    <w:rsid w:val="00F433B5"/>
    <w:rsid w:val="00F827EF"/>
    <w:rsid w:val="00F86CD7"/>
    <w:rsid w:val="00F87E4C"/>
    <w:rsid w:val="00F96003"/>
    <w:rsid w:val="00FA5434"/>
    <w:rsid w:val="00FB4EC1"/>
    <w:rsid w:val="00FD2B58"/>
    <w:rsid w:val="00FE59AA"/>
    <w:rsid w:val="00FF344B"/>
    <w:rsid w:val="00FF6E14"/>
    <w:rsid w:val="00FF7DF1"/>
    <w:rsid w:val="47DF8876"/>
    <w:rsid w:val="66579368"/>
    <w:rsid w:val="66CAF7C7"/>
    <w:rsid w:val="7D1F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AB520"/>
  <w15:chartTrackingRefBased/>
  <w15:docId w15:val="{723ECEDF-FA5A-4773-99C5-B5B44EC7F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4231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142314"/>
  </w:style>
  <w:style w:type="character" w:customStyle="1" w:styleId="eop">
    <w:name w:val="eop"/>
    <w:basedOn w:val="Fuentedeprrafopredeter"/>
    <w:rsid w:val="00142314"/>
  </w:style>
  <w:style w:type="character" w:customStyle="1" w:styleId="pagebreaktextspan">
    <w:name w:val="pagebreaktextspan"/>
    <w:basedOn w:val="Fuentedeprrafopredeter"/>
    <w:rsid w:val="00142314"/>
  </w:style>
  <w:style w:type="character" w:styleId="Hipervnculo">
    <w:name w:val="Hyperlink"/>
    <w:basedOn w:val="Fuentedeprrafopredeter"/>
    <w:uiPriority w:val="99"/>
    <w:unhideWhenUsed/>
    <w:rsid w:val="00783CF6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D72A1"/>
    <w:pPr>
      <w:spacing w:line="259" w:lineRule="auto"/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D600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Default">
    <w:name w:val="Default"/>
    <w:rsid w:val="00955E84"/>
    <w:pPr>
      <w:autoSpaceDE w:val="0"/>
      <w:autoSpaceDN w:val="0"/>
      <w:adjustRightInd w:val="0"/>
      <w:spacing w:after="0"/>
    </w:pPr>
    <w:rPr>
      <w:rFonts w:ascii="FS Albert Light" w:hAnsi="FS Albert Light" w:cs="FS Albert Light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72359F"/>
  </w:style>
  <w:style w:type="paragraph" w:styleId="Piedepgina">
    <w:name w:val="footer"/>
    <w:basedOn w:val="Normal"/>
    <w:link w:val="PiedepginaCar"/>
    <w:uiPriority w:val="99"/>
    <w:unhideWhenUsed/>
    <w:rsid w:val="0072359F"/>
    <w:pPr>
      <w:tabs>
        <w:tab w:val="center" w:pos="4419"/>
        <w:tab w:val="right" w:pos="8838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2359F"/>
  </w:style>
  <w:style w:type="paragraph" w:customStyle="1" w:styleId="Normal5">
    <w:name w:val="Normal5"/>
    <w:qFormat/>
    <w:rsid w:val="00AD298D"/>
    <w:pPr>
      <w:spacing w:line="259" w:lineRule="auto"/>
    </w:pPr>
    <w:rPr>
      <w:rFonts w:eastAsia="Calibri" w:cs="Calibri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873A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73AD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uiPriority w:val="39"/>
    <w:rsid w:val="00BD004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43A1"/>
    <w:rPr>
      <w:color w:val="954F72" w:themeColor="followed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243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32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94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2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4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65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9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30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32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7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6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10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8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2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62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2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74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7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2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9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4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9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8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0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82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9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522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7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8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5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8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87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3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2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51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52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1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9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34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9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1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59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52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5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52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1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6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37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80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06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6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2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3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0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64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34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93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6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42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_SMwBqT5Iic" TargetMode="External"/><Relationship Id="rId13" Type="http://schemas.openxmlformats.org/officeDocument/2006/relationships/hyperlink" Target="https://libros.conaliteg.gob.mx/20/P4ESA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zdNszpQ5Tjc" TargetMode="External"/><Relationship Id="rId12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youtu.be/jYnJguqLu8w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693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Usuario de Windows</cp:lastModifiedBy>
  <cp:revision>5</cp:revision>
  <dcterms:created xsi:type="dcterms:W3CDTF">2020-12-20T03:10:00Z</dcterms:created>
  <dcterms:modified xsi:type="dcterms:W3CDTF">2020-12-28T19:17:00Z</dcterms:modified>
</cp:coreProperties>
</file>