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274C25" w14:textId="32F7BE44" w:rsidR="00BF606E" w:rsidRPr="008C069E" w:rsidRDefault="00845B2F" w:rsidP="008C069E">
      <w:pPr>
        <w:spacing w:after="0" w:line="240" w:lineRule="auto"/>
        <w:jc w:val="center"/>
        <w:rPr>
          <w:rFonts w:ascii="Montserrat" w:hAnsi="Montserrat"/>
          <w:b/>
          <w:bCs/>
          <w:sz w:val="48"/>
          <w:szCs w:val="48"/>
        </w:rPr>
      </w:pPr>
      <w:bookmarkStart w:id="0" w:name="_Hlk54266869"/>
      <w:bookmarkEnd w:id="0"/>
      <w:r w:rsidRPr="008C069E">
        <w:rPr>
          <w:rFonts w:ascii="Montserrat" w:hAnsi="Montserrat"/>
          <w:b/>
          <w:bCs/>
          <w:sz w:val="48"/>
          <w:szCs w:val="48"/>
        </w:rPr>
        <w:t>Jueves</w:t>
      </w:r>
    </w:p>
    <w:p w14:paraId="78ADDEEF" w14:textId="3AF8D167" w:rsidR="00845B2F" w:rsidRPr="008C069E" w:rsidRDefault="00845B2F" w:rsidP="008C069E">
      <w:pPr>
        <w:spacing w:after="0" w:line="240" w:lineRule="auto"/>
        <w:jc w:val="center"/>
        <w:rPr>
          <w:rFonts w:ascii="Montserrat" w:hAnsi="Montserrat"/>
          <w:b/>
          <w:bCs/>
          <w:sz w:val="56"/>
          <w:szCs w:val="56"/>
        </w:rPr>
      </w:pPr>
      <w:r w:rsidRPr="008C069E">
        <w:rPr>
          <w:rFonts w:ascii="Montserrat" w:hAnsi="Montserrat"/>
          <w:b/>
          <w:bCs/>
          <w:sz w:val="56"/>
          <w:szCs w:val="56"/>
        </w:rPr>
        <w:t>29</w:t>
      </w:r>
    </w:p>
    <w:p w14:paraId="76861F7A" w14:textId="145F37D5" w:rsidR="00845B2F" w:rsidRPr="008C069E" w:rsidRDefault="00845B2F" w:rsidP="008C069E">
      <w:pPr>
        <w:spacing w:after="0" w:line="240" w:lineRule="auto"/>
        <w:jc w:val="center"/>
        <w:rPr>
          <w:rFonts w:ascii="Montserrat" w:hAnsi="Montserrat"/>
          <w:b/>
          <w:bCs/>
          <w:sz w:val="48"/>
          <w:szCs w:val="48"/>
        </w:rPr>
      </w:pPr>
      <w:r w:rsidRPr="008C069E">
        <w:rPr>
          <w:rFonts w:ascii="Montserrat" w:hAnsi="Montserrat"/>
          <w:b/>
          <w:bCs/>
          <w:sz w:val="48"/>
          <w:szCs w:val="48"/>
        </w:rPr>
        <w:t>de Octubre</w:t>
      </w:r>
    </w:p>
    <w:p w14:paraId="23ED9B6E" w14:textId="6D709583" w:rsidR="00845B2F" w:rsidRPr="008C069E" w:rsidRDefault="00845B2F" w:rsidP="008C069E">
      <w:pPr>
        <w:spacing w:after="0" w:line="240" w:lineRule="auto"/>
        <w:jc w:val="center"/>
        <w:rPr>
          <w:rFonts w:ascii="Montserrat" w:hAnsi="Montserrat"/>
        </w:rPr>
      </w:pPr>
    </w:p>
    <w:p w14:paraId="1324B888" w14:textId="35C3A5DD" w:rsidR="00845B2F" w:rsidRPr="008C069E" w:rsidRDefault="00845B2F" w:rsidP="008C069E">
      <w:pPr>
        <w:spacing w:after="0" w:line="240" w:lineRule="auto"/>
        <w:jc w:val="center"/>
        <w:rPr>
          <w:rFonts w:ascii="Montserrat" w:hAnsi="Montserrat"/>
          <w:b/>
          <w:bCs/>
          <w:sz w:val="52"/>
          <w:szCs w:val="52"/>
        </w:rPr>
      </w:pPr>
      <w:r w:rsidRPr="008C069E">
        <w:rPr>
          <w:rFonts w:ascii="Montserrat" w:hAnsi="Montserrat"/>
          <w:b/>
          <w:bCs/>
          <w:sz w:val="52"/>
          <w:szCs w:val="52"/>
        </w:rPr>
        <w:t>Cuarto de Primaria</w:t>
      </w:r>
    </w:p>
    <w:p w14:paraId="2DBED831" w14:textId="1D09FB67" w:rsidR="00845B2F" w:rsidRPr="008C069E" w:rsidRDefault="00845B2F" w:rsidP="008C069E">
      <w:pPr>
        <w:spacing w:after="0" w:line="240" w:lineRule="auto"/>
        <w:jc w:val="center"/>
        <w:rPr>
          <w:rFonts w:ascii="Montserrat" w:hAnsi="Montserrat"/>
        </w:rPr>
      </w:pPr>
    </w:p>
    <w:p w14:paraId="22FE606F" w14:textId="04069D14" w:rsidR="00845B2F" w:rsidRPr="008C069E" w:rsidRDefault="00845B2F" w:rsidP="008C069E">
      <w:pPr>
        <w:spacing w:after="0" w:line="240" w:lineRule="auto"/>
        <w:jc w:val="center"/>
        <w:rPr>
          <w:rFonts w:ascii="Montserrat" w:hAnsi="Montserrat"/>
          <w:b/>
          <w:bCs/>
          <w:sz w:val="52"/>
          <w:szCs w:val="52"/>
        </w:rPr>
      </w:pPr>
      <w:r w:rsidRPr="008C069E">
        <w:rPr>
          <w:rFonts w:ascii="Montserrat" w:hAnsi="Montserrat"/>
          <w:b/>
          <w:bCs/>
          <w:sz w:val="52"/>
          <w:szCs w:val="52"/>
        </w:rPr>
        <w:t>Geografía</w:t>
      </w:r>
    </w:p>
    <w:p w14:paraId="0CC4AAE3" w14:textId="6FDC76CA" w:rsidR="00845B2F" w:rsidRPr="008C069E" w:rsidRDefault="00845B2F" w:rsidP="008C069E">
      <w:pPr>
        <w:spacing w:after="0" w:line="240" w:lineRule="auto"/>
        <w:jc w:val="both"/>
        <w:rPr>
          <w:rFonts w:ascii="Montserrat" w:hAnsi="Montserrat"/>
        </w:rPr>
      </w:pPr>
    </w:p>
    <w:p w14:paraId="77C629A7" w14:textId="4D4994D6" w:rsidR="00845B2F" w:rsidRPr="008C069E" w:rsidRDefault="00845B2F" w:rsidP="008C069E">
      <w:pPr>
        <w:spacing w:after="0" w:line="240" w:lineRule="auto"/>
        <w:jc w:val="center"/>
        <w:rPr>
          <w:rFonts w:ascii="Montserrat" w:hAnsi="Montserrat"/>
          <w:i/>
          <w:iCs/>
          <w:sz w:val="48"/>
          <w:szCs w:val="48"/>
        </w:rPr>
      </w:pPr>
      <w:r w:rsidRPr="008C069E">
        <w:rPr>
          <w:rFonts w:ascii="Montserrat" w:hAnsi="Montserrat"/>
          <w:i/>
          <w:iCs/>
          <w:sz w:val="48"/>
          <w:szCs w:val="48"/>
        </w:rPr>
        <w:t>¡Uso de ríos, lagos, lagunas y presas de México en actividades humanas!</w:t>
      </w:r>
    </w:p>
    <w:p w14:paraId="1ADFBCD9" w14:textId="48354DC9" w:rsidR="00845B2F" w:rsidRDefault="00845B2F" w:rsidP="008C069E">
      <w:pPr>
        <w:spacing w:after="0" w:line="240" w:lineRule="auto"/>
        <w:jc w:val="both"/>
        <w:rPr>
          <w:rFonts w:ascii="Montserrat" w:hAnsi="Montserrat"/>
        </w:rPr>
      </w:pPr>
    </w:p>
    <w:p w14:paraId="3FF5E75E" w14:textId="77777777" w:rsidR="008C069E" w:rsidRPr="008C069E" w:rsidRDefault="008C069E" w:rsidP="008C069E">
      <w:pPr>
        <w:spacing w:after="0" w:line="240" w:lineRule="auto"/>
        <w:jc w:val="both"/>
        <w:rPr>
          <w:rFonts w:ascii="Montserrat" w:hAnsi="Montserrat"/>
        </w:rPr>
      </w:pPr>
    </w:p>
    <w:p w14:paraId="3BF0A083" w14:textId="23300CD1" w:rsidR="00845B2F" w:rsidRPr="008C069E" w:rsidRDefault="00845B2F" w:rsidP="008C069E">
      <w:pPr>
        <w:spacing w:after="0" w:line="240" w:lineRule="auto"/>
        <w:jc w:val="both"/>
        <w:rPr>
          <w:rFonts w:ascii="Montserrat" w:hAnsi="Montserrat"/>
          <w:i/>
          <w:iCs/>
        </w:rPr>
      </w:pPr>
      <w:r w:rsidRPr="008C069E">
        <w:rPr>
          <w:rFonts w:ascii="Montserrat" w:hAnsi="Montserrat"/>
          <w:b/>
          <w:bCs/>
          <w:i/>
          <w:iCs/>
        </w:rPr>
        <w:t>Aprendizaje esperado:</w:t>
      </w:r>
      <w:r w:rsidRPr="008C069E">
        <w:rPr>
          <w:rFonts w:ascii="Montserrat" w:hAnsi="Montserrat"/>
          <w:i/>
          <w:iCs/>
        </w:rPr>
        <w:t xml:space="preserve"> Distingue la distribución de los principales ríos, lagos, lagunas, golfos, mares y océanos en México.</w:t>
      </w:r>
    </w:p>
    <w:p w14:paraId="056865FA" w14:textId="111CD634" w:rsidR="00845B2F" w:rsidRPr="008C069E" w:rsidRDefault="00845B2F" w:rsidP="008C069E">
      <w:pPr>
        <w:spacing w:after="0" w:line="240" w:lineRule="auto"/>
        <w:jc w:val="both"/>
        <w:rPr>
          <w:rFonts w:ascii="Montserrat" w:hAnsi="Montserrat"/>
          <w:i/>
          <w:iCs/>
        </w:rPr>
      </w:pPr>
    </w:p>
    <w:p w14:paraId="1A524D14" w14:textId="04CFE8A2" w:rsidR="00845B2F" w:rsidRPr="008C069E" w:rsidRDefault="00845B2F" w:rsidP="008C069E">
      <w:pPr>
        <w:spacing w:after="0" w:line="240" w:lineRule="auto"/>
        <w:jc w:val="both"/>
        <w:rPr>
          <w:rFonts w:ascii="Montserrat" w:hAnsi="Montserrat"/>
          <w:i/>
          <w:iCs/>
        </w:rPr>
      </w:pPr>
      <w:r w:rsidRPr="008C069E">
        <w:rPr>
          <w:rFonts w:ascii="Montserrat" w:hAnsi="Montserrat"/>
          <w:b/>
          <w:bCs/>
          <w:i/>
          <w:iCs/>
        </w:rPr>
        <w:t>Énfasis:</w:t>
      </w:r>
      <w:r w:rsidRPr="008C069E">
        <w:rPr>
          <w:rFonts w:ascii="Montserrat" w:hAnsi="Montserrat"/>
          <w:i/>
          <w:iCs/>
        </w:rPr>
        <w:t xml:space="preserve"> Localización de los principales ríos, lagos, lagunas y presas de México y su utilidad en las actividades humanas.</w:t>
      </w:r>
    </w:p>
    <w:p w14:paraId="371C52AA" w14:textId="549C05FE" w:rsidR="00845B2F" w:rsidRPr="008C069E" w:rsidRDefault="00845B2F" w:rsidP="008C069E">
      <w:pPr>
        <w:spacing w:after="0" w:line="240" w:lineRule="auto"/>
        <w:jc w:val="both"/>
        <w:rPr>
          <w:rFonts w:ascii="Montserrat" w:hAnsi="Montserrat"/>
        </w:rPr>
      </w:pPr>
    </w:p>
    <w:p w14:paraId="009ED0FF" w14:textId="6F55F094" w:rsidR="00845B2F" w:rsidRPr="008C069E" w:rsidRDefault="00845B2F" w:rsidP="008C069E">
      <w:pPr>
        <w:spacing w:after="0" w:line="240" w:lineRule="auto"/>
        <w:jc w:val="both"/>
        <w:rPr>
          <w:rFonts w:ascii="Montserrat" w:hAnsi="Montserrat"/>
        </w:rPr>
      </w:pPr>
    </w:p>
    <w:p w14:paraId="4EFB43E4" w14:textId="782F5FAE" w:rsidR="0034555B" w:rsidRPr="008C069E" w:rsidRDefault="0034555B" w:rsidP="008C069E">
      <w:pPr>
        <w:spacing w:after="0" w:line="240" w:lineRule="auto"/>
        <w:jc w:val="both"/>
        <w:rPr>
          <w:rFonts w:ascii="Montserrat" w:hAnsi="Montserrat"/>
          <w:b/>
          <w:bCs/>
          <w:sz w:val="28"/>
          <w:szCs w:val="28"/>
        </w:rPr>
      </w:pPr>
      <w:r w:rsidRPr="008C069E">
        <w:rPr>
          <w:rFonts w:ascii="Montserrat" w:hAnsi="Montserrat"/>
          <w:b/>
          <w:bCs/>
          <w:sz w:val="28"/>
          <w:szCs w:val="28"/>
        </w:rPr>
        <w:t>¿Qué vamos a aprender?</w:t>
      </w:r>
    </w:p>
    <w:p w14:paraId="4C769643" w14:textId="7C6F7283" w:rsidR="0034555B" w:rsidRPr="008C069E" w:rsidRDefault="0034555B" w:rsidP="008C069E">
      <w:pPr>
        <w:spacing w:after="0" w:line="240" w:lineRule="auto"/>
        <w:jc w:val="both"/>
        <w:rPr>
          <w:rFonts w:ascii="Montserrat" w:hAnsi="Montserrat"/>
        </w:rPr>
      </w:pPr>
    </w:p>
    <w:p w14:paraId="71391BB7" w14:textId="20A8DAF3" w:rsidR="0034555B" w:rsidRDefault="0034555B" w:rsidP="008C069E">
      <w:pPr>
        <w:spacing w:after="0" w:line="240" w:lineRule="auto"/>
        <w:jc w:val="both"/>
        <w:rPr>
          <w:rFonts w:ascii="Montserrat" w:hAnsi="Montserrat"/>
        </w:rPr>
      </w:pPr>
      <w:r w:rsidRPr="008C069E">
        <w:rPr>
          <w:rFonts w:ascii="Montserrat" w:hAnsi="Montserrat"/>
        </w:rPr>
        <w:t>Seguirás aprendiendo sobre el tema de ríos, lagos, lagunas y presas de México considerando su utilidad en las actividades huma</w:t>
      </w:r>
      <w:r w:rsidR="008C069E">
        <w:rPr>
          <w:rFonts w:ascii="Montserrat" w:hAnsi="Montserrat"/>
        </w:rPr>
        <w:t>nas.</w:t>
      </w:r>
    </w:p>
    <w:p w14:paraId="08E453F4" w14:textId="77777777" w:rsidR="008C069E" w:rsidRPr="008C069E" w:rsidRDefault="008C069E" w:rsidP="008C069E">
      <w:pPr>
        <w:spacing w:after="0" w:line="240" w:lineRule="auto"/>
        <w:jc w:val="both"/>
        <w:rPr>
          <w:rFonts w:ascii="Montserrat" w:hAnsi="Montserrat"/>
        </w:rPr>
      </w:pPr>
    </w:p>
    <w:p w14:paraId="0E9264AA" w14:textId="63119364" w:rsidR="0034555B" w:rsidRPr="008C069E" w:rsidRDefault="0034555B" w:rsidP="008C069E">
      <w:pPr>
        <w:spacing w:after="0" w:line="240" w:lineRule="auto"/>
        <w:jc w:val="both"/>
        <w:rPr>
          <w:rFonts w:ascii="Montserrat" w:hAnsi="Montserrat"/>
        </w:rPr>
      </w:pPr>
      <w:r w:rsidRPr="008C069E">
        <w:rPr>
          <w:rFonts w:ascii="Montserrat" w:hAnsi="Montserrat"/>
        </w:rPr>
        <w:t>¿Sabes qué uso se les da a los ríos y lagos en las actividades humanas?</w:t>
      </w:r>
    </w:p>
    <w:p w14:paraId="212C91B8" w14:textId="77777777" w:rsidR="0034555B" w:rsidRPr="008C069E" w:rsidRDefault="0034555B" w:rsidP="008C069E">
      <w:pPr>
        <w:spacing w:after="0" w:line="240" w:lineRule="auto"/>
        <w:jc w:val="both"/>
        <w:rPr>
          <w:rFonts w:ascii="Montserrat" w:hAnsi="Montserrat"/>
        </w:rPr>
      </w:pPr>
    </w:p>
    <w:p w14:paraId="66DD22EB" w14:textId="2CE52696" w:rsidR="00B504F3" w:rsidRDefault="00B504F3" w:rsidP="008C069E">
      <w:pPr>
        <w:spacing w:after="0" w:line="240" w:lineRule="auto"/>
        <w:jc w:val="both"/>
        <w:rPr>
          <w:rFonts w:ascii="Montserrat" w:hAnsi="Montserrat"/>
        </w:rPr>
      </w:pPr>
      <w:r w:rsidRPr="008C069E">
        <w:rPr>
          <w:rFonts w:ascii="Montserrat" w:hAnsi="Montserrat"/>
        </w:rPr>
        <w:t xml:space="preserve">Para dar respuesta a esta pregunta, es </w:t>
      </w:r>
      <w:r w:rsidR="0034555B" w:rsidRPr="008C069E">
        <w:rPr>
          <w:rFonts w:ascii="Montserrat" w:hAnsi="Montserrat"/>
        </w:rPr>
        <w:t xml:space="preserve">necesario </w:t>
      </w:r>
      <w:r w:rsidRPr="008C069E">
        <w:rPr>
          <w:rFonts w:ascii="Montserrat" w:hAnsi="Montserrat"/>
        </w:rPr>
        <w:t xml:space="preserve">recordar un dato muy </w:t>
      </w:r>
      <w:r w:rsidR="0034555B" w:rsidRPr="008C069E">
        <w:rPr>
          <w:rFonts w:ascii="Montserrat" w:hAnsi="Montserrat"/>
        </w:rPr>
        <w:t>importante</w:t>
      </w:r>
      <w:r w:rsidR="00EE44BB">
        <w:rPr>
          <w:rFonts w:ascii="Montserrat" w:hAnsi="Montserrat"/>
        </w:rPr>
        <w:t>.</w:t>
      </w:r>
    </w:p>
    <w:p w14:paraId="455ED249" w14:textId="77777777" w:rsidR="008C069E" w:rsidRPr="008C069E" w:rsidRDefault="008C069E" w:rsidP="008C069E">
      <w:pPr>
        <w:spacing w:after="0" w:line="240" w:lineRule="auto"/>
        <w:jc w:val="both"/>
        <w:rPr>
          <w:rFonts w:ascii="Montserrat" w:hAnsi="Montserrat"/>
        </w:rPr>
      </w:pPr>
    </w:p>
    <w:p w14:paraId="45DF1004" w14:textId="45ECAD1A" w:rsidR="0034555B" w:rsidRPr="008C069E" w:rsidRDefault="00B504F3" w:rsidP="008C069E">
      <w:pPr>
        <w:spacing w:after="0" w:line="240" w:lineRule="auto"/>
        <w:jc w:val="both"/>
        <w:rPr>
          <w:rFonts w:ascii="Montserrat" w:hAnsi="Montserrat"/>
        </w:rPr>
      </w:pPr>
      <w:r w:rsidRPr="008C069E">
        <w:rPr>
          <w:rFonts w:ascii="Montserrat" w:hAnsi="Montserrat"/>
          <w:i/>
          <w:iCs/>
        </w:rPr>
        <w:t>T</w:t>
      </w:r>
      <w:r w:rsidR="0034555B" w:rsidRPr="008C069E">
        <w:rPr>
          <w:rFonts w:ascii="Montserrat" w:hAnsi="Montserrat"/>
          <w:i/>
          <w:iCs/>
        </w:rPr>
        <w:t>an solo el cuerpo humano es</w:t>
      </w:r>
      <w:r w:rsidR="00EE44BB">
        <w:rPr>
          <w:rFonts w:ascii="Montserrat" w:hAnsi="Montserrat"/>
          <w:i/>
          <w:iCs/>
        </w:rPr>
        <w:t>tá conformado de agua en un 70%</w:t>
      </w:r>
      <w:r w:rsidR="0034555B" w:rsidRPr="008C069E">
        <w:rPr>
          <w:rFonts w:ascii="Montserrat" w:hAnsi="Montserrat"/>
          <w:i/>
          <w:iCs/>
        </w:rPr>
        <w:t xml:space="preserve"> por lo tanto, el agua es indispensable para las personas, animales y plantas que viven en la Tierra; por esta razón el hombre siempre se ha establec</w:t>
      </w:r>
      <w:r w:rsidR="00EE44BB">
        <w:rPr>
          <w:rFonts w:ascii="Montserrat" w:hAnsi="Montserrat"/>
          <w:i/>
          <w:iCs/>
        </w:rPr>
        <w:t>ido en las cercanías del agua, e</w:t>
      </w:r>
      <w:r w:rsidR="0034555B" w:rsidRPr="008C069E">
        <w:rPr>
          <w:rFonts w:ascii="Montserrat" w:hAnsi="Montserrat"/>
          <w:i/>
          <w:iCs/>
        </w:rPr>
        <w:t>jemplo de ello lo ha</w:t>
      </w:r>
      <w:r w:rsidRPr="008C069E">
        <w:rPr>
          <w:rFonts w:ascii="Montserrat" w:hAnsi="Montserrat"/>
          <w:i/>
          <w:iCs/>
        </w:rPr>
        <w:t>s</w:t>
      </w:r>
      <w:r w:rsidR="0034555B" w:rsidRPr="008C069E">
        <w:rPr>
          <w:rFonts w:ascii="Montserrat" w:hAnsi="Montserrat"/>
          <w:i/>
          <w:iCs/>
        </w:rPr>
        <w:t xml:space="preserve"> visto en las clases de Historia, donde ha</w:t>
      </w:r>
      <w:r w:rsidRPr="008C069E">
        <w:rPr>
          <w:rFonts w:ascii="Montserrat" w:hAnsi="Montserrat"/>
          <w:i/>
          <w:iCs/>
        </w:rPr>
        <w:t>s</w:t>
      </w:r>
      <w:r w:rsidR="0034555B" w:rsidRPr="008C069E">
        <w:rPr>
          <w:rFonts w:ascii="Montserrat" w:hAnsi="Montserrat"/>
          <w:i/>
          <w:iCs/>
        </w:rPr>
        <w:t xml:space="preserve"> estado conociendo como las civilizaciones mesoamericanas se establecieron a orillas del mar, ríos o lagos</w:t>
      </w:r>
      <w:r w:rsidR="0034555B" w:rsidRPr="008C069E">
        <w:rPr>
          <w:rFonts w:ascii="Montserrat" w:hAnsi="Montserrat"/>
        </w:rPr>
        <w:t>.</w:t>
      </w:r>
    </w:p>
    <w:p w14:paraId="197650EF" w14:textId="77777777" w:rsidR="0034555B" w:rsidRPr="008C069E" w:rsidRDefault="0034555B" w:rsidP="008C069E">
      <w:pPr>
        <w:spacing w:after="0" w:line="240" w:lineRule="auto"/>
        <w:jc w:val="both"/>
        <w:rPr>
          <w:rFonts w:ascii="Montserrat" w:hAnsi="Montserrat"/>
        </w:rPr>
      </w:pPr>
    </w:p>
    <w:p w14:paraId="6102CE52" w14:textId="7BA924FA" w:rsidR="00B504F3" w:rsidRPr="008C069E" w:rsidRDefault="0034555B" w:rsidP="008C069E">
      <w:pPr>
        <w:spacing w:after="0" w:line="240" w:lineRule="auto"/>
        <w:jc w:val="both"/>
        <w:rPr>
          <w:rFonts w:ascii="Montserrat" w:hAnsi="Montserrat"/>
        </w:rPr>
      </w:pPr>
      <w:r w:rsidRPr="008C069E">
        <w:rPr>
          <w:rFonts w:ascii="Montserrat" w:hAnsi="Montserrat"/>
        </w:rPr>
        <w:t xml:space="preserve">Así que, </w:t>
      </w:r>
      <w:r w:rsidR="00B504F3" w:rsidRPr="008C069E">
        <w:rPr>
          <w:rFonts w:ascii="Montserrat" w:hAnsi="Montserrat"/>
        </w:rPr>
        <w:t xml:space="preserve">la respuesta </w:t>
      </w:r>
      <w:r w:rsidRPr="008C069E">
        <w:rPr>
          <w:rFonts w:ascii="Montserrat" w:hAnsi="Montserrat"/>
        </w:rPr>
        <w:t xml:space="preserve">a </w:t>
      </w:r>
      <w:r w:rsidR="00B504F3" w:rsidRPr="008C069E">
        <w:rPr>
          <w:rFonts w:ascii="Montserrat" w:hAnsi="Montserrat"/>
        </w:rPr>
        <w:t>la</w:t>
      </w:r>
      <w:r w:rsidRPr="008C069E">
        <w:rPr>
          <w:rFonts w:ascii="Montserrat" w:hAnsi="Montserrat"/>
        </w:rPr>
        <w:t xml:space="preserve"> pregunta sobre el uso que se da a los cuerpos de agua antes mencionados, es</w:t>
      </w:r>
      <w:r w:rsidR="00B504F3" w:rsidRPr="008C069E">
        <w:rPr>
          <w:rFonts w:ascii="Montserrat" w:hAnsi="Montserrat"/>
        </w:rPr>
        <w:t>:</w:t>
      </w:r>
      <w:r w:rsidR="00EE44BB">
        <w:rPr>
          <w:rFonts w:ascii="Montserrat" w:hAnsi="Montserrat"/>
        </w:rPr>
        <w:t xml:space="preserve"> C</w:t>
      </w:r>
      <w:r w:rsidRPr="008C069E">
        <w:rPr>
          <w:rFonts w:ascii="Montserrat" w:hAnsi="Montserrat"/>
        </w:rPr>
        <w:t>ubrir las necesidades más imprescindibles de la población.</w:t>
      </w:r>
    </w:p>
    <w:p w14:paraId="1FCDA6A1" w14:textId="77777777" w:rsidR="00B504F3" w:rsidRPr="008C069E" w:rsidRDefault="00B504F3" w:rsidP="008C069E">
      <w:pPr>
        <w:spacing w:after="0" w:line="240" w:lineRule="auto"/>
        <w:jc w:val="both"/>
        <w:rPr>
          <w:rFonts w:ascii="Montserrat" w:hAnsi="Montserrat"/>
        </w:rPr>
      </w:pPr>
    </w:p>
    <w:p w14:paraId="6B0B8E61" w14:textId="4A0ABA27" w:rsidR="0034555B" w:rsidRPr="008C069E" w:rsidRDefault="0034555B" w:rsidP="008C069E">
      <w:pPr>
        <w:spacing w:after="0" w:line="240" w:lineRule="auto"/>
        <w:jc w:val="both"/>
        <w:rPr>
          <w:rFonts w:ascii="Montserrat" w:hAnsi="Montserrat"/>
        </w:rPr>
      </w:pPr>
      <w:r w:rsidRPr="008C069E">
        <w:rPr>
          <w:rFonts w:ascii="Montserrat" w:hAnsi="Montserrat"/>
        </w:rPr>
        <w:lastRenderedPageBreak/>
        <w:t>Actualmente, la sociedad utiliza los cuerpos de agua de muy</w:t>
      </w:r>
      <w:r w:rsidR="00EE44BB">
        <w:rPr>
          <w:rFonts w:ascii="Montserrat" w:hAnsi="Montserrat"/>
        </w:rPr>
        <w:t xml:space="preserve"> diversas formas en</w:t>
      </w:r>
      <w:r w:rsidRPr="008C069E">
        <w:rPr>
          <w:rFonts w:ascii="Montserrat" w:hAnsi="Montserrat"/>
        </w:rPr>
        <w:t>:</w:t>
      </w:r>
    </w:p>
    <w:p w14:paraId="356209DD" w14:textId="77777777" w:rsidR="0034555B" w:rsidRPr="008C069E" w:rsidRDefault="0034555B" w:rsidP="008C069E">
      <w:pPr>
        <w:spacing w:after="0" w:line="240" w:lineRule="auto"/>
        <w:jc w:val="both"/>
        <w:rPr>
          <w:rFonts w:ascii="Montserrat" w:hAnsi="Montserrat"/>
        </w:rPr>
      </w:pPr>
    </w:p>
    <w:p w14:paraId="7837504C" w14:textId="30DADF60"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Agricultura </w:t>
      </w:r>
    </w:p>
    <w:p w14:paraId="7D1076E1" w14:textId="1C687915"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Ganadería </w:t>
      </w:r>
    </w:p>
    <w:p w14:paraId="7BAD9EEE" w14:textId="64D17EC5"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Minería </w:t>
      </w:r>
    </w:p>
    <w:p w14:paraId="4EB700C7" w14:textId="46D7A45D"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Pesca</w:t>
      </w:r>
    </w:p>
    <w:p w14:paraId="5DA5B6EC" w14:textId="4DE2FE99"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Industria</w:t>
      </w:r>
    </w:p>
    <w:p w14:paraId="39675367" w14:textId="7F6BF916"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Uso doméstico </w:t>
      </w:r>
    </w:p>
    <w:p w14:paraId="4BF75DD3" w14:textId="74227223"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Generación de energía eléctrica </w:t>
      </w:r>
    </w:p>
    <w:p w14:paraId="6BD74576" w14:textId="07021E3B" w:rsidR="0034555B" w:rsidRPr="008C069E" w:rsidRDefault="0034555B" w:rsidP="008C069E">
      <w:pPr>
        <w:pStyle w:val="Prrafodelista"/>
        <w:numPr>
          <w:ilvl w:val="0"/>
          <w:numId w:val="1"/>
        </w:numPr>
        <w:spacing w:after="0" w:line="240" w:lineRule="auto"/>
        <w:jc w:val="both"/>
        <w:rPr>
          <w:rFonts w:ascii="Montserrat" w:hAnsi="Montserrat"/>
        </w:rPr>
      </w:pPr>
      <w:r w:rsidRPr="008C069E">
        <w:rPr>
          <w:rFonts w:ascii="Montserrat" w:hAnsi="Montserrat"/>
        </w:rPr>
        <w:t xml:space="preserve">Vías de comunicación </w:t>
      </w:r>
    </w:p>
    <w:p w14:paraId="52BD7903" w14:textId="77777777" w:rsidR="0034555B" w:rsidRPr="008C069E" w:rsidRDefault="0034555B" w:rsidP="008C069E">
      <w:pPr>
        <w:spacing w:after="0" w:line="240" w:lineRule="auto"/>
        <w:jc w:val="both"/>
        <w:rPr>
          <w:rFonts w:ascii="Montserrat" w:hAnsi="Montserrat"/>
        </w:rPr>
      </w:pPr>
    </w:p>
    <w:p w14:paraId="4FF96418" w14:textId="2B7F3585" w:rsidR="00845B2F" w:rsidRPr="008C069E" w:rsidRDefault="00B504F3" w:rsidP="008C069E">
      <w:pPr>
        <w:spacing w:after="0" w:line="240" w:lineRule="auto"/>
        <w:jc w:val="both"/>
        <w:rPr>
          <w:rFonts w:ascii="Montserrat" w:hAnsi="Montserrat"/>
        </w:rPr>
      </w:pPr>
      <w:r w:rsidRPr="008C069E">
        <w:rPr>
          <w:rFonts w:ascii="Montserrat" w:hAnsi="Montserrat"/>
        </w:rPr>
        <w:t>En tu libro de Geo</w:t>
      </w:r>
      <w:r w:rsidR="00EE44BB">
        <w:rPr>
          <w:rFonts w:ascii="Montserrat" w:hAnsi="Montserrat"/>
        </w:rPr>
        <w:t>grafía podrás estudiar el tema ¿A dónde van los ríos?</w:t>
      </w:r>
      <w:r w:rsidRPr="008C069E">
        <w:rPr>
          <w:rFonts w:ascii="Montserrat" w:hAnsi="Montserrat"/>
        </w:rPr>
        <w:t xml:space="preserve"> de la página 53 a 59.</w:t>
      </w:r>
    </w:p>
    <w:p w14:paraId="1B0DF0EB" w14:textId="7484BC30" w:rsidR="00B504F3" w:rsidRPr="008C069E" w:rsidRDefault="00BA5077" w:rsidP="008C069E">
      <w:pPr>
        <w:spacing w:after="0" w:line="240" w:lineRule="auto"/>
        <w:jc w:val="center"/>
        <w:rPr>
          <w:rFonts w:ascii="Montserrat" w:hAnsi="Montserrat"/>
        </w:rPr>
      </w:pPr>
      <w:hyperlink r:id="rId5" w:anchor="page/53" w:history="1">
        <w:r w:rsidR="00B504F3" w:rsidRPr="008C069E">
          <w:rPr>
            <w:rStyle w:val="Hipervnculo"/>
            <w:rFonts w:ascii="Montserrat" w:hAnsi="Montserrat"/>
          </w:rPr>
          <w:t>https://libros.conaliteg.gob.mx/20/P4GEA.htm?#page/53</w:t>
        </w:r>
      </w:hyperlink>
    </w:p>
    <w:p w14:paraId="3DB2167F" w14:textId="59E1C7C5" w:rsidR="00B504F3" w:rsidRPr="008C069E" w:rsidRDefault="00B504F3" w:rsidP="008C069E">
      <w:pPr>
        <w:spacing w:after="0" w:line="240" w:lineRule="auto"/>
        <w:jc w:val="both"/>
        <w:rPr>
          <w:rFonts w:ascii="Montserrat" w:hAnsi="Montserrat"/>
        </w:rPr>
      </w:pPr>
    </w:p>
    <w:p w14:paraId="45B9A682" w14:textId="3BA8A012" w:rsidR="00B504F3" w:rsidRPr="008C069E" w:rsidRDefault="00B504F3" w:rsidP="008C069E">
      <w:pPr>
        <w:spacing w:after="0" w:line="240" w:lineRule="auto"/>
        <w:jc w:val="both"/>
        <w:rPr>
          <w:rFonts w:ascii="Montserrat" w:hAnsi="Montserrat"/>
        </w:rPr>
      </w:pPr>
      <w:r w:rsidRPr="008C069E">
        <w:rPr>
          <w:rFonts w:ascii="Montserrat" w:hAnsi="Montserrat"/>
        </w:rPr>
        <w:t>Si no lo tienes a la mano, no te preocupes, puedes investigar en otros libros que tengas en ca</w:t>
      </w:r>
      <w:r w:rsidR="00EE44BB">
        <w:rPr>
          <w:rFonts w:ascii="Montserrat" w:hAnsi="Montserrat"/>
        </w:rPr>
        <w:t>sa o en Internet</w:t>
      </w:r>
      <w:r w:rsidRPr="008C069E">
        <w:rPr>
          <w:rFonts w:ascii="Montserrat" w:hAnsi="Montserrat"/>
        </w:rPr>
        <w:t>.</w:t>
      </w:r>
    </w:p>
    <w:p w14:paraId="03165DF2" w14:textId="0C1EAECA" w:rsidR="00B504F3" w:rsidRPr="008C069E" w:rsidRDefault="00B504F3" w:rsidP="008C069E">
      <w:pPr>
        <w:spacing w:after="0" w:line="240" w:lineRule="auto"/>
        <w:jc w:val="both"/>
        <w:rPr>
          <w:rFonts w:ascii="Montserrat" w:hAnsi="Montserrat"/>
        </w:rPr>
      </w:pPr>
    </w:p>
    <w:p w14:paraId="10242365" w14:textId="556E8564" w:rsidR="00B504F3" w:rsidRPr="008C069E" w:rsidRDefault="00B504F3" w:rsidP="008C069E">
      <w:pPr>
        <w:spacing w:after="0" w:line="240" w:lineRule="auto"/>
        <w:jc w:val="both"/>
        <w:rPr>
          <w:rFonts w:ascii="Montserrat" w:hAnsi="Montserrat"/>
        </w:rPr>
      </w:pPr>
    </w:p>
    <w:p w14:paraId="0C0041B7" w14:textId="0C21B3B5" w:rsidR="00B504F3" w:rsidRPr="008C069E" w:rsidRDefault="00B504F3" w:rsidP="008C069E">
      <w:pPr>
        <w:spacing w:after="0" w:line="240" w:lineRule="auto"/>
        <w:jc w:val="both"/>
        <w:rPr>
          <w:rFonts w:ascii="Montserrat" w:hAnsi="Montserrat"/>
          <w:b/>
          <w:bCs/>
          <w:sz w:val="28"/>
          <w:szCs w:val="28"/>
        </w:rPr>
      </w:pPr>
      <w:r w:rsidRPr="008C069E">
        <w:rPr>
          <w:rFonts w:ascii="Montserrat" w:hAnsi="Montserrat"/>
          <w:b/>
          <w:bCs/>
          <w:sz w:val="28"/>
          <w:szCs w:val="28"/>
        </w:rPr>
        <w:t>¿Qué hacemos?</w:t>
      </w:r>
    </w:p>
    <w:p w14:paraId="03F7DBE2" w14:textId="56BB1842" w:rsidR="00B504F3" w:rsidRPr="008C069E" w:rsidRDefault="00B504F3" w:rsidP="008C069E">
      <w:pPr>
        <w:spacing w:after="0" w:line="240" w:lineRule="auto"/>
        <w:jc w:val="both"/>
        <w:rPr>
          <w:rFonts w:ascii="Montserrat" w:hAnsi="Montserrat"/>
        </w:rPr>
      </w:pPr>
    </w:p>
    <w:p w14:paraId="629E8DCA" w14:textId="7EC4F89C" w:rsidR="00B504F3" w:rsidRPr="008C069E" w:rsidRDefault="00B504F3" w:rsidP="008C069E">
      <w:pPr>
        <w:spacing w:after="0" w:line="240" w:lineRule="auto"/>
        <w:jc w:val="both"/>
        <w:rPr>
          <w:rFonts w:ascii="Montserrat" w:hAnsi="Montserrat"/>
        </w:rPr>
      </w:pPr>
      <w:r w:rsidRPr="008C069E">
        <w:rPr>
          <w:rFonts w:ascii="Montserrat" w:hAnsi="Montserrat"/>
        </w:rPr>
        <w:t>Realiza las siguientes actividades.</w:t>
      </w:r>
    </w:p>
    <w:p w14:paraId="65827CC5" w14:textId="59F97465" w:rsidR="00B504F3" w:rsidRPr="008C069E" w:rsidRDefault="00B504F3" w:rsidP="008C069E">
      <w:pPr>
        <w:spacing w:after="0" w:line="240" w:lineRule="auto"/>
        <w:jc w:val="both"/>
        <w:rPr>
          <w:rFonts w:ascii="Montserrat" w:hAnsi="Montserrat"/>
        </w:rPr>
      </w:pPr>
    </w:p>
    <w:p w14:paraId="11977BF9" w14:textId="186BEFDA" w:rsidR="00B504F3" w:rsidRPr="008C069E" w:rsidRDefault="00F44F38" w:rsidP="008C069E">
      <w:pPr>
        <w:pStyle w:val="Prrafodelista"/>
        <w:numPr>
          <w:ilvl w:val="0"/>
          <w:numId w:val="2"/>
        </w:numPr>
        <w:spacing w:after="0" w:line="240" w:lineRule="auto"/>
        <w:jc w:val="both"/>
        <w:rPr>
          <w:rFonts w:ascii="Montserrat" w:hAnsi="Montserrat"/>
          <w:b/>
          <w:bCs/>
        </w:rPr>
      </w:pPr>
      <w:r w:rsidRPr="008C069E">
        <w:rPr>
          <w:rFonts w:ascii="Montserrat" w:hAnsi="Montserrat"/>
          <w:b/>
          <w:bCs/>
        </w:rPr>
        <w:t>Lee con atención la sigu</w:t>
      </w:r>
      <w:r w:rsidR="00107139">
        <w:rPr>
          <w:rFonts w:ascii="Montserrat" w:hAnsi="Montserrat"/>
          <w:b/>
          <w:bCs/>
        </w:rPr>
        <w:t>iente información sobre el agua.</w:t>
      </w:r>
    </w:p>
    <w:p w14:paraId="1ECFAC58" w14:textId="77777777" w:rsidR="008C069E" w:rsidRPr="008C069E" w:rsidRDefault="008C069E" w:rsidP="008C069E">
      <w:pPr>
        <w:pStyle w:val="Prrafodelista"/>
        <w:spacing w:after="0" w:line="240" w:lineRule="auto"/>
        <w:jc w:val="both"/>
        <w:rPr>
          <w:rFonts w:ascii="Montserrat" w:hAnsi="Montserrat"/>
        </w:rPr>
      </w:pPr>
    </w:p>
    <w:p w14:paraId="7B7BBA92" w14:textId="1F86F078" w:rsidR="00B504F3" w:rsidRPr="008C069E" w:rsidRDefault="00F44F38" w:rsidP="008C069E">
      <w:pPr>
        <w:spacing w:after="0" w:line="240" w:lineRule="auto"/>
        <w:jc w:val="both"/>
        <w:rPr>
          <w:rFonts w:ascii="Montserrat" w:hAnsi="Montserrat"/>
        </w:rPr>
      </w:pPr>
      <w:r w:rsidRPr="008C069E">
        <w:rPr>
          <w:rFonts w:ascii="Montserrat" w:hAnsi="Montserrat"/>
        </w:rPr>
        <w:t xml:space="preserve">Es </w:t>
      </w:r>
      <w:r w:rsidR="00B504F3" w:rsidRPr="008C069E">
        <w:rPr>
          <w:rFonts w:ascii="Montserrat" w:hAnsi="Montserrat"/>
        </w:rPr>
        <w:t>necesario recordar que el agua superficial se encuentra de distintas formas en el territorio, principalmente, en corrientes llamadas “ríos”, así como en cuerpos que cuando están lejos del mar se llaman “lagos” y cuando se hallan cerca de la costa reciben el nombre de “lagunas”. También existen las presas, que son construcciones, que sirven para almacenar o reconducir el agua.</w:t>
      </w:r>
    </w:p>
    <w:p w14:paraId="54B17F4E" w14:textId="77777777" w:rsidR="00B504F3" w:rsidRPr="008C069E" w:rsidRDefault="00B504F3" w:rsidP="008C069E">
      <w:pPr>
        <w:spacing w:after="0" w:line="240" w:lineRule="auto"/>
        <w:jc w:val="both"/>
        <w:rPr>
          <w:rFonts w:ascii="Montserrat" w:hAnsi="Montserrat"/>
        </w:rPr>
      </w:pPr>
    </w:p>
    <w:p w14:paraId="386DAE60" w14:textId="70D4E1F5" w:rsidR="00B504F3" w:rsidRPr="008C069E" w:rsidRDefault="00B504F3" w:rsidP="008C069E">
      <w:pPr>
        <w:spacing w:after="0" w:line="240" w:lineRule="auto"/>
        <w:jc w:val="both"/>
        <w:rPr>
          <w:rFonts w:ascii="Montserrat" w:hAnsi="Montserrat"/>
        </w:rPr>
      </w:pPr>
      <w:r w:rsidRPr="008C069E">
        <w:rPr>
          <w:rFonts w:ascii="Montserrat" w:hAnsi="Montserrat"/>
        </w:rPr>
        <w:t xml:space="preserve">Sin embargo, es necesario conocer dónde se localizan algunos ríos, lagos y presas en </w:t>
      </w:r>
      <w:r w:rsidR="00F44F38" w:rsidRPr="008C069E">
        <w:rPr>
          <w:rFonts w:ascii="Montserrat" w:hAnsi="Montserrat"/>
        </w:rPr>
        <w:t xml:space="preserve">el </w:t>
      </w:r>
      <w:r w:rsidR="00107139">
        <w:rPr>
          <w:rFonts w:ascii="Montserrat" w:hAnsi="Montserrat"/>
        </w:rPr>
        <w:t>país, e</w:t>
      </w:r>
      <w:r w:rsidR="00F44F38" w:rsidRPr="008C069E">
        <w:rPr>
          <w:rFonts w:ascii="Montserrat" w:hAnsi="Montserrat"/>
        </w:rPr>
        <w:t>n tu Atlas de México, puedes ver el mapa de la página 13.</w:t>
      </w:r>
    </w:p>
    <w:p w14:paraId="62C766F3" w14:textId="0A75C699" w:rsidR="00B504F3" w:rsidRPr="008C069E" w:rsidRDefault="00B504F3" w:rsidP="008C069E">
      <w:pPr>
        <w:spacing w:after="0" w:line="240" w:lineRule="auto"/>
        <w:jc w:val="both"/>
        <w:rPr>
          <w:rFonts w:ascii="Montserrat" w:hAnsi="Montserrat"/>
        </w:rPr>
      </w:pPr>
    </w:p>
    <w:p w14:paraId="63508F95" w14:textId="6AF6F04F" w:rsidR="00F44F38" w:rsidRPr="008C069E" w:rsidRDefault="00F44F38" w:rsidP="008C069E">
      <w:pPr>
        <w:spacing w:after="0" w:line="240" w:lineRule="auto"/>
        <w:jc w:val="both"/>
        <w:rPr>
          <w:rFonts w:ascii="Montserrat" w:hAnsi="Montserrat"/>
        </w:rPr>
      </w:pPr>
    </w:p>
    <w:p w14:paraId="1E6E0687" w14:textId="77C3403A" w:rsidR="00F44F38" w:rsidRPr="008C069E" w:rsidRDefault="00F44F38" w:rsidP="002E0E63">
      <w:pPr>
        <w:spacing w:after="0" w:line="240" w:lineRule="auto"/>
        <w:jc w:val="center"/>
        <w:rPr>
          <w:rFonts w:ascii="Montserrat" w:hAnsi="Montserrat"/>
        </w:rPr>
      </w:pPr>
      <w:r w:rsidRPr="008C069E">
        <w:rPr>
          <w:rFonts w:ascii="Montserrat" w:hAnsi="Montserrat"/>
          <w:noProof/>
          <w:lang w:val="en-US"/>
        </w:rPr>
        <w:lastRenderedPageBreak/>
        <w:drawing>
          <wp:inline distT="0" distB="0" distL="0" distR="0" wp14:anchorId="1883ECB4" wp14:editId="442BF0C5">
            <wp:extent cx="4326529" cy="26003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37336" cy="2606820"/>
                    </a:xfrm>
                    <a:prstGeom prst="rect">
                      <a:avLst/>
                    </a:prstGeom>
                  </pic:spPr>
                </pic:pic>
              </a:graphicData>
            </a:graphic>
          </wp:inline>
        </w:drawing>
      </w:r>
    </w:p>
    <w:p w14:paraId="7CDDF4EF" w14:textId="77777777" w:rsidR="008C069E" w:rsidRDefault="008C069E" w:rsidP="008C069E">
      <w:pPr>
        <w:spacing w:after="0" w:line="240" w:lineRule="auto"/>
        <w:jc w:val="both"/>
        <w:rPr>
          <w:rFonts w:ascii="Montserrat" w:hAnsi="Montserrat"/>
        </w:rPr>
      </w:pPr>
    </w:p>
    <w:p w14:paraId="2C78C8BA" w14:textId="221E9B89" w:rsidR="00B504F3" w:rsidRPr="008C069E" w:rsidRDefault="00F44F38" w:rsidP="008C069E">
      <w:pPr>
        <w:spacing w:after="0" w:line="240" w:lineRule="auto"/>
        <w:jc w:val="both"/>
        <w:rPr>
          <w:rFonts w:ascii="Montserrat" w:hAnsi="Montserrat"/>
        </w:rPr>
      </w:pPr>
      <w:r w:rsidRPr="008C069E">
        <w:rPr>
          <w:rFonts w:ascii="Montserrat" w:hAnsi="Montserrat"/>
        </w:rPr>
        <w:t xml:space="preserve">Recuerda que </w:t>
      </w:r>
      <w:r w:rsidR="00B504F3" w:rsidRPr="008C069E">
        <w:rPr>
          <w:rFonts w:ascii="Montserrat" w:hAnsi="Montserrat"/>
        </w:rPr>
        <w:t>en México existen 50 ríos principales, los cuales recolectan casi la totalidad del agua de lluvia que corre por la superficie continental de</w:t>
      </w:r>
      <w:r w:rsidRPr="008C069E">
        <w:rPr>
          <w:rFonts w:ascii="Montserrat" w:hAnsi="Montserrat"/>
        </w:rPr>
        <w:t xml:space="preserve">l </w:t>
      </w:r>
      <w:r w:rsidR="00B504F3" w:rsidRPr="008C069E">
        <w:rPr>
          <w:rFonts w:ascii="Montserrat" w:hAnsi="Montserrat"/>
        </w:rPr>
        <w:t>territorio. Las cuencas de estos ríos abarcan dos terceras partes de la super</w:t>
      </w:r>
      <w:r w:rsidR="00386536">
        <w:rPr>
          <w:rFonts w:ascii="Montserrat" w:hAnsi="Montserrat"/>
        </w:rPr>
        <w:t>ficie del territorio nacional e</w:t>
      </w:r>
      <w:r w:rsidR="00B504F3" w:rsidRPr="008C069E">
        <w:rPr>
          <w:rFonts w:ascii="Montserrat" w:hAnsi="Montserrat"/>
        </w:rPr>
        <w:t xml:space="preserve">ntre los ríos más caudalosos e importantes para la captación de agua están: Grijalva, Usumacinta, Papaloapan, Coatzacoalcos, Balsas, Pánuco y Santiago. </w:t>
      </w:r>
    </w:p>
    <w:p w14:paraId="30B94157" w14:textId="44BFF684" w:rsidR="00B504F3" w:rsidRPr="008C069E" w:rsidRDefault="00B504F3" w:rsidP="008C069E">
      <w:pPr>
        <w:spacing w:after="0" w:line="240" w:lineRule="auto"/>
        <w:jc w:val="both"/>
        <w:rPr>
          <w:rFonts w:ascii="Montserrat" w:hAnsi="Montserrat"/>
        </w:rPr>
      </w:pPr>
    </w:p>
    <w:p w14:paraId="4E0C822B" w14:textId="446AA73C" w:rsidR="00B504F3" w:rsidRPr="008C069E" w:rsidRDefault="00B504F3" w:rsidP="008C069E">
      <w:pPr>
        <w:spacing w:after="0" w:line="240" w:lineRule="auto"/>
        <w:jc w:val="both"/>
        <w:rPr>
          <w:rFonts w:ascii="Montserrat" w:hAnsi="Montserrat"/>
        </w:rPr>
      </w:pPr>
      <w:r w:rsidRPr="008C069E">
        <w:rPr>
          <w:rFonts w:ascii="Montserrat" w:hAnsi="Montserrat"/>
        </w:rPr>
        <w:t xml:space="preserve">Además, </w:t>
      </w:r>
      <w:r w:rsidR="00F44F38" w:rsidRPr="008C069E">
        <w:rPr>
          <w:rFonts w:ascii="Montserrat" w:hAnsi="Montserrat"/>
        </w:rPr>
        <w:t xml:space="preserve">México </w:t>
      </w:r>
      <w:r w:rsidRPr="008C069E">
        <w:rPr>
          <w:rFonts w:ascii="Montserrat" w:hAnsi="Montserrat"/>
        </w:rPr>
        <w:t>cuenta con importantes lagos como Chapala y Pátzcuaro, lagunas como las de Bacalar, Tamiahua y de Coyuca, así como presas como El Infiernillo, Nezahualcóyotl y El Cajón.</w:t>
      </w:r>
    </w:p>
    <w:p w14:paraId="50EA841C" w14:textId="77777777" w:rsidR="00B504F3" w:rsidRPr="008C069E" w:rsidRDefault="00B504F3" w:rsidP="008C069E">
      <w:pPr>
        <w:spacing w:after="0" w:line="240" w:lineRule="auto"/>
        <w:jc w:val="both"/>
        <w:rPr>
          <w:rFonts w:ascii="Montserrat" w:hAnsi="Montserrat"/>
        </w:rPr>
      </w:pPr>
    </w:p>
    <w:p w14:paraId="2EEE6B7A" w14:textId="6FA5E33F" w:rsidR="00B504F3" w:rsidRPr="008C069E" w:rsidRDefault="00B504F3" w:rsidP="008C069E">
      <w:pPr>
        <w:spacing w:after="0" w:line="240" w:lineRule="auto"/>
        <w:jc w:val="both"/>
        <w:rPr>
          <w:rFonts w:ascii="Montserrat" w:hAnsi="Montserrat"/>
        </w:rPr>
      </w:pPr>
    </w:p>
    <w:p w14:paraId="4A0BDBBA" w14:textId="5D878D14" w:rsidR="00F44F38" w:rsidRPr="008C069E" w:rsidRDefault="00F44F38" w:rsidP="008C069E">
      <w:pPr>
        <w:pStyle w:val="Prrafodelista"/>
        <w:numPr>
          <w:ilvl w:val="0"/>
          <w:numId w:val="2"/>
        </w:numPr>
        <w:spacing w:after="0" w:line="240" w:lineRule="auto"/>
        <w:jc w:val="both"/>
        <w:rPr>
          <w:rFonts w:ascii="Montserrat" w:hAnsi="Montserrat"/>
          <w:b/>
          <w:bCs/>
        </w:rPr>
      </w:pPr>
      <w:r w:rsidRPr="008C069E">
        <w:rPr>
          <w:rFonts w:ascii="Montserrat" w:hAnsi="Montserrat"/>
          <w:b/>
          <w:bCs/>
        </w:rPr>
        <w:t>Lee con atención la siguiente información sobre los principales ríos de México.</w:t>
      </w:r>
    </w:p>
    <w:p w14:paraId="343C15ED" w14:textId="77777777" w:rsidR="00F44F38" w:rsidRPr="008C069E" w:rsidRDefault="00F44F38" w:rsidP="008C069E">
      <w:pPr>
        <w:spacing w:after="0" w:line="240" w:lineRule="auto"/>
        <w:jc w:val="both"/>
        <w:rPr>
          <w:rFonts w:ascii="Montserrat" w:hAnsi="Montserrat"/>
        </w:rPr>
      </w:pPr>
    </w:p>
    <w:p w14:paraId="0B9E061C" w14:textId="27C0BB03" w:rsidR="00B504F3" w:rsidRPr="008C069E" w:rsidRDefault="00F44F38"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27D33CE8" wp14:editId="0B41ACDE">
            <wp:extent cx="5570306" cy="1576705"/>
            <wp:effectExtent l="0" t="0" r="0" b="2349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347D07DA" w14:textId="77777777" w:rsidR="00B504F3" w:rsidRPr="008C069E" w:rsidRDefault="00B504F3" w:rsidP="008C069E">
      <w:pPr>
        <w:spacing w:after="0" w:line="240" w:lineRule="auto"/>
        <w:jc w:val="both"/>
        <w:rPr>
          <w:rFonts w:ascii="Montserrat" w:hAnsi="Montserrat"/>
        </w:rPr>
      </w:pPr>
    </w:p>
    <w:p w14:paraId="30D8FF72" w14:textId="4431A6A3" w:rsidR="00B504F3" w:rsidRPr="008C069E" w:rsidRDefault="00F44F38"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3FD28C10" wp14:editId="1C1BE496">
            <wp:extent cx="5612130" cy="2181919"/>
            <wp:effectExtent l="0" t="0" r="4572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622F512" w14:textId="77777777" w:rsidR="00B504F3" w:rsidRPr="008C069E" w:rsidRDefault="00B504F3" w:rsidP="008C069E">
      <w:pPr>
        <w:spacing w:after="0" w:line="240" w:lineRule="auto"/>
        <w:jc w:val="both"/>
        <w:rPr>
          <w:rFonts w:ascii="Montserrat" w:hAnsi="Montserrat"/>
        </w:rPr>
      </w:pPr>
    </w:p>
    <w:p w14:paraId="1CF5F04B" w14:textId="279C873F" w:rsidR="00B504F3" w:rsidRPr="008C069E" w:rsidRDefault="005A0115"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3AFD35BC" wp14:editId="1D4D3A01">
            <wp:extent cx="5724605" cy="2020570"/>
            <wp:effectExtent l="0" t="0" r="47625" b="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21034BB" w14:textId="278C1B7E" w:rsidR="00B504F3" w:rsidRPr="008C069E" w:rsidRDefault="00B504F3" w:rsidP="008C069E">
      <w:pPr>
        <w:spacing w:after="0" w:line="240" w:lineRule="auto"/>
        <w:jc w:val="both"/>
        <w:rPr>
          <w:rFonts w:ascii="Montserrat" w:hAnsi="Montserrat"/>
        </w:rPr>
      </w:pPr>
    </w:p>
    <w:p w14:paraId="62C3A859" w14:textId="77777777" w:rsidR="00B504F3" w:rsidRPr="008C069E" w:rsidRDefault="00B504F3" w:rsidP="008C069E">
      <w:pPr>
        <w:spacing w:after="0" w:line="240" w:lineRule="auto"/>
        <w:jc w:val="both"/>
        <w:rPr>
          <w:rFonts w:ascii="Montserrat" w:hAnsi="Montserrat"/>
        </w:rPr>
      </w:pPr>
    </w:p>
    <w:p w14:paraId="220A1442" w14:textId="3425F3B7" w:rsidR="00B504F3" w:rsidRPr="008C069E" w:rsidRDefault="005A0115"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326F6B90" wp14:editId="5A2F9359">
            <wp:extent cx="5612130" cy="1905560"/>
            <wp:effectExtent l="0" t="0" r="0" b="0"/>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7B7E44A" w14:textId="1AF79C4A" w:rsidR="00B504F3" w:rsidRPr="008C069E" w:rsidRDefault="00B504F3" w:rsidP="008C069E">
      <w:pPr>
        <w:spacing w:after="0" w:line="240" w:lineRule="auto"/>
        <w:jc w:val="both"/>
        <w:rPr>
          <w:rFonts w:ascii="Montserrat" w:hAnsi="Montserrat"/>
        </w:rPr>
      </w:pPr>
    </w:p>
    <w:p w14:paraId="64BDF38D" w14:textId="3610E8D8" w:rsidR="00B504F3" w:rsidRPr="008C069E" w:rsidRDefault="005A0115"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41C16A21" wp14:editId="5CAA846A">
            <wp:extent cx="5786077" cy="1913255"/>
            <wp:effectExtent l="0" t="0" r="5715"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00B504F3" w:rsidRPr="008C069E">
        <w:rPr>
          <w:rFonts w:ascii="Montserrat" w:hAnsi="Montserrat"/>
        </w:rPr>
        <w:t xml:space="preserve"> </w:t>
      </w:r>
    </w:p>
    <w:p w14:paraId="66354E0C" w14:textId="77777777" w:rsidR="00B504F3" w:rsidRPr="008C069E" w:rsidRDefault="00B504F3" w:rsidP="008C069E">
      <w:pPr>
        <w:spacing w:after="0" w:line="240" w:lineRule="auto"/>
        <w:jc w:val="both"/>
        <w:rPr>
          <w:rFonts w:ascii="Montserrat" w:hAnsi="Montserrat"/>
        </w:rPr>
      </w:pPr>
    </w:p>
    <w:p w14:paraId="6BFB94AB" w14:textId="28CAA4CB" w:rsidR="00B504F3" w:rsidRPr="008C069E" w:rsidRDefault="008C7B28"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2D23848A" wp14:editId="14A6B30C">
            <wp:extent cx="5847549" cy="2051050"/>
            <wp:effectExtent l="0" t="0" r="0" b="0"/>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D835C28" w14:textId="345DD72C" w:rsidR="00B504F3" w:rsidRPr="008C069E" w:rsidRDefault="00B504F3" w:rsidP="008C069E">
      <w:pPr>
        <w:spacing w:after="0" w:line="240" w:lineRule="auto"/>
        <w:jc w:val="both"/>
        <w:rPr>
          <w:rFonts w:ascii="Montserrat" w:hAnsi="Montserrat"/>
        </w:rPr>
      </w:pPr>
    </w:p>
    <w:p w14:paraId="23D5A7D3" w14:textId="56941D92" w:rsidR="008C7B28" w:rsidRPr="008C069E" w:rsidRDefault="008C7B28" w:rsidP="008C069E">
      <w:pPr>
        <w:spacing w:after="0" w:line="240" w:lineRule="auto"/>
        <w:jc w:val="both"/>
        <w:rPr>
          <w:rFonts w:ascii="Montserrat" w:hAnsi="Montserrat"/>
        </w:rPr>
      </w:pPr>
    </w:p>
    <w:p w14:paraId="0B3F54AA" w14:textId="25F4A22F" w:rsidR="008C7B28" w:rsidRPr="008C069E" w:rsidRDefault="00F87555"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34FEBE64" wp14:editId="28630AD2">
            <wp:extent cx="5855233" cy="1836420"/>
            <wp:effectExtent l="0" t="0" r="31750" b="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996B6E6" w14:textId="77777777" w:rsidR="00B504F3" w:rsidRPr="008C069E" w:rsidRDefault="00B504F3" w:rsidP="008C069E">
      <w:pPr>
        <w:spacing w:after="0" w:line="240" w:lineRule="auto"/>
        <w:jc w:val="both"/>
        <w:rPr>
          <w:rFonts w:ascii="Montserrat" w:hAnsi="Montserrat"/>
        </w:rPr>
      </w:pPr>
    </w:p>
    <w:p w14:paraId="76D0395C" w14:textId="6A33C117" w:rsidR="00F87555" w:rsidRPr="008C069E" w:rsidRDefault="00F87555"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5E837FAC" wp14:editId="1D2A7B7A">
            <wp:extent cx="5923915" cy="3116356"/>
            <wp:effectExtent l="0" t="0" r="38735" b="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0035274A" w14:textId="77777777" w:rsidR="00F87555" w:rsidRPr="008C069E" w:rsidRDefault="00F87555" w:rsidP="008C069E">
      <w:pPr>
        <w:spacing w:after="0" w:line="240" w:lineRule="auto"/>
        <w:jc w:val="both"/>
        <w:rPr>
          <w:rFonts w:ascii="Montserrat" w:hAnsi="Montserrat"/>
        </w:rPr>
      </w:pPr>
    </w:p>
    <w:p w14:paraId="14B80E74" w14:textId="17423952" w:rsidR="00F87555" w:rsidRPr="008C069E" w:rsidRDefault="00F87555"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629DC512" wp14:editId="18402E67">
            <wp:extent cx="5962810" cy="2005330"/>
            <wp:effectExtent l="0" t="0" r="0" b="0"/>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42ACCD84" w14:textId="7EAD05DD" w:rsidR="00B504F3" w:rsidRDefault="00B504F3" w:rsidP="008C069E">
      <w:pPr>
        <w:spacing w:after="0" w:line="240" w:lineRule="auto"/>
        <w:jc w:val="both"/>
        <w:rPr>
          <w:rFonts w:ascii="Montserrat" w:hAnsi="Montserrat"/>
        </w:rPr>
      </w:pPr>
    </w:p>
    <w:p w14:paraId="4EC6EEBD" w14:textId="40C1A173" w:rsidR="008C069E" w:rsidRDefault="008C069E" w:rsidP="008C069E">
      <w:pPr>
        <w:spacing w:after="0" w:line="240" w:lineRule="auto"/>
        <w:jc w:val="both"/>
        <w:rPr>
          <w:rFonts w:ascii="Montserrat" w:hAnsi="Montserrat"/>
        </w:rPr>
      </w:pPr>
    </w:p>
    <w:p w14:paraId="5F5B9BFB" w14:textId="77777777" w:rsidR="008C069E" w:rsidRPr="008C069E" w:rsidRDefault="008C069E" w:rsidP="008C069E">
      <w:pPr>
        <w:spacing w:after="0" w:line="240" w:lineRule="auto"/>
        <w:jc w:val="both"/>
        <w:rPr>
          <w:rFonts w:ascii="Montserrat" w:hAnsi="Montserrat"/>
        </w:rPr>
      </w:pPr>
    </w:p>
    <w:p w14:paraId="37E85F41" w14:textId="0EE81817" w:rsidR="00B504F3" w:rsidRPr="008C069E" w:rsidRDefault="00F87555" w:rsidP="008C069E">
      <w:pPr>
        <w:pStyle w:val="Prrafodelista"/>
        <w:numPr>
          <w:ilvl w:val="0"/>
          <w:numId w:val="2"/>
        </w:numPr>
        <w:spacing w:after="0" w:line="240" w:lineRule="auto"/>
        <w:jc w:val="both"/>
        <w:rPr>
          <w:rFonts w:ascii="Montserrat" w:hAnsi="Montserrat"/>
          <w:b/>
          <w:bCs/>
        </w:rPr>
      </w:pPr>
      <w:r w:rsidRPr="008C069E">
        <w:rPr>
          <w:rFonts w:ascii="Montserrat" w:hAnsi="Montserrat"/>
          <w:b/>
          <w:bCs/>
        </w:rPr>
        <w:t xml:space="preserve">Lee con atención la siguiente información sobre los tres lagos </w:t>
      </w:r>
      <w:r w:rsidR="00B504F3" w:rsidRPr="008C069E">
        <w:rPr>
          <w:rFonts w:ascii="Montserrat" w:hAnsi="Montserrat"/>
          <w:b/>
          <w:bCs/>
        </w:rPr>
        <w:t>más grandes del país</w:t>
      </w:r>
      <w:r w:rsidRPr="008C069E">
        <w:rPr>
          <w:rFonts w:ascii="Montserrat" w:hAnsi="Montserrat"/>
          <w:b/>
          <w:bCs/>
        </w:rPr>
        <w:t>.</w:t>
      </w:r>
    </w:p>
    <w:p w14:paraId="78F0F5CE" w14:textId="77777777" w:rsidR="00F87555" w:rsidRPr="008C069E" w:rsidRDefault="00F87555" w:rsidP="008C069E">
      <w:pPr>
        <w:pStyle w:val="Prrafodelista"/>
        <w:spacing w:after="0" w:line="240" w:lineRule="auto"/>
        <w:jc w:val="both"/>
        <w:rPr>
          <w:rFonts w:ascii="Montserrat" w:hAnsi="Montserrat"/>
          <w:b/>
          <w:bCs/>
        </w:rPr>
      </w:pPr>
    </w:p>
    <w:p w14:paraId="4AF5F565" w14:textId="1539922E" w:rsidR="00F87555" w:rsidRPr="008C069E" w:rsidRDefault="00F87555"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5CA9A136" wp14:editId="6A842D90">
            <wp:extent cx="5523230" cy="1882535"/>
            <wp:effectExtent l="0" t="0" r="58420" b="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5605CF59" w14:textId="77777777" w:rsidR="00F87555" w:rsidRPr="008C069E" w:rsidRDefault="00F87555" w:rsidP="008C069E">
      <w:pPr>
        <w:spacing w:after="0" w:line="240" w:lineRule="auto"/>
        <w:jc w:val="both"/>
        <w:rPr>
          <w:rFonts w:ascii="Montserrat" w:hAnsi="Montserrat"/>
        </w:rPr>
      </w:pPr>
    </w:p>
    <w:p w14:paraId="7EB89AD9" w14:textId="7E391CBE" w:rsidR="00F87555" w:rsidRPr="008C069E" w:rsidRDefault="00F87555"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70109E54" wp14:editId="0F5448CD">
            <wp:extent cx="5786077" cy="1812925"/>
            <wp:effectExtent l="0" t="0" r="0" b="15875"/>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E8EAA58" w14:textId="77777777" w:rsidR="00B504F3" w:rsidRPr="008C069E" w:rsidRDefault="00B504F3" w:rsidP="008C069E">
      <w:pPr>
        <w:spacing w:after="0" w:line="240" w:lineRule="auto"/>
        <w:jc w:val="both"/>
        <w:rPr>
          <w:rFonts w:ascii="Montserrat" w:hAnsi="Montserrat"/>
        </w:rPr>
      </w:pPr>
    </w:p>
    <w:p w14:paraId="2D45CE49" w14:textId="1FA66B0A" w:rsidR="00B504F3" w:rsidRPr="008C069E" w:rsidRDefault="00AB54A9"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4E6525F7" wp14:editId="71BB126F">
            <wp:extent cx="5755341" cy="1913255"/>
            <wp:effectExtent l="0" t="0" r="0" b="0"/>
            <wp:docPr id="25" name="Diagrama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6A078EE6" w14:textId="77777777" w:rsidR="00B504F3" w:rsidRPr="008C069E" w:rsidRDefault="00B504F3" w:rsidP="008C069E">
      <w:pPr>
        <w:spacing w:after="0" w:line="240" w:lineRule="auto"/>
        <w:jc w:val="both"/>
        <w:rPr>
          <w:rFonts w:ascii="Montserrat" w:hAnsi="Montserrat"/>
        </w:rPr>
      </w:pPr>
    </w:p>
    <w:p w14:paraId="58FA3E27" w14:textId="77777777" w:rsidR="00B504F3" w:rsidRPr="008C069E" w:rsidRDefault="00B504F3" w:rsidP="008C069E">
      <w:pPr>
        <w:spacing w:after="0" w:line="240" w:lineRule="auto"/>
        <w:jc w:val="both"/>
        <w:rPr>
          <w:rFonts w:ascii="Montserrat" w:hAnsi="Montserrat"/>
        </w:rPr>
      </w:pPr>
    </w:p>
    <w:p w14:paraId="32057245" w14:textId="587BD8E7" w:rsidR="00AB54A9" w:rsidRPr="008C069E" w:rsidRDefault="00AB54A9" w:rsidP="008C069E">
      <w:pPr>
        <w:pStyle w:val="Prrafodelista"/>
        <w:numPr>
          <w:ilvl w:val="0"/>
          <w:numId w:val="2"/>
        </w:numPr>
        <w:spacing w:after="0" w:line="240" w:lineRule="auto"/>
        <w:jc w:val="both"/>
        <w:rPr>
          <w:rFonts w:ascii="Montserrat" w:hAnsi="Montserrat"/>
          <w:b/>
          <w:bCs/>
        </w:rPr>
      </w:pPr>
      <w:r w:rsidRPr="008C069E">
        <w:rPr>
          <w:rFonts w:ascii="Montserrat" w:hAnsi="Montserrat"/>
          <w:b/>
          <w:bCs/>
        </w:rPr>
        <w:t xml:space="preserve">Lee con atención la siguiente información sobre las </w:t>
      </w:r>
      <w:r w:rsidR="00B504F3" w:rsidRPr="008C069E">
        <w:rPr>
          <w:rFonts w:ascii="Montserrat" w:hAnsi="Montserrat"/>
          <w:b/>
          <w:bCs/>
        </w:rPr>
        <w:t>presas</w:t>
      </w:r>
      <w:r w:rsidRPr="008C069E">
        <w:rPr>
          <w:rFonts w:ascii="Montserrat" w:hAnsi="Montserrat"/>
          <w:b/>
          <w:bCs/>
        </w:rPr>
        <w:t>.</w:t>
      </w:r>
    </w:p>
    <w:p w14:paraId="223D0543" w14:textId="77777777" w:rsidR="008C069E" w:rsidRPr="008C069E" w:rsidRDefault="008C069E" w:rsidP="008C069E">
      <w:pPr>
        <w:pStyle w:val="Prrafodelista"/>
        <w:spacing w:after="0" w:line="240" w:lineRule="auto"/>
        <w:jc w:val="both"/>
        <w:rPr>
          <w:rFonts w:ascii="Montserrat" w:hAnsi="Montserrat"/>
        </w:rPr>
      </w:pPr>
    </w:p>
    <w:p w14:paraId="7CF526F9" w14:textId="2F49A506" w:rsidR="00B504F3" w:rsidRPr="008C069E" w:rsidRDefault="00552F30" w:rsidP="008C069E">
      <w:pPr>
        <w:spacing w:after="0" w:line="240" w:lineRule="auto"/>
        <w:jc w:val="both"/>
        <w:rPr>
          <w:rFonts w:ascii="Montserrat" w:hAnsi="Montserrat"/>
        </w:rPr>
      </w:pPr>
      <w:r w:rsidRPr="008C069E">
        <w:rPr>
          <w:rFonts w:ascii="Montserrat" w:hAnsi="Montserrat"/>
        </w:rPr>
        <w:t>Recuerda,</w:t>
      </w:r>
      <w:r w:rsidR="00B504F3" w:rsidRPr="008C069E">
        <w:rPr>
          <w:rFonts w:ascii="Montserrat" w:hAnsi="Montserrat"/>
        </w:rPr>
        <w:t xml:space="preserve"> que una presa es un embalse, es decir, una construcción que almacena agua para uso de las actividades humanas, como el doméstico, el recreativo y el económico, por mencionar algunos. Dos de la</w:t>
      </w:r>
      <w:r w:rsidR="00837C95">
        <w:rPr>
          <w:rFonts w:ascii="Montserrat" w:hAnsi="Montserrat"/>
        </w:rPr>
        <w:t>s</w:t>
      </w:r>
      <w:r w:rsidR="00B504F3" w:rsidRPr="008C069E">
        <w:rPr>
          <w:rFonts w:ascii="Montserrat" w:hAnsi="Montserrat"/>
        </w:rPr>
        <w:t xml:space="preserve"> más grandes son:</w:t>
      </w:r>
    </w:p>
    <w:p w14:paraId="63E521E1" w14:textId="77777777" w:rsidR="00B504F3" w:rsidRPr="008C069E" w:rsidRDefault="00B504F3" w:rsidP="008C069E">
      <w:pPr>
        <w:spacing w:after="0" w:line="240" w:lineRule="auto"/>
        <w:jc w:val="both"/>
        <w:rPr>
          <w:rFonts w:ascii="Montserrat" w:hAnsi="Montserrat"/>
        </w:rPr>
      </w:pPr>
    </w:p>
    <w:p w14:paraId="65442966" w14:textId="2672593C" w:rsidR="00B504F3" w:rsidRPr="008C069E" w:rsidRDefault="00AB54A9"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0BD61BB5" wp14:editId="340723CB">
            <wp:extent cx="5612130" cy="2036269"/>
            <wp:effectExtent l="0" t="0" r="45720" b="0"/>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114A5F2E" w14:textId="07074B85" w:rsidR="00B504F3" w:rsidRPr="008C069E" w:rsidRDefault="00B504F3" w:rsidP="008C069E">
      <w:pPr>
        <w:spacing w:after="0" w:line="240" w:lineRule="auto"/>
        <w:jc w:val="both"/>
        <w:rPr>
          <w:rFonts w:ascii="Montserrat" w:hAnsi="Montserrat"/>
        </w:rPr>
      </w:pPr>
    </w:p>
    <w:p w14:paraId="3DE8E9C9" w14:textId="4DA7DDC4" w:rsidR="00AB54A9" w:rsidRPr="008C069E" w:rsidRDefault="00AB54A9"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3BF3887D" wp14:editId="341BDD16">
            <wp:extent cx="5816813" cy="1851660"/>
            <wp:effectExtent l="0" t="0" r="0" b="15240"/>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3F198E24" w14:textId="77777777" w:rsidR="00AB54A9" w:rsidRPr="008C069E" w:rsidRDefault="00AB54A9" w:rsidP="008C069E">
      <w:pPr>
        <w:spacing w:after="0" w:line="240" w:lineRule="auto"/>
        <w:jc w:val="both"/>
        <w:rPr>
          <w:rFonts w:ascii="Montserrat" w:hAnsi="Montserrat"/>
        </w:rPr>
      </w:pPr>
    </w:p>
    <w:p w14:paraId="26EB039E" w14:textId="4E498585" w:rsidR="00B504F3" w:rsidRPr="008C069E" w:rsidRDefault="00AB54A9" w:rsidP="008C069E">
      <w:pPr>
        <w:spacing w:after="0" w:line="240" w:lineRule="auto"/>
        <w:jc w:val="both"/>
        <w:rPr>
          <w:rFonts w:ascii="Montserrat" w:hAnsi="Montserrat"/>
        </w:rPr>
      </w:pPr>
      <w:r w:rsidRPr="008C069E">
        <w:rPr>
          <w:rFonts w:ascii="Montserrat" w:hAnsi="Montserrat"/>
        </w:rPr>
        <w:t xml:space="preserve">¿Sabes qué es una </w:t>
      </w:r>
      <w:r w:rsidR="00B504F3" w:rsidRPr="008C069E">
        <w:rPr>
          <w:rFonts w:ascii="Montserrat" w:hAnsi="Montserrat"/>
        </w:rPr>
        <w:t>hidroeléctrica?</w:t>
      </w:r>
    </w:p>
    <w:p w14:paraId="7594266B" w14:textId="4F92BBF3" w:rsidR="00AB54A9" w:rsidRPr="008C069E" w:rsidRDefault="00AB54A9" w:rsidP="008C069E">
      <w:pPr>
        <w:spacing w:after="0" w:line="240" w:lineRule="auto"/>
        <w:jc w:val="both"/>
        <w:rPr>
          <w:rFonts w:ascii="Montserrat" w:hAnsi="Montserrat"/>
        </w:rPr>
      </w:pPr>
    </w:p>
    <w:p w14:paraId="300D3CBD" w14:textId="76049FA1" w:rsidR="00B504F3" w:rsidRPr="008C069E" w:rsidRDefault="00AB54A9" w:rsidP="008C069E">
      <w:pPr>
        <w:spacing w:after="0" w:line="240" w:lineRule="auto"/>
        <w:jc w:val="both"/>
        <w:rPr>
          <w:rFonts w:ascii="Montserrat" w:hAnsi="Montserrat"/>
        </w:rPr>
      </w:pPr>
      <w:r w:rsidRPr="008C069E">
        <w:rPr>
          <w:rFonts w:ascii="Montserrat" w:hAnsi="Montserrat"/>
        </w:rPr>
        <w:t>U</w:t>
      </w:r>
      <w:r w:rsidR="00B504F3" w:rsidRPr="008C069E">
        <w:rPr>
          <w:rFonts w:ascii="Montserrat" w:hAnsi="Montserrat"/>
        </w:rPr>
        <w:t>na central hidroeléctrica es una instalación que sirve para la ge</w:t>
      </w:r>
      <w:r w:rsidR="00165034">
        <w:rPr>
          <w:rFonts w:ascii="Montserrat" w:hAnsi="Montserrat"/>
        </w:rPr>
        <w:t>neración de energía eléctrica, e</w:t>
      </w:r>
      <w:r w:rsidR="00B504F3" w:rsidRPr="008C069E">
        <w:rPr>
          <w:rFonts w:ascii="Montserrat" w:hAnsi="Montserrat"/>
        </w:rPr>
        <w:t>sto se hace aprovechando la fuerza ejercida por el agua de un río que cae sobre las hélices de una turbina y hace girar un generador que produce energía mecánica y, posteriormente, eléctrica.</w:t>
      </w:r>
    </w:p>
    <w:p w14:paraId="06DFEE8A" w14:textId="77777777" w:rsidR="00B504F3" w:rsidRPr="008C069E" w:rsidRDefault="00B504F3" w:rsidP="008C069E">
      <w:pPr>
        <w:spacing w:after="0" w:line="240" w:lineRule="auto"/>
        <w:jc w:val="both"/>
        <w:rPr>
          <w:rFonts w:ascii="Montserrat" w:hAnsi="Montserrat"/>
        </w:rPr>
      </w:pPr>
    </w:p>
    <w:p w14:paraId="018082A9" w14:textId="77777777" w:rsidR="004F5D95" w:rsidRPr="008C069E" w:rsidRDefault="004F5D95" w:rsidP="008C069E">
      <w:pPr>
        <w:spacing w:after="0" w:line="240" w:lineRule="auto"/>
        <w:jc w:val="both"/>
        <w:rPr>
          <w:rFonts w:ascii="Montserrat" w:hAnsi="Montserrat"/>
        </w:rPr>
      </w:pPr>
    </w:p>
    <w:p w14:paraId="17468415" w14:textId="0FFE9316" w:rsidR="004F5D95" w:rsidRPr="001C3259" w:rsidRDefault="004F5D95" w:rsidP="008C069E">
      <w:pPr>
        <w:pStyle w:val="Prrafodelista"/>
        <w:numPr>
          <w:ilvl w:val="0"/>
          <w:numId w:val="2"/>
        </w:numPr>
        <w:spacing w:after="0" w:line="240" w:lineRule="auto"/>
        <w:jc w:val="both"/>
        <w:rPr>
          <w:rFonts w:ascii="Montserrat" w:hAnsi="Montserrat"/>
          <w:b/>
          <w:bCs/>
        </w:rPr>
      </w:pPr>
      <w:r w:rsidRPr="001C3259">
        <w:rPr>
          <w:rFonts w:ascii="Montserrat" w:hAnsi="Montserrat"/>
          <w:b/>
          <w:bCs/>
        </w:rPr>
        <w:t>Lee con atención la siguiente información sobre las lagunas de mayor extensión en México.</w:t>
      </w:r>
    </w:p>
    <w:p w14:paraId="52AB3B2B" w14:textId="77777777" w:rsidR="004F5D95" w:rsidRPr="008C069E" w:rsidRDefault="004F5D95" w:rsidP="008C069E">
      <w:pPr>
        <w:spacing w:after="0" w:line="240" w:lineRule="auto"/>
        <w:jc w:val="both"/>
        <w:rPr>
          <w:rFonts w:ascii="Montserrat" w:hAnsi="Montserrat"/>
        </w:rPr>
      </w:pPr>
    </w:p>
    <w:p w14:paraId="2A36E505" w14:textId="2416FAD8" w:rsidR="004F5D95" w:rsidRPr="008C069E" w:rsidRDefault="004F5D95"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20A1FABA" wp14:editId="195FD088">
            <wp:extent cx="5612130" cy="1828800"/>
            <wp:effectExtent l="0" t="0" r="0" b="0"/>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3BC697CE" w14:textId="77777777" w:rsidR="004F5D95" w:rsidRPr="008C069E" w:rsidRDefault="004F5D95" w:rsidP="008C069E">
      <w:pPr>
        <w:spacing w:after="0" w:line="240" w:lineRule="auto"/>
        <w:jc w:val="both"/>
        <w:rPr>
          <w:rFonts w:ascii="Montserrat" w:hAnsi="Montserrat"/>
        </w:rPr>
      </w:pPr>
    </w:p>
    <w:p w14:paraId="29AC88F5" w14:textId="4B38004B" w:rsidR="004F5D95" w:rsidRPr="008C069E" w:rsidRDefault="00273DB3"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3E701104" wp14:editId="2A6CCD10">
            <wp:extent cx="5612130" cy="1890272"/>
            <wp:effectExtent l="0" t="0" r="0" b="0"/>
            <wp:docPr id="33" name="Diagrama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651A6E6B" w14:textId="77777777" w:rsidR="004F5D95" w:rsidRPr="008C069E" w:rsidRDefault="004F5D95" w:rsidP="008C069E">
      <w:pPr>
        <w:spacing w:after="0" w:line="240" w:lineRule="auto"/>
        <w:jc w:val="both"/>
        <w:rPr>
          <w:rFonts w:ascii="Montserrat" w:hAnsi="Montserrat"/>
        </w:rPr>
      </w:pPr>
    </w:p>
    <w:p w14:paraId="63FAE38F" w14:textId="1F2D5D01" w:rsidR="00B504F3" w:rsidRPr="008C069E" w:rsidRDefault="00273DB3" w:rsidP="008C069E">
      <w:pPr>
        <w:spacing w:after="0" w:line="240" w:lineRule="auto"/>
        <w:jc w:val="both"/>
        <w:rPr>
          <w:rFonts w:ascii="Montserrat" w:hAnsi="Montserrat"/>
        </w:rPr>
      </w:pPr>
      <w:r w:rsidRPr="008C069E">
        <w:rPr>
          <w:rFonts w:ascii="Montserrat" w:hAnsi="Montserrat"/>
        </w:rPr>
        <w:t xml:space="preserve">Las lagunas </w:t>
      </w:r>
      <w:r w:rsidR="00B504F3" w:rsidRPr="008C069E">
        <w:rPr>
          <w:rFonts w:ascii="Montserrat" w:hAnsi="Montserrat"/>
        </w:rPr>
        <w:t>ofrecen gran diversidad de vegetación y fauna, así como la oportunidad de realizar actividades como campismo, senderismo y kayak, entre otras actividades ecoturísticas.</w:t>
      </w:r>
    </w:p>
    <w:p w14:paraId="2AF8CEAD" w14:textId="77777777" w:rsidR="00B504F3" w:rsidRPr="008C069E" w:rsidRDefault="00B504F3" w:rsidP="008C069E">
      <w:pPr>
        <w:spacing w:after="0" w:line="240" w:lineRule="auto"/>
        <w:jc w:val="both"/>
        <w:rPr>
          <w:rFonts w:ascii="Montserrat" w:hAnsi="Montserrat"/>
        </w:rPr>
      </w:pPr>
    </w:p>
    <w:p w14:paraId="7D45CAA9" w14:textId="11C94A9F" w:rsidR="00B504F3" w:rsidRPr="008C069E" w:rsidRDefault="00273DB3" w:rsidP="008C069E">
      <w:pPr>
        <w:spacing w:after="0" w:line="240" w:lineRule="auto"/>
        <w:jc w:val="both"/>
        <w:rPr>
          <w:rFonts w:ascii="Montserrat" w:hAnsi="Montserrat"/>
        </w:rPr>
      </w:pPr>
      <w:r w:rsidRPr="008C069E">
        <w:rPr>
          <w:rFonts w:ascii="Montserrat" w:hAnsi="Montserrat"/>
        </w:rPr>
        <w:t xml:space="preserve">El </w:t>
      </w:r>
      <w:r w:rsidRPr="008C069E">
        <w:rPr>
          <w:rFonts w:ascii="Montserrat" w:hAnsi="Montserrat"/>
          <w:smallCaps/>
        </w:rPr>
        <w:t>e</w:t>
      </w:r>
      <w:r w:rsidR="00B504F3" w:rsidRPr="008C069E">
        <w:rPr>
          <w:rFonts w:ascii="Montserrat" w:hAnsi="Montserrat"/>
          <w:smallCaps/>
        </w:rPr>
        <w:t>coturismo</w:t>
      </w:r>
      <w:r w:rsidR="00AB3655">
        <w:rPr>
          <w:rFonts w:ascii="Montserrat" w:hAnsi="Montserrat"/>
          <w:smallCaps/>
        </w:rPr>
        <w:t>:</w:t>
      </w:r>
      <w:r w:rsidR="00B504F3" w:rsidRPr="008C069E">
        <w:rPr>
          <w:rFonts w:ascii="Montserrat" w:hAnsi="Montserrat"/>
        </w:rPr>
        <w:t xml:space="preserve"> </w:t>
      </w:r>
      <w:r w:rsidR="00AB3655">
        <w:rPr>
          <w:rFonts w:ascii="Montserrat" w:hAnsi="Montserrat"/>
        </w:rPr>
        <w:t>S</w:t>
      </w:r>
      <w:r w:rsidRPr="008C069E">
        <w:rPr>
          <w:rFonts w:ascii="Montserrat" w:hAnsi="Montserrat"/>
        </w:rPr>
        <w:t xml:space="preserve">on </w:t>
      </w:r>
      <w:r w:rsidR="00B504F3" w:rsidRPr="008C069E">
        <w:rPr>
          <w:rFonts w:ascii="Montserrat" w:hAnsi="Montserrat"/>
        </w:rPr>
        <w:t>aquellas actividades que se realizan en parajes naturales en el que se ofrece la</w:t>
      </w:r>
      <w:r w:rsidR="00AB3655">
        <w:rPr>
          <w:rFonts w:ascii="Montserrat" w:hAnsi="Montserrat"/>
        </w:rPr>
        <w:t xml:space="preserve"> observación del medio natural, n</w:t>
      </w:r>
      <w:r w:rsidR="00B504F3" w:rsidRPr="008C069E">
        <w:rPr>
          <w:rFonts w:ascii="Montserrat" w:hAnsi="Montserrat"/>
        </w:rPr>
        <w:t>o solo en las lagunas se presenta el ecoturismo, también en otros cuerpos de agua superficial como son algunos ríos, lagos y presas del país.</w:t>
      </w:r>
      <w:r w:rsidRPr="008C069E">
        <w:rPr>
          <w:rFonts w:ascii="Montserrat" w:hAnsi="Montserrat"/>
        </w:rPr>
        <w:t xml:space="preserve"> Este sería otro </w:t>
      </w:r>
      <w:r w:rsidR="00B504F3" w:rsidRPr="008C069E">
        <w:rPr>
          <w:rFonts w:ascii="Montserrat" w:hAnsi="Montserrat"/>
        </w:rPr>
        <w:t xml:space="preserve">uso que </w:t>
      </w:r>
      <w:r w:rsidRPr="008C069E">
        <w:rPr>
          <w:rFonts w:ascii="Montserrat" w:hAnsi="Montserrat"/>
        </w:rPr>
        <w:t xml:space="preserve">se les da </w:t>
      </w:r>
      <w:r w:rsidR="00B504F3" w:rsidRPr="008C069E">
        <w:rPr>
          <w:rFonts w:ascii="Montserrat" w:hAnsi="Montserrat"/>
        </w:rPr>
        <w:t>a los cuerpos de agua superficial,</w:t>
      </w:r>
      <w:r w:rsidRPr="008C069E">
        <w:rPr>
          <w:rFonts w:ascii="Montserrat" w:hAnsi="Montserrat"/>
        </w:rPr>
        <w:t xml:space="preserve"> y donde además se</w:t>
      </w:r>
      <w:r w:rsidR="00B504F3" w:rsidRPr="008C069E">
        <w:rPr>
          <w:rFonts w:ascii="Montserrat" w:hAnsi="Montserrat"/>
        </w:rPr>
        <w:t xml:space="preserve"> generan empleos y dinero.</w:t>
      </w:r>
    </w:p>
    <w:p w14:paraId="797CA76F" w14:textId="77777777" w:rsidR="00B504F3" w:rsidRPr="008C069E" w:rsidRDefault="00B504F3" w:rsidP="008C069E">
      <w:pPr>
        <w:spacing w:after="0" w:line="240" w:lineRule="auto"/>
        <w:jc w:val="both"/>
        <w:rPr>
          <w:rFonts w:ascii="Montserrat" w:hAnsi="Montserrat"/>
        </w:rPr>
      </w:pPr>
    </w:p>
    <w:p w14:paraId="02EA0D72" w14:textId="77777777" w:rsidR="000931BC" w:rsidRPr="008C069E" w:rsidRDefault="000931BC" w:rsidP="008C069E">
      <w:pPr>
        <w:spacing w:after="0" w:line="240" w:lineRule="auto"/>
        <w:jc w:val="both"/>
        <w:rPr>
          <w:rFonts w:ascii="Montserrat" w:hAnsi="Montserrat"/>
        </w:rPr>
      </w:pPr>
    </w:p>
    <w:p w14:paraId="68127945" w14:textId="7240663D" w:rsidR="000931BC" w:rsidRPr="001C3259" w:rsidRDefault="000931BC" w:rsidP="008C069E">
      <w:pPr>
        <w:pStyle w:val="Prrafodelista"/>
        <w:numPr>
          <w:ilvl w:val="0"/>
          <w:numId w:val="2"/>
        </w:numPr>
        <w:spacing w:after="0" w:line="240" w:lineRule="auto"/>
        <w:jc w:val="both"/>
        <w:rPr>
          <w:rFonts w:ascii="Montserrat" w:hAnsi="Montserrat"/>
          <w:b/>
          <w:bCs/>
        </w:rPr>
      </w:pPr>
      <w:r w:rsidRPr="001C3259">
        <w:rPr>
          <w:rFonts w:ascii="Montserrat" w:hAnsi="Montserrat"/>
          <w:b/>
          <w:bCs/>
        </w:rPr>
        <w:t>Lee a continuación algunos usos que se dan a los ríos, lagos, lagunas y presas en México</w:t>
      </w:r>
      <w:r w:rsidR="00AB3655">
        <w:rPr>
          <w:rFonts w:ascii="Montserrat" w:hAnsi="Montserrat"/>
          <w:b/>
          <w:bCs/>
        </w:rPr>
        <w:t>.</w:t>
      </w:r>
      <w:r w:rsidRPr="001C3259">
        <w:rPr>
          <w:rFonts w:ascii="Montserrat" w:hAnsi="Montserrat"/>
          <w:b/>
          <w:bCs/>
        </w:rPr>
        <w:t xml:space="preserve"> </w:t>
      </w:r>
    </w:p>
    <w:p w14:paraId="1B1A5609" w14:textId="77777777" w:rsidR="000931BC" w:rsidRPr="008C069E" w:rsidRDefault="000931BC" w:rsidP="008C069E">
      <w:pPr>
        <w:spacing w:after="0" w:line="240" w:lineRule="auto"/>
        <w:jc w:val="both"/>
        <w:rPr>
          <w:rFonts w:ascii="Montserrat" w:hAnsi="Montserrat"/>
        </w:rPr>
      </w:pPr>
    </w:p>
    <w:p w14:paraId="0640C344" w14:textId="28D3D8DD" w:rsidR="000931BC" w:rsidRDefault="000931BC" w:rsidP="008C069E">
      <w:pPr>
        <w:spacing w:after="0" w:line="240" w:lineRule="auto"/>
        <w:jc w:val="both"/>
        <w:rPr>
          <w:rFonts w:ascii="Montserrat" w:hAnsi="Montserrat"/>
        </w:rPr>
      </w:pPr>
      <w:r w:rsidRPr="008C069E">
        <w:rPr>
          <w:rFonts w:ascii="Montserrat" w:hAnsi="Montserrat"/>
          <w:smallCaps/>
        </w:rPr>
        <w:t>Agricultura</w:t>
      </w:r>
      <w:r w:rsidRPr="008C069E">
        <w:rPr>
          <w:rFonts w:ascii="Montserrat" w:hAnsi="Montserrat"/>
        </w:rPr>
        <w:t>, para regar los campos agrícolas del país</w:t>
      </w:r>
      <w:r w:rsidR="001C3259">
        <w:rPr>
          <w:rFonts w:ascii="Montserrat" w:hAnsi="Montserrat"/>
        </w:rPr>
        <w:t>.</w:t>
      </w:r>
    </w:p>
    <w:p w14:paraId="62334E1B" w14:textId="77777777" w:rsidR="001C3259" w:rsidRPr="008C069E" w:rsidRDefault="001C3259" w:rsidP="008C069E">
      <w:pPr>
        <w:spacing w:after="0" w:line="240" w:lineRule="auto"/>
        <w:jc w:val="both"/>
        <w:rPr>
          <w:rFonts w:ascii="Montserrat" w:hAnsi="Montserrat"/>
        </w:rPr>
      </w:pPr>
    </w:p>
    <w:p w14:paraId="332EEC08" w14:textId="20FF6BA4" w:rsidR="000931BC" w:rsidRDefault="000931BC" w:rsidP="008C069E">
      <w:pPr>
        <w:spacing w:after="0" w:line="240" w:lineRule="auto"/>
        <w:jc w:val="both"/>
        <w:rPr>
          <w:rFonts w:ascii="Montserrat" w:hAnsi="Montserrat"/>
        </w:rPr>
      </w:pPr>
      <w:r w:rsidRPr="008C069E">
        <w:rPr>
          <w:rFonts w:ascii="Montserrat" w:hAnsi="Montserrat"/>
          <w:smallCaps/>
        </w:rPr>
        <w:t>Ganadería</w:t>
      </w:r>
      <w:r w:rsidRPr="008C069E">
        <w:rPr>
          <w:rFonts w:ascii="Montserrat" w:hAnsi="Montserrat"/>
        </w:rPr>
        <w:t>, para la cría de animales.</w:t>
      </w:r>
    </w:p>
    <w:p w14:paraId="01D1302C" w14:textId="77777777" w:rsidR="001C3259" w:rsidRPr="008C069E" w:rsidRDefault="001C3259" w:rsidP="008C069E">
      <w:pPr>
        <w:spacing w:after="0" w:line="240" w:lineRule="auto"/>
        <w:jc w:val="both"/>
        <w:rPr>
          <w:rFonts w:ascii="Montserrat" w:hAnsi="Montserrat"/>
        </w:rPr>
      </w:pPr>
    </w:p>
    <w:p w14:paraId="4CC6408E" w14:textId="41D28D30" w:rsidR="000931BC" w:rsidRPr="008C069E" w:rsidRDefault="000931BC" w:rsidP="008C069E">
      <w:pPr>
        <w:spacing w:after="0" w:line="240" w:lineRule="auto"/>
        <w:jc w:val="both"/>
        <w:rPr>
          <w:rFonts w:ascii="Montserrat" w:hAnsi="Montserrat"/>
        </w:rPr>
      </w:pPr>
      <w:r w:rsidRPr="008C069E">
        <w:rPr>
          <w:rFonts w:ascii="Montserrat" w:hAnsi="Montserrat"/>
          <w:smallCaps/>
        </w:rPr>
        <w:t>Pesca de agua dulce</w:t>
      </w:r>
      <w:r w:rsidRPr="008C069E">
        <w:rPr>
          <w:rFonts w:ascii="Montserrat" w:hAnsi="Montserrat"/>
        </w:rPr>
        <w:t xml:space="preserve"> y </w:t>
      </w:r>
      <w:r w:rsidRPr="008C069E">
        <w:rPr>
          <w:rFonts w:ascii="Montserrat" w:hAnsi="Montserrat"/>
          <w:smallCaps/>
        </w:rPr>
        <w:t>Acuicultura</w:t>
      </w:r>
      <w:r w:rsidR="00552F30" w:rsidRPr="008C069E">
        <w:rPr>
          <w:rFonts w:ascii="Montserrat" w:hAnsi="Montserrat"/>
          <w:smallCaps/>
        </w:rPr>
        <w:t xml:space="preserve">. </w:t>
      </w:r>
      <w:r w:rsidR="00552F30" w:rsidRPr="008C069E">
        <w:rPr>
          <w:rFonts w:ascii="Montserrat" w:hAnsi="Montserrat"/>
        </w:rPr>
        <w:t>L</w:t>
      </w:r>
      <w:r w:rsidRPr="008C069E">
        <w:rPr>
          <w:rFonts w:ascii="Montserrat" w:hAnsi="Montserrat"/>
        </w:rPr>
        <w:t>a Acuicultura, consiste no sólo en la obtención de alimento, sino también en la crianza d</w:t>
      </w:r>
      <w:r w:rsidR="00AB3655">
        <w:rPr>
          <w:rFonts w:ascii="Montserrat" w:hAnsi="Montserrat"/>
        </w:rPr>
        <w:t>e organismos acuáticos, e</w:t>
      </w:r>
      <w:r w:rsidRPr="008C069E">
        <w:rPr>
          <w:rFonts w:ascii="Montserrat" w:hAnsi="Montserrat"/>
        </w:rPr>
        <w:t>s decir, la intervención humana hace incrementar la producción de especies como la mojarra, la trucha, entre otros.</w:t>
      </w:r>
    </w:p>
    <w:p w14:paraId="0AEB88F1" w14:textId="2687E38D" w:rsidR="00552F30" w:rsidRPr="008C069E" w:rsidRDefault="00552F30" w:rsidP="008C069E">
      <w:pPr>
        <w:spacing w:after="0" w:line="240" w:lineRule="auto"/>
        <w:jc w:val="both"/>
        <w:rPr>
          <w:rFonts w:ascii="Montserrat" w:hAnsi="Montserrat"/>
        </w:rPr>
      </w:pPr>
      <w:r w:rsidRPr="008C069E">
        <w:rPr>
          <w:rFonts w:ascii="Montserrat" w:hAnsi="Montserrat"/>
          <w:smallCaps/>
        </w:rPr>
        <w:lastRenderedPageBreak/>
        <w:t>M</w:t>
      </w:r>
      <w:r w:rsidR="000931BC" w:rsidRPr="008C069E">
        <w:rPr>
          <w:rFonts w:ascii="Montserrat" w:hAnsi="Montserrat"/>
          <w:smallCaps/>
        </w:rPr>
        <w:t>inería</w:t>
      </w:r>
      <w:r w:rsidR="000931BC" w:rsidRPr="008C069E">
        <w:rPr>
          <w:rFonts w:ascii="Montserrat" w:hAnsi="Montserrat"/>
        </w:rPr>
        <w:t xml:space="preserve"> y en la </w:t>
      </w:r>
      <w:r w:rsidRPr="008C069E">
        <w:rPr>
          <w:rFonts w:ascii="Montserrat" w:hAnsi="Montserrat"/>
          <w:smallCaps/>
        </w:rPr>
        <w:t>I</w:t>
      </w:r>
      <w:r w:rsidR="000931BC" w:rsidRPr="008C069E">
        <w:rPr>
          <w:rFonts w:ascii="Montserrat" w:hAnsi="Montserrat"/>
          <w:smallCaps/>
        </w:rPr>
        <w:t>ndustria</w:t>
      </w:r>
      <w:r w:rsidRPr="008C069E">
        <w:rPr>
          <w:rFonts w:ascii="Montserrat" w:hAnsi="Montserrat"/>
          <w:smallCaps/>
        </w:rPr>
        <w:t xml:space="preserve">. </w:t>
      </w:r>
      <w:r w:rsidRPr="008C069E">
        <w:rPr>
          <w:rFonts w:ascii="Montserrat" w:hAnsi="Montserrat"/>
        </w:rPr>
        <w:t xml:space="preserve">La industria </w:t>
      </w:r>
      <w:r w:rsidR="00837C95">
        <w:rPr>
          <w:rFonts w:ascii="Montserrat" w:hAnsi="Montserrat"/>
        </w:rPr>
        <w:t xml:space="preserve">se </w:t>
      </w:r>
      <w:r w:rsidR="000931BC" w:rsidRPr="008C069E">
        <w:rPr>
          <w:rFonts w:ascii="Montserrat" w:hAnsi="Montserrat"/>
        </w:rPr>
        <w:t xml:space="preserve">abastece directamente de </w:t>
      </w:r>
      <w:r w:rsidRPr="008C069E">
        <w:rPr>
          <w:rFonts w:ascii="Montserrat" w:hAnsi="Montserrat"/>
        </w:rPr>
        <w:t xml:space="preserve">presas </w:t>
      </w:r>
      <w:r w:rsidR="000931BC" w:rsidRPr="008C069E">
        <w:rPr>
          <w:rFonts w:ascii="Montserrat" w:hAnsi="Montserrat"/>
        </w:rPr>
        <w:t>construidas</w:t>
      </w:r>
      <w:r w:rsidRPr="008C069E">
        <w:rPr>
          <w:rFonts w:ascii="Montserrat" w:hAnsi="Montserrat"/>
        </w:rPr>
        <w:t>,</w:t>
      </w:r>
      <w:r w:rsidR="000931BC" w:rsidRPr="008C069E">
        <w:rPr>
          <w:rFonts w:ascii="Montserrat" w:hAnsi="Montserrat"/>
        </w:rPr>
        <w:t xml:space="preserve"> </w:t>
      </w:r>
      <w:r w:rsidR="009C7727">
        <w:rPr>
          <w:rFonts w:ascii="Montserrat" w:hAnsi="Montserrat"/>
        </w:rPr>
        <w:t xml:space="preserve">de </w:t>
      </w:r>
      <w:r w:rsidR="000931BC" w:rsidRPr="008C069E">
        <w:rPr>
          <w:rFonts w:ascii="Montserrat" w:hAnsi="Montserrat"/>
        </w:rPr>
        <w:t>ríos y lagos del país. Los principales rubros en que se utiliza son</w:t>
      </w:r>
      <w:r w:rsidR="00837C95">
        <w:rPr>
          <w:rFonts w:ascii="Montserrat" w:hAnsi="Montserrat"/>
        </w:rPr>
        <w:t>:</w:t>
      </w:r>
      <w:r w:rsidR="00AF495D">
        <w:rPr>
          <w:rFonts w:ascii="Montserrat" w:hAnsi="Montserrat"/>
        </w:rPr>
        <w:t xml:space="preserve"> E</w:t>
      </w:r>
      <w:r w:rsidR="000931BC" w:rsidRPr="008C069E">
        <w:rPr>
          <w:rFonts w:ascii="Montserrat" w:hAnsi="Montserrat"/>
        </w:rPr>
        <w:t>n la industria química, azucarera, pet</w:t>
      </w:r>
      <w:r w:rsidR="00AF495D">
        <w:rPr>
          <w:rFonts w:ascii="Montserrat" w:hAnsi="Montserrat"/>
        </w:rPr>
        <w:t>rolera, de celulosa y de papel, d</w:t>
      </w:r>
      <w:r w:rsidRPr="008C069E">
        <w:rPr>
          <w:rFonts w:ascii="Montserrat" w:hAnsi="Montserrat"/>
        </w:rPr>
        <w:t xml:space="preserve">entro de este rubro también están </w:t>
      </w:r>
      <w:r w:rsidR="000931BC" w:rsidRPr="008C069E">
        <w:rPr>
          <w:rFonts w:ascii="Montserrat" w:hAnsi="Montserrat"/>
        </w:rPr>
        <w:t>las hidroeléctricas, como parte del uso que se le da al agua de las presa</w:t>
      </w:r>
      <w:r w:rsidRPr="008C069E">
        <w:rPr>
          <w:rFonts w:ascii="Montserrat" w:hAnsi="Montserrat"/>
        </w:rPr>
        <w:t>s. El agua de las presas también es</w:t>
      </w:r>
      <w:r w:rsidR="000931BC" w:rsidRPr="008C069E">
        <w:rPr>
          <w:rFonts w:ascii="Montserrat" w:hAnsi="Montserrat"/>
        </w:rPr>
        <w:t xml:space="preserve"> utilizada para el riego de campos agrícolas.</w:t>
      </w:r>
    </w:p>
    <w:p w14:paraId="64D0ACDE" w14:textId="77777777" w:rsidR="00552F30" w:rsidRPr="008C069E" w:rsidRDefault="00552F30" w:rsidP="008C069E">
      <w:pPr>
        <w:spacing w:after="0" w:line="240" w:lineRule="auto"/>
        <w:jc w:val="both"/>
        <w:rPr>
          <w:rFonts w:ascii="Montserrat" w:hAnsi="Montserrat"/>
        </w:rPr>
      </w:pPr>
    </w:p>
    <w:p w14:paraId="7F767297" w14:textId="4C8FC9C1" w:rsidR="000931BC" w:rsidRPr="008C069E" w:rsidRDefault="00552F30" w:rsidP="008C069E">
      <w:pPr>
        <w:spacing w:after="0" w:line="240" w:lineRule="auto"/>
        <w:jc w:val="both"/>
        <w:rPr>
          <w:rFonts w:ascii="Montserrat" w:hAnsi="Montserrat"/>
        </w:rPr>
      </w:pPr>
      <w:r w:rsidRPr="008C069E">
        <w:rPr>
          <w:rFonts w:ascii="Montserrat" w:hAnsi="Montserrat"/>
          <w:smallCaps/>
        </w:rPr>
        <w:t>V</w:t>
      </w:r>
      <w:r w:rsidR="000931BC" w:rsidRPr="008C069E">
        <w:rPr>
          <w:rFonts w:ascii="Montserrat" w:hAnsi="Montserrat"/>
          <w:smallCaps/>
        </w:rPr>
        <w:t>ía de comunicación</w:t>
      </w:r>
      <w:r w:rsidRPr="008C069E">
        <w:rPr>
          <w:rFonts w:ascii="Montserrat" w:hAnsi="Montserrat"/>
          <w:smallCaps/>
        </w:rPr>
        <w:t>.</w:t>
      </w:r>
      <w:r w:rsidR="000931BC" w:rsidRPr="008C069E">
        <w:rPr>
          <w:rFonts w:ascii="Montserrat" w:hAnsi="Montserrat"/>
        </w:rPr>
        <w:t xml:space="preserve"> </w:t>
      </w:r>
      <w:r w:rsidRPr="008C069E">
        <w:rPr>
          <w:rFonts w:ascii="Montserrat" w:hAnsi="Montserrat"/>
        </w:rPr>
        <w:t>E</w:t>
      </w:r>
      <w:r w:rsidR="000931BC" w:rsidRPr="008C069E">
        <w:rPr>
          <w:rFonts w:ascii="Montserrat" w:hAnsi="Montserrat"/>
        </w:rPr>
        <w:t xml:space="preserve">n referencia al transporte, los cuerpos de agua se han utilizado como medio de comunicación y </w:t>
      </w:r>
      <w:r w:rsidR="00AF495D">
        <w:rPr>
          <w:rFonts w:ascii="Montserrat" w:hAnsi="Montserrat"/>
        </w:rPr>
        <w:t xml:space="preserve">en </w:t>
      </w:r>
      <w:r w:rsidR="000931BC" w:rsidRPr="008C069E">
        <w:rPr>
          <w:rFonts w:ascii="Montserrat" w:hAnsi="Montserrat"/>
        </w:rPr>
        <w:t>el caso de los ríos y lagos no es la excepción, pues comunican distintos territorios o lugares.</w:t>
      </w:r>
    </w:p>
    <w:p w14:paraId="5574ABBE" w14:textId="77777777" w:rsidR="000931BC" w:rsidRPr="008C069E" w:rsidRDefault="000931BC" w:rsidP="008C069E">
      <w:pPr>
        <w:spacing w:after="0" w:line="240" w:lineRule="auto"/>
        <w:jc w:val="both"/>
        <w:rPr>
          <w:rFonts w:ascii="Montserrat" w:hAnsi="Montserrat"/>
        </w:rPr>
      </w:pPr>
    </w:p>
    <w:p w14:paraId="4E911A60" w14:textId="5CDD70D4" w:rsidR="000931BC" w:rsidRPr="008C069E" w:rsidRDefault="00552F30" w:rsidP="008C069E">
      <w:pPr>
        <w:spacing w:after="0" w:line="240" w:lineRule="auto"/>
        <w:jc w:val="both"/>
        <w:rPr>
          <w:rFonts w:ascii="Montserrat" w:hAnsi="Montserrat"/>
        </w:rPr>
      </w:pPr>
      <w:r w:rsidRPr="008C069E">
        <w:rPr>
          <w:rFonts w:ascii="Montserrat" w:hAnsi="Montserrat"/>
          <w:smallCaps/>
        </w:rPr>
        <w:t xml:space="preserve">Uso doméstico </w:t>
      </w:r>
      <w:r w:rsidRPr="008C069E">
        <w:rPr>
          <w:rFonts w:ascii="Montserrat" w:hAnsi="Montserrat"/>
        </w:rPr>
        <w:t>o de</w:t>
      </w:r>
      <w:r w:rsidRPr="008C069E">
        <w:rPr>
          <w:rFonts w:ascii="Montserrat" w:hAnsi="Montserrat"/>
          <w:smallCaps/>
        </w:rPr>
        <w:t xml:space="preserve"> </w:t>
      </w:r>
      <w:r w:rsidR="000931BC" w:rsidRPr="008C069E">
        <w:rPr>
          <w:rFonts w:ascii="Montserrat" w:hAnsi="Montserrat"/>
          <w:smallCaps/>
        </w:rPr>
        <w:t>abastecimiento público</w:t>
      </w:r>
      <w:r w:rsidRPr="008C069E">
        <w:rPr>
          <w:rFonts w:ascii="Montserrat" w:hAnsi="Montserrat"/>
        </w:rPr>
        <w:t>. E</w:t>
      </w:r>
      <w:r w:rsidR="000931BC" w:rsidRPr="008C069E">
        <w:rPr>
          <w:rFonts w:ascii="Montserrat" w:hAnsi="Montserrat"/>
        </w:rPr>
        <w:t xml:space="preserve">sto incluye la totalidad del agua que se distribuye a través de redes de agua potable, tanto a usuarios domésticos como a industrias y servicios conectados a dichas redes. Los usos domésticos </w:t>
      </w:r>
      <w:r w:rsidRPr="008C069E">
        <w:rPr>
          <w:rFonts w:ascii="Montserrat" w:hAnsi="Montserrat"/>
        </w:rPr>
        <w:t>son</w:t>
      </w:r>
      <w:r w:rsidR="00837C95">
        <w:rPr>
          <w:rFonts w:ascii="Montserrat" w:hAnsi="Montserrat"/>
        </w:rPr>
        <w:t>:</w:t>
      </w:r>
      <w:r w:rsidRPr="008C069E">
        <w:rPr>
          <w:rFonts w:ascii="Montserrat" w:hAnsi="Montserrat"/>
        </w:rPr>
        <w:t xml:space="preserve"> </w:t>
      </w:r>
      <w:r w:rsidR="00AF495D">
        <w:rPr>
          <w:rFonts w:ascii="Montserrat" w:hAnsi="Montserrat"/>
        </w:rPr>
        <w:t>E</w:t>
      </w:r>
      <w:r w:rsidR="000931BC" w:rsidRPr="008C069E">
        <w:rPr>
          <w:rFonts w:ascii="Montserrat" w:hAnsi="Montserrat"/>
        </w:rPr>
        <w:t>l lavado de la ropa y los trastes, así como en el aseo personal</w:t>
      </w:r>
      <w:r w:rsidR="00837C95">
        <w:rPr>
          <w:rFonts w:ascii="Montserrat" w:hAnsi="Montserrat"/>
        </w:rPr>
        <w:t xml:space="preserve"> entre otros.</w:t>
      </w:r>
    </w:p>
    <w:p w14:paraId="17B8FA29" w14:textId="77777777" w:rsidR="00552F30" w:rsidRPr="008C069E" w:rsidRDefault="00552F30" w:rsidP="008C069E">
      <w:pPr>
        <w:spacing w:after="0" w:line="240" w:lineRule="auto"/>
        <w:jc w:val="both"/>
        <w:rPr>
          <w:rFonts w:ascii="Montserrat" w:hAnsi="Montserrat"/>
        </w:rPr>
      </w:pPr>
    </w:p>
    <w:p w14:paraId="04186D58" w14:textId="13756126" w:rsidR="000931BC" w:rsidRPr="008C069E" w:rsidRDefault="00552F30" w:rsidP="008C069E">
      <w:pPr>
        <w:spacing w:after="0" w:line="240" w:lineRule="auto"/>
        <w:jc w:val="both"/>
        <w:rPr>
          <w:rFonts w:ascii="Montserrat" w:hAnsi="Montserrat"/>
        </w:rPr>
      </w:pPr>
      <w:r w:rsidRPr="008C069E">
        <w:rPr>
          <w:rFonts w:ascii="Montserrat" w:hAnsi="Montserrat"/>
        </w:rPr>
        <w:t xml:space="preserve">Como ves, es </w:t>
      </w:r>
      <w:r w:rsidR="000931BC" w:rsidRPr="008C069E">
        <w:rPr>
          <w:rFonts w:ascii="Montserrat" w:hAnsi="Montserrat"/>
        </w:rPr>
        <w:t>increíble el uso que se les puede dar a los ríos, lagos y presas; y la importancia de estos en la vida de los seres humanos</w:t>
      </w:r>
      <w:r w:rsidRPr="008C069E">
        <w:rPr>
          <w:rFonts w:ascii="Montserrat" w:hAnsi="Montserrat"/>
        </w:rPr>
        <w:t>.</w:t>
      </w:r>
    </w:p>
    <w:p w14:paraId="7C2E22F1" w14:textId="7DB79B1B" w:rsidR="00552F30" w:rsidRDefault="00552F30" w:rsidP="008C069E">
      <w:pPr>
        <w:spacing w:after="0" w:line="240" w:lineRule="auto"/>
        <w:jc w:val="both"/>
        <w:rPr>
          <w:rFonts w:ascii="Montserrat" w:hAnsi="Montserrat"/>
        </w:rPr>
      </w:pPr>
    </w:p>
    <w:p w14:paraId="07C64C41" w14:textId="77777777" w:rsidR="001C3259" w:rsidRPr="008C069E" w:rsidRDefault="001C3259" w:rsidP="008C069E">
      <w:pPr>
        <w:spacing w:after="0" w:line="240" w:lineRule="auto"/>
        <w:jc w:val="both"/>
        <w:rPr>
          <w:rFonts w:ascii="Montserrat" w:hAnsi="Montserrat"/>
        </w:rPr>
      </w:pPr>
    </w:p>
    <w:p w14:paraId="5E20101C" w14:textId="58032B7D" w:rsidR="000931BC" w:rsidRPr="001C3259" w:rsidRDefault="00552F30" w:rsidP="008C069E">
      <w:pPr>
        <w:pStyle w:val="Prrafodelista"/>
        <w:numPr>
          <w:ilvl w:val="0"/>
          <w:numId w:val="2"/>
        </w:numPr>
        <w:spacing w:after="0" w:line="240" w:lineRule="auto"/>
        <w:jc w:val="both"/>
        <w:rPr>
          <w:rFonts w:ascii="Montserrat" w:hAnsi="Montserrat"/>
          <w:b/>
          <w:bCs/>
        </w:rPr>
      </w:pPr>
      <w:r w:rsidRPr="001C3259">
        <w:rPr>
          <w:rFonts w:ascii="Montserrat" w:hAnsi="Montserrat"/>
          <w:b/>
          <w:bCs/>
        </w:rPr>
        <w:t xml:space="preserve">Resuelve </w:t>
      </w:r>
      <w:r w:rsidR="000931BC" w:rsidRPr="001C3259">
        <w:rPr>
          <w:rFonts w:ascii="Montserrat" w:hAnsi="Montserrat"/>
          <w:b/>
          <w:bCs/>
        </w:rPr>
        <w:t>la siguiente actividad</w:t>
      </w:r>
      <w:r w:rsidRPr="001C3259">
        <w:rPr>
          <w:rFonts w:ascii="Montserrat" w:hAnsi="Montserrat"/>
          <w:b/>
          <w:bCs/>
        </w:rPr>
        <w:t xml:space="preserve"> </w:t>
      </w:r>
      <w:r w:rsidR="000931BC" w:rsidRPr="001C3259">
        <w:rPr>
          <w:rFonts w:ascii="Montserrat" w:hAnsi="Montserrat"/>
          <w:b/>
          <w:bCs/>
        </w:rPr>
        <w:t>para reforzar lo que h</w:t>
      </w:r>
      <w:r w:rsidRPr="001C3259">
        <w:rPr>
          <w:rFonts w:ascii="Montserrat" w:hAnsi="Montserrat"/>
          <w:b/>
          <w:bCs/>
        </w:rPr>
        <w:t>a</w:t>
      </w:r>
      <w:r w:rsidR="000931BC" w:rsidRPr="001C3259">
        <w:rPr>
          <w:rFonts w:ascii="Montserrat" w:hAnsi="Montserrat"/>
          <w:b/>
          <w:bCs/>
        </w:rPr>
        <w:t>s aprendido hoy</w:t>
      </w:r>
      <w:r w:rsidRPr="001C3259">
        <w:rPr>
          <w:rFonts w:ascii="Montserrat" w:hAnsi="Montserrat"/>
          <w:b/>
          <w:bCs/>
        </w:rPr>
        <w:t>.</w:t>
      </w:r>
    </w:p>
    <w:p w14:paraId="61F9E58A" w14:textId="706D1839" w:rsidR="000931BC" w:rsidRPr="008C069E" w:rsidRDefault="000931BC" w:rsidP="008C069E">
      <w:pPr>
        <w:spacing w:after="0" w:line="240" w:lineRule="auto"/>
        <w:jc w:val="both"/>
        <w:rPr>
          <w:rFonts w:ascii="Montserrat" w:hAnsi="Montserrat"/>
        </w:rPr>
      </w:pPr>
    </w:p>
    <w:p w14:paraId="24473400" w14:textId="5B66EFE4" w:rsidR="003129E6" w:rsidRPr="008C069E" w:rsidRDefault="003129E6" w:rsidP="001C3259">
      <w:pPr>
        <w:spacing w:after="0" w:line="240" w:lineRule="auto"/>
        <w:jc w:val="center"/>
        <w:rPr>
          <w:rFonts w:ascii="Montserrat" w:hAnsi="Montserrat"/>
        </w:rPr>
      </w:pPr>
    </w:p>
    <w:p w14:paraId="46B9E7C4" w14:textId="14018633" w:rsidR="000931BC" w:rsidRDefault="001C3259" w:rsidP="001C3259">
      <w:pPr>
        <w:spacing w:after="0" w:line="240" w:lineRule="auto"/>
        <w:jc w:val="center"/>
        <w:rPr>
          <w:rFonts w:ascii="Montserrat" w:hAnsi="Montserrat"/>
        </w:rPr>
      </w:pPr>
      <w:r w:rsidRPr="008C069E">
        <w:rPr>
          <w:rFonts w:ascii="Montserrat" w:hAnsi="Montserrat"/>
          <w:noProof/>
          <w:lang w:val="en-US"/>
        </w:rPr>
        <w:drawing>
          <wp:inline distT="0" distB="0" distL="0" distR="0" wp14:anchorId="6F6DB18E" wp14:editId="5E418E6B">
            <wp:extent cx="4644000" cy="3600000"/>
            <wp:effectExtent l="0" t="0" r="4445"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44000" cy="3600000"/>
                    </a:xfrm>
                    <a:prstGeom prst="rect">
                      <a:avLst/>
                    </a:prstGeom>
                  </pic:spPr>
                </pic:pic>
              </a:graphicData>
            </a:graphic>
          </wp:inline>
        </w:drawing>
      </w:r>
    </w:p>
    <w:p w14:paraId="19861883" w14:textId="524EB32F" w:rsidR="001C3259" w:rsidRDefault="001C3259" w:rsidP="001C3259">
      <w:pPr>
        <w:spacing w:after="0" w:line="240" w:lineRule="auto"/>
        <w:jc w:val="center"/>
        <w:rPr>
          <w:rFonts w:ascii="Montserrat" w:hAnsi="Montserrat"/>
        </w:rPr>
      </w:pPr>
    </w:p>
    <w:p w14:paraId="303D0158" w14:textId="2F695CB2" w:rsidR="00837C95" w:rsidRDefault="00837C95" w:rsidP="001C3259">
      <w:pPr>
        <w:spacing w:after="0" w:line="240" w:lineRule="auto"/>
        <w:jc w:val="center"/>
        <w:rPr>
          <w:rFonts w:ascii="Montserrat" w:hAnsi="Montserrat"/>
        </w:rPr>
      </w:pPr>
    </w:p>
    <w:p w14:paraId="7815D654" w14:textId="77777777" w:rsidR="00837C95" w:rsidRPr="008C069E" w:rsidRDefault="00837C95" w:rsidP="001C3259">
      <w:pPr>
        <w:spacing w:after="0" w:line="240" w:lineRule="auto"/>
        <w:jc w:val="center"/>
        <w:rPr>
          <w:rFonts w:ascii="Montserrat" w:hAnsi="Montserrat"/>
        </w:rPr>
      </w:pPr>
    </w:p>
    <w:tbl>
      <w:tblPr>
        <w:tblStyle w:val="Tabladelista1clara-nfasis5"/>
        <w:tblW w:w="0" w:type="auto"/>
        <w:tblLook w:val="04A0" w:firstRow="1" w:lastRow="0" w:firstColumn="1" w:lastColumn="0" w:noHBand="0" w:noVBand="1"/>
      </w:tblPr>
      <w:tblGrid>
        <w:gridCol w:w="4414"/>
        <w:gridCol w:w="4414"/>
      </w:tblGrid>
      <w:tr w:rsidR="00F25C41" w:rsidRPr="008C069E" w14:paraId="718AD142" w14:textId="77777777" w:rsidTr="007466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368D27E" w14:textId="77777777" w:rsidR="00F25C41" w:rsidRDefault="00F25C41" w:rsidP="001C3259">
            <w:pPr>
              <w:jc w:val="center"/>
              <w:rPr>
                <w:rFonts w:ascii="Montserrat" w:hAnsi="Montserrat"/>
                <w:b w:val="0"/>
                <w:bCs w:val="0"/>
              </w:rPr>
            </w:pPr>
            <w:bookmarkStart w:id="1" w:name="_Hlk54269885"/>
            <w:r w:rsidRPr="008C069E">
              <w:rPr>
                <w:rFonts w:ascii="Montserrat" w:hAnsi="Montserrat"/>
              </w:rPr>
              <w:lastRenderedPageBreak/>
              <w:t>Horizontal</w:t>
            </w:r>
          </w:p>
          <w:p w14:paraId="766AF6A0" w14:textId="3A54D47F" w:rsidR="001C3259" w:rsidRPr="008C069E" w:rsidRDefault="001C3259" w:rsidP="001C3259">
            <w:pPr>
              <w:jc w:val="center"/>
              <w:rPr>
                <w:rFonts w:ascii="Montserrat" w:hAnsi="Montserrat"/>
              </w:rPr>
            </w:pPr>
          </w:p>
        </w:tc>
        <w:tc>
          <w:tcPr>
            <w:tcW w:w="4414" w:type="dxa"/>
          </w:tcPr>
          <w:p w14:paraId="00846106" w14:textId="0D8B1F4D" w:rsidR="00F25C41" w:rsidRPr="008C069E" w:rsidRDefault="00F25C41" w:rsidP="001C3259">
            <w:pPr>
              <w:jc w:val="center"/>
              <w:cnfStyle w:val="100000000000" w:firstRow="1" w:lastRow="0" w:firstColumn="0" w:lastColumn="0" w:oddVBand="0" w:evenVBand="0" w:oddHBand="0" w:evenHBand="0" w:firstRowFirstColumn="0" w:firstRowLastColumn="0" w:lastRowFirstColumn="0" w:lastRowLastColumn="0"/>
              <w:rPr>
                <w:rFonts w:ascii="Montserrat" w:hAnsi="Montserrat"/>
              </w:rPr>
            </w:pPr>
            <w:r w:rsidRPr="008C069E">
              <w:rPr>
                <w:rFonts w:ascii="Montserrat" w:hAnsi="Montserrat"/>
              </w:rPr>
              <w:t>Vertical</w:t>
            </w:r>
          </w:p>
        </w:tc>
      </w:tr>
      <w:tr w:rsidR="00F25C41" w:rsidRPr="008C069E" w14:paraId="6652CA70" w14:textId="77777777" w:rsidTr="007466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58AC603" w14:textId="01E8D375" w:rsidR="00F25C41" w:rsidRPr="008C069E" w:rsidRDefault="00F25C41" w:rsidP="001C3259">
            <w:pPr>
              <w:pStyle w:val="Prrafodelista"/>
              <w:numPr>
                <w:ilvl w:val="0"/>
                <w:numId w:val="4"/>
              </w:numPr>
              <w:ind w:left="317" w:right="197"/>
              <w:jc w:val="both"/>
              <w:rPr>
                <w:rFonts w:ascii="Montserrat" w:hAnsi="Montserrat"/>
                <w:b w:val="0"/>
                <w:bCs w:val="0"/>
              </w:rPr>
            </w:pPr>
            <w:r w:rsidRPr="008C069E">
              <w:rPr>
                <w:rFonts w:ascii="Montserrat" w:hAnsi="Montserrat"/>
                <w:b w:val="0"/>
                <w:bCs w:val="0"/>
              </w:rPr>
              <w:t>Uno de los usos del agua de las presas es para_______ mediante las centrales hidroeléctricas.</w:t>
            </w:r>
          </w:p>
        </w:tc>
        <w:tc>
          <w:tcPr>
            <w:tcW w:w="4414" w:type="dxa"/>
          </w:tcPr>
          <w:p w14:paraId="67DB6230" w14:textId="182F0A10" w:rsidR="00F25C41" w:rsidRPr="008C069E" w:rsidRDefault="00F25C41" w:rsidP="008C069E">
            <w:pPr>
              <w:pStyle w:val="Prrafodelista"/>
              <w:numPr>
                <w:ilvl w:val="0"/>
                <w:numId w:val="5"/>
              </w:numPr>
              <w:ind w:left="294"/>
              <w:jc w:val="both"/>
              <w:cnfStyle w:val="000000100000" w:firstRow="0" w:lastRow="0" w:firstColumn="0" w:lastColumn="0" w:oddVBand="0" w:evenVBand="0" w:oddHBand="1" w:evenHBand="0" w:firstRowFirstColumn="0" w:firstRowLastColumn="0" w:lastRowFirstColumn="0" w:lastRowLastColumn="0"/>
              <w:rPr>
                <w:rFonts w:ascii="Montserrat" w:hAnsi="Montserrat"/>
              </w:rPr>
            </w:pPr>
            <w:r w:rsidRPr="008C069E">
              <w:rPr>
                <w:rFonts w:ascii="Montserrat" w:hAnsi="Montserrat"/>
              </w:rPr>
              <w:t>La acuicultura y _____ de agua dulce, es uno de los diversos usos que se le da a las aguas superficiales.</w:t>
            </w:r>
          </w:p>
        </w:tc>
      </w:tr>
      <w:tr w:rsidR="00F25C41" w:rsidRPr="008C069E" w14:paraId="584A528F" w14:textId="77777777" w:rsidTr="00746616">
        <w:tc>
          <w:tcPr>
            <w:cnfStyle w:val="001000000000" w:firstRow="0" w:lastRow="0" w:firstColumn="1" w:lastColumn="0" w:oddVBand="0" w:evenVBand="0" w:oddHBand="0" w:evenHBand="0" w:firstRowFirstColumn="0" w:firstRowLastColumn="0" w:lastRowFirstColumn="0" w:lastRowLastColumn="0"/>
            <w:tcW w:w="4414" w:type="dxa"/>
          </w:tcPr>
          <w:p w14:paraId="112D2653" w14:textId="512094A7" w:rsidR="00F25C41" w:rsidRPr="008C069E" w:rsidRDefault="00F25C41" w:rsidP="001C3259">
            <w:pPr>
              <w:pStyle w:val="Prrafodelista"/>
              <w:numPr>
                <w:ilvl w:val="0"/>
                <w:numId w:val="5"/>
              </w:numPr>
              <w:ind w:left="317" w:right="197"/>
              <w:jc w:val="both"/>
              <w:rPr>
                <w:rFonts w:ascii="Montserrat" w:hAnsi="Montserrat"/>
                <w:b w:val="0"/>
                <w:bCs w:val="0"/>
              </w:rPr>
            </w:pPr>
            <w:r w:rsidRPr="008C069E">
              <w:rPr>
                <w:rFonts w:ascii="Montserrat" w:hAnsi="Montserrat"/>
                <w:b w:val="0"/>
                <w:bCs w:val="0"/>
              </w:rPr>
              <w:t>Los ríos, lagos y presas se utilizan en la _____para el riego de sembradíos de diversos productos.</w:t>
            </w:r>
          </w:p>
        </w:tc>
        <w:tc>
          <w:tcPr>
            <w:tcW w:w="4414" w:type="dxa"/>
          </w:tcPr>
          <w:p w14:paraId="0C23E664" w14:textId="1AFFE356" w:rsidR="00F25C41" w:rsidRPr="008C069E" w:rsidRDefault="00F25C41" w:rsidP="008C069E">
            <w:pPr>
              <w:pStyle w:val="Prrafodelista"/>
              <w:numPr>
                <w:ilvl w:val="0"/>
                <w:numId w:val="6"/>
              </w:numPr>
              <w:ind w:left="294"/>
              <w:jc w:val="both"/>
              <w:cnfStyle w:val="000000000000" w:firstRow="0" w:lastRow="0" w:firstColumn="0" w:lastColumn="0" w:oddVBand="0" w:evenVBand="0" w:oddHBand="0" w:evenHBand="0" w:firstRowFirstColumn="0" w:firstRowLastColumn="0" w:lastRowFirstColumn="0" w:lastRowLastColumn="0"/>
              <w:rPr>
                <w:rFonts w:ascii="Montserrat" w:hAnsi="Montserrat"/>
              </w:rPr>
            </w:pPr>
            <w:r w:rsidRPr="008C069E">
              <w:rPr>
                <w:rFonts w:ascii="Montserrat" w:hAnsi="Montserrat"/>
              </w:rPr>
              <w:t>El _____ del agua, se emplea para preparar alimentos, bañarse, lavar ropa y utensilios de cocina, cepillarse los dientes, asear a las mascotas, por mencionar algunas.</w:t>
            </w:r>
          </w:p>
        </w:tc>
      </w:tr>
      <w:tr w:rsidR="00F25C41" w:rsidRPr="008C069E" w14:paraId="3A4628CA" w14:textId="77777777" w:rsidTr="007466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64E15AF" w14:textId="09B9BBDA" w:rsidR="00F25C41" w:rsidRPr="008C069E" w:rsidRDefault="00F25C41" w:rsidP="001C3259">
            <w:pPr>
              <w:pStyle w:val="Prrafodelista"/>
              <w:numPr>
                <w:ilvl w:val="0"/>
                <w:numId w:val="6"/>
              </w:numPr>
              <w:ind w:left="317" w:right="197"/>
              <w:jc w:val="both"/>
              <w:rPr>
                <w:rFonts w:ascii="Montserrat" w:hAnsi="Montserrat"/>
                <w:b w:val="0"/>
                <w:bCs w:val="0"/>
              </w:rPr>
            </w:pPr>
            <w:r w:rsidRPr="008C069E">
              <w:rPr>
                <w:rFonts w:ascii="Montserrat" w:hAnsi="Montserrat"/>
                <w:b w:val="0"/>
                <w:bCs w:val="0"/>
              </w:rPr>
              <w:t>Para la extracción de oro, cobre, palta, entre otros metales, se necesita agua, por lo cual la _____ requiere de este recurso para su funcionamiento.</w:t>
            </w:r>
          </w:p>
        </w:tc>
        <w:tc>
          <w:tcPr>
            <w:tcW w:w="4414" w:type="dxa"/>
          </w:tcPr>
          <w:p w14:paraId="6CA2BD54" w14:textId="167EBE86" w:rsidR="00F25C41" w:rsidRPr="008C069E" w:rsidRDefault="00F25C41" w:rsidP="008C069E">
            <w:pPr>
              <w:pStyle w:val="Prrafodelista"/>
              <w:numPr>
                <w:ilvl w:val="0"/>
                <w:numId w:val="7"/>
              </w:numPr>
              <w:ind w:left="294"/>
              <w:jc w:val="both"/>
              <w:cnfStyle w:val="000000100000" w:firstRow="0" w:lastRow="0" w:firstColumn="0" w:lastColumn="0" w:oddVBand="0" w:evenVBand="0" w:oddHBand="1" w:evenHBand="0" w:firstRowFirstColumn="0" w:firstRowLastColumn="0" w:lastRowFirstColumn="0" w:lastRowLastColumn="0"/>
              <w:rPr>
                <w:rFonts w:ascii="Montserrat" w:hAnsi="Montserrat"/>
              </w:rPr>
            </w:pPr>
            <w:r w:rsidRPr="008C069E">
              <w:rPr>
                <w:rFonts w:ascii="Montserrat" w:hAnsi="Montserrat"/>
              </w:rPr>
              <w:t xml:space="preserve">El agua es un elemento indispensable en la _____ </w:t>
            </w:r>
            <w:r w:rsidR="00746616" w:rsidRPr="008C069E">
              <w:rPr>
                <w:rFonts w:ascii="Montserrat" w:hAnsi="Montserrat"/>
              </w:rPr>
              <w:t>para la crianza de animales.</w:t>
            </w:r>
          </w:p>
        </w:tc>
      </w:tr>
      <w:tr w:rsidR="00F25C41" w:rsidRPr="008C069E" w14:paraId="7D0AC609" w14:textId="77777777" w:rsidTr="00746616">
        <w:tc>
          <w:tcPr>
            <w:cnfStyle w:val="001000000000" w:firstRow="0" w:lastRow="0" w:firstColumn="1" w:lastColumn="0" w:oddVBand="0" w:evenVBand="0" w:oddHBand="0" w:evenHBand="0" w:firstRowFirstColumn="0" w:firstRowLastColumn="0" w:lastRowFirstColumn="0" w:lastRowLastColumn="0"/>
            <w:tcW w:w="4414" w:type="dxa"/>
          </w:tcPr>
          <w:p w14:paraId="3097AF2A" w14:textId="6D2F30E9" w:rsidR="00F25C41" w:rsidRPr="008C069E" w:rsidRDefault="00F25C41" w:rsidP="001C3259">
            <w:pPr>
              <w:pStyle w:val="Prrafodelista"/>
              <w:numPr>
                <w:ilvl w:val="0"/>
                <w:numId w:val="7"/>
              </w:numPr>
              <w:ind w:left="317" w:right="197"/>
              <w:jc w:val="both"/>
              <w:rPr>
                <w:rFonts w:ascii="Montserrat" w:hAnsi="Montserrat"/>
                <w:b w:val="0"/>
                <w:bCs w:val="0"/>
              </w:rPr>
            </w:pPr>
            <w:r w:rsidRPr="008C069E">
              <w:rPr>
                <w:rFonts w:ascii="Montserrat" w:hAnsi="Montserrat"/>
                <w:b w:val="0"/>
                <w:bCs w:val="0"/>
              </w:rPr>
              <w:t>Las aguas superficiales han servido desde la antigüedad como medio _____ y comunicación para el desarrollo del comercio.</w:t>
            </w:r>
          </w:p>
        </w:tc>
        <w:tc>
          <w:tcPr>
            <w:tcW w:w="4414" w:type="dxa"/>
          </w:tcPr>
          <w:p w14:paraId="4627B9AC" w14:textId="0409509D" w:rsidR="00F25C41" w:rsidRPr="008C069E" w:rsidRDefault="00746616" w:rsidP="008C069E">
            <w:pPr>
              <w:pStyle w:val="Prrafodelista"/>
              <w:numPr>
                <w:ilvl w:val="0"/>
                <w:numId w:val="8"/>
              </w:numPr>
              <w:ind w:left="294"/>
              <w:jc w:val="both"/>
              <w:cnfStyle w:val="000000000000" w:firstRow="0" w:lastRow="0" w:firstColumn="0" w:lastColumn="0" w:oddVBand="0" w:evenVBand="0" w:oddHBand="0" w:evenHBand="0" w:firstRowFirstColumn="0" w:firstRowLastColumn="0" w:lastRowFirstColumn="0" w:lastRowLastColumn="0"/>
              <w:rPr>
                <w:rFonts w:ascii="Montserrat" w:hAnsi="Montserrat"/>
              </w:rPr>
            </w:pPr>
            <w:r w:rsidRPr="008C069E">
              <w:rPr>
                <w:rFonts w:ascii="Montserrat" w:hAnsi="Montserrat"/>
              </w:rPr>
              <w:t>Uno de los usos del agua en la _____ es en el sector papelero, azucarero y petrolero por citar algunos.</w:t>
            </w:r>
          </w:p>
        </w:tc>
      </w:tr>
      <w:bookmarkEnd w:id="1"/>
    </w:tbl>
    <w:p w14:paraId="08F1BF08" w14:textId="7B2F4D23" w:rsidR="00552F30" w:rsidRPr="008C069E" w:rsidRDefault="00552F30" w:rsidP="008C069E">
      <w:pPr>
        <w:spacing w:after="0" w:line="240" w:lineRule="auto"/>
        <w:jc w:val="both"/>
        <w:rPr>
          <w:rFonts w:ascii="Montserrat" w:hAnsi="Montserrat"/>
        </w:rPr>
      </w:pPr>
    </w:p>
    <w:p w14:paraId="20F968A9" w14:textId="77777777" w:rsidR="001C3259" w:rsidRDefault="001C3259" w:rsidP="008C069E">
      <w:pPr>
        <w:spacing w:after="0" w:line="240" w:lineRule="auto"/>
        <w:jc w:val="both"/>
        <w:rPr>
          <w:rFonts w:ascii="Montserrat" w:hAnsi="Montserrat"/>
        </w:rPr>
      </w:pPr>
    </w:p>
    <w:p w14:paraId="02A4C92E" w14:textId="37F083B4" w:rsidR="00552F30" w:rsidRPr="008C069E" w:rsidRDefault="00746616" w:rsidP="008C069E">
      <w:pPr>
        <w:spacing w:after="0" w:line="240" w:lineRule="auto"/>
        <w:jc w:val="both"/>
        <w:rPr>
          <w:rFonts w:ascii="Montserrat" w:hAnsi="Montserrat"/>
        </w:rPr>
      </w:pPr>
      <w:r w:rsidRPr="008C069E">
        <w:rPr>
          <w:rFonts w:ascii="Montserrat" w:hAnsi="Montserrat"/>
        </w:rPr>
        <w:t>Al final de la ficha, podrás encontrar las respuestas del crucigrama.</w:t>
      </w:r>
    </w:p>
    <w:p w14:paraId="0B7DB824" w14:textId="77777777" w:rsidR="00552F30" w:rsidRPr="008C069E" w:rsidRDefault="00552F30" w:rsidP="008C069E">
      <w:pPr>
        <w:spacing w:after="0" w:line="240" w:lineRule="auto"/>
        <w:jc w:val="both"/>
        <w:rPr>
          <w:rFonts w:ascii="Montserrat" w:hAnsi="Montserrat"/>
        </w:rPr>
      </w:pPr>
    </w:p>
    <w:p w14:paraId="64FD2637" w14:textId="096E9B37" w:rsidR="000931BC" w:rsidRPr="008C069E" w:rsidRDefault="00746616" w:rsidP="008C069E">
      <w:pPr>
        <w:spacing w:after="0" w:line="240" w:lineRule="auto"/>
        <w:jc w:val="both"/>
        <w:rPr>
          <w:rFonts w:ascii="Montserrat" w:hAnsi="Montserrat"/>
        </w:rPr>
      </w:pPr>
      <w:r w:rsidRPr="008C069E">
        <w:rPr>
          <w:rFonts w:ascii="Montserrat" w:hAnsi="Montserrat"/>
        </w:rPr>
        <w:t>E</w:t>
      </w:r>
      <w:r w:rsidR="000931BC" w:rsidRPr="008C069E">
        <w:rPr>
          <w:rFonts w:ascii="Montserrat" w:hAnsi="Montserrat"/>
        </w:rPr>
        <w:t xml:space="preserve">s necesario conocer que en nuestro país existen 1471 </w:t>
      </w:r>
      <w:r w:rsidR="000931BC" w:rsidRPr="008C069E">
        <w:rPr>
          <w:rFonts w:ascii="Montserrat" w:hAnsi="Montserrat"/>
          <w:smallCaps/>
        </w:rPr>
        <w:t>cuencas hidrográficas</w:t>
      </w:r>
      <w:r w:rsidR="000931BC" w:rsidRPr="008C069E">
        <w:rPr>
          <w:rFonts w:ascii="Montserrat" w:hAnsi="Montserrat"/>
        </w:rPr>
        <w:t>,</w:t>
      </w:r>
      <w:r w:rsidRPr="008C069E">
        <w:rPr>
          <w:rFonts w:ascii="Montserrat" w:hAnsi="Montserrat"/>
        </w:rPr>
        <w:t xml:space="preserve"> y están </w:t>
      </w:r>
      <w:r w:rsidR="000931BC" w:rsidRPr="008C069E">
        <w:rPr>
          <w:rFonts w:ascii="Montserrat" w:hAnsi="Montserrat"/>
        </w:rPr>
        <w:t>organizadas para fines administrativos</w:t>
      </w:r>
      <w:r w:rsidRPr="008C069E">
        <w:rPr>
          <w:rFonts w:ascii="Montserrat" w:hAnsi="Montserrat"/>
        </w:rPr>
        <w:t xml:space="preserve"> en </w:t>
      </w:r>
      <w:r w:rsidR="000931BC" w:rsidRPr="008C069E">
        <w:rPr>
          <w:rFonts w:ascii="Montserrat" w:hAnsi="Montserrat"/>
        </w:rPr>
        <w:t>13 regiones económico-administrativas</w:t>
      </w:r>
      <w:r w:rsidRPr="008C069E">
        <w:rPr>
          <w:rFonts w:ascii="Montserrat" w:hAnsi="Montserrat"/>
        </w:rPr>
        <w:t>. D</w:t>
      </w:r>
      <w:r w:rsidR="000931BC" w:rsidRPr="008C069E">
        <w:rPr>
          <w:rFonts w:ascii="Montserrat" w:hAnsi="Montserrat"/>
        </w:rPr>
        <w:t>esde estas unidades básicas se gestiona el agua del país.</w:t>
      </w:r>
    </w:p>
    <w:p w14:paraId="5EAFE7EA" w14:textId="77777777" w:rsidR="000931BC" w:rsidRPr="008C069E" w:rsidRDefault="000931BC" w:rsidP="008C069E">
      <w:pPr>
        <w:spacing w:after="0" w:line="240" w:lineRule="auto"/>
        <w:jc w:val="both"/>
        <w:rPr>
          <w:rFonts w:ascii="Montserrat" w:hAnsi="Montserrat"/>
        </w:rPr>
      </w:pPr>
    </w:p>
    <w:p w14:paraId="1D60F758" w14:textId="6852B3B2" w:rsidR="000931BC" w:rsidRPr="008C069E" w:rsidRDefault="000931BC" w:rsidP="008C069E">
      <w:pPr>
        <w:spacing w:after="0" w:line="240" w:lineRule="auto"/>
        <w:jc w:val="both"/>
        <w:rPr>
          <w:rFonts w:ascii="Montserrat" w:hAnsi="Montserrat"/>
        </w:rPr>
      </w:pPr>
      <w:r w:rsidRPr="008C069E">
        <w:rPr>
          <w:rFonts w:ascii="Montserrat" w:hAnsi="Montserrat"/>
        </w:rPr>
        <w:t>La más extensa es la región del Río Bravo, mientras que la región Lerma-Santiago-Pacífico</w:t>
      </w:r>
      <w:r w:rsidR="00837C95">
        <w:rPr>
          <w:rFonts w:ascii="Montserrat" w:hAnsi="Montserrat"/>
        </w:rPr>
        <w:t>,</w:t>
      </w:r>
      <w:r w:rsidRPr="008C069E">
        <w:rPr>
          <w:rFonts w:ascii="Montserrat" w:hAnsi="Montserrat"/>
        </w:rPr>
        <w:t xml:space="preserve"> es la que provee agua a </w:t>
      </w:r>
      <w:r w:rsidR="001C3259" w:rsidRPr="008C069E">
        <w:rPr>
          <w:rFonts w:ascii="Montserrat" w:hAnsi="Montserrat"/>
        </w:rPr>
        <w:t>más</w:t>
      </w:r>
      <w:r w:rsidRPr="008C069E">
        <w:rPr>
          <w:rFonts w:ascii="Montserrat" w:hAnsi="Montserrat"/>
        </w:rPr>
        <w:t xml:space="preserve"> población en el país; y la región que recibe más cantidad de agua es la de la Frontera sur.</w:t>
      </w:r>
    </w:p>
    <w:p w14:paraId="2BFD9DB2" w14:textId="77777777" w:rsidR="000931BC" w:rsidRPr="008C069E" w:rsidRDefault="000931BC" w:rsidP="008C069E">
      <w:pPr>
        <w:spacing w:after="0" w:line="240" w:lineRule="auto"/>
        <w:jc w:val="both"/>
        <w:rPr>
          <w:rFonts w:ascii="Montserrat" w:hAnsi="Montserrat"/>
        </w:rPr>
      </w:pPr>
    </w:p>
    <w:p w14:paraId="3B978E61" w14:textId="543C0430" w:rsidR="000931BC" w:rsidRPr="008C069E" w:rsidRDefault="000931BC" w:rsidP="008C069E">
      <w:pPr>
        <w:spacing w:after="0" w:line="240" w:lineRule="auto"/>
        <w:jc w:val="both"/>
        <w:rPr>
          <w:rFonts w:ascii="Montserrat" w:hAnsi="Montserrat"/>
        </w:rPr>
      </w:pPr>
      <w:r w:rsidRPr="008C069E">
        <w:rPr>
          <w:rFonts w:ascii="Montserrat" w:hAnsi="Montserrat"/>
        </w:rPr>
        <w:t>Sin duda</w:t>
      </w:r>
      <w:r w:rsidR="00746616" w:rsidRPr="008C069E">
        <w:rPr>
          <w:rFonts w:ascii="Montserrat" w:hAnsi="Montserrat"/>
        </w:rPr>
        <w:t>,</w:t>
      </w:r>
      <w:r w:rsidRPr="008C069E">
        <w:rPr>
          <w:rFonts w:ascii="Montserrat" w:hAnsi="Montserrat"/>
        </w:rPr>
        <w:t xml:space="preserve"> las cuencas hidrográficas son esenciales para el desarrollo de muchas actividades humanas. En México una gran diversidad de ecosistemas y una gran parte de la población depende de las aguas de sus cuencas.</w:t>
      </w:r>
    </w:p>
    <w:p w14:paraId="403DFB7A" w14:textId="77777777" w:rsidR="000931BC" w:rsidRPr="008C069E" w:rsidRDefault="000931BC" w:rsidP="008C069E">
      <w:pPr>
        <w:spacing w:after="0" w:line="240" w:lineRule="auto"/>
        <w:jc w:val="both"/>
        <w:rPr>
          <w:rFonts w:ascii="Montserrat" w:hAnsi="Montserrat"/>
        </w:rPr>
      </w:pPr>
    </w:p>
    <w:p w14:paraId="76F4BA5A" w14:textId="77777777" w:rsidR="00746616" w:rsidRPr="008C069E" w:rsidRDefault="00746616" w:rsidP="008C069E">
      <w:pPr>
        <w:spacing w:after="0" w:line="240" w:lineRule="auto"/>
        <w:jc w:val="both"/>
        <w:rPr>
          <w:rFonts w:ascii="Montserrat" w:hAnsi="Montserrat"/>
        </w:rPr>
      </w:pPr>
      <w:r w:rsidRPr="008C069E">
        <w:rPr>
          <w:rFonts w:ascii="Montserrat" w:hAnsi="Montserrat"/>
        </w:rPr>
        <w:t>Además,</w:t>
      </w:r>
      <w:r w:rsidR="000931BC" w:rsidRPr="008C069E">
        <w:rPr>
          <w:rFonts w:ascii="Montserrat" w:hAnsi="Montserrat"/>
        </w:rPr>
        <w:t xml:space="preserve"> las instituciones cuidan la calidad del agua y el equilibrio ecológico dentro de las cuencas, pues de esto depende la disponibilidad del agua. </w:t>
      </w:r>
    </w:p>
    <w:p w14:paraId="39023E15" w14:textId="77777777" w:rsidR="00746616" w:rsidRPr="008C069E" w:rsidRDefault="00746616" w:rsidP="008C069E">
      <w:pPr>
        <w:spacing w:after="0" w:line="240" w:lineRule="auto"/>
        <w:jc w:val="both"/>
        <w:rPr>
          <w:rFonts w:ascii="Montserrat" w:hAnsi="Montserrat"/>
        </w:rPr>
      </w:pPr>
    </w:p>
    <w:p w14:paraId="2700BF7B" w14:textId="47C491EC" w:rsidR="000931BC" w:rsidRPr="008C069E" w:rsidRDefault="000931BC" w:rsidP="008C069E">
      <w:pPr>
        <w:spacing w:after="0" w:line="240" w:lineRule="auto"/>
        <w:jc w:val="both"/>
        <w:rPr>
          <w:rFonts w:ascii="Montserrat" w:hAnsi="Montserrat"/>
        </w:rPr>
      </w:pPr>
      <w:r w:rsidRPr="008C069E">
        <w:rPr>
          <w:rFonts w:ascii="Montserrat" w:hAnsi="Montserrat"/>
        </w:rPr>
        <w:t>Como sabes</w:t>
      </w:r>
      <w:r w:rsidR="00837C95">
        <w:rPr>
          <w:rFonts w:ascii="Montserrat" w:hAnsi="Montserrat"/>
        </w:rPr>
        <w:t>,</w:t>
      </w:r>
      <w:r w:rsidRPr="008C069E">
        <w:rPr>
          <w:rFonts w:ascii="Montserrat" w:hAnsi="Montserrat"/>
        </w:rPr>
        <w:t xml:space="preserve"> muchos de </w:t>
      </w:r>
      <w:r w:rsidR="00746616" w:rsidRPr="008C069E">
        <w:rPr>
          <w:rFonts w:ascii="Montserrat" w:hAnsi="Montserrat"/>
        </w:rPr>
        <w:t xml:space="preserve">los </w:t>
      </w:r>
      <w:r w:rsidRPr="008C069E">
        <w:rPr>
          <w:rFonts w:ascii="Montserrat" w:hAnsi="Montserrat"/>
        </w:rPr>
        <w:t>ríos desembocan en el mar y, por lo tanto, sus aguas permiten tener servicios y recursos, por ello es importante realizar acciones para el cuidado del agua y evitar el deterioro de las cuencas.</w:t>
      </w:r>
    </w:p>
    <w:p w14:paraId="33BFE27C" w14:textId="77777777" w:rsidR="00B504F3" w:rsidRPr="008C069E" w:rsidRDefault="00B504F3" w:rsidP="008C069E">
      <w:pPr>
        <w:spacing w:after="0" w:line="240" w:lineRule="auto"/>
        <w:jc w:val="both"/>
        <w:rPr>
          <w:rFonts w:ascii="Montserrat" w:hAnsi="Montserrat"/>
        </w:rPr>
      </w:pPr>
    </w:p>
    <w:p w14:paraId="6588DAAE" w14:textId="4E3A3F32" w:rsidR="00845B2F" w:rsidRPr="008C069E" w:rsidRDefault="00845B2F" w:rsidP="008C069E">
      <w:pPr>
        <w:spacing w:after="0" w:line="240" w:lineRule="auto"/>
        <w:jc w:val="both"/>
        <w:rPr>
          <w:rFonts w:ascii="Montserrat" w:hAnsi="Montserrat"/>
        </w:rPr>
      </w:pPr>
    </w:p>
    <w:p w14:paraId="2B972FEA" w14:textId="39D1B9AB" w:rsidR="00845B2F" w:rsidRPr="008C069E" w:rsidRDefault="00746616" w:rsidP="008C069E">
      <w:pPr>
        <w:spacing w:after="0" w:line="240" w:lineRule="auto"/>
        <w:jc w:val="both"/>
        <w:rPr>
          <w:rFonts w:ascii="Montserrat" w:hAnsi="Montserrat"/>
        </w:rPr>
      </w:pPr>
      <w:r w:rsidRPr="008C069E">
        <w:rPr>
          <w:rFonts w:ascii="Montserrat" w:hAnsi="Montserrat"/>
        </w:rPr>
        <w:lastRenderedPageBreak/>
        <w:t xml:space="preserve">Platica con tu familia lo que aprendiste, seguro les parecerá interesante y podrán decirte algo más. </w:t>
      </w:r>
    </w:p>
    <w:p w14:paraId="3DCCB76D" w14:textId="71A5B66C" w:rsidR="00746616" w:rsidRPr="008C069E" w:rsidRDefault="00746616" w:rsidP="008C069E">
      <w:pPr>
        <w:spacing w:after="0" w:line="240" w:lineRule="auto"/>
        <w:jc w:val="both"/>
        <w:rPr>
          <w:rFonts w:ascii="Montserrat" w:hAnsi="Montserrat"/>
        </w:rPr>
      </w:pPr>
    </w:p>
    <w:p w14:paraId="002B65D8" w14:textId="58D4CAB7" w:rsidR="00845B2F" w:rsidRPr="008C069E" w:rsidRDefault="00746616" w:rsidP="008C069E">
      <w:pPr>
        <w:spacing w:after="0" w:line="240" w:lineRule="auto"/>
        <w:jc w:val="both"/>
        <w:rPr>
          <w:rFonts w:ascii="Montserrat" w:hAnsi="Montserrat"/>
        </w:rPr>
      </w:pPr>
      <w:r w:rsidRPr="008C069E">
        <w:rPr>
          <w:rFonts w:ascii="Montserrat" w:hAnsi="Montserrat"/>
        </w:rPr>
        <w:t>Respuestas al crucigrama:</w:t>
      </w:r>
    </w:p>
    <w:p w14:paraId="332C5EE8" w14:textId="2110329F" w:rsidR="00845B2F" w:rsidRPr="008C069E" w:rsidRDefault="003129E6" w:rsidP="001C3259">
      <w:pPr>
        <w:spacing w:after="0" w:line="240" w:lineRule="auto"/>
        <w:jc w:val="center"/>
        <w:rPr>
          <w:rFonts w:ascii="Montserrat" w:hAnsi="Montserrat"/>
        </w:rPr>
      </w:pPr>
      <w:r w:rsidRPr="008C069E">
        <w:rPr>
          <w:rFonts w:ascii="Montserrat" w:hAnsi="Montserrat"/>
          <w:noProof/>
          <w:lang w:val="en-US"/>
        </w:rPr>
        <w:drawing>
          <wp:inline distT="0" distB="0" distL="0" distR="0" wp14:anchorId="0572C266" wp14:editId="1E988538">
            <wp:extent cx="5142857" cy="3676190"/>
            <wp:effectExtent l="0" t="0" r="127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42857" cy="3676190"/>
                    </a:xfrm>
                    <a:prstGeom prst="rect">
                      <a:avLst/>
                    </a:prstGeom>
                  </pic:spPr>
                </pic:pic>
              </a:graphicData>
            </a:graphic>
          </wp:inline>
        </w:drawing>
      </w:r>
    </w:p>
    <w:p w14:paraId="1B366BA8" w14:textId="11CCC5E1" w:rsidR="00845B2F" w:rsidRPr="008C069E" w:rsidRDefault="00845B2F" w:rsidP="008C069E">
      <w:pPr>
        <w:spacing w:after="0" w:line="240" w:lineRule="auto"/>
        <w:jc w:val="both"/>
        <w:rPr>
          <w:rFonts w:ascii="Montserrat" w:hAnsi="Montserrat"/>
        </w:rPr>
      </w:pPr>
    </w:p>
    <w:p w14:paraId="77D004E7" w14:textId="02590CA8" w:rsidR="00845B2F" w:rsidRPr="008C069E" w:rsidRDefault="00845B2F" w:rsidP="008C069E">
      <w:pPr>
        <w:spacing w:after="0" w:line="240" w:lineRule="auto"/>
        <w:jc w:val="both"/>
        <w:rPr>
          <w:rFonts w:ascii="Montserrat" w:hAnsi="Montserrat"/>
        </w:rPr>
      </w:pPr>
    </w:p>
    <w:p w14:paraId="49BC16B4" w14:textId="4FBFE60F" w:rsidR="00845B2F" w:rsidRPr="008C069E" w:rsidRDefault="00845B2F" w:rsidP="008C069E">
      <w:pPr>
        <w:spacing w:after="0" w:line="240" w:lineRule="auto"/>
        <w:jc w:val="both"/>
        <w:rPr>
          <w:rFonts w:ascii="Montserrat" w:hAnsi="Montserrat"/>
        </w:rPr>
      </w:pPr>
    </w:p>
    <w:p w14:paraId="0FE9B228" w14:textId="27CC33C4" w:rsidR="00845B2F" w:rsidRPr="001C3259" w:rsidRDefault="00746616" w:rsidP="001C3259">
      <w:pPr>
        <w:spacing w:after="0" w:line="240" w:lineRule="auto"/>
        <w:jc w:val="center"/>
        <w:rPr>
          <w:rFonts w:ascii="Montserrat" w:hAnsi="Montserrat"/>
          <w:b/>
          <w:bCs/>
          <w:sz w:val="24"/>
          <w:szCs w:val="24"/>
        </w:rPr>
      </w:pPr>
      <w:r w:rsidRPr="001C3259">
        <w:rPr>
          <w:rFonts w:ascii="Montserrat" w:hAnsi="Montserrat"/>
          <w:b/>
          <w:bCs/>
          <w:sz w:val="24"/>
          <w:szCs w:val="24"/>
        </w:rPr>
        <w:t>¡Buen trabajo!</w:t>
      </w:r>
    </w:p>
    <w:p w14:paraId="5FEAB9D2" w14:textId="4AE7A267" w:rsidR="00746616" w:rsidRPr="001C3259" w:rsidRDefault="00746616" w:rsidP="001C3259">
      <w:pPr>
        <w:spacing w:after="0" w:line="240" w:lineRule="auto"/>
        <w:jc w:val="center"/>
        <w:rPr>
          <w:rFonts w:ascii="Montserrat" w:hAnsi="Montserrat"/>
          <w:b/>
          <w:bCs/>
          <w:sz w:val="24"/>
          <w:szCs w:val="24"/>
        </w:rPr>
      </w:pPr>
    </w:p>
    <w:p w14:paraId="334E1F96" w14:textId="7FBF3487" w:rsidR="00746616" w:rsidRPr="001C3259" w:rsidRDefault="00746616" w:rsidP="001C3259">
      <w:pPr>
        <w:spacing w:after="0" w:line="240" w:lineRule="auto"/>
        <w:jc w:val="center"/>
        <w:rPr>
          <w:rFonts w:ascii="Montserrat" w:hAnsi="Montserrat"/>
          <w:b/>
          <w:bCs/>
          <w:sz w:val="24"/>
          <w:szCs w:val="24"/>
        </w:rPr>
      </w:pPr>
      <w:r w:rsidRPr="001C3259">
        <w:rPr>
          <w:rFonts w:ascii="Montserrat" w:hAnsi="Montserrat"/>
          <w:b/>
          <w:bCs/>
          <w:sz w:val="24"/>
          <w:szCs w:val="24"/>
        </w:rPr>
        <w:t>Gracias por tu esfuerzo</w:t>
      </w:r>
      <w:r w:rsidR="00AF495D">
        <w:rPr>
          <w:rFonts w:ascii="Montserrat" w:hAnsi="Montserrat"/>
          <w:b/>
          <w:bCs/>
          <w:sz w:val="24"/>
          <w:szCs w:val="24"/>
        </w:rPr>
        <w:t>.</w:t>
      </w:r>
    </w:p>
    <w:p w14:paraId="0CE28220" w14:textId="5BEEEDCE" w:rsidR="00845B2F" w:rsidRDefault="00845B2F" w:rsidP="008C069E">
      <w:pPr>
        <w:spacing w:after="0" w:line="240" w:lineRule="auto"/>
        <w:jc w:val="both"/>
        <w:rPr>
          <w:rFonts w:ascii="Montserrat" w:hAnsi="Montserrat"/>
        </w:rPr>
      </w:pPr>
    </w:p>
    <w:p w14:paraId="7825E467" w14:textId="77777777" w:rsidR="001C3259" w:rsidRPr="008C069E" w:rsidRDefault="001C3259" w:rsidP="008C069E">
      <w:pPr>
        <w:spacing w:after="0" w:line="240" w:lineRule="auto"/>
        <w:jc w:val="both"/>
        <w:rPr>
          <w:rFonts w:ascii="Montserrat" w:hAnsi="Montserrat"/>
        </w:rPr>
      </w:pPr>
    </w:p>
    <w:p w14:paraId="5FBEA49D" w14:textId="654F0F82" w:rsidR="00845B2F" w:rsidRPr="001C3259" w:rsidRDefault="00746616" w:rsidP="008C069E">
      <w:pPr>
        <w:spacing w:after="0" w:line="240" w:lineRule="auto"/>
        <w:jc w:val="both"/>
        <w:rPr>
          <w:rFonts w:ascii="Montserrat" w:hAnsi="Montserrat"/>
          <w:b/>
          <w:bCs/>
          <w:sz w:val="28"/>
          <w:szCs w:val="28"/>
        </w:rPr>
      </w:pPr>
      <w:r w:rsidRPr="001C3259">
        <w:rPr>
          <w:rFonts w:ascii="Montserrat" w:hAnsi="Montserrat"/>
          <w:b/>
          <w:bCs/>
          <w:sz w:val="28"/>
          <w:szCs w:val="28"/>
        </w:rPr>
        <w:t>Para saber más</w:t>
      </w:r>
      <w:r w:rsidR="00AF495D">
        <w:rPr>
          <w:rFonts w:ascii="Montserrat" w:hAnsi="Montserrat"/>
          <w:b/>
          <w:bCs/>
          <w:sz w:val="28"/>
          <w:szCs w:val="28"/>
        </w:rPr>
        <w:t>:</w:t>
      </w:r>
    </w:p>
    <w:p w14:paraId="4135E4DF" w14:textId="4CD2D4A6" w:rsidR="00746616" w:rsidRPr="008C069E" w:rsidRDefault="00746616" w:rsidP="008C069E">
      <w:pPr>
        <w:spacing w:after="0" w:line="240" w:lineRule="auto"/>
        <w:jc w:val="both"/>
        <w:rPr>
          <w:rFonts w:ascii="Montserrat" w:hAnsi="Montserrat"/>
        </w:rPr>
      </w:pPr>
      <w:r w:rsidRPr="008C069E">
        <w:rPr>
          <w:rFonts w:ascii="Montserrat" w:hAnsi="Montserrat"/>
        </w:rPr>
        <w:t>Lecturas</w:t>
      </w:r>
    </w:p>
    <w:p w14:paraId="4F34C7BC" w14:textId="36DF528F" w:rsidR="00746616" w:rsidRPr="008C069E" w:rsidRDefault="00746616" w:rsidP="008C069E">
      <w:pPr>
        <w:spacing w:after="0" w:line="240" w:lineRule="auto"/>
        <w:jc w:val="both"/>
        <w:rPr>
          <w:rFonts w:ascii="Montserrat" w:hAnsi="Montserrat"/>
        </w:rPr>
      </w:pPr>
    </w:p>
    <w:p w14:paraId="306F1AEE" w14:textId="4439A0CB" w:rsidR="00746616" w:rsidRPr="008C069E" w:rsidRDefault="00746616" w:rsidP="008C069E">
      <w:pPr>
        <w:spacing w:after="0" w:line="240" w:lineRule="auto"/>
        <w:jc w:val="both"/>
        <w:rPr>
          <w:rFonts w:ascii="Montserrat" w:hAnsi="Montserrat"/>
        </w:rPr>
      </w:pPr>
      <w:r w:rsidRPr="008C069E">
        <w:rPr>
          <w:rFonts w:ascii="Montserrat" w:hAnsi="Montserrat"/>
          <w:noProof/>
          <w:lang w:val="en-US"/>
        </w:rPr>
        <w:lastRenderedPageBreak/>
        <w:drawing>
          <wp:inline distT="0" distB="0" distL="0" distR="0" wp14:anchorId="71DA588B" wp14:editId="3C5C14AC">
            <wp:extent cx="2160000" cy="27504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60000" cy="2750400"/>
                    </a:xfrm>
                    <a:prstGeom prst="rect">
                      <a:avLst/>
                    </a:prstGeom>
                  </pic:spPr>
                </pic:pic>
              </a:graphicData>
            </a:graphic>
          </wp:inline>
        </w:drawing>
      </w:r>
    </w:p>
    <w:p w14:paraId="007B92A7" w14:textId="2512E0CB" w:rsidR="00845B2F" w:rsidRDefault="00BA5077" w:rsidP="008C069E">
      <w:pPr>
        <w:spacing w:after="0" w:line="240" w:lineRule="auto"/>
        <w:jc w:val="both"/>
        <w:rPr>
          <w:rStyle w:val="Hipervnculo"/>
          <w:rFonts w:ascii="Montserrat" w:hAnsi="Montserrat"/>
        </w:rPr>
      </w:pPr>
      <w:hyperlink r:id="rId90" w:history="1">
        <w:r w:rsidR="00746616" w:rsidRPr="008C069E">
          <w:rPr>
            <w:rStyle w:val="Hipervnculo"/>
            <w:rFonts w:ascii="Montserrat" w:hAnsi="Montserrat"/>
          </w:rPr>
          <w:t>https://libros.conaliteg.gob.mx/20/P4AMA.htm</w:t>
        </w:r>
      </w:hyperlink>
    </w:p>
    <w:p w14:paraId="60469B2B" w14:textId="77777777" w:rsidR="00AF495D" w:rsidRPr="008C069E" w:rsidRDefault="00AF495D" w:rsidP="008C069E">
      <w:pPr>
        <w:spacing w:after="0" w:line="240" w:lineRule="auto"/>
        <w:jc w:val="both"/>
        <w:rPr>
          <w:rFonts w:ascii="Montserrat" w:hAnsi="Montserrat"/>
        </w:rPr>
      </w:pPr>
    </w:p>
    <w:p w14:paraId="60E14CBA" w14:textId="51EDA2E1" w:rsidR="00746616" w:rsidRPr="008C069E" w:rsidRDefault="00746616" w:rsidP="008C069E">
      <w:pPr>
        <w:spacing w:after="0" w:line="240" w:lineRule="auto"/>
        <w:jc w:val="both"/>
        <w:rPr>
          <w:rFonts w:ascii="Montserrat" w:hAnsi="Montserrat"/>
        </w:rPr>
      </w:pPr>
    </w:p>
    <w:p w14:paraId="248E753F" w14:textId="1AD2DCDD" w:rsidR="00746616" w:rsidRPr="008C069E" w:rsidRDefault="0069727B" w:rsidP="008C069E">
      <w:pPr>
        <w:spacing w:after="0" w:line="240" w:lineRule="auto"/>
        <w:jc w:val="both"/>
        <w:rPr>
          <w:rFonts w:ascii="Montserrat" w:hAnsi="Montserrat"/>
        </w:rPr>
      </w:pPr>
      <w:r w:rsidRPr="008C069E">
        <w:rPr>
          <w:rFonts w:ascii="Montserrat" w:hAnsi="Montserrat"/>
          <w:noProof/>
          <w:lang w:val="en-US"/>
        </w:rPr>
        <w:drawing>
          <wp:inline distT="0" distB="0" distL="0" distR="0" wp14:anchorId="266FD0A5" wp14:editId="7376BE6C">
            <wp:extent cx="2160000" cy="27864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60000" cy="2786400"/>
                    </a:xfrm>
                    <a:prstGeom prst="rect">
                      <a:avLst/>
                    </a:prstGeom>
                  </pic:spPr>
                </pic:pic>
              </a:graphicData>
            </a:graphic>
          </wp:inline>
        </w:drawing>
      </w:r>
    </w:p>
    <w:p w14:paraId="7891B617" w14:textId="38DD7DD6" w:rsidR="00845B2F" w:rsidRPr="008C069E" w:rsidRDefault="00BA5077" w:rsidP="008C069E">
      <w:pPr>
        <w:spacing w:after="0" w:line="240" w:lineRule="auto"/>
        <w:jc w:val="both"/>
        <w:rPr>
          <w:rFonts w:ascii="Montserrat" w:hAnsi="Montserrat"/>
        </w:rPr>
      </w:pPr>
      <w:hyperlink r:id="rId92" w:history="1">
        <w:r w:rsidR="0069727B" w:rsidRPr="008C069E">
          <w:rPr>
            <w:rStyle w:val="Hipervnculo"/>
            <w:rFonts w:ascii="Montserrat" w:hAnsi="Montserrat"/>
          </w:rPr>
          <w:t>https://libros.conaliteg.gob.mx/20/P4GEA.htm</w:t>
        </w:r>
      </w:hyperlink>
      <w:bookmarkStart w:id="2" w:name="_GoBack"/>
      <w:bookmarkEnd w:id="2"/>
    </w:p>
    <w:sectPr w:rsidR="00845B2F" w:rsidRPr="008C069E" w:rsidSect="008C069E">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4841"/>
    <w:multiLevelType w:val="hybridMultilevel"/>
    <w:tmpl w:val="648265AA"/>
    <w:lvl w:ilvl="0" w:tplc="709EBC78">
      <w:start w:val="4"/>
      <w:numFmt w:val="decimal"/>
      <w:lvlText w:val="%1."/>
      <w:lvlJc w:val="left"/>
      <w:pPr>
        <w:ind w:left="927"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5C030E"/>
    <w:multiLevelType w:val="hybridMultilevel"/>
    <w:tmpl w:val="2080566E"/>
    <w:lvl w:ilvl="0" w:tplc="115A1C5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4D323A6"/>
    <w:multiLevelType w:val="hybridMultilevel"/>
    <w:tmpl w:val="3AD43412"/>
    <w:lvl w:ilvl="0" w:tplc="E274288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6EE5CDD"/>
    <w:multiLevelType w:val="hybridMultilevel"/>
    <w:tmpl w:val="ADB4890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9F27D12"/>
    <w:multiLevelType w:val="hybridMultilevel"/>
    <w:tmpl w:val="004467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CD96557"/>
    <w:multiLevelType w:val="hybridMultilevel"/>
    <w:tmpl w:val="12DCF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F674D6"/>
    <w:multiLevelType w:val="hybridMultilevel"/>
    <w:tmpl w:val="857A2B06"/>
    <w:lvl w:ilvl="0" w:tplc="F350F1A0">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D167204"/>
    <w:multiLevelType w:val="hybridMultilevel"/>
    <w:tmpl w:val="8C2C1DDC"/>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34C17C2"/>
    <w:multiLevelType w:val="hybridMultilevel"/>
    <w:tmpl w:val="34C284AC"/>
    <w:lvl w:ilvl="0" w:tplc="EDE882AA">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37F58AD"/>
    <w:multiLevelType w:val="hybridMultilevel"/>
    <w:tmpl w:val="8C2C1DDC"/>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CE2EC7"/>
    <w:multiLevelType w:val="hybridMultilevel"/>
    <w:tmpl w:val="7B62D2C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5762F88"/>
    <w:multiLevelType w:val="hybridMultilevel"/>
    <w:tmpl w:val="014AAE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9C573DB"/>
    <w:multiLevelType w:val="hybridMultilevel"/>
    <w:tmpl w:val="DDB8998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27A1359"/>
    <w:multiLevelType w:val="hybridMultilevel"/>
    <w:tmpl w:val="9104E36C"/>
    <w:lvl w:ilvl="0" w:tplc="2426143A">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3CB778F"/>
    <w:multiLevelType w:val="hybridMultilevel"/>
    <w:tmpl w:val="14569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7A54085"/>
    <w:multiLevelType w:val="hybridMultilevel"/>
    <w:tmpl w:val="E2C0851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27D4B80"/>
    <w:multiLevelType w:val="hybridMultilevel"/>
    <w:tmpl w:val="E2F2F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38B3A2A"/>
    <w:multiLevelType w:val="hybridMultilevel"/>
    <w:tmpl w:val="43A0DD28"/>
    <w:lvl w:ilvl="0" w:tplc="33CEE1A2">
      <w:start w:val="2"/>
      <w:numFmt w:val="decimal"/>
      <w:lvlText w:val="%1."/>
      <w:lvlJc w:val="left"/>
      <w:pPr>
        <w:ind w:left="927"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2F21CB3"/>
    <w:multiLevelType w:val="hybridMultilevel"/>
    <w:tmpl w:val="5C0006B4"/>
    <w:lvl w:ilvl="0" w:tplc="09D8E7B6">
      <w:start w:val="3"/>
      <w:numFmt w:val="decimal"/>
      <w:lvlText w:val="%1."/>
      <w:lvlJc w:val="left"/>
      <w:pPr>
        <w:ind w:left="927"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82F150C"/>
    <w:multiLevelType w:val="hybridMultilevel"/>
    <w:tmpl w:val="4EDE241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A092C98"/>
    <w:multiLevelType w:val="hybridMultilevel"/>
    <w:tmpl w:val="C31ED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E394460"/>
    <w:multiLevelType w:val="hybridMultilevel"/>
    <w:tmpl w:val="9CDE77C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4"/>
  </w:num>
  <w:num w:numId="4">
    <w:abstractNumId w:val="9"/>
  </w:num>
  <w:num w:numId="5">
    <w:abstractNumId w:val="7"/>
  </w:num>
  <w:num w:numId="6">
    <w:abstractNumId w:val="17"/>
  </w:num>
  <w:num w:numId="7">
    <w:abstractNumId w:val="18"/>
  </w:num>
  <w:num w:numId="8">
    <w:abstractNumId w:val="0"/>
  </w:num>
  <w:num w:numId="9">
    <w:abstractNumId w:val="6"/>
  </w:num>
  <w:num w:numId="10">
    <w:abstractNumId w:val="12"/>
  </w:num>
  <w:num w:numId="11">
    <w:abstractNumId w:val="19"/>
  </w:num>
  <w:num w:numId="12">
    <w:abstractNumId w:val="3"/>
  </w:num>
  <w:num w:numId="13">
    <w:abstractNumId w:val="14"/>
  </w:num>
  <w:num w:numId="14">
    <w:abstractNumId w:val="8"/>
  </w:num>
  <w:num w:numId="15">
    <w:abstractNumId w:val="15"/>
  </w:num>
  <w:num w:numId="16">
    <w:abstractNumId w:val="21"/>
  </w:num>
  <w:num w:numId="17">
    <w:abstractNumId w:val="2"/>
  </w:num>
  <w:num w:numId="18">
    <w:abstractNumId w:val="11"/>
  </w:num>
  <w:num w:numId="19">
    <w:abstractNumId w:val="16"/>
  </w:num>
  <w:num w:numId="20">
    <w:abstractNumId w:val="20"/>
  </w:num>
  <w:num w:numId="21">
    <w:abstractNumId w:val="5"/>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5B2F"/>
    <w:rsid w:val="00074998"/>
    <w:rsid w:val="000931BC"/>
    <w:rsid w:val="000B32CA"/>
    <w:rsid w:val="00107139"/>
    <w:rsid w:val="00165034"/>
    <w:rsid w:val="001A4C1B"/>
    <w:rsid w:val="001C3259"/>
    <w:rsid w:val="0023014B"/>
    <w:rsid w:val="0025089D"/>
    <w:rsid w:val="00250EE1"/>
    <w:rsid w:val="0026271C"/>
    <w:rsid w:val="00273DB3"/>
    <w:rsid w:val="002B4EC7"/>
    <w:rsid w:val="002D4EA9"/>
    <w:rsid w:val="002D611D"/>
    <w:rsid w:val="002E0E63"/>
    <w:rsid w:val="003129E6"/>
    <w:rsid w:val="0034555B"/>
    <w:rsid w:val="00376B62"/>
    <w:rsid w:val="00386536"/>
    <w:rsid w:val="003D052C"/>
    <w:rsid w:val="003F39E7"/>
    <w:rsid w:val="00426722"/>
    <w:rsid w:val="004D4A43"/>
    <w:rsid w:val="004F3694"/>
    <w:rsid w:val="004F5D95"/>
    <w:rsid w:val="00552F30"/>
    <w:rsid w:val="00560042"/>
    <w:rsid w:val="005A0115"/>
    <w:rsid w:val="005B2BEB"/>
    <w:rsid w:val="005B537D"/>
    <w:rsid w:val="0062706B"/>
    <w:rsid w:val="0069727B"/>
    <w:rsid w:val="006B0380"/>
    <w:rsid w:val="006C41BB"/>
    <w:rsid w:val="006E1AD1"/>
    <w:rsid w:val="00716D93"/>
    <w:rsid w:val="00735CF0"/>
    <w:rsid w:val="00746616"/>
    <w:rsid w:val="007568AB"/>
    <w:rsid w:val="007720A0"/>
    <w:rsid w:val="007E4EA9"/>
    <w:rsid w:val="00837C95"/>
    <w:rsid w:val="008431B8"/>
    <w:rsid w:val="00845B2F"/>
    <w:rsid w:val="00863138"/>
    <w:rsid w:val="00880DA4"/>
    <w:rsid w:val="008C069E"/>
    <w:rsid w:val="008C7B28"/>
    <w:rsid w:val="0097085B"/>
    <w:rsid w:val="009B1E5B"/>
    <w:rsid w:val="009C7727"/>
    <w:rsid w:val="009D2297"/>
    <w:rsid w:val="00A005A3"/>
    <w:rsid w:val="00A34B6E"/>
    <w:rsid w:val="00A7058E"/>
    <w:rsid w:val="00A90539"/>
    <w:rsid w:val="00AA3DF2"/>
    <w:rsid w:val="00AB3655"/>
    <w:rsid w:val="00AB54A9"/>
    <w:rsid w:val="00AC1A20"/>
    <w:rsid w:val="00AD03D9"/>
    <w:rsid w:val="00AF495D"/>
    <w:rsid w:val="00B504F3"/>
    <w:rsid w:val="00BA415F"/>
    <w:rsid w:val="00BA5077"/>
    <w:rsid w:val="00BF606E"/>
    <w:rsid w:val="00C13F32"/>
    <w:rsid w:val="00C2334C"/>
    <w:rsid w:val="00CE6A62"/>
    <w:rsid w:val="00D142D6"/>
    <w:rsid w:val="00D61379"/>
    <w:rsid w:val="00E05998"/>
    <w:rsid w:val="00E64A40"/>
    <w:rsid w:val="00E940D2"/>
    <w:rsid w:val="00EE44BB"/>
    <w:rsid w:val="00F17E50"/>
    <w:rsid w:val="00F25C41"/>
    <w:rsid w:val="00F44F38"/>
    <w:rsid w:val="00F87555"/>
    <w:rsid w:val="00F9625C"/>
    <w:rsid w:val="00FB54A1"/>
    <w:rsid w:val="00FC7943"/>
    <w:rsid w:val="00FD27CE"/>
    <w:rsid w:val="00FD552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A2B95"/>
  <w15:chartTrackingRefBased/>
  <w15:docId w15:val="{0576EE5F-981B-43D3-A308-800AB3EDE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504F3"/>
    <w:pPr>
      <w:ind w:left="720"/>
      <w:contextualSpacing/>
    </w:pPr>
  </w:style>
  <w:style w:type="character" w:styleId="Hipervnculo">
    <w:name w:val="Hyperlink"/>
    <w:basedOn w:val="Fuentedeprrafopredeter"/>
    <w:uiPriority w:val="99"/>
    <w:unhideWhenUsed/>
    <w:rsid w:val="00B504F3"/>
    <w:rPr>
      <w:color w:val="0563C1" w:themeColor="hyperlink"/>
      <w:u w:val="single"/>
    </w:rPr>
  </w:style>
  <w:style w:type="character" w:customStyle="1" w:styleId="UnresolvedMention">
    <w:name w:val="Unresolved Mention"/>
    <w:basedOn w:val="Fuentedeprrafopredeter"/>
    <w:uiPriority w:val="99"/>
    <w:semiHidden/>
    <w:unhideWhenUsed/>
    <w:rsid w:val="00B504F3"/>
    <w:rPr>
      <w:color w:val="605E5C"/>
      <w:shd w:val="clear" w:color="auto" w:fill="E1DFDD"/>
    </w:rPr>
  </w:style>
  <w:style w:type="table" w:styleId="Tablaconcuadrcula">
    <w:name w:val="Table Grid"/>
    <w:basedOn w:val="Tablanormal"/>
    <w:uiPriority w:val="39"/>
    <w:rsid w:val="00F25C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1clara-nfasis5">
    <w:name w:val="List Table 1 Light Accent 5"/>
    <w:basedOn w:val="Tablanormal"/>
    <w:uiPriority w:val="46"/>
    <w:rsid w:val="00746616"/>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344068">
      <w:bodyDiv w:val="1"/>
      <w:marLeft w:val="0"/>
      <w:marRight w:val="0"/>
      <w:marTop w:val="0"/>
      <w:marBottom w:val="0"/>
      <w:divBdr>
        <w:top w:val="none" w:sz="0" w:space="0" w:color="auto"/>
        <w:left w:val="none" w:sz="0" w:space="0" w:color="auto"/>
        <w:bottom w:val="none" w:sz="0" w:space="0" w:color="auto"/>
        <w:right w:val="none" w:sz="0" w:space="0" w:color="auto"/>
      </w:divBdr>
    </w:div>
    <w:div w:id="361176116">
      <w:bodyDiv w:val="1"/>
      <w:marLeft w:val="0"/>
      <w:marRight w:val="0"/>
      <w:marTop w:val="0"/>
      <w:marBottom w:val="0"/>
      <w:divBdr>
        <w:top w:val="none" w:sz="0" w:space="0" w:color="auto"/>
        <w:left w:val="none" w:sz="0" w:space="0" w:color="auto"/>
        <w:bottom w:val="none" w:sz="0" w:space="0" w:color="auto"/>
        <w:right w:val="none" w:sz="0" w:space="0" w:color="auto"/>
      </w:divBdr>
    </w:div>
    <w:div w:id="715011822">
      <w:bodyDiv w:val="1"/>
      <w:marLeft w:val="0"/>
      <w:marRight w:val="0"/>
      <w:marTop w:val="0"/>
      <w:marBottom w:val="0"/>
      <w:divBdr>
        <w:top w:val="none" w:sz="0" w:space="0" w:color="auto"/>
        <w:left w:val="none" w:sz="0" w:space="0" w:color="auto"/>
        <w:bottom w:val="none" w:sz="0" w:space="0" w:color="auto"/>
        <w:right w:val="none" w:sz="0" w:space="0" w:color="auto"/>
      </w:divBdr>
    </w:div>
    <w:div w:id="810289404">
      <w:bodyDiv w:val="1"/>
      <w:marLeft w:val="0"/>
      <w:marRight w:val="0"/>
      <w:marTop w:val="0"/>
      <w:marBottom w:val="0"/>
      <w:divBdr>
        <w:top w:val="none" w:sz="0" w:space="0" w:color="auto"/>
        <w:left w:val="none" w:sz="0" w:space="0" w:color="auto"/>
        <w:bottom w:val="none" w:sz="0" w:space="0" w:color="auto"/>
        <w:right w:val="none" w:sz="0" w:space="0" w:color="auto"/>
      </w:divBdr>
    </w:div>
    <w:div w:id="838235117">
      <w:bodyDiv w:val="1"/>
      <w:marLeft w:val="0"/>
      <w:marRight w:val="0"/>
      <w:marTop w:val="0"/>
      <w:marBottom w:val="0"/>
      <w:divBdr>
        <w:top w:val="none" w:sz="0" w:space="0" w:color="auto"/>
        <w:left w:val="none" w:sz="0" w:space="0" w:color="auto"/>
        <w:bottom w:val="none" w:sz="0" w:space="0" w:color="auto"/>
        <w:right w:val="none" w:sz="0" w:space="0" w:color="auto"/>
      </w:divBdr>
    </w:div>
    <w:div w:id="844975374">
      <w:bodyDiv w:val="1"/>
      <w:marLeft w:val="0"/>
      <w:marRight w:val="0"/>
      <w:marTop w:val="0"/>
      <w:marBottom w:val="0"/>
      <w:divBdr>
        <w:top w:val="none" w:sz="0" w:space="0" w:color="auto"/>
        <w:left w:val="none" w:sz="0" w:space="0" w:color="auto"/>
        <w:bottom w:val="none" w:sz="0" w:space="0" w:color="auto"/>
        <w:right w:val="none" w:sz="0" w:space="0" w:color="auto"/>
      </w:divBdr>
    </w:div>
    <w:div w:id="1055129830">
      <w:bodyDiv w:val="1"/>
      <w:marLeft w:val="0"/>
      <w:marRight w:val="0"/>
      <w:marTop w:val="0"/>
      <w:marBottom w:val="0"/>
      <w:divBdr>
        <w:top w:val="none" w:sz="0" w:space="0" w:color="auto"/>
        <w:left w:val="none" w:sz="0" w:space="0" w:color="auto"/>
        <w:bottom w:val="none" w:sz="0" w:space="0" w:color="auto"/>
        <w:right w:val="none" w:sz="0" w:space="0" w:color="auto"/>
      </w:divBdr>
    </w:div>
    <w:div w:id="1090857389">
      <w:bodyDiv w:val="1"/>
      <w:marLeft w:val="0"/>
      <w:marRight w:val="0"/>
      <w:marTop w:val="0"/>
      <w:marBottom w:val="0"/>
      <w:divBdr>
        <w:top w:val="none" w:sz="0" w:space="0" w:color="auto"/>
        <w:left w:val="none" w:sz="0" w:space="0" w:color="auto"/>
        <w:bottom w:val="none" w:sz="0" w:space="0" w:color="auto"/>
        <w:right w:val="none" w:sz="0" w:space="0" w:color="auto"/>
      </w:divBdr>
    </w:div>
    <w:div w:id="1169364895">
      <w:bodyDiv w:val="1"/>
      <w:marLeft w:val="0"/>
      <w:marRight w:val="0"/>
      <w:marTop w:val="0"/>
      <w:marBottom w:val="0"/>
      <w:divBdr>
        <w:top w:val="none" w:sz="0" w:space="0" w:color="auto"/>
        <w:left w:val="none" w:sz="0" w:space="0" w:color="auto"/>
        <w:bottom w:val="none" w:sz="0" w:space="0" w:color="auto"/>
        <w:right w:val="none" w:sz="0" w:space="0" w:color="auto"/>
      </w:divBdr>
    </w:div>
    <w:div w:id="1617447849">
      <w:bodyDiv w:val="1"/>
      <w:marLeft w:val="0"/>
      <w:marRight w:val="0"/>
      <w:marTop w:val="0"/>
      <w:marBottom w:val="0"/>
      <w:divBdr>
        <w:top w:val="none" w:sz="0" w:space="0" w:color="auto"/>
        <w:left w:val="none" w:sz="0" w:space="0" w:color="auto"/>
        <w:bottom w:val="none" w:sz="0" w:space="0" w:color="auto"/>
        <w:right w:val="none" w:sz="0" w:space="0" w:color="auto"/>
      </w:divBdr>
    </w:div>
    <w:div w:id="1975209296">
      <w:bodyDiv w:val="1"/>
      <w:marLeft w:val="0"/>
      <w:marRight w:val="0"/>
      <w:marTop w:val="0"/>
      <w:marBottom w:val="0"/>
      <w:divBdr>
        <w:top w:val="none" w:sz="0" w:space="0" w:color="auto"/>
        <w:left w:val="none" w:sz="0" w:space="0" w:color="auto"/>
        <w:bottom w:val="none" w:sz="0" w:space="0" w:color="auto"/>
        <w:right w:val="none" w:sz="0" w:space="0" w:color="auto"/>
      </w:divBdr>
    </w:div>
    <w:div w:id="2094081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4.xml"/><Relationship Id="rId21" Type="http://schemas.microsoft.com/office/2007/relationships/diagramDrawing" Target="diagrams/drawing3.xml"/><Relationship Id="rId42" Type="http://schemas.openxmlformats.org/officeDocument/2006/relationships/diagramData" Target="diagrams/data8.xml"/><Relationship Id="rId47" Type="http://schemas.openxmlformats.org/officeDocument/2006/relationships/diagramData" Target="diagrams/data9.xml"/><Relationship Id="rId63" Type="http://schemas.openxmlformats.org/officeDocument/2006/relationships/diagramLayout" Target="diagrams/layout12.xml"/><Relationship Id="rId68" Type="http://schemas.openxmlformats.org/officeDocument/2006/relationships/diagramLayout" Target="diagrams/layout13.xml"/><Relationship Id="rId84" Type="http://schemas.openxmlformats.org/officeDocument/2006/relationships/diagramQuickStyle" Target="diagrams/quickStyle16.xml"/><Relationship Id="rId89" Type="http://schemas.openxmlformats.org/officeDocument/2006/relationships/image" Target="media/image20.png"/><Relationship Id="rId16" Type="http://schemas.microsoft.com/office/2007/relationships/diagramDrawing" Target="diagrams/drawing2.xml"/><Relationship Id="rId11" Type="http://schemas.microsoft.com/office/2007/relationships/diagramDrawing" Target="diagrams/drawing1.xml"/><Relationship Id="rId32" Type="http://schemas.openxmlformats.org/officeDocument/2006/relationships/diagramData" Target="diagrams/data6.xml"/><Relationship Id="rId37" Type="http://schemas.openxmlformats.org/officeDocument/2006/relationships/diagramData" Target="diagrams/data7.xml"/><Relationship Id="rId53" Type="http://schemas.openxmlformats.org/officeDocument/2006/relationships/diagramLayout" Target="diagrams/layout10.xml"/><Relationship Id="rId58" Type="http://schemas.openxmlformats.org/officeDocument/2006/relationships/diagramLayout" Target="diagrams/layout11.xml"/><Relationship Id="rId74" Type="http://schemas.openxmlformats.org/officeDocument/2006/relationships/diagramQuickStyle" Target="diagrams/quickStyle14.xml"/><Relationship Id="rId79" Type="http://schemas.openxmlformats.org/officeDocument/2006/relationships/diagramQuickStyle" Target="diagrams/quickStyle15.xml"/><Relationship Id="rId5" Type="http://schemas.openxmlformats.org/officeDocument/2006/relationships/hyperlink" Target="https://libros.conaliteg.gob.mx/20/P4GEA.htm?" TargetMode="External"/><Relationship Id="rId90" Type="http://schemas.openxmlformats.org/officeDocument/2006/relationships/hyperlink" Target="https://libros.conaliteg.gob.mx/20/P4AMA.htm" TargetMode="External"/><Relationship Id="rId22" Type="http://schemas.openxmlformats.org/officeDocument/2006/relationships/diagramData" Target="diagrams/data4.xml"/><Relationship Id="rId27" Type="http://schemas.openxmlformats.org/officeDocument/2006/relationships/diagramData" Target="diagrams/data5.xml"/><Relationship Id="rId43" Type="http://schemas.openxmlformats.org/officeDocument/2006/relationships/diagramLayout" Target="diagrams/layout8.xml"/><Relationship Id="rId48" Type="http://schemas.openxmlformats.org/officeDocument/2006/relationships/diagramLayout" Target="diagrams/layout9.xml"/><Relationship Id="rId64" Type="http://schemas.openxmlformats.org/officeDocument/2006/relationships/diagramQuickStyle" Target="diagrams/quickStyle12.xml"/><Relationship Id="rId69" Type="http://schemas.openxmlformats.org/officeDocument/2006/relationships/diagramQuickStyle" Target="diagrams/quickStyle13.xml"/><Relationship Id="rId8" Type="http://schemas.openxmlformats.org/officeDocument/2006/relationships/diagramLayout" Target="diagrams/layout1.xml"/><Relationship Id="rId51" Type="http://schemas.microsoft.com/office/2007/relationships/diagramDrawing" Target="diagrams/drawing9.xml"/><Relationship Id="rId72" Type="http://schemas.openxmlformats.org/officeDocument/2006/relationships/diagramData" Target="diagrams/data14.xml"/><Relationship Id="rId80" Type="http://schemas.openxmlformats.org/officeDocument/2006/relationships/diagramColors" Target="diagrams/colors15.xml"/><Relationship Id="rId85" Type="http://schemas.openxmlformats.org/officeDocument/2006/relationships/diagramColors" Target="diagrams/colors16.xm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diagramData" Target="diagrams/data3.xml"/><Relationship Id="rId25" Type="http://schemas.openxmlformats.org/officeDocument/2006/relationships/diagramColors" Target="diagrams/colors4.xml"/><Relationship Id="rId33" Type="http://schemas.openxmlformats.org/officeDocument/2006/relationships/diagramLayout" Target="diagrams/layout6.xml"/><Relationship Id="rId38" Type="http://schemas.openxmlformats.org/officeDocument/2006/relationships/diagramLayout" Target="diagrams/layout7.xml"/><Relationship Id="rId46" Type="http://schemas.microsoft.com/office/2007/relationships/diagramDrawing" Target="diagrams/drawing8.xml"/><Relationship Id="rId59" Type="http://schemas.openxmlformats.org/officeDocument/2006/relationships/diagramQuickStyle" Target="diagrams/quickStyle11.xml"/><Relationship Id="rId67" Type="http://schemas.openxmlformats.org/officeDocument/2006/relationships/diagramData" Target="diagrams/data13.xml"/><Relationship Id="rId20" Type="http://schemas.openxmlformats.org/officeDocument/2006/relationships/diagramColors" Target="diagrams/colors3.xml"/><Relationship Id="rId41" Type="http://schemas.microsoft.com/office/2007/relationships/diagramDrawing" Target="diagrams/drawing7.xml"/><Relationship Id="rId54" Type="http://schemas.openxmlformats.org/officeDocument/2006/relationships/diagramQuickStyle" Target="diagrams/quickStyle10.xml"/><Relationship Id="rId62" Type="http://schemas.openxmlformats.org/officeDocument/2006/relationships/diagramData" Target="diagrams/data12.xml"/><Relationship Id="rId70" Type="http://schemas.openxmlformats.org/officeDocument/2006/relationships/diagramColors" Target="diagrams/colors13.xml"/><Relationship Id="rId75" Type="http://schemas.openxmlformats.org/officeDocument/2006/relationships/diagramColors" Target="diagrams/colors14.xml"/><Relationship Id="rId83" Type="http://schemas.openxmlformats.org/officeDocument/2006/relationships/diagramLayout" Target="diagrams/layout16.xml"/><Relationship Id="rId88" Type="http://schemas.openxmlformats.org/officeDocument/2006/relationships/image" Target="media/image19.png"/><Relationship Id="rId9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diagramColors" Target="diagrams/colors2.xml"/><Relationship Id="rId23" Type="http://schemas.openxmlformats.org/officeDocument/2006/relationships/diagramLayout" Target="diagrams/layout4.xml"/><Relationship Id="rId28" Type="http://schemas.openxmlformats.org/officeDocument/2006/relationships/diagramLayout" Target="diagrams/layout5.xml"/><Relationship Id="rId36" Type="http://schemas.microsoft.com/office/2007/relationships/diagramDrawing" Target="diagrams/drawing6.xml"/><Relationship Id="rId49" Type="http://schemas.openxmlformats.org/officeDocument/2006/relationships/diagramQuickStyle" Target="diagrams/quickStyle9.xml"/><Relationship Id="rId57" Type="http://schemas.openxmlformats.org/officeDocument/2006/relationships/diagramData" Target="diagrams/data11.xml"/><Relationship Id="rId10" Type="http://schemas.openxmlformats.org/officeDocument/2006/relationships/diagramColors" Target="diagrams/colors1.xml"/><Relationship Id="rId31" Type="http://schemas.microsoft.com/office/2007/relationships/diagramDrawing" Target="diagrams/drawing5.xml"/><Relationship Id="rId44" Type="http://schemas.openxmlformats.org/officeDocument/2006/relationships/diagramQuickStyle" Target="diagrams/quickStyle8.xml"/><Relationship Id="rId52" Type="http://schemas.openxmlformats.org/officeDocument/2006/relationships/diagramData" Target="diagrams/data10.xml"/><Relationship Id="rId60" Type="http://schemas.openxmlformats.org/officeDocument/2006/relationships/diagramColors" Target="diagrams/colors11.xml"/><Relationship Id="rId65" Type="http://schemas.openxmlformats.org/officeDocument/2006/relationships/diagramColors" Target="diagrams/colors12.xml"/><Relationship Id="rId73" Type="http://schemas.openxmlformats.org/officeDocument/2006/relationships/diagramLayout" Target="diagrams/layout14.xml"/><Relationship Id="rId78" Type="http://schemas.openxmlformats.org/officeDocument/2006/relationships/diagramLayout" Target="diagrams/layout15.xml"/><Relationship Id="rId81" Type="http://schemas.microsoft.com/office/2007/relationships/diagramDrawing" Target="diagrams/drawing15.xml"/><Relationship Id="rId86" Type="http://schemas.microsoft.com/office/2007/relationships/diagramDrawing" Target="diagrams/drawing16.xm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diagramQuickStyle" Target="diagrams/quickStyle1.xml"/><Relationship Id="rId13" Type="http://schemas.openxmlformats.org/officeDocument/2006/relationships/diagramLayout" Target="diagrams/layout2.xml"/><Relationship Id="rId18" Type="http://schemas.openxmlformats.org/officeDocument/2006/relationships/diagramLayout" Target="diagrams/layout3.xml"/><Relationship Id="rId39" Type="http://schemas.openxmlformats.org/officeDocument/2006/relationships/diagramQuickStyle" Target="diagrams/quickStyle7.xml"/><Relationship Id="rId34" Type="http://schemas.openxmlformats.org/officeDocument/2006/relationships/diagramQuickStyle" Target="diagrams/quickStyle6.xml"/><Relationship Id="rId50" Type="http://schemas.openxmlformats.org/officeDocument/2006/relationships/diagramColors" Target="diagrams/colors9.xml"/><Relationship Id="rId55" Type="http://schemas.openxmlformats.org/officeDocument/2006/relationships/diagramColors" Target="diagrams/colors10.xml"/><Relationship Id="rId76" Type="http://schemas.microsoft.com/office/2007/relationships/diagramDrawing" Target="diagrams/drawing14.xml"/><Relationship Id="rId7" Type="http://schemas.openxmlformats.org/officeDocument/2006/relationships/diagramData" Target="diagrams/data1.xml"/><Relationship Id="rId71" Type="http://schemas.microsoft.com/office/2007/relationships/diagramDrawing" Target="diagrams/drawing13.xml"/><Relationship Id="rId92" Type="http://schemas.openxmlformats.org/officeDocument/2006/relationships/hyperlink" Target="https://libros.conaliteg.gob.mx/20/P4GEA.htm" TargetMode="External"/><Relationship Id="rId2" Type="http://schemas.openxmlformats.org/officeDocument/2006/relationships/styles" Target="styles.xml"/><Relationship Id="rId29" Type="http://schemas.openxmlformats.org/officeDocument/2006/relationships/diagramQuickStyle" Target="diagrams/quickStyle5.xml"/><Relationship Id="rId24" Type="http://schemas.openxmlformats.org/officeDocument/2006/relationships/diagramQuickStyle" Target="diagrams/quickStyle4.xml"/><Relationship Id="rId40" Type="http://schemas.openxmlformats.org/officeDocument/2006/relationships/diagramColors" Target="diagrams/colors7.xml"/><Relationship Id="rId45" Type="http://schemas.openxmlformats.org/officeDocument/2006/relationships/diagramColors" Target="diagrams/colors8.xml"/><Relationship Id="rId66" Type="http://schemas.microsoft.com/office/2007/relationships/diagramDrawing" Target="diagrams/drawing12.xml"/><Relationship Id="rId87" Type="http://schemas.openxmlformats.org/officeDocument/2006/relationships/image" Target="media/image18.png"/><Relationship Id="rId61" Type="http://schemas.microsoft.com/office/2007/relationships/diagramDrawing" Target="diagrams/drawing11.xml"/><Relationship Id="rId82" Type="http://schemas.openxmlformats.org/officeDocument/2006/relationships/diagramData" Target="diagrams/data16.xml"/><Relationship Id="rId19" Type="http://schemas.openxmlformats.org/officeDocument/2006/relationships/diagramQuickStyle" Target="diagrams/quickStyle3.xml"/><Relationship Id="rId14" Type="http://schemas.openxmlformats.org/officeDocument/2006/relationships/diagramQuickStyle" Target="diagrams/quickStyle2.xml"/><Relationship Id="rId30" Type="http://schemas.openxmlformats.org/officeDocument/2006/relationships/diagramColors" Target="diagrams/colors5.xml"/><Relationship Id="rId35" Type="http://schemas.openxmlformats.org/officeDocument/2006/relationships/diagramColors" Target="diagrams/colors6.xml"/><Relationship Id="rId56" Type="http://schemas.microsoft.com/office/2007/relationships/diagramDrawing" Target="diagrams/drawing10.xml"/><Relationship Id="rId77" Type="http://schemas.openxmlformats.org/officeDocument/2006/relationships/diagramData" Target="diagrams/data15.xml"/></Relationships>
</file>

<file path=word/diagrams/_rels/data1.xml.rels><?xml version="1.0" encoding="UTF-8" standalone="yes"?>
<Relationships xmlns="http://schemas.openxmlformats.org/package/2006/relationships"><Relationship Id="rId1" Type="http://schemas.openxmlformats.org/officeDocument/2006/relationships/image" Target="../media/image2.png"/></Relationships>
</file>

<file path=word/diagrams/_rels/data10.xml.rels><?xml version="1.0" encoding="UTF-8" standalone="yes"?>
<Relationships xmlns="http://schemas.openxmlformats.org/package/2006/relationships"><Relationship Id="rId1" Type="http://schemas.openxmlformats.org/officeDocument/2006/relationships/image" Target="../media/image11.png"/></Relationships>
</file>

<file path=word/diagrams/_rels/data11.xml.rels><?xml version="1.0" encoding="UTF-8" standalone="yes"?>
<Relationships xmlns="http://schemas.openxmlformats.org/package/2006/relationships"><Relationship Id="rId1" Type="http://schemas.openxmlformats.org/officeDocument/2006/relationships/image" Target="../media/image12.png"/></Relationships>
</file>

<file path=word/diagrams/_rels/data12.xml.rels><?xml version="1.0" encoding="UTF-8" standalone="yes"?>
<Relationships xmlns="http://schemas.openxmlformats.org/package/2006/relationships"><Relationship Id="rId1" Type="http://schemas.openxmlformats.org/officeDocument/2006/relationships/image" Target="../media/image13.png"/></Relationships>
</file>

<file path=word/diagrams/_rels/data13.xml.rels><?xml version="1.0" encoding="UTF-8" standalone="yes"?>
<Relationships xmlns="http://schemas.openxmlformats.org/package/2006/relationships"><Relationship Id="rId1" Type="http://schemas.openxmlformats.org/officeDocument/2006/relationships/image" Target="../media/image14.png"/></Relationships>
</file>

<file path=word/diagrams/_rels/data14.xml.rels><?xml version="1.0" encoding="UTF-8" standalone="yes"?>
<Relationships xmlns="http://schemas.openxmlformats.org/package/2006/relationships"><Relationship Id="rId1" Type="http://schemas.openxmlformats.org/officeDocument/2006/relationships/image" Target="../media/image15.png"/></Relationships>
</file>

<file path=word/diagrams/_rels/data15.xml.rels><?xml version="1.0" encoding="UTF-8" standalone="yes"?>
<Relationships xmlns="http://schemas.openxmlformats.org/package/2006/relationships"><Relationship Id="rId1" Type="http://schemas.openxmlformats.org/officeDocument/2006/relationships/image" Target="../media/image16.emf"/></Relationships>
</file>

<file path=word/diagrams/_rels/data16.xml.rels><?xml version="1.0" encoding="UTF-8" standalone="yes"?>
<Relationships xmlns="http://schemas.openxmlformats.org/package/2006/relationships"><Relationship Id="rId1" Type="http://schemas.openxmlformats.org/officeDocument/2006/relationships/image" Target="../media/image17.png"/></Relationships>
</file>

<file path=word/diagrams/_rels/data2.xml.rels><?xml version="1.0" encoding="UTF-8" standalone="yes"?>
<Relationships xmlns="http://schemas.openxmlformats.org/package/2006/relationships"><Relationship Id="rId1" Type="http://schemas.openxmlformats.org/officeDocument/2006/relationships/image" Target="../media/image3.png"/></Relationships>
</file>

<file path=word/diagrams/_rels/data3.xml.rels><?xml version="1.0" encoding="UTF-8" standalone="yes"?>
<Relationships xmlns="http://schemas.openxmlformats.org/package/2006/relationships"><Relationship Id="rId1" Type="http://schemas.openxmlformats.org/officeDocument/2006/relationships/image" Target="../media/image4.png"/></Relationships>
</file>

<file path=word/diagrams/_rels/data4.xml.rels><?xml version="1.0" encoding="UTF-8" standalone="yes"?>
<Relationships xmlns="http://schemas.openxmlformats.org/package/2006/relationships"><Relationship Id="rId1" Type="http://schemas.openxmlformats.org/officeDocument/2006/relationships/image" Target="../media/image5.png"/></Relationships>
</file>

<file path=word/diagrams/_rels/data5.xml.rels><?xml version="1.0" encoding="UTF-8" standalone="yes"?>
<Relationships xmlns="http://schemas.openxmlformats.org/package/2006/relationships"><Relationship Id="rId1" Type="http://schemas.openxmlformats.org/officeDocument/2006/relationships/image" Target="../media/image6.png"/></Relationships>
</file>

<file path=word/diagrams/_rels/data6.xml.rels><?xml version="1.0" encoding="UTF-8" standalone="yes"?>
<Relationships xmlns="http://schemas.openxmlformats.org/package/2006/relationships"><Relationship Id="rId1" Type="http://schemas.openxmlformats.org/officeDocument/2006/relationships/image" Target="../media/image7.png"/></Relationships>
</file>

<file path=word/diagrams/_rels/data7.xml.rels><?xml version="1.0" encoding="UTF-8" standalone="yes"?>
<Relationships xmlns="http://schemas.openxmlformats.org/package/2006/relationships"><Relationship Id="rId1" Type="http://schemas.openxmlformats.org/officeDocument/2006/relationships/image" Target="../media/image8.png"/></Relationships>
</file>

<file path=word/diagrams/_rels/data8.xml.rels><?xml version="1.0" encoding="UTF-8" standalone="yes"?>
<Relationships xmlns="http://schemas.openxmlformats.org/package/2006/relationships"><Relationship Id="rId1" Type="http://schemas.openxmlformats.org/officeDocument/2006/relationships/image" Target="../media/image9.png"/></Relationships>
</file>

<file path=word/diagrams/_rels/data9.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2.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11.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2.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4.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6.emf"/></Relationships>
</file>

<file path=word/diagrams/_rels/drawing16.xml.rels><?xml version="1.0" encoding="UTF-8" standalone="yes"?>
<Relationships xmlns="http://schemas.openxmlformats.org/package/2006/relationships"><Relationship Id="rId1" Type="http://schemas.openxmlformats.org/officeDocument/2006/relationships/image" Target="../media/image17.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3.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5.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6.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8.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9.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46306-C445-4FBB-9F2F-FFF3068503C4}"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30EF4525-6D1E-4323-8D9D-42376E68C875}">
      <dgm:prSet phldrT="[Texto]" custT="1"/>
      <dgm:spPr/>
      <dgm:t>
        <a:bodyPr/>
        <a:lstStyle/>
        <a:p>
          <a:pPr algn="just"/>
          <a:r>
            <a:rPr lang="es-MX" sz="1100">
              <a:latin typeface="Montserrat" panose="00000500000000000000" pitchFamily="2" charset="0"/>
            </a:rPr>
            <a:t>El río Nazas corre por las entidades de Durango y Coahuila y nace de la parte alta de la Sierra Madre Occidental. </a:t>
          </a:r>
        </a:p>
      </dgm:t>
    </dgm:pt>
    <dgm:pt modelId="{E4137D97-D383-4367-9332-A738CB2BB889}" type="parTrans" cxnId="{77A4B7CF-5429-4CA6-B5F1-CEEAE67968B6}">
      <dgm:prSet/>
      <dgm:spPr/>
      <dgm:t>
        <a:bodyPr/>
        <a:lstStyle/>
        <a:p>
          <a:endParaRPr lang="es-MX"/>
        </a:p>
      </dgm:t>
    </dgm:pt>
    <dgm:pt modelId="{83DA2921-FA84-4F0D-8BF0-E63C8E2F77B5}" type="sibTrans" cxnId="{77A4B7CF-5429-4CA6-B5F1-CEEAE67968B6}">
      <dgm:prSet/>
      <dgm:spPr/>
      <dgm:t>
        <a:bodyPr/>
        <a:lstStyle/>
        <a:p>
          <a:endParaRPr lang="es-MX"/>
        </a:p>
      </dgm:t>
    </dgm:pt>
    <dgm:pt modelId="{6B2DB112-501E-403E-B2E4-0F8B0A571A15}" type="pres">
      <dgm:prSet presAssocID="{6C846306-C445-4FBB-9F2F-FFF3068503C4}" presName="linearFlow" presStyleCnt="0">
        <dgm:presLayoutVars>
          <dgm:dir/>
          <dgm:resizeHandles val="exact"/>
        </dgm:presLayoutVars>
      </dgm:prSet>
      <dgm:spPr/>
    </dgm:pt>
    <dgm:pt modelId="{9C3EEC40-2972-4B6B-B4A5-AC121FB523B1}" type="pres">
      <dgm:prSet presAssocID="{30EF4525-6D1E-4323-8D9D-42376E68C875}" presName="comp" presStyleCnt="0"/>
      <dgm:spPr/>
    </dgm:pt>
    <dgm:pt modelId="{D9DB0F3F-29CC-433C-B712-8141386545B1}" type="pres">
      <dgm:prSet presAssocID="{30EF4525-6D1E-4323-8D9D-42376E68C875}" presName="rect2" presStyleLbl="node1" presStyleIdx="0" presStyleCnt="1" custScaleX="74945">
        <dgm:presLayoutVars>
          <dgm:bulletEnabled val="1"/>
        </dgm:presLayoutVars>
      </dgm:prSet>
      <dgm:spPr/>
      <dgm:t>
        <a:bodyPr/>
        <a:lstStyle/>
        <a:p>
          <a:endParaRPr lang="es-ES"/>
        </a:p>
      </dgm:t>
    </dgm:pt>
    <dgm:pt modelId="{E7EA98E5-57FF-4001-9ED5-7B50B460F0B3}" type="pres">
      <dgm:prSet presAssocID="{30EF4525-6D1E-4323-8D9D-42376E68C875}" presName="rect1" presStyleLbl="lnNode1" presStyleIdx="0" presStyleCnt="1" custScaleX="167554" custLinFactNeighborX="-8369" custLinFactNeighborY="2"/>
      <dgm:spPr>
        <a:blipFill>
          <a:blip xmlns:r="http://schemas.openxmlformats.org/officeDocument/2006/relationships" r:embed="rId1"/>
          <a:srcRect/>
          <a:stretch>
            <a:fillRect l="-19000" r="-19000"/>
          </a:stretch>
        </a:blipFill>
      </dgm:spPr>
    </dgm:pt>
  </dgm:ptLst>
  <dgm:cxnLst>
    <dgm:cxn modelId="{9220CE87-282C-4959-A765-3A650F0B2FA7}" type="presOf" srcId="{30EF4525-6D1E-4323-8D9D-42376E68C875}" destId="{D9DB0F3F-29CC-433C-B712-8141386545B1}" srcOrd="0" destOrd="0" presId="urn:microsoft.com/office/officeart/2008/layout/AlternatingPictureBlocks"/>
    <dgm:cxn modelId="{77A4B7CF-5429-4CA6-B5F1-CEEAE67968B6}" srcId="{6C846306-C445-4FBB-9F2F-FFF3068503C4}" destId="{30EF4525-6D1E-4323-8D9D-42376E68C875}" srcOrd="0" destOrd="0" parTransId="{E4137D97-D383-4367-9332-A738CB2BB889}" sibTransId="{83DA2921-FA84-4F0D-8BF0-E63C8E2F77B5}"/>
    <dgm:cxn modelId="{0AE27E86-88B8-4FAC-B91F-CFBEC27BF199}" type="presOf" srcId="{6C846306-C445-4FBB-9F2F-FFF3068503C4}" destId="{6B2DB112-501E-403E-B2E4-0F8B0A571A15}" srcOrd="0" destOrd="0" presId="urn:microsoft.com/office/officeart/2008/layout/AlternatingPictureBlocks"/>
    <dgm:cxn modelId="{BB85D5F5-6730-47EE-8562-A16E44E4DFE3}" type="presParOf" srcId="{6B2DB112-501E-403E-B2E4-0F8B0A571A15}" destId="{9C3EEC40-2972-4B6B-B4A5-AC121FB523B1}" srcOrd="0" destOrd="0" presId="urn:microsoft.com/office/officeart/2008/layout/AlternatingPictureBlocks"/>
    <dgm:cxn modelId="{ABD4107D-D683-4D8E-AF67-053DD14DFA3E}" type="presParOf" srcId="{9C3EEC40-2972-4B6B-B4A5-AC121FB523B1}" destId="{D9DB0F3F-29CC-433C-B712-8141386545B1}" srcOrd="0" destOrd="0" presId="urn:microsoft.com/office/officeart/2008/layout/AlternatingPictureBlocks"/>
    <dgm:cxn modelId="{6AF62708-5445-41EA-8031-643F84F739E4}" type="presParOf" srcId="{9C3EEC40-2972-4B6B-B4A5-AC121FB523B1}" destId="{E7EA98E5-57FF-4001-9ED5-7B50B460F0B3}" srcOrd="1" destOrd="0" presId="urn:microsoft.com/office/officeart/2008/layout/AlternatingPictureBlocks"/>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9E94327-46D7-4148-A081-F9168601C92D}"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0DFC1595-3A79-4C3F-94A1-5D6D7D375A6B}">
      <dgm:prSet phldrT="[Texto]" custT="1"/>
      <dgm:spPr/>
      <dgm:t>
        <a:bodyPr/>
        <a:lstStyle/>
        <a:p>
          <a:pPr algn="just"/>
          <a:r>
            <a:rPr lang="es-MX" sz="1100">
              <a:latin typeface="Montserrat" panose="00000500000000000000" pitchFamily="2" charset="0"/>
            </a:rPr>
            <a:t>Lago de Chapala: Se ubica entre las entidades de Michoacán y Jalisco, es el más grande del territorio mexicano, en la actualidad surte agua a más de la mitad de la ciudad de Guadalajara.</a:t>
          </a:r>
        </a:p>
      </dgm:t>
    </dgm:pt>
    <dgm:pt modelId="{EE8EC762-4E7A-4430-97D7-7C58CD6F03C2}" type="parTrans" cxnId="{80FA20B5-83EE-4693-9F35-2381B22842D9}">
      <dgm:prSet/>
      <dgm:spPr/>
      <dgm:t>
        <a:bodyPr/>
        <a:lstStyle/>
        <a:p>
          <a:pPr algn="just"/>
          <a:endParaRPr lang="es-MX"/>
        </a:p>
      </dgm:t>
    </dgm:pt>
    <dgm:pt modelId="{9E8ACE3C-E3F5-40A3-A025-96AA2C94F3DA}" type="sibTrans" cxnId="{80FA20B5-83EE-4693-9F35-2381B22842D9}">
      <dgm:prSet/>
      <dgm:spPr/>
      <dgm:t>
        <a:bodyPr/>
        <a:lstStyle/>
        <a:p>
          <a:pPr algn="just"/>
          <a:endParaRPr lang="es-MX"/>
        </a:p>
      </dgm:t>
    </dgm:pt>
    <dgm:pt modelId="{424D1FB8-7898-4339-A397-A5A0AC1D1962}" type="pres">
      <dgm:prSet presAssocID="{89E94327-46D7-4148-A081-F9168601C92D}" presName="linearFlow" presStyleCnt="0">
        <dgm:presLayoutVars>
          <dgm:dir/>
          <dgm:resizeHandles val="exact"/>
        </dgm:presLayoutVars>
      </dgm:prSet>
      <dgm:spPr/>
    </dgm:pt>
    <dgm:pt modelId="{9A4A0CBE-50D8-42F4-B505-9D162B8203EE}" type="pres">
      <dgm:prSet presAssocID="{0DFC1595-3A79-4C3F-94A1-5D6D7D375A6B}" presName="comp" presStyleCnt="0"/>
      <dgm:spPr/>
    </dgm:pt>
    <dgm:pt modelId="{266B0A8A-CC10-4B53-9F50-78BE2B3360FC}" type="pres">
      <dgm:prSet presAssocID="{0DFC1595-3A79-4C3F-94A1-5D6D7D375A6B}" presName="rect2" presStyleLbl="node1" presStyleIdx="0" presStyleCnt="1" custScaleX="76137" custLinFactNeighborX="1661">
        <dgm:presLayoutVars>
          <dgm:bulletEnabled val="1"/>
        </dgm:presLayoutVars>
      </dgm:prSet>
      <dgm:spPr/>
      <dgm:t>
        <a:bodyPr/>
        <a:lstStyle/>
        <a:p>
          <a:endParaRPr lang="es-ES"/>
        </a:p>
      </dgm:t>
    </dgm:pt>
    <dgm:pt modelId="{D305CF99-732D-4216-98D4-5C5DD3CF6C40}" type="pres">
      <dgm:prSet presAssocID="{0DFC1595-3A79-4C3F-94A1-5D6D7D375A6B}" presName="rect1" presStyleLbl="lnNode1" presStyleIdx="0" presStyleCnt="1" custScaleX="144166" custLinFactNeighborX="6492" custLinFactNeighborY="2296"/>
      <dgm:spPr>
        <a:blipFill>
          <a:blip xmlns:r="http://schemas.openxmlformats.org/officeDocument/2006/relationships" r:embed="rId1"/>
          <a:srcRect/>
          <a:stretch>
            <a:fillRect t="-5000" b="-5000"/>
          </a:stretch>
        </a:blipFill>
      </dgm:spPr>
    </dgm:pt>
  </dgm:ptLst>
  <dgm:cxnLst>
    <dgm:cxn modelId="{875648E0-D978-4A49-B6E2-62C2968C1449}" type="presOf" srcId="{89E94327-46D7-4148-A081-F9168601C92D}" destId="{424D1FB8-7898-4339-A397-A5A0AC1D1962}" srcOrd="0" destOrd="0" presId="urn:microsoft.com/office/officeart/2008/layout/AlternatingPictureBlocks"/>
    <dgm:cxn modelId="{68F7D83E-8541-4412-8D02-0148E57F0C16}" type="presOf" srcId="{0DFC1595-3A79-4C3F-94A1-5D6D7D375A6B}" destId="{266B0A8A-CC10-4B53-9F50-78BE2B3360FC}" srcOrd="0" destOrd="0" presId="urn:microsoft.com/office/officeart/2008/layout/AlternatingPictureBlocks"/>
    <dgm:cxn modelId="{80FA20B5-83EE-4693-9F35-2381B22842D9}" srcId="{89E94327-46D7-4148-A081-F9168601C92D}" destId="{0DFC1595-3A79-4C3F-94A1-5D6D7D375A6B}" srcOrd="0" destOrd="0" parTransId="{EE8EC762-4E7A-4430-97D7-7C58CD6F03C2}" sibTransId="{9E8ACE3C-E3F5-40A3-A025-96AA2C94F3DA}"/>
    <dgm:cxn modelId="{B1601846-84FA-45DA-A2FA-95F410BB0743}" type="presParOf" srcId="{424D1FB8-7898-4339-A397-A5A0AC1D1962}" destId="{9A4A0CBE-50D8-42F4-B505-9D162B8203EE}" srcOrd="0" destOrd="0" presId="urn:microsoft.com/office/officeart/2008/layout/AlternatingPictureBlocks"/>
    <dgm:cxn modelId="{9A31D212-5AE4-4299-B6DF-4949A5561B1F}" type="presParOf" srcId="{9A4A0CBE-50D8-42F4-B505-9D162B8203EE}" destId="{266B0A8A-CC10-4B53-9F50-78BE2B3360FC}" srcOrd="0" destOrd="0" presId="urn:microsoft.com/office/officeart/2008/layout/AlternatingPictureBlocks"/>
    <dgm:cxn modelId="{D9C0FC0C-96B9-4CEB-A083-681737CCAE86}" type="presParOf" srcId="{9A4A0CBE-50D8-42F4-B505-9D162B8203EE}" destId="{D305CF99-732D-4216-98D4-5C5DD3CF6C40}" srcOrd="1" destOrd="0" presId="urn:microsoft.com/office/officeart/2008/layout/AlternatingPictureBlocks"/>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0C0F0D8-9344-4806-BE69-CDD39018D5A0}"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60FD62D0-7C26-4E1A-94B6-F38D52514CF2}">
      <dgm:prSet phldrT="[Texto]" custT="1"/>
      <dgm:spPr/>
      <dgm:t>
        <a:bodyPr/>
        <a:lstStyle/>
        <a:p>
          <a:pPr algn="just"/>
          <a:r>
            <a:rPr lang="es-MX" sz="1100">
              <a:latin typeface="Montserrat" panose="00000500000000000000" pitchFamily="2" charset="0"/>
            </a:rPr>
            <a:t>Lago de Cuitzeo: El segundo más extenso del país, se localiza entre Guanajuato y Michoacán. Forma parte de una red de reservas para aves (de octubre a marzo) y es sumamente importante para el ecosistema de ambos estados.</a:t>
          </a:r>
        </a:p>
      </dgm:t>
    </dgm:pt>
    <dgm:pt modelId="{80FA9316-979F-4D7E-8F5A-68292FB92D94}" type="parTrans" cxnId="{C5007F75-9BC9-4829-A918-0679BE8D057F}">
      <dgm:prSet/>
      <dgm:spPr/>
      <dgm:t>
        <a:bodyPr/>
        <a:lstStyle/>
        <a:p>
          <a:endParaRPr lang="es-MX"/>
        </a:p>
      </dgm:t>
    </dgm:pt>
    <dgm:pt modelId="{4843DD9A-7BA5-474B-A3BD-77D643D28B84}" type="sibTrans" cxnId="{C5007F75-9BC9-4829-A918-0679BE8D057F}">
      <dgm:prSet/>
      <dgm:spPr/>
      <dgm:t>
        <a:bodyPr/>
        <a:lstStyle/>
        <a:p>
          <a:endParaRPr lang="es-MX"/>
        </a:p>
      </dgm:t>
    </dgm:pt>
    <dgm:pt modelId="{444F4A7F-AC11-4FEE-A400-1DD2B43633EB}" type="pres">
      <dgm:prSet presAssocID="{E0C0F0D8-9344-4806-BE69-CDD39018D5A0}" presName="linearFlow" presStyleCnt="0">
        <dgm:presLayoutVars>
          <dgm:dir/>
          <dgm:resizeHandles val="exact"/>
        </dgm:presLayoutVars>
      </dgm:prSet>
      <dgm:spPr/>
    </dgm:pt>
    <dgm:pt modelId="{787CCB7E-72BD-4F49-BB9D-EB1BBE35B654}" type="pres">
      <dgm:prSet presAssocID="{60FD62D0-7C26-4E1A-94B6-F38D52514CF2}" presName="comp" presStyleCnt="0"/>
      <dgm:spPr/>
    </dgm:pt>
    <dgm:pt modelId="{40B5AA4A-C5F9-42E7-AEFB-F0C64C3F2507}" type="pres">
      <dgm:prSet presAssocID="{60FD62D0-7C26-4E1A-94B6-F38D52514CF2}" presName="rect2" presStyleLbl="node1" presStyleIdx="0" presStyleCnt="1" custScaleX="74188" custLinFactNeighborX="-3172" custLinFactNeighborY="1709">
        <dgm:presLayoutVars>
          <dgm:bulletEnabled val="1"/>
        </dgm:presLayoutVars>
      </dgm:prSet>
      <dgm:spPr/>
      <dgm:t>
        <a:bodyPr/>
        <a:lstStyle/>
        <a:p>
          <a:endParaRPr lang="es-ES"/>
        </a:p>
      </dgm:t>
    </dgm:pt>
    <dgm:pt modelId="{F0EAFBD3-B55B-48AE-B0A8-17475A09084F}" type="pres">
      <dgm:prSet presAssocID="{60FD62D0-7C26-4E1A-94B6-F38D52514CF2}" presName="rect1" presStyleLbl="lnNode1" presStyleIdx="0" presStyleCnt="1" custScaleX="142446" custLinFactNeighborX="4497" custLinFactNeighborY="903"/>
      <dgm:spPr>
        <a:blipFill>
          <a:blip xmlns:r="http://schemas.openxmlformats.org/officeDocument/2006/relationships" r:embed="rId1"/>
          <a:srcRect/>
          <a:stretch>
            <a:fillRect l="-40000" r="-40000"/>
          </a:stretch>
        </a:blipFill>
      </dgm:spPr>
    </dgm:pt>
  </dgm:ptLst>
  <dgm:cxnLst>
    <dgm:cxn modelId="{C5007F75-9BC9-4829-A918-0679BE8D057F}" srcId="{E0C0F0D8-9344-4806-BE69-CDD39018D5A0}" destId="{60FD62D0-7C26-4E1A-94B6-F38D52514CF2}" srcOrd="0" destOrd="0" parTransId="{80FA9316-979F-4D7E-8F5A-68292FB92D94}" sibTransId="{4843DD9A-7BA5-474B-A3BD-77D643D28B84}"/>
    <dgm:cxn modelId="{9C1E72AB-8B88-4CFB-BCEB-AA87798E1C14}" type="presOf" srcId="{E0C0F0D8-9344-4806-BE69-CDD39018D5A0}" destId="{444F4A7F-AC11-4FEE-A400-1DD2B43633EB}" srcOrd="0" destOrd="0" presId="urn:microsoft.com/office/officeart/2008/layout/AlternatingPictureBlocks"/>
    <dgm:cxn modelId="{F47E0067-1988-444B-A234-8A681BD10C71}" type="presOf" srcId="{60FD62D0-7C26-4E1A-94B6-F38D52514CF2}" destId="{40B5AA4A-C5F9-42E7-AEFB-F0C64C3F2507}" srcOrd="0" destOrd="0" presId="urn:microsoft.com/office/officeart/2008/layout/AlternatingPictureBlocks"/>
    <dgm:cxn modelId="{02D742CA-278F-4EE0-A795-CB0C78B8DE40}" type="presParOf" srcId="{444F4A7F-AC11-4FEE-A400-1DD2B43633EB}" destId="{787CCB7E-72BD-4F49-BB9D-EB1BBE35B654}" srcOrd="0" destOrd="0" presId="urn:microsoft.com/office/officeart/2008/layout/AlternatingPictureBlocks"/>
    <dgm:cxn modelId="{D0E2EA86-65EA-48DE-8671-0F7F9357472A}" type="presParOf" srcId="{787CCB7E-72BD-4F49-BB9D-EB1BBE35B654}" destId="{40B5AA4A-C5F9-42E7-AEFB-F0C64C3F2507}" srcOrd="0" destOrd="0" presId="urn:microsoft.com/office/officeart/2008/layout/AlternatingPictureBlocks"/>
    <dgm:cxn modelId="{1F89817E-FA74-4AE9-824E-9006E25F6126}" type="presParOf" srcId="{787CCB7E-72BD-4F49-BB9D-EB1BBE35B654}" destId="{F0EAFBD3-B55B-48AE-B0A8-17475A09084F}" srcOrd="1" destOrd="0" presId="urn:microsoft.com/office/officeart/2008/layout/AlternatingPictureBlocks"/>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B62296E-9453-4412-AA24-081C49F2E2E4}"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2F7CEC18-A60F-493A-8171-F831A4CD9818}">
      <dgm:prSet phldrT="[Texto]" custT="1"/>
      <dgm:spPr/>
      <dgm:t>
        <a:bodyPr/>
        <a:lstStyle/>
        <a:p>
          <a:pPr algn="just"/>
          <a:r>
            <a:rPr lang="es-MX" sz="1100">
              <a:latin typeface="Montserrat" panose="00000500000000000000" pitchFamily="2" charset="0"/>
            </a:rPr>
            <a:t>Lago de Pátzcuaro, se localiza en la entidad de Michoacán, es el tercer lago más grande de nuestro territorio, es considerado uno de los cuerpos de agua más bellos del mundo y en su interior tiene 7 islas dedicadas a actividades turísticas; este lago es conocido mundialmente por la celebración de Día de Muertos.</a:t>
          </a:r>
        </a:p>
      </dgm:t>
    </dgm:pt>
    <dgm:pt modelId="{88D083C0-78B4-4104-92CE-6AFDC208D521}" type="parTrans" cxnId="{CB09F2C1-A949-4643-9D9A-71BAF358C55A}">
      <dgm:prSet/>
      <dgm:spPr/>
      <dgm:t>
        <a:bodyPr/>
        <a:lstStyle/>
        <a:p>
          <a:endParaRPr lang="es-MX"/>
        </a:p>
      </dgm:t>
    </dgm:pt>
    <dgm:pt modelId="{50BBA392-6170-4A49-B772-6F3CFC86AAE9}" type="sibTrans" cxnId="{CB09F2C1-A949-4643-9D9A-71BAF358C55A}">
      <dgm:prSet/>
      <dgm:spPr/>
      <dgm:t>
        <a:bodyPr/>
        <a:lstStyle/>
        <a:p>
          <a:endParaRPr lang="es-MX"/>
        </a:p>
      </dgm:t>
    </dgm:pt>
    <dgm:pt modelId="{A03198C0-8D73-4CE3-A298-87DF47EB6763}" type="pres">
      <dgm:prSet presAssocID="{0B62296E-9453-4412-AA24-081C49F2E2E4}" presName="linearFlow" presStyleCnt="0">
        <dgm:presLayoutVars>
          <dgm:dir/>
          <dgm:resizeHandles val="exact"/>
        </dgm:presLayoutVars>
      </dgm:prSet>
      <dgm:spPr/>
    </dgm:pt>
    <dgm:pt modelId="{950D8E19-8B7A-42F2-ABDC-03A95D2538FB}" type="pres">
      <dgm:prSet presAssocID="{2F7CEC18-A60F-493A-8171-F831A4CD9818}" presName="comp" presStyleCnt="0"/>
      <dgm:spPr/>
    </dgm:pt>
    <dgm:pt modelId="{7A8FD38D-E40F-483F-A983-F79E20E94B83}" type="pres">
      <dgm:prSet presAssocID="{2F7CEC18-A60F-493A-8171-F831A4CD9818}" presName="rect2" presStyleLbl="node1" presStyleIdx="0" presStyleCnt="1" custScaleX="75043" custLinFactNeighborX="-200" custLinFactNeighborY="0">
        <dgm:presLayoutVars>
          <dgm:bulletEnabled val="1"/>
        </dgm:presLayoutVars>
      </dgm:prSet>
      <dgm:spPr/>
      <dgm:t>
        <a:bodyPr/>
        <a:lstStyle/>
        <a:p>
          <a:endParaRPr lang="es-ES"/>
        </a:p>
      </dgm:t>
    </dgm:pt>
    <dgm:pt modelId="{2BF53766-D859-4095-AB5B-27CFC8868CA6}" type="pres">
      <dgm:prSet presAssocID="{2F7CEC18-A60F-493A-8171-F831A4CD9818}" presName="rect1" presStyleLbl="lnNode1" presStyleIdx="0" presStyleCnt="1" custScaleX="143547" custLinFactNeighborX="6230" custLinFactNeighborY="1322"/>
      <dgm:spPr>
        <a:blipFill>
          <a:blip xmlns:r="http://schemas.openxmlformats.org/officeDocument/2006/relationships" r:embed="rId1"/>
          <a:srcRect/>
          <a:stretch>
            <a:fillRect l="-26000" r="-26000"/>
          </a:stretch>
        </a:blipFill>
      </dgm:spPr>
    </dgm:pt>
  </dgm:ptLst>
  <dgm:cxnLst>
    <dgm:cxn modelId="{AB57944E-2602-42DD-A54A-694A19739DCF}" type="presOf" srcId="{0B62296E-9453-4412-AA24-081C49F2E2E4}" destId="{A03198C0-8D73-4CE3-A298-87DF47EB6763}" srcOrd="0" destOrd="0" presId="urn:microsoft.com/office/officeart/2008/layout/AlternatingPictureBlocks"/>
    <dgm:cxn modelId="{6473DA96-5140-4C83-9E21-8B2F76CA69AD}" type="presOf" srcId="{2F7CEC18-A60F-493A-8171-F831A4CD9818}" destId="{7A8FD38D-E40F-483F-A983-F79E20E94B83}" srcOrd="0" destOrd="0" presId="urn:microsoft.com/office/officeart/2008/layout/AlternatingPictureBlocks"/>
    <dgm:cxn modelId="{CB09F2C1-A949-4643-9D9A-71BAF358C55A}" srcId="{0B62296E-9453-4412-AA24-081C49F2E2E4}" destId="{2F7CEC18-A60F-493A-8171-F831A4CD9818}" srcOrd="0" destOrd="0" parTransId="{88D083C0-78B4-4104-92CE-6AFDC208D521}" sibTransId="{50BBA392-6170-4A49-B772-6F3CFC86AAE9}"/>
    <dgm:cxn modelId="{7C4E5554-4984-449A-A161-F024B3C39571}" type="presParOf" srcId="{A03198C0-8D73-4CE3-A298-87DF47EB6763}" destId="{950D8E19-8B7A-42F2-ABDC-03A95D2538FB}" srcOrd="0" destOrd="0" presId="urn:microsoft.com/office/officeart/2008/layout/AlternatingPictureBlocks"/>
    <dgm:cxn modelId="{7EB32E51-FBBF-432A-B70D-0760DDCD94EA}" type="presParOf" srcId="{950D8E19-8B7A-42F2-ABDC-03A95D2538FB}" destId="{7A8FD38D-E40F-483F-A983-F79E20E94B83}" srcOrd="0" destOrd="0" presId="urn:microsoft.com/office/officeart/2008/layout/AlternatingPictureBlocks"/>
    <dgm:cxn modelId="{44379C8C-5F43-4208-864C-B7FEE8A5733F}" type="presParOf" srcId="{950D8E19-8B7A-42F2-ABDC-03A95D2538FB}" destId="{2BF53766-D859-4095-AB5B-27CFC8868CA6}" srcOrd="1" destOrd="0" presId="urn:microsoft.com/office/officeart/2008/layout/AlternatingPictureBlocks"/>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A94FF58E-A57B-4E83-A781-C24CD740FEA4}"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6E97C498-3879-412B-9B2F-ED0074EC8FF3}">
      <dgm:prSet phldrT="[Texto]" custT="1"/>
      <dgm:spPr/>
      <dgm:t>
        <a:bodyPr/>
        <a:lstStyle/>
        <a:p>
          <a:pPr algn="just"/>
          <a:r>
            <a:rPr lang="es-MX" sz="1100">
              <a:latin typeface="Montserrat" panose="00000500000000000000" pitchFamily="2" charset="0"/>
            </a:rPr>
            <a:t>Presa El Infiernillo: Es una presa ubicada en el cauce del río Balsas, entre los límites de las entidades de Guerrero y Michoacán, es un embalse que genera energía eléctrica y riego para la población. </a:t>
          </a:r>
        </a:p>
      </dgm:t>
    </dgm:pt>
    <dgm:pt modelId="{42C84710-97D0-481C-B831-C74192951D1D}" type="parTrans" cxnId="{F9507BFC-8838-4608-8D8D-29664B24676E}">
      <dgm:prSet/>
      <dgm:spPr/>
      <dgm:t>
        <a:bodyPr/>
        <a:lstStyle/>
        <a:p>
          <a:endParaRPr lang="es-MX"/>
        </a:p>
      </dgm:t>
    </dgm:pt>
    <dgm:pt modelId="{C57203E1-ABE3-4FA0-A40C-9633B9D3A481}" type="sibTrans" cxnId="{F9507BFC-8838-4608-8D8D-29664B24676E}">
      <dgm:prSet/>
      <dgm:spPr/>
      <dgm:t>
        <a:bodyPr/>
        <a:lstStyle/>
        <a:p>
          <a:endParaRPr lang="es-MX"/>
        </a:p>
      </dgm:t>
    </dgm:pt>
    <dgm:pt modelId="{AA61BEA3-EE9A-412C-AB3A-4DEC22795666}" type="pres">
      <dgm:prSet presAssocID="{A94FF58E-A57B-4E83-A781-C24CD740FEA4}" presName="linearFlow" presStyleCnt="0">
        <dgm:presLayoutVars>
          <dgm:dir/>
          <dgm:resizeHandles val="exact"/>
        </dgm:presLayoutVars>
      </dgm:prSet>
      <dgm:spPr/>
    </dgm:pt>
    <dgm:pt modelId="{43526AA0-71AC-47E8-8656-27334BD9CE2B}" type="pres">
      <dgm:prSet presAssocID="{6E97C498-3879-412B-9B2F-ED0074EC8FF3}" presName="comp" presStyleCnt="0"/>
      <dgm:spPr/>
    </dgm:pt>
    <dgm:pt modelId="{B6915E8A-8C3E-4A7B-9F7A-12909F4286CE}" type="pres">
      <dgm:prSet presAssocID="{6E97C498-3879-412B-9B2F-ED0074EC8FF3}" presName="rect2" presStyleLbl="node1" presStyleIdx="0" presStyleCnt="1" custScaleX="73822" custLinFactNeighborX="3474" custLinFactNeighborY="-1356">
        <dgm:presLayoutVars>
          <dgm:bulletEnabled val="1"/>
        </dgm:presLayoutVars>
      </dgm:prSet>
      <dgm:spPr/>
      <dgm:t>
        <a:bodyPr/>
        <a:lstStyle/>
        <a:p>
          <a:endParaRPr lang="es-ES"/>
        </a:p>
      </dgm:t>
    </dgm:pt>
    <dgm:pt modelId="{66C72C86-2C7F-4F5D-A6B5-95DC058D7436}" type="pres">
      <dgm:prSet presAssocID="{6E97C498-3879-412B-9B2F-ED0074EC8FF3}" presName="rect1" presStyleLbl="lnNode1" presStyleIdx="0" presStyleCnt="1" custScaleX="140101" custLinFactNeighborX="2282" custLinFactNeighborY="-904"/>
      <dgm:spPr>
        <a:blipFill>
          <a:blip xmlns:r="http://schemas.openxmlformats.org/officeDocument/2006/relationships" r:embed="rId1"/>
          <a:srcRect/>
          <a:stretch>
            <a:fillRect l="-26000" r="-26000"/>
          </a:stretch>
        </a:blipFill>
      </dgm:spPr>
    </dgm:pt>
  </dgm:ptLst>
  <dgm:cxnLst>
    <dgm:cxn modelId="{D5A7D303-6941-4FED-BD94-ADBA4AA9001A}" type="presOf" srcId="{A94FF58E-A57B-4E83-A781-C24CD740FEA4}" destId="{AA61BEA3-EE9A-412C-AB3A-4DEC22795666}" srcOrd="0" destOrd="0" presId="urn:microsoft.com/office/officeart/2008/layout/AlternatingPictureBlocks"/>
    <dgm:cxn modelId="{F9507BFC-8838-4608-8D8D-29664B24676E}" srcId="{A94FF58E-A57B-4E83-A781-C24CD740FEA4}" destId="{6E97C498-3879-412B-9B2F-ED0074EC8FF3}" srcOrd="0" destOrd="0" parTransId="{42C84710-97D0-481C-B831-C74192951D1D}" sibTransId="{C57203E1-ABE3-4FA0-A40C-9633B9D3A481}"/>
    <dgm:cxn modelId="{48CA158B-195F-4EED-9D83-2DD186391400}" type="presOf" srcId="{6E97C498-3879-412B-9B2F-ED0074EC8FF3}" destId="{B6915E8A-8C3E-4A7B-9F7A-12909F4286CE}" srcOrd="0" destOrd="0" presId="urn:microsoft.com/office/officeart/2008/layout/AlternatingPictureBlocks"/>
    <dgm:cxn modelId="{79890A73-54C4-4DA4-B88B-3166F5C7E388}" type="presParOf" srcId="{AA61BEA3-EE9A-412C-AB3A-4DEC22795666}" destId="{43526AA0-71AC-47E8-8656-27334BD9CE2B}" srcOrd="0" destOrd="0" presId="urn:microsoft.com/office/officeart/2008/layout/AlternatingPictureBlocks"/>
    <dgm:cxn modelId="{2198A6B0-E982-4CF2-BBE6-E64F726ACCB2}" type="presParOf" srcId="{43526AA0-71AC-47E8-8656-27334BD9CE2B}" destId="{B6915E8A-8C3E-4A7B-9F7A-12909F4286CE}" srcOrd="0" destOrd="0" presId="urn:microsoft.com/office/officeart/2008/layout/AlternatingPictureBlocks"/>
    <dgm:cxn modelId="{C1967DFF-60EB-4B9C-9C7D-E570950A40EE}" type="presParOf" srcId="{43526AA0-71AC-47E8-8656-27334BD9CE2B}" destId="{66C72C86-2C7F-4F5D-A6B5-95DC058D7436}" srcOrd="1" destOrd="0" presId="urn:microsoft.com/office/officeart/2008/layout/AlternatingPictureBlocks"/>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D8A88C97-4821-40D0-9EA8-4AEEB01345A2}"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F646F978-6D86-4DC2-A423-E794FE91CD1D}">
      <dgm:prSet phldrT="[Texto]" custT="1"/>
      <dgm:spPr/>
      <dgm:t>
        <a:bodyPr/>
        <a:lstStyle/>
        <a:p>
          <a:pPr algn="just"/>
          <a:r>
            <a:rPr lang="es-MX" sz="1100">
              <a:latin typeface="Montserrat" panose="00000500000000000000" pitchFamily="2" charset="0"/>
            </a:rPr>
            <a:t>Presa El Cajón: Esta se localiza en la entidad de Nayarit, es una de las tres hidroeléctricas más grandes del país, incluso regula las avenidas de los ríos para evitar inundaciones de los pueblos ubicados río abajo.</a:t>
          </a:r>
        </a:p>
      </dgm:t>
    </dgm:pt>
    <dgm:pt modelId="{8970DF0E-D9F0-46E3-A280-99974996065C}" type="parTrans" cxnId="{7F1E14E5-0FA3-4F3F-83BE-AA855ED4D99C}">
      <dgm:prSet/>
      <dgm:spPr/>
      <dgm:t>
        <a:bodyPr/>
        <a:lstStyle/>
        <a:p>
          <a:endParaRPr lang="es-MX"/>
        </a:p>
      </dgm:t>
    </dgm:pt>
    <dgm:pt modelId="{4D93D5FD-6110-4182-8181-7C9581B66F14}" type="sibTrans" cxnId="{7F1E14E5-0FA3-4F3F-83BE-AA855ED4D99C}">
      <dgm:prSet/>
      <dgm:spPr/>
      <dgm:t>
        <a:bodyPr/>
        <a:lstStyle/>
        <a:p>
          <a:endParaRPr lang="es-MX"/>
        </a:p>
      </dgm:t>
    </dgm:pt>
    <dgm:pt modelId="{F6714DC2-5F5D-4C54-9872-4318BA1DE467}" type="pres">
      <dgm:prSet presAssocID="{D8A88C97-4821-40D0-9EA8-4AEEB01345A2}" presName="linearFlow" presStyleCnt="0">
        <dgm:presLayoutVars>
          <dgm:dir/>
          <dgm:resizeHandles val="exact"/>
        </dgm:presLayoutVars>
      </dgm:prSet>
      <dgm:spPr/>
    </dgm:pt>
    <dgm:pt modelId="{266A62AD-89C6-4FEB-9E76-3352C6A8A921}" type="pres">
      <dgm:prSet presAssocID="{F646F978-6D86-4DC2-A423-E794FE91CD1D}" presName="comp" presStyleCnt="0"/>
      <dgm:spPr/>
    </dgm:pt>
    <dgm:pt modelId="{E14D359D-0EED-41B5-8633-107C03BFABFC}" type="pres">
      <dgm:prSet presAssocID="{F646F978-6D86-4DC2-A423-E794FE91CD1D}" presName="rect2" presStyleLbl="node1" presStyleIdx="0" presStyleCnt="1" custScaleX="73651" custLinFactNeighborX="197" custLinFactNeighborY="872">
        <dgm:presLayoutVars>
          <dgm:bulletEnabled val="1"/>
        </dgm:presLayoutVars>
      </dgm:prSet>
      <dgm:spPr/>
      <dgm:t>
        <a:bodyPr/>
        <a:lstStyle/>
        <a:p>
          <a:endParaRPr lang="es-ES"/>
        </a:p>
      </dgm:t>
    </dgm:pt>
    <dgm:pt modelId="{2501BB6A-2860-481A-B848-86B4B85BD294}" type="pres">
      <dgm:prSet presAssocID="{F646F978-6D86-4DC2-A423-E794FE91CD1D}" presName="rect1" presStyleLbl="lnNode1" presStyleIdx="0" presStyleCnt="1" custScaleX="141237" custLinFactNeighborX="2642" custLinFactNeighborY="2528"/>
      <dgm:spPr>
        <a:blipFill>
          <a:blip xmlns:r="http://schemas.openxmlformats.org/officeDocument/2006/relationships" r:embed="rId1"/>
          <a:srcRect/>
          <a:stretch>
            <a:fillRect l="-29000" r="-29000"/>
          </a:stretch>
        </a:blipFill>
      </dgm:spPr>
    </dgm:pt>
  </dgm:ptLst>
  <dgm:cxnLst>
    <dgm:cxn modelId="{027FD5C3-144C-4353-9BA4-699225062EC0}" type="presOf" srcId="{F646F978-6D86-4DC2-A423-E794FE91CD1D}" destId="{E14D359D-0EED-41B5-8633-107C03BFABFC}" srcOrd="0" destOrd="0" presId="urn:microsoft.com/office/officeart/2008/layout/AlternatingPictureBlocks"/>
    <dgm:cxn modelId="{EBD6DF82-AC00-4477-9F05-3A014F319AC4}" type="presOf" srcId="{D8A88C97-4821-40D0-9EA8-4AEEB01345A2}" destId="{F6714DC2-5F5D-4C54-9872-4318BA1DE467}" srcOrd="0" destOrd="0" presId="urn:microsoft.com/office/officeart/2008/layout/AlternatingPictureBlocks"/>
    <dgm:cxn modelId="{7F1E14E5-0FA3-4F3F-83BE-AA855ED4D99C}" srcId="{D8A88C97-4821-40D0-9EA8-4AEEB01345A2}" destId="{F646F978-6D86-4DC2-A423-E794FE91CD1D}" srcOrd="0" destOrd="0" parTransId="{8970DF0E-D9F0-46E3-A280-99974996065C}" sibTransId="{4D93D5FD-6110-4182-8181-7C9581B66F14}"/>
    <dgm:cxn modelId="{F5D59A12-4782-49C6-A385-58DA601E99B6}" type="presParOf" srcId="{F6714DC2-5F5D-4C54-9872-4318BA1DE467}" destId="{266A62AD-89C6-4FEB-9E76-3352C6A8A921}" srcOrd="0" destOrd="0" presId="urn:microsoft.com/office/officeart/2008/layout/AlternatingPictureBlocks"/>
    <dgm:cxn modelId="{427643DF-D8AF-49CB-BDEE-27229733ADD7}" type="presParOf" srcId="{266A62AD-89C6-4FEB-9E76-3352C6A8A921}" destId="{E14D359D-0EED-41B5-8633-107C03BFABFC}" srcOrd="0" destOrd="0" presId="urn:microsoft.com/office/officeart/2008/layout/AlternatingPictureBlocks"/>
    <dgm:cxn modelId="{4740B8FF-0801-4DF4-959C-1170C3005709}" type="presParOf" srcId="{266A62AD-89C6-4FEB-9E76-3352C6A8A921}" destId="{2501BB6A-2860-481A-B848-86B4B85BD294}" srcOrd="1" destOrd="0" presId="urn:microsoft.com/office/officeart/2008/layout/AlternatingPictureBlocks"/>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49322D89-A7AE-4264-9675-3B5FD7F762F1}"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97AD71EA-6913-4160-A3A0-4167CB6F08D9}">
      <dgm:prSet phldrT="[Texto]" custT="1"/>
      <dgm:spPr/>
      <dgm:t>
        <a:bodyPr/>
        <a:lstStyle/>
        <a:p>
          <a:r>
            <a:rPr lang="es-MX" sz="1100">
              <a:latin typeface="Montserrat" panose="00000500000000000000" pitchFamily="2" charset="0"/>
            </a:rPr>
            <a:t>Laguna de Bacalar, ubicada en la entidad de Quintana Roo</a:t>
          </a:r>
          <a:r>
            <a:rPr lang="es-MX" sz="1100"/>
            <a:t>.</a:t>
          </a:r>
        </a:p>
      </dgm:t>
    </dgm:pt>
    <dgm:pt modelId="{9394DFD3-1FF5-4DFD-B333-BB7FBF57894F}" type="parTrans" cxnId="{DAE05A33-2AEB-4A4D-8696-F0DA976FC47D}">
      <dgm:prSet/>
      <dgm:spPr/>
      <dgm:t>
        <a:bodyPr/>
        <a:lstStyle/>
        <a:p>
          <a:endParaRPr lang="es-MX"/>
        </a:p>
      </dgm:t>
    </dgm:pt>
    <dgm:pt modelId="{4BBFBDB8-576E-401C-9787-837637C0E542}" type="sibTrans" cxnId="{DAE05A33-2AEB-4A4D-8696-F0DA976FC47D}">
      <dgm:prSet/>
      <dgm:spPr/>
      <dgm:t>
        <a:bodyPr/>
        <a:lstStyle/>
        <a:p>
          <a:endParaRPr lang="es-MX"/>
        </a:p>
      </dgm:t>
    </dgm:pt>
    <dgm:pt modelId="{285343C0-5F62-473E-80A2-6302EBEC5A21}" type="pres">
      <dgm:prSet presAssocID="{49322D89-A7AE-4264-9675-3B5FD7F762F1}" presName="linearFlow" presStyleCnt="0">
        <dgm:presLayoutVars>
          <dgm:dir/>
          <dgm:resizeHandles val="exact"/>
        </dgm:presLayoutVars>
      </dgm:prSet>
      <dgm:spPr/>
    </dgm:pt>
    <dgm:pt modelId="{D8910E6F-CF7F-4DE1-9C41-BF07EFB3704B}" type="pres">
      <dgm:prSet presAssocID="{97AD71EA-6913-4160-A3A0-4167CB6F08D9}" presName="comp" presStyleCnt="0"/>
      <dgm:spPr/>
    </dgm:pt>
    <dgm:pt modelId="{6BE38ADE-53DA-4B27-85B8-3E0C22301FAF}" type="pres">
      <dgm:prSet presAssocID="{97AD71EA-6913-4160-A3A0-4167CB6F08D9}" presName="rect2" presStyleLbl="node1" presStyleIdx="0" presStyleCnt="1" custScaleX="63197">
        <dgm:presLayoutVars>
          <dgm:bulletEnabled val="1"/>
        </dgm:presLayoutVars>
      </dgm:prSet>
      <dgm:spPr/>
      <dgm:t>
        <a:bodyPr/>
        <a:lstStyle/>
        <a:p>
          <a:endParaRPr lang="es-ES"/>
        </a:p>
      </dgm:t>
    </dgm:pt>
    <dgm:pt modelId="{5C93AE8C-0840-439C-8BC8-0328D1331419}" type="pres">
      <dgm:prSet presAssocID="{97AD71EA-6913-4160-A3A0-4167CB6F08D9}" presName="rect1" presStyleLbl="lnNode1" presStyleIdx="0" presStyleCnt="1" custScaleX="142837"/>
      <dgm:spPr>
        <a:blipFill>
          <a:blip xmlns:r="http://schemas.openxmlformats.org/officeDocument/2006/relationships" r:embed="rId1">
            <a:extLst>
              <a:ext uri="{28A0092B-C50C-407E-A947-70E740481C1C}">
                <a14:useLocalDpi xmlns:a14="http://schemas.microsoft.com/office/drawing/2010/main" val="0"/>
              </a:ext>
            </a:extLst>
          </a:blip>
          <a:srcRect/>
          <a:stretch>
            <a:fillRect l="-26000" r="-26000"/>
          </a:stretch>
        </a:blipFill>
      </dgm:spPr>
    </dgm:pt>
  </dgm:ptLst>
  <dgm:cxnLst>
    <dgm:cxn modelId="{987825A9-B526-4944-9DFE-E3B74243EF01}" type="presOf" srcId="{49322D89-A7AE-4264-9675-3B5FD7F762F1}" destId="{285343C0-5F62-473E-80A2-6302EBEC5A21}" srcOrd="0" destOrd="0" presId="urn:microsoft.com/office/officeart/2008/layout/AlternatingPictureBlocks"/>
    <dgm:cxn modelId="{EAD87AB5-4FBA-4C33-92E5-DD916A058729}" type="presOf" srcId="{97AD71EA-6913-4160-A3A0-4167CB6F08D9}" destId="{6BE38ADE-53DA-4B27-85B8-3E0C22301FAF}" srcOrd="0" destOrd="0" presId="urn:microsoft.com/office/officeart/2008/layout/AlternatingPictureBlocks"/>
    <dgm:cxn modelId="{DAE05A33-2AEB-4A4D-8696-F0DA976FC47D}" srcId="{49322D89-A7AE-4264-9675-3B5FD7F762F1}" destId="{97AD71EA-6913-4160-A3A0-4167CB6F08D9}" srcOrd="0" destOrd="0" parTransId="{9394DFD3-1FF5-4DFD-B333-BB7FBF57894F}" sibTransId="{4BBFBDB8-576E-401C-9787-837637C0E542}"/>
    <dgm:cxn modelId="{4CEAEF37-E363-4C8B-AD68-E29D3A0CC0F4}" type="presParOf" srcId="{285343C0-5F62-473E-80A2-6302EBEC5A21}" destId="{D8910E6F-CF7F-4DE1-9C41-BF07EFB3704B}" srcOrd="0" destOrd="0" presId="urn:microsoft.com/office/officeart/2008/layout/AlternatingPictureBlocks"/>
    <dgm:cxn modelId="{558FDC13-D6C3-4513-ADFB-B142DE25F4CC}" type="presParOf" srcId="{D8910E6F-CF7F-4DE1-9C41-BF07EFB3704B}" destId="{6BE38ADE-53DA-4B27-85B8-3E0C22301FAF}" srcOrd="0" destOrd="0" presId="urn:microsoft.com/office/officeart/2008/layout/AlternatingPictureBlocks"/>
    <dgm:cxn modelId="{E562453D-AC1A-447B-BE8A-167475CB6EFB}" type="presParOf" srcId="{D8910E6F-CF7F-4DE1-9C41-BF07EFB3704B}" destId="{5C93AE8C-0840-439C-8BC8-0328D1331419}" srcOrd="1" destOrd="0" presId="urn:microsoft.com/office/officeart/2008/layout/AlternatingPictureBlocks"/>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0C83253-E507-4647-89AD-CB2FFFAEB983}"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425FB38D-A9DC-42E2-B7AC-B4DC1D24C9AE}">
      <dgm:prSet phldrT="[Texto]" custT="1"/>
      <dgm:spPr/>
      <dgm:t>
        <a:bodyPr/>
        <a:lstStyle/>
        <a:p>
          <a:pPr algn="just"/>
          <a:r>
            <a:rPr lang="es-MX" sz="1100">
              <a:latin typeface="Montserrat" panose="00000500000000000000" pitchFamily="2" charset="0"/>
            </a:rPr>
            <a:t>Laguna de Montebello, ubicada en Chiapas.</a:t>
          </a:r>
        </a:p>
      </dgm:t>
    </dgm:pt>
    <dgm:pt modelId="{1240224C-6DB1-4591-B38C-A173C2348C49}" type="parTrans" cxnId="{E2596E2A-A319-49C7-8A8E-5AD41CC0F647}">
      <dgm:prSet/>
      <dgm:spPr/>
      <dgm:t>
        <a:bodyPr/>
        <a:lstStyle/>
        <a:p>
          <a:endParaRPr lang="es-MX"/>
        </a:p>
      </dgm:t>
    </dgm:pt>
    <dgm:pt modelId="{01BC3895-41A0-42E8-9F3C-4EECE6EA32C5}" type="sibTrans" cxnId="{E2596E2A-A319-49C7-8A8E-5AD41CC0F647}">
      <dgm:prSet/>
      <dgm:spPr/>
      <dgm:t>
        <a:bodyPr/>
        <a:lstStyle/>
        <a:p>
          <a:endParaRPr lang="es-MX"/>
        </a:p>
      </dgm:t>
    </dgm:pt>
    <dgm:pt modelId="{70600EDB-7C30-489A-8CF8-9D67471BBB02}" type="pres">
      <dgm:prSet presAssocID="{10C83253-E507-4647-89AD-CB2FFFAEB983}" presName="linearFlow" presStyleCnt="0">
        <dgm:presLayoutVars>
          <dgm:dir/>
          <dgm:resizeHandles val="exact"/>
        </dgm:presLayoutVars>
      </dgm:prSet>
      <dgm:spPr/>
    </dgm:pt>
    <dgm:pt modelId="{D4E2F377-5FBF-4B04-B19B-DE6CBDBB1D87}" type="pres">
      <dgm:prSet presAssocID="{425FB38D-A9DC-42E2-B7AC-B4DC1D24C9AE}" presName="comp" presStyleCnt="0"/>
      <dgm:spPr/>
    </dgm:pt>
    <dgm:pt modelId="{DE584012-941B-4CE3-946B-062D3115B871}" type="pres">
      <dgm:prSet presAssocID="{425FB38D-A9DC-42E2-B7AC-B4DC1D24C9AE}" presName="rect2" presStyleLbl="node1" presStyleIdx="0" presStyleCnt="1" custScaleX="63292" custLinFactNeighborX="1022" custLinFactNeighborY="-452">
        <dgm:presLayoutVars>
          <dgm:bulletEnabled val="1"/>
        </dgm:presLayoutVars>
      </dgm:prSet>
      <dgm:spPr/>
      <dgm:t>
        <a:bodyPr/>
        <a:lstStyle/>
        <a:p>
          <a:endParaRPr lang="es-ES"/>
        </a:p>
      </dgm:t>
    </dgm:pt>
    <dgm:pt modelId="{BCB0F4E5-FACC-47C2-9C08-E0A9E6D8D1AC}" type="pres">
      <dgm:prSet presAssocID="{425FB38D-A9DC-42E2-B7AC-B4DC1D24C9AE}" presName="rect1" presStyleLbl="lnNode1" presStyleIdx="0" presStyleCnt="1" custScaleX="140597" custLinFactNeighborX="-2282" custLinFactNeighborY="-904"/>
      <dgm:spPr>
        <a:blipFill>
          <a:blip xmlns:r="http://schemas.openxmlformats.org/officeDocument/2006/relationships" r:embed="rId1"/>
          <a:srcRect/>
          <a:stretch>
            <a:fillRect l="-26000" r="-26000"/>
          </a:stretch>
        </a:blipFill>
      </dgm:spPr>
    </dgm:pt>
  </dgm:ptLst>
  <dgm:cxnLst>
    <dgm:cxn modelId="{0B6326C2-EEEC-4017-9031-9128EF0C19DE}" type="presOf" srcId="{425FB38D-A9DC-42E2-B7AC-B4DC1D24C9AE}" destId="{DE584012-941B-4CE3-946B-062D3115B871}" srcOrd="0" destOrd="0" presId="urn:microsoft.com/office/officeart/2008/layout/AlternatingPictureBlocks"/>
    <dgm:cxn modelId="{E2596E2A-A319-49C7-8A8E-5AD41CC0F647}" srcId="{10C83253-E507-4647-89AD-CB2FFFAEB983}" destId="{425FB38D-A9DC-42E2-B7AC-B4DC1D24C9AE}" srcOrd="0" destOrd="0" parTransId="{1240224C-6DB1-4591-B38C-A173C2348C49}" sibTransId="{01BC3895-41A0-42E8-9F3C-4EECE6EA32C5}"/>
    <dgm:cxn modelId="{2CA2FC64-1B8F-41C2-9CB9-73504F1E3F87}" type="presOf" srcId="{10C83253-E507-4647-89AD-CB2FFFAEB983}" destId="{70600EDB-7C30-489A-8CF8-9D67471BBB02}" srcOrd="0" destOrd="0" presId="urn:microsoft.com/office/officeart/2008/layout/AlternatingPictureBlocks"/>
    <dgm:cxn modelId="{F47B6C65-2947-4277-8018-7E5798525E22}" type="presParOf" srcId="{70600EDB-7C30-489A-8CF8-9D67471BBB02}" destId="{D4E2F377-5FBF-4B04-B19B-DE6CBDBB1D87}" srcOrd="0" destOrd="0" presId="urn:microsoft.com/office/officeart/2008/layout/AlternatingPictureBlocks"/>
    <dgm:cxn modelId="{ED550B52-0ECA-4764-85CC-00FFBEE5DFA2}" type="presParOf" srcId="{D4E2F377-5FBF-4B04-B19B-DE6CBDBB1D87}" destId="{DE584012-941B-4CE3-946B-062D3115B871}" srcOrd="0" destOrd="0" presId="urn:microsoft.com/office/officeart/2008/layout/AlternatingPictureBlocks"/>
    <dgm:cxn modelId="{E225800A-3AAB-4FDD-89AC-9D1108B86BF2}" type="presParOf" srcId="{D4E2F377-5FBF-4B04-B19B-DE6CBDBB1D87}" destId="{BCB0F4E5-FACC-47C2-9C08-E0A9E6D8D1AC}" srcOrd="1" destOrd="0" presId="urn:microsoft.com/office/officeart/2008/layout/AlternatingPictureBlocks"/>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AD9B9B2-A148-4267-9B04-64817FD7B504}"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0A034D41-9698-4552-A5E9-C703976BDF54}">
      <dgm:prSet phldrT="[Texto]" custT="1"/>
      <dgm:spPr/>
      <dgm:t>
        <a:bodyPr/>
        <a:lstStyle/>
        <a:p>
          <a:pPr algn="just"/>
          <a:r>
            <a:rPr lang="es-MX" sz="1100">
              <a:latin typeface="Montserrat" panose="00000500000000000000" pitchFamily="2" charset="0"/>
            </a:rPr>
            <a:t>El río Aguanaval, nace en la Sierra de Zacatecas y sus aguas se utilizan para el riego. </a:t>
          </a:r>
        </a:p>
      </dgm:t>
    </dgm:pt>
    <dgm:pt modelId="{A7BD99D2-4EBE-4E0B-AC86-0DB7293618FC}" type="parTrans" cxnId="{CB082158-8F9E-4D2C-B0A6-A531F2D4993C}">
      <dgm:prSet/>
      <dgm:spPr/>
      <dgm:t>
        <a:bodyPr/>
        <a:lstStyle/>
        <a:p>
          <a:endParaRPr lang="es-MX"/>
        </a:p>
      </dgm:t>
    </dgm:pt>
    <dgm:pt modelId="{F1EE3FDC-1593-448F-9613-41579BA26B51}" type="sibTrans" cxnId="{CB082158-8F9E-4D2C-B0A6-A531F2D4993C}">
      <dgm:prSet/>
      <dgm:spPr/>
      <dgm:t>
        <a:bodyPr/>
        <a:lstStyle/>
        <a:p>
          <a:endParaRPr lang="es-MX"/>
        </a:p>
      </dgm:t>
    </dgm:pt>
    <dgm:pt modelId="{012B10E9-8EC9-4BC4-887E-B0934A6AA363}" type="pres">
      <dgm:prSet presAssocID="{CAD9B9B2-A148-4267-9B04-64817FD7B504}" presName="linearFlow" presStyleCnt="0">
        <dgm:presLayoutVars>
          <dgm:dir/>
          <dgm:resizeHandles val="exact"/>
        </dgm:presLayoutVars>
      </dgm:prSet>
      <dgm:spPr/>
    </dgm:pt>
    <dgm:pt modelId="{A5ABDD4A-B9FF-4C8E-8526-984ADC77BAAC}" type="pres">
      <dgm:prSet presAssocID="{0A034D41-9698-4552-A5E9-C703976BDF54}" presName="comp" presStyleCnt="0"/>
      <dgm:spPr/>
    </dgm:pt>
    <dgm:pt modelId="{21129558-2522-4162-B97C-E608D56E6A29}" type="pres">
      <dgm:prSet presAssocID="{0A034D41-9698-4552-A5E9-C703976BDF54}" presName="rect2" presStyleLbl="node1" presStyleIdx="0" presStyleCnt="1" custScaleX="71680">
        <dgm:presLayoutVars>
          <dgm:bulletEnabled val="1"/>
        </dgm:presLayoutVars>
      </dgm:prSet>
      <dgm:spPr/>
      <dgm:t>
        <a:bodyPr/>
        <a:lstStyle/>
        <a:p>
          <a:endParaRPr lang="es-ES"/>
        </a:p>
      </dgm:t>
    </dgm:pt>
    <dgm:pt modelId="{DD930735-730A-42E4-BC00-ED476C966E73}" type="pres">
      <dgm:prSet presAssocID="{0A034D41-9698-4552-A5E9-C703976BDF54}" presName="rect1" presStyleLbl="lnNode1" presStyleIdx="0" presStyleCnt="1" custScaleX="161706" custLinFactNeighborX="456" custLinFactNeighborY="2711"/>
      <dgm:spPr>
        <a:blipFill>
          <a:blip xmlns:r="http://schemas.openxmlformats.org/officeDocument/2006/relationships" r:embed="rId1"/>
          <a:srcRect/>
          <a:stretch>
            <a:fillRect l="-33000" r="-33000"/>
          </a:stretch>
        </a:blipFill>
      </dgm:spPr>
    </dgm:pt>
  </dgm:ptLst>
  <dgm:cxnLst>
    <dgm:cxn modelId="{20526949-7723-46FA-A34C-E2D11866F4F9}" type="presOf" srcId="{CAD9B9B2-A148-4267-9B04-64817FD7B504}" destId="{012B10E9-8EC9-4BC4-887E-B0934A6AA363}" srcOrd="0" destOrd="0" presId="urn:microsoft.com/office/officeart/2008/layout/AlternatingPictureBlocks"/>
    <dgm:cxn modelId="{34268C6C-70F3-47CF-8859-F2B3CEDE78AD}" type="presOf" srcId="{0A034D41-9698-4552-A5E9-C703976BDF54}" destId="{21129558-2522-4162-B97C-E608D56E6A29}" srcOrd="0" destOrd="0" presId="urn:microsoft.com/office/officeart/2008/layout/AlternatingPictureBlocks"/>
    <dgm:cxn modelId="{CB082158-8F9E-4D2C-B0A6-A531F2D4993C}" srcId="{CAD9B9B2-A148-4267-9B04-64817FD7B504}" destId="{0A034D41-9698-4552-A5E9-C703976BDF54}" srcOrd="0" destOrd="0" parTransId="{A7BD99D2-4EBE-4E0B-AC86-0DB7293618FC}" sibTransId="{F1EE3FDC-1593-448F-9613-41579BA26B51}"/>
    <dgm:cxn modelId="{ED0D1C23-7277-4355-8CED-D1B3040E0E09}" type="presParOf" srcId="{012B10E9-8EC9-4BC4-887E-B0934A6AA363}" destId="{A5ABDD4A-B9FF-4C8E-8526-984ADC77BAAC}" srcOrd="0" destOrd="0" presId="urn:microsoft.com/office/officeart/2008/layout/AlternatingPictureBlocks"/>
    <dgm:cxn modelId="{C41C585E-AC89-4CE4-8A01-49CABAC74A76}" type="presParOf" srcId="{A5ABDD4A-B9FF-4C8E-8526-984ADC77BAAC}" destId="{21129558-2522-4162-B97C-E608D56E6A29}" srcOrd="0" destOrd="0" presId="urn:microsoft.com/office/officeart/2008/layout/AlternatingPictureBlocks"/>
    <dgm:cxn modelId="{4A2332FC-3C0D-4DC4-9584-C09EEA0B2190}" type="presParOf" srcId="{A5ABDD4A-B9FF-4C8E-8526-984ADC77BAAC}" destId="{DD930735-730A-42E4-BC00-ED476C966E73}" srcOrd="1" destOrd="0" presId="urn:microsoft.com/office/officeart/2008/layout/AlternatingPictureBlocks"/>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1288406-5916-47CF-8870-3155E8B4F3F6}"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56A4E199-504D-4EF2-B15A-E01346F653DF}">
      <dgm:prSet phldrT="[Texto]" custT="1"/>
      <dgm:spPr/>
      <dgm:t>
        <a:bodyPr/>
        <a:lstStyle/>
        <a:p>
          <a:pPr algn="just"/>
          <a:r>
            <a:rPr lang="es-MX" sz="1100">
              <a:latin typeface="Montserrat" panose="00000500000000000000" pitchFamily="2" charset="0"/>
            </a:rPr>
            <a:t>El río Bravo constituye un límite natural entre el sur de Estados Unidos de América y el norte de México y su cauce se aprovecha para la agricultura.</a:t>
          </a:r>
        </a:p>
      </dgm:t>
    </dgm:pt>
    <dgm:pt modelId="{B07C377F-F5E4-4A0B-990F-B039502F57CE}" type="parTrans" cxnId="{58A44483-6E9B-4AD7-8447-AA6E6DF0DA03}">
      <dgm:prSet/>
      <dgm:spPr/>
      <dgm:t>
        <a:bodyPr/>
        <a:lstStyle/>
        <a:p>
          <a:endParaRPr lang="es-MX"/>
        </a:p>
      </dgm:t>
    </dgm:pt>
    <dgm:pt modelId="{C01DFFB1-B8D5-4622-B4A1-FE616CA52FEA}" type="sibTrans" cxnId="{58A44483-6E9B-4AD7-8447-AA6E6DF0DA03}">
      <dgm:prSet/>
      <dgm:spPr/>
      <dgm:t>
        <a:bodyPr/>
        <a:lstStyle/>
        <a:p>
          <a:endParaRPr lang="es-MX"/>
        </a:p>
      </dgm:t>
    </dgm:pt>
    <dgm:pt modelId="{F705F509-0F18-43AD-83B2-B604284439E6}" type="pres">
      <dgm:prSet presAssocID="{61288406-5916-47CF-8870-3155E8B4F3F6}" presName="linearFlow" presStyleCnt="0">
        <dgm:presLayoutVars>
          <dgm:dir/>
          <dgm:resizeHandles val="exact"/>
        </dgm:presLayoutVars>
      </dgm:prSet>
      <dgm:spPr/>
    </dgm:pt>
    <dgm:pt modelId="{51A449D2-F2DA-4CEE-81E2-0FE869D851E2}" type="pres">
      <dgm:prSet presAssocID="{56A4E199-504D-4EF2-B15A-E01346F653DF}" presName="comp" presStyleCnt="0"/>
      <dgm:spPr/>
    </dgm:pt>
    <dgm:pt modelId="{AB37F097-91A7-426E-A3AB-BAB3CFE09C3C}" type="pres">
      <dgm:prSet presAssocID="{56A4E199-504D-4EF2-B15A-E01346F653DF}" presName="rect2" presStyleLbl="node1" presStyleIdx="0" presStyleCnt="1" custScaleX="72624" custLinFactNeighborX="2204" custLinFactNeighborY="886">
        <dgm:presLayoutVars>
          <dgm:bulletEnabled val="1"/>
        </dgm:presLayoutVars>
      </dgm:prSet>
      <dgm:spPr/>
      <dgm:t>
        <a:bodyPr/>
        <a:lstStyle/>
        <a:p>
          <a:endParaRPr lang="es-ES"/>
        </a:p>
      </dgm:t>
    </dgm:pt>
    <dgm:pt modelId="{0D641B80-2911-4510-B275-9B85E5B6E56B}" type="pres">
      <dgm:prSet presAssocID="{56A4E199-504D-4EF2-B15A-E01346F653DF}" presName="rect1" presStyleLbl="lnNode1" presStyleIdx="0" presStyleCnt="1" custScaleX="151066" custLinFactNeighborX="1268" custLinFactNeighborY="-461"/>
      <dgm:spPr>
        <a:blipFill>
          <a:blip xmlns:r="http://schemas.openxmlformats.org/officeDocument/2006/relationships" r:embed="rId1"/>
          <a:srcRect/>
          <a:stretch>
            <a:fillRect l="-24000" r="-24000"/>
          </a:stretch>
        </a:blipFill>
      </dgm:spPr>
    </dgm:pt>
  </dgm:ptLst>
  <dgm:cxnLst>
    <dgm:cxn modelId="{58A44483-6E9B-4AD7-8447-AA6E6DF0DA03}" srcId="{61288406-5916-47CF-8870-3155E8B4F3F6}" destId="{56A4E199-504D-4EF2-B15A-E01346F653DF}" srcOrd="0" destOrd="0" parTransId="{B07C377F-F5E4-4A0B-990F-B039502F57CE}" sibTransId="{C01DFFB1-B8D5-4622-B4A1-FE616CA52FEA}"/>
    <dgm:cxn modelId="{AFB62F79-1AC7-4CF5-B1C4-B75678253EC5}" type="presOf" srcId="{56A4E199-504D-4EF2-B15A-E01346F653DF}" destId="{AB37F097-91A7-426E-A3AB-BAB3CFE09C3C}" srcOrd="0" destOrd="0" presId="urn:microsoft.com/office/officeart/2008/layout/AlternatingPictureBlocks"/>
    <dgm:cxn modelId="{C302F602-EE55-4984-A742-F92D66A5908C}" type="presOf" srcId="{61288406-5916-47CF-8870-3155E8B4F3F6}" destId="{F705F509-0F18-43AD-83B2-B604284439E6}" srcOrd="0" destOrd="0" presId="urn:microsoft.com/office/officeart/2008/layout/AlternatingPictureBlocks"/>
    <dgm:cxn modelId="{0843EC08-000A-4BF2-B53D-DD5D267616E8}" type="presParOf" srcId="{F705F509-0F18-43AD-83B2-B604284439E6}" destId="{51A449D2-F2DA-4CEE-81E2-0FE869D851E2}" srcOrd="0" destOrd="0" presId="urn:microsoft.com/office/officeart/2008/layout/AlternatingPictureBlocks"/>
    <dgm:cxn modelId="{F2427F04-954F-440E-89C3-70E9E2649D43}" type="presParOf" srcId="{51A449D2-F2DA-4CEE-81E2-0FE869D851E2}" destId="{AB37F097-91A7-426E-A3AB-BAB3CFE09C3C}" srcOrd="0" destOrd="0" presId="urn:microsoft.com/office/officeart/2008/layout/AlternatingPictureBlocks"/>
    <dgm:cxn modelId="{2C20EB97-DD90-46A8-A392-1C13CEB49C48}" type="presParOf" srcId="{51A449D2-F2DA-4CEE-81E2-0FE869D851E2}" destId="{0D641B80-2911-4510-B275-9B85E5B6E56B}" srcOrd="1" destOrd="0" presId="urn:microsoft.com/office/officeart/2008/layout/AlternatingPictureBlock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659C27D-B1AD-4A64-ABC2-026ECA2FBD02}"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F9BB05E6-D3A9-4E67-9683-D282ABDA9416}">
      <dgm:prSet phldrT="[Texto]" custT="1"/>
      <dgm:spPr/>
      <dgm:t>
        <a:bodyPr/>
        <a:lstStyle/>
        <a:p>
          <a:pPr algn="just"/>
          <a:r>
            <a:rPr lang="es-MX" sz="1100">
              <a:latin typeface="Montserrat" panose="00000500000000000000" pitchFamily="2" charset="0"/>
            </a:rPr>
            <a:t>El río Pánuco se localiza en la meseta de San Luis Potosí y se utiliza para irrigar las tierras de la Huasteca y su curso inferior es navegable</a:t>
          </a:r>
          <a:r>
            <a:rPr lang="es-MX" sz="1100"/>
            <a:t>.</a:t>
          </a:r>
          <a:endParaRPr lang="es-MX" sz="1100">
            <a:latin typeface="Montserrat" panose="00000500000000000000" pitchFamily="2" charset="0"/>
          </a:endParaRPr>
        </a:p>
      </dgm:t>
    </dgm:pt>
    <dgm:pt modelId="{A3EFE8DF-36CF-47C6-8070-C1CBBD2116CF}" type="parTrans" cxnId="{A2771941-D716-4C4B-91B0-48816E3921CF}">
      <dgm:prSet/>
      <dgm:spPr/>
      <dgm:t>
        <a:bodyPr/>
        <a:lstStyle/>
        <a:p>
          <a:endParaRPr lang="es-MX"/>
        </a:p>
      </dgm:t>
    </dgm:pt>
    <dgm:pt modelId="{9B001450-2009-463A-B5AC-25F187A2E248}" type="sibTrans" cxnId="{A2771941-D716-4C4B-91B0-48816E3921CF}">
      <dgm:prSet/>
      <dgm:spPr/>
      <dgm:t>
        <a:bodyPr/>
        <a:lstStyle/>
        <a:p>
          <a:endParaRPr lang="es-MX"/>
        </a:p>
      </dgm:t>
    </dgm:pt>
    <dgm:pt modelId="{1C7BFA44-E346-4A55-B9CA-B8A7F9378F70}" type="pres">
      <dgm:prSet presAssocID="{9659C27D-B1AD-4A64-ABC2-026ECA2FBD02}" presName="linearFlow" presStyleCnt="0">
        <dgm:presLayoutVars>
          <dgm:dir/>
          <dgm:resizeHandles val="exact"/>
        </dgm:presLayoutVars>
      </dgm:prSet>
      <dgm:spPr/>
    </dgm:pt>
    <dgm:pt modelId="{67A320FA-AD0B-4CBC-919E-B4F58C47655A}" type="pres">
      <dgm:prSet presAssocID="{F9BB05E6-D3A9-4E67-9683-D282ABDA9416}" presName="comp" presStyleCnt="0"/>
      <dgm:spPr/>
    </dgm:pt>
    <dgm:pt modelId="{800A2157-590C-491C-8F7F-4B28B99FEAB2}" type="pres">
      <dgm:prSet presAssocID="{F9BB05E6-D3A9-4E67-9683-D282ABDA9416}" presName="rect2" presStyleLbl="node1" presStyleIdx="0" presStyleCnt="1" custScaleX="71127">
        <dgm:presLayoutVars>
          <dgm:bulletEnabled val="1"/>
        </dgm:presLayoutVars>
      </dgm:prSet>
      <dgm:spPr/>
      <dgm:t>
        <a:bodyPr/>
        <a:lstStyle/>
        <a:p>
          <a:endParaRPr lang="es-ES"/>
        </a:p>
      </dgm:t>
    </dgm:pt>
    <dgm:pt modelId="{B6B9B0C6-7E78-40FD-97EA-7F04CA5F6687}" type="pres">
      <dgm:prSet presAssocID="{F9BB05E6-D3A9-4E67-9683-D282ABDA9416}" presName="rect1" presStyleLbl="lnNode1" presStyleIdx="0" presStyleCnt="1" custScaleX="141649"/>
      <dgm:spPr>
        <a:blipFill>
          <a:blip xmlns:r="http://schemas.openxmlformats.org/officeDocument/2006/relationships" r:embed="rId1"/>
          <a:srcRect/>
          <a:stretch>
            <a:fillRect l="-33000" r="-33000"/>
          </a:stretch>
        </a:blipFill>
      </dgm:spPr>
    </dgm:pt>
  </dgm:ptLst>
  <dgm:cxnLst>
    <dgm:cxn modelId="{A8EEBE88-8895-4F57-8447-35314ED7DE0F}" type="presOf" srcId="{9659C27D-B1AD-4A64-ABC2-026ECA2FBD02}" destId="{1C7BFA44-E346-4A55-B9CA-B8A7F9378F70}" srcOrd="0" destOrd="0" presId="urn:microsoft.com/office/officeart/2008/layout/AlternatingPictureBlocks"/>
    <dgm:cxn modelId="{B559B559-6B8F-4CFC-8066-2DBDABC7FCFB}" type="presOf" srcId="{F9BB05E6-D3A9-4E67-9683-D282ABDA9416}" destId="{800A2157-590C-491C-8F7F-4B28B99FEAB2}" srcOrd="0" destOrd="0" presId="urn:microsoft.com/office/officeart/2008/layout/AlternatingPictureBlocks"/>
    <dgm:cxn modelId="{A2771941-D716-4C4B-91B0-48816E3921CF}" srcId="{9659C27D-B1AD-4A64-ABC2-026ECA2FBD02}" destId="{F9BB05E6-D3A9-4E67-9683-D282ABDA9416}" srcOrd="0" destOrd="0" parTransId="{A3EFE8DF-36CF-47C6-8070-C1CBBD2116CF}" sibTransId="{9B001450-2009-463A-B5AC-25F187A2E248}"/>
    <dgm:cxn modelId="{707EC807-76F8-42D4-9FFC-F8C7337F2F7D}" type="presParOf" srcId="{1C7BFA44-E346-4A55-B9CA-B8A7F9378F70}" destId="{67A320FA-AD0B-4CBC-919E-B4F58C47655A}" srcOrd="0" destOrd="0" presId="urn:microsoft.com/office/officeart/2008/layout/AlternatingPictureBlocks"/>
    <dgm:cxn modelId="{2BFE832C-15DD-447A-B093-FF843003D995}" type="presParOf" srcId="{67A320FA-AD0B-4CBC-919E-B4F58C47655A}" destId="{800A2157-590C-491C-8F7F-4B28B99FEAB2}" srcOrd="0" destOrd="0" presId="urn:microsoft.com/office/officeart/2008/layout/AlternatingPictureBlocks"/>
    <dgm:cxn modelId="{0B58191E-32FB-43B7-B3C1-BB440674F408}" type="presParOf" srcId="{67A320FA-AD0B-4CBC-919E-B4F58C47655A}" destId="{B6B9B0C6-7E78-40FD-97EA-7F04CA5F6687}" srcOrd="1" destOrd="0" presId="urn:microsoft.com/office/officeart/2008/layout/AlternatingPictureBlock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D8D782C-A733-40F4-AFDC-2E610D76D521}"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EDE510D2-B32D-4A11-B65A-40345E7173DE}">
      <dgm:prSet phldrT="[Texto]" custT="1"/>
      <dgm:spPr/>
      <dgm:t>
        <a:bodyPr/>
        <a:lstStyle/>
        <a:p>
          <a:pPr algn="just"/>
          <a:r>
            <a:rPr lang="es-MX" sz="1100">
              <a:latin typeface="Montserrat" panose="00000500000000000000" pitchFamily="2" charset="0"/>
            </a:rPr>
            <a:t>El río Papaloapan, se ubica en las entidades de Oaxaca y Veracruz y desemboca en el Golfo de México, es el sustento de desarrollo para la agricultura, ganadería, pesca e industria y hace muchos años fue navegable. </a:t>
          </a:r>
        </a:p>
      </dgm:t>
    </dgm:pt>
    <dgm:pt modelId="{5AC66628-84A6-4105-B75A-91BDD8C86165}" type="parTrans" cxnId="{59A5446B-36FE-471A-9766-832426D1B46D}">
      <dgm:prSet/>
      <dgm:spPr/>
      <dgm:t>
        <a:bodyPr/>
        <a:lstStyle/>
        <a:p>
          <a:endParaRPr lang="es-MX"/>
        </a:p>
      </dgm:t>
    </dgm:pt>
    <dgm:pt modelId="{E34EAE72-6118-4A70-825C-BA73C8BF3A91}" type="sibTrans" cxnId="{59A5446B-36FE-471A-9766-832426D1B46D}">
      <dgm:prSet/>
      <dgm:spPr/>
      <dgm:t>
        <a:bodyPr/>
        <a:lstStyle/>
        <a:p>
          <a:endParaRPr lang="es-MX"/>
        </a:p>
      </dgm:t>
    </dgm:pt>
    <dgm:pt modelId="{D7F76609-D39C-481F-934C-B1DE23D8C4D6}" type="pres">
      <dgm:prSet presAssocID="{2D8D782C-A733-40F4-AFDC-2E610D76D521}" presName="linearFlow" presStyleCnt="0">
        <dgm:presLayoutVars>
          <dgm:dir/>
          <dgm:resizeHandles val="exact"/>
        </dgm:presLayoutVars>
      </dgm:prSet>
      <dgm:spPr/>
    </dgm:pt>
    <dgm:pt modelId="{21756AFF-F884-43C3-B5F2-79014BA760E2}" type="pres">
      <dgm:prSet presAssocID="{EDE510D2-B32D-4A11-B65A-40345E7173DE}" presName="comp" presStyleCnt="0"/>
      <dgm:spPr/>
    </dgm:pt>
    <dgm:pt modelId="{A1322B3E-6DEA-46B7-A6DD-6ACE3F42EB4D}" type="pres">
      <dgm:prSet presAssocID="{EDE510D2-B32D-4A11-B65A-40345E7173DE}" presName="rect2" presStyleLbl="node1" presStyleIdx="0" presStyleCnt="1" custScaleX="72870" custScaleY="98078" custLinFactNeighborX="-210" custLinFactNeighborY="3245">
        <dgm:presLayoutVars>
          <dgm:bulletEnabled val="1"/>
        </dgm:presLayoutVars>
      </dgm:prSet>
      <dgm:spPr/>
      <dgm:t>
        <a:bodyPr/>
        <a:lstStyle/>
        <a:p>
          <a:endParaRPr lang="es-ES"/>
        </a:p>
      </dgm:t>
    </dgm:pt>
    <dgm:pt modelId="{1691418F-C2DA-439D-A7E9-6BF1B0AFF46E}" type="pres">
      <dgm:prSet presAssocID="{EDE510D2-B32D-4A11-B65A-40345E7173DE}" presName="rect1" presStyleLbl="lnNode1" presStyleIdx="0" presStyleCnt="1" custScaleX="141837"/>
      <dgm:spPr>
        <a:blipFill>
          <a:blip xmlns:r="http://schemas.openxmlformats.org/officeDocument/2006/relationships" r:embed="rId1"/>
          <a:srcRect/>
          <a:stretch>
            <a:fillRect l="-29000" r="-29000"/>
          </a:stretch>
        </a:blipFill>
      </dgm:spPr>
    </dgm:pt>
  </dgm:ptLst>
  <dgm:cxnLst>
    <dgm:cxn modelId="{59A5446B-36FE-471A-9766-832426D1B46D}" srcId="{2D8D782C-A733-40F4-AFDC-2E610D76D521}" destId="{EDE510D2-B32D-4A11-B65A-40345E7173DE}" srcOrd="0" destOrd="0" parTransId="{5AC66628-84A6-4105-B75A-91BDD8C86165}" sibTransId="{E34EAE72-6118-4A70-825C-BA73C8BF3A91}"/>
    <dgm:cxn modelId="{8FF19E7D-DD18-482B-9AFA-DCC259287130}" type="presOf" srcId="{2D8D782C-A733-40F4-AFDC-2E610D76D521}" destId="{D7F76609-D39C-481F-934C-B1DE23D8C4D6}" srcOrd="0" destOrd="0" presId="urn:microsoft.com/office/officeart/2008/layout/AlternatingPictureBlocks"/>
    <dgm:cxn modelId="{756D4E94-1896-4DA1-B98B-E1941935B469}" type="presOf" srcId="{EDE510D2-B32D-4A11-B65A-40345E7173DE}" destId="{A1322B3E-6DEA-46B7-A6DD-6ACE3F42EB4D}" srcOrd="0" destOrd="0" presId="urn:microsoft.com/office/officeart/2008/layout/AlternatingPictureBlocks"/>
    <dgm:cxn modelId="{B95F58F4-A615-4250-8D8F-8F339DDCD4B7}" type="presParOf" srcId="{D7F76609-D39C-481F-934C-B1DE23D8C4D6}" destId="{21756AFF-F884-43C3-B5F2-79014BA760E2}" srcOrd="0" destOrd="0" presId="urn:microsoft.com/office/officeart/2008/layout/AlternatingPictureBlocks"/>
    <dgm:cxn modelId="{4C3CFBA6-761C-4698-B5D6-E70685D0DEA0}" type="presParOf" srcId="{21756AFF-F884-43C3-B5F2-79014BA760E2}" destId="{A1322B3E-6DEA-46B7-A6DD-6ACE3F42EB4D}" srcOrd="0" destOrd="0" presId="urn:microsoft.com/office/officeart/2008/layout/AlternatingPictureBlocks"/>
    <dgm:cxn modelId="{B7434975-BBD1-4F93-919F-28E6987CD792}" type="presParOf" srcId="{21756AFF-F884-43C3-B5F2-79014BA760E2}" destId="{1691418F-C2DA-439D-A7E9-6BF1B0AFF46E}" srcOrd="1" destOrd="0" presId="urn:microsoft.com/office/officeart/2008/layout/AlternatingPictureBlock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7FBF4E4-6A75-4684-A287-A3E1BA70F628}"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72DACC6F-1065-4EA1-823D-2A823CBF549A}">
      <dgm:prSet phldrT="[Texto]" custT="1"/>
      <dgm:spPr/>
      <dgm:t>
        <a:bodyPr/>
        <a:lstStyle/>
        <a:p>
          <a:pPr algn="just"/>
          <a:r>
            <a:rPr lang="es-MX" sz="1100">
              <a:latin typeface="Montserrat" panose="00000500000000000000" pitchFamily="2" charset="0"/>
            </a:rPr>
            <a:t>El río Grijalva, su cauce recorre los estados de Chiapas y Tabasco, nace en el Cañón del Sumidero y desemboca en el embalse artificial de la presa hidroeléctrica conocida popularmente como Presa Chicoasén</a:t>
          </a:r>
          <a:r>
            <a:rPr lang="es-MX" sz="1100"/>
            <a:t>.</a:t>
          </a:r>
        </a:p>
      </dgm:t>
    </dgm:pt>
    <dgm:pt modelId="{A6B9E2A9-FFD1-47F7-9712-F492559B7087}" type="parTrans" cxnId="{C6FB9B75-8E91-44DD-9806-642B8455C9CB}">
      <dgm:prSet/>
      <dgm:spPr/>
      <dgm:t>
        <a:bodyPr/>
        <a:lstStyle/>
        <a:p>
          <a:endParaRPr lang="es-MX"/>
        </a:p>
      </dgm:t>
    </dgm:pt>
    <dgm:pt modelId="{A1DDA77A-8ADC-4D7A-ADEE-D5354DBF4207}" type="sibTrans" cxnId="{C6FB9B75-8E91-44DD-9806-642B8455C9CB}">
      <dgm:prSet/>
      <dgm:spPr/>
      <dgm:t>
        <a:bodyPr/>
        <a:lstStyle/>
        <a:p>
          <a:endParaRPr lang="es-MX"/>
        </a:p>
      </dgm:t>
    </dgm:pt>
    <dgm:pt modelId="{1A8C19C0-23A4-4686-A2B5-97CF9F94C325}" type="pres">
      <dgm:prSet presAssocID="{77FBF4E4-6A75-4684-A287-A3E1BA70F628}" presName="linearFlow" presStyleCnt="0">
        <dgm:presLayoutVars>
          <dgm:dir/>
          <dgm:resizeHandles val="exact"/>
        </dgm:presLayoutVars>
      </dgm:prSet>
      <dgm:spPr/>
    </dgm:pt>
    <dgm:pt modelId="{F37DDA6D-0F91-4F8D-B095-72C0F04B3B15}" type="pres">
      <dgm:prSet presAssocID="{72DACC6F-1065-4EA1-823D-2A823CBF549A}" presName="comp" presStyleCnt="0"/>
      <dgm:spPr/>
    </dgm:pt>
    <dgm:pt modelId="{2281C437-8C50-4B50-A782-708D8C13516C}" type="pres">
      <dgm:prSet presAssocID="{72DACC6F-1065-4EA1-823D-2A823CBF549A}" presName="rect2" presStyleLbl="node1" presStyleIdx="0" presStyleCnt="1" custScaleX="69115" custLinFactNeighborX="-1373" custLinFactNeighborY="434">
        <dgm:presLayoutVars>
          <dgm:bulletEnabled val="1"/>
        </dgm:presLayoutVars>
      </dgm:prSet>
      <dgm:spPr/>
      <dgm:t>
        <a:bodyPr/>
        <a:lstStyle/>
        <a:p>
          <a:endParaRPr lang="es-ES"/>
        </a:p>
      </dgm:t>
    </dgm:pt>
    <dgm:pt modelId="{8787C2FE-C8BB-41BE-81F4-55DEAACE88F1}" type="pres">
      <dgm:prSet presAssocID="{72DACC6F-1065-4EA1-823D-2A823CBF549A}" presName="rect1" presStyleLbl="lnNode1" presStyleIdx="0" presStyleCnt="1" custScaleX="137385"/>
      <dgm:spPr>
        <a:blipFill>
          <a:blip xmlns:r="http://schemas.openxmlformats.org/officeDocument/2006/relationships" r:embed="rId1"/>
          <a:srcRect/>
          <a:stretch>
            <a:fillRect l="-17000" r="-17000"/>
          </a:stretch>
        </a:blipFill>
      </dgm:spPr>
    </dgm:pt>
  </dgm:ptLst>
  <dgm:cxnLst>
    <dgm:cxn modelId="{7C058AE1-EC59-43DC-ABF1-A3862C7E7AD8}" type="presOf" srcId="{72DACC6F-1065-4EA1-823D-2A823CBF549A}" destId="{2281C437-8C50-4B50-A782-708D8C13516C}" srcOrd="0" destOrd="0" presId="urn:microsoft.com/office/officeart/2008/layout/AlternatingPictureBlocks"/>
    <dgm:cxn modelId="{C6FB9B75-8E91-44DD-9806-642B8455C9CB}" srcId="{77FBF4E4-6A75-4684-A287-A3E1BA70F628}" destId="{72DACC6F-1065-4EA1-823D-2A823CBF549A}" srcOrd="0" destOrd="0" parTransId="{A6B9E2A9-FFD1-47F7-9712-F492559B7087}" sibTransId="{A1DDA77A-8ADC-4D7A-ADEE-D5354DBF4207}"/>
    <dgm:cxn modelId="{3901357D-3E33-45D9-B781-B278A831CE32}" type="presOf" srcId="{77FBF4E4-6A75-4684-A287-A3E1BA70F628}" destId="{1A8C19C0-23A4-4686-A2B5-97CF9F94C325}" srcOrd="0" destOrd="0" presId="urn:microsoft.com/office/officeart/2008/layout/AlternatingPictureBlocks"/>
    <dgm:cxn modelId="{00ECCBC7-2512-428A-AFA6-E24F758FC31C}" type="presParOf" srcId="{1A8C19C0-23A4-4686-A2B5-97CF9F94C325}" destId="{F37DDA6D-0F91-4F8D-B095-72C0F04B3B15}" srcOrd="0" destOrd="0" presId="urn:microsoft.com/office/officeart/2008/layout/AlternatingPictureBlocks"/>
    <dgm:cxn modelId="{E6A500FA-843C-45A3-A1DD-4909D91938E1}" type="presParOf" srcId="{F37DDA6D-0F91-4F8D-B095-72C0F04B3B15}" destId="{2281C437-8C50-4B50-A782-708D8C13516C}" srcOrd="0" destOrd="0" presId="urn:microsoft.com/office/officeart/2008/layout/AlternatingPictureBlocks"/>
    <dgm:cxn modelId="{914BC1AD-5409-4D2A-BCE2-91D1A8263816}" type="presParOf" srcId="{F37DDA6D-0F91-4F8D-B095-72C0F04B3B15}" destId="{8787C2FE-C8BB-41BE-81F4-55DEAACE88F1}" srcOrd="1" destOrd="0" presId="urn:microsoft.com/office/officeart/2008/layout/AlternatingPictureBlocks"/>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BCA0D27-F46B-45F5-B6F5-5A0D9377F50A}"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525EF65C-7A7D-43F4-8364-0E8D59098D8D}">
      <dgm:prSet phldrT="[Texto]" custT="1"/>
      <dgm:spPr/>
      <dgm:t>
        <a:bodyPr/>
        <a:lstStyle/>
        <a:p>
          <a:pPr algn="just"/>
          <a:r>
            <a:rPr lang="es-MX" sz="1100">
              <a:latin typeface="Montserrat" panose="00000500000000000000" pitchFamily="2" charset="0"/>
            </a:rPr>
            <a:t>El río Yaqui, se ubica en Sonora, cruza de norte a sur la entidad y desemboca en el golfo de California, las actividades económicas principales que se derivan de este río son de tipo: forestal, agrícola, ganadera, pesquera, minera y ecoturismo.</a:t>
          </a:r>
        </a:p>
      </dgm:t>
    </dgm:pt>
    <dgm:pt modelId="{61CAAD47-6DF1-4BF0-90DA-1D6C2729C790}" type="parTrans" cxnId="{3454985E-254D-43F3-985E-DB392BEC4433}">
      <dgm:prSet/>
      <dgm:spPr/>
      <dgm:t>
        <a:bodyPr/>
        <a:lstStyle/>
        <a:p>
          <a:endParaRPr lang="es-MX"/>
        </a:p>
      </dgm:t>
    </dgm:pt>
    <dgm:pt modelId="{0D872BA1-ECA6-4021-88C1-529639097796}" type="sibTrans" cxnId="{3454985E-254D-43F3-985E-DB392BEC4433}">
      <dgm:prSet/>
      <dgm:spPr/>
      <dgm:t>
        <a:bodyPr/>
        <a:lstStyle/>
        <a:p>
          <a:endParaRPr lang="es-MX"/>
        </a:p>
      </dgm:t>
    </dgm:pt>
    <dgm:pt modelId="{7EFADDF9-F030-431B-AA30-B75A23675AA9}" type="pres">
      <dgm:prSet presAssocID="{0BCA0D27-F46B-45F5-B6F5-5A0D9377F50A}" presName="linearFlow" presStyleCnt="0">
        <dgm:presLayoutVars>
          <dgm:dir/>
          <dgm:resizeHandles val="exact"/>
        </dgm:presLayoutVars>
      </dgm:prSet>
      <dgm:spPr/>
    </dgm:pt>
    <dgm:pt modelId="{91C7B3DA-9A00-448D-8170-804123CA25FD}" type="pres">
      <dgm:prSet presAssocID="{525EF65C-7A7D-43F4-8364-0E8D59098D8D}" presName="comp" presStyleCnt="0"/>
      <dgm:spPr/>
    </dgm:pt>
    <dgm:pt modelId="{5369A856-E203-424D-B4EE-D38AE661FC74}" type="pres">
      <dgm:prSet presAssocID="{525EF65C-7A7D-43F4-8364-0E8D59098D8D}" presName="rect2" presStyleLbl="node1" presStyleIdx="0" presStyleCnt="1" custScaleX="75236">
        <dgm:presLayoutVars>
          <dgm:bulletEnabled val="1"/>
        </dgm:presLayoutVars>
      </dgm:prSet>
      <dgm:spPr/>
      <dgm:t>
        <a:bodyPr/>
        <a:lstStyle/>
        <a:p>
          <a:endParaRPr lang="es-ES"/>
        </a:p>
      </dgm:t>
    </dgm:pt>
    <dgm:pt modelId="{ABE750B2-DACC-4870-9F33-7265F1C41F7E}" type="pres">
      <dgm:prSet presAssocID="{525EF65C-7A7D-43F4-8364-0E8D59098D8D}" presName="rect1" presStyleLbl="lnNode1" presStyleIdx="0" presStyleCnt="1" custScaleX="150320"/>
      <dgm:spPr>
        <a:blipFill>
          <a:blip xmlns:r="http://schemas.openxmlformats.org/officeDocument/2006/relationships" r:embed="rId1"/>
          <a:srcRect/>
          <a:stretch>
            <a:fillRect l="-24000" r="-24000"/>
          </a:stretch>
        </a:blipFill>
      </dgm:spPr>
    </dgm:pt>
  </dgm:ptLst>
  <dgm:cxnLst>
    <dgm:cxn modelId="{2C35D022-2B9C-4B05-A959-6DD75D0F0DAE}" type="presOf" srcId="{0BCA0D27-F46B-45F5-B6F5-5A0D9377F50A}" destId="{7EFADDF9-F030-431B-AA30-B75A23675AA9}" srcOrd="0" destOrd="0" presId="urn:microsoft.com/office/officeart/2008/layout/AlternatingPictureBlocks"/>
    <dgm:cxn modelId="{3454985E-254D-43F3-985E-DB392BEC4433}" srcId="{0BCA0D27-F46B-45F5-B6F5-5A0D9377F50A}" destId="{525EF65C-7A7D-43F4-8364-0E8D59098D8D}" srcOrd="0" destOrd="0" parTransId="{61CAAD47-6DF1-4BF0-90DA-1D6C2729C790}" sibTransId="{0D872BA1-ECA6-4021-88C1-529639097796}"/>
    <dgm:cxn modelId="{A15B2A91-4E44-40F8-8357-3CCE3DD3AA2C}" type="presOf" srcId="{525EF65C-7A7D-43F4-8364-0E8D59098D8D}" destId="{5369A856-E203-424D-B4EE-D38AE661FC74}" srcOrd="0" destOrd="0" presId="urn:microsoft.com/office/officeart/2008/layout/AlternatingPictureBlocks"/>
    <dgm:cxn modelId="{388FAA9E-7330-41FF-9A7D-83F4DD418137}" type="presParOf" srcId="{7EFADDF9-F030-431B-AA30-B75A23675AA9}" destId="{91C7B3DA-9A00-448D-8170-804123CA25FD}" srcOrd="0" destOrd="0" presId="urn:microsoft.com/office/officeart/2008/layout/AlternatingPictureBlocks"/>
    <dgm:cxn modelId="{4D78DBC1-3B2D-45E1-AE2C-938047EB4222}" type="presParOf" srcId="{91C7B3DA-9A00-448D-8170-804123CA25FD}" destId="{5369A856-E203-424D-B4EE-D38AE661FC74}" srcOrd="0" destOrd="0" presId="urn:microsoft.com/office/officeart/2008/layout/AlternatingPictureBlocks"/>
    <dgm:cxn modelId="{DE980C83-7465-4B06-AA58-846607BC6603}" type="presParOf" srcId="{91C7B3DA-9A00-448D-8170-804123CA25FD}" destId="{ABE750B2-DACC-4870-9F33-7265F1C41F7E}" srcOrd="1" destOrd="0" presId="urn:microsoft.com/office/officeart/2008/layout/AlternatingPictureBlocks"/>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F2BFA7D-D965-47EB-AB11-F8C5E5D6A3AE}"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69B87386-3A5B-4AA6-87E9-6B0543620764}">
      <dgm:prSet phldrT="[Texto]" custT="1"/>
      <dgm:spPr/>
      <dgm:t>
        <a:bodyPr/>
        <a:lstStyle/>
        <a:p>
          <a:pPr algn="just"/>
          <a:r>
            <a:rPr lang="es-MX" sz="1100">
              <a:latin typeface="Montserrat" panose="00000500000000000000" pitchFamily="2" charset="0"/>
            </a:rPr>
            <a:t>El río Balsas, es uno de los ríos más grandes del país, inicia su cauce en la entidad de Puebla y cruza las entidades de Guerrero, Michoacán, Tlaxcala, Veracruz, Morelos, Oaxaca, Estado de México y Jalisco, por lo que es conocida como: “Depresión del Balsas”, y desemboca en el Océano Pacífico. De acuerdo con la Comisión Nacional para el Conocimiento y Uso de la Biodiversidad, CONABIO, las actividades económicas que se derivan de él son: La generación de energía eléctrica, plantas industriales, cultivos frutales y pesca de agua dulce. Este embalse es el más productivo de México, con casi el 20% de la producción pesquera total de las aguas interiores del país.</a:t>
          </a:r>
        </a:p>
      </dgm:t>
    </dgm:pt>
    <dgm:pt modelId="{7C4D9166-CF98-46FF-9FCE-1B9FFEC81B93}" type="parTrans" cxnId="{39247F7D-6A7D-441D-B2C2-02F12E2BF7D8}">
      <dgm:prSet/>
      <dgm:spPr/>
      <dgm:t>
        <a:bodyPr/>
        <a:lstStyle/>
        <a:p>
          <a:endParaRPr lang="es-MX"/>
        </a:p>
      </dgm:t>
    </dgm:pt>
    <dgm:pt modelId="{F809D517-5C8B-400D-813C-E320AB75D6D5}" type="sibTrans" cxnId="{39247F7D-6A7D-441D-B2C2-02F12E2BF7D8}">
      <dgm:prSet/>
      <dgm:spPr/>
      <dgm:t>
        <a:bodyPr/>
        <a:lstStyle/>
        <a:p>
          <a:endParaRPr lang="es-MX"/>
        </a:p>
      </dgm:t>
    </dgm:pt>
    <dgm:pt modelId="{ADE8E555-CCB4-4BD9-8AE9-914032C1D344}" type="pres">
      <dgm:prSet presAssocID="{BF2BFA7D-D965-47EB-AB11-F8C5E5D6A3AE}" presName="linearFlow" presStyleCnt="0">
        <dgm:presLayoutVars>
          <dgm:dir/>
          <dgm:resizeHandles val="exact"/>
        </dgm:presLayoutVars>
      </dgm:prSet>
      <dgm:spPr/>
    </dgm:pt>
    <dgm:pt modelId="{2392AB49-1F03-4637-86B9-6B17F1FF272D}" type="pres">
      <dgm:prSet presAssocID="{69B87386-3A5B-4AA6-87E9-6B0543620764}" presName="comp" presStyleCnt="0"/>
      <dgm:spPr/>
    </dgm:pt>
    <dgm:pt modelId="{9982B636-6E76-4D99-B879-B383F95CDC50}" type="pres">
      <dgm:prSet presAssocID="{69B87386-3A5B-4AA6-87E9-6B0543620764}" presName="rect2" presStyleLbl="node1" presStyleIdx="0" presStyleCnt="1" custScaleX="77473" custScaleY="167172">
        <dgm:presLayoutVars>
          <dgm:bulletEnabled val="1"/>
        </dgm:presLayoutVars>
      </dgm:prSet>
      <dgm:spPr/>
      <dgm:t>
        <a:bodyPr/>
        <a:lstStyle/>
        <a:p>
          <a:endParaRPr lang="es-ES"/>
        </a:p>
      </dgm:t>
    </dgm:pt>
    <dgm:pt modelId="{3A64DA0F-C99F-4B52-B907-D01A0E2D5952}" type="pres">
      <dgm:prSet presAssocID="{69B87386-3A5B-4AA6-87E9-6B0543620764}" presName="rect1" presStyleLbl="lnNode1" presStyleIdx="0" presStyleCnt="1" custScaleX="147294" custScaleY="112204" custLinFactNeighborX="-1297"/>
      <dgm:spPr>
        <a:blipFill>
          <a:blip xmlns:r="http://schemas.openxmlformats.org/officeDocument/2006/relationships" r:embed="rId1"/>
          <a:srcRect/>
          <a:stretch>
            <a:fillRect l="-40000" r="-40000"/>
          </a:stretch>
        </a:blipFill>
      </dgm:spPr>
    </dgm:pt>
  </dgm:ptLst>
  <dgm:cxnLst>
    <dgm:cxn modelId="{BC239EEE-5418-4781-A2FC-3068B090C8F4}" type="presOf" srcId="{BF2BFA7D-D965-47EB-AB11-F8C5E5D6A3AE}" destId="{ADE8E555-CCB4-4BD9-8AE9-914032C1D344}" srcOrd="0" destOrd="0" presId="urn:microsoft.com/office/officeart/2008/layout/AlternatingPictureBlocks"/>
    <dgm:cxn modelId="{1D4C628F-F827-43FF-96A9-22AE40901970}" type="presOf" srcId="{69B87386-3A5B-4AA6-87E9-6B0543620764}" destId="{9982B636-6E76-4D99-B879-B383F95CDC50}" srcOrd="0" destOrd="0" presId="urn:microsoft.com/office/officeart/2008/layout/AlternatingPictureBlocks"/>
    <dgm:cxn modelId="{39247F7D-6A7D-441D-B2C2-02F12E2BF7D8}" srcId="{BF2BFA7D-D965-47EB-AB11-F8C5E5D6A3AE}" destId="{69B87386-3A5B-4AA6-87E9-6B0543620764}" srcOrd="0" destOrd="0" parTransId="{7C4D9166-CF98-46FF-9FCE-1B9FFEC81B93}" sibTransId="{F809D517-5C8B-400D-813C-E320AB75D6D5}"/>
    <dgm:cxn modelId="{4EA814BC-748D-40CA-BC55-D1FEB05D3FB2}" type="presParOf" srcId="{ADE8E555-CCB4-4BD9-8AE9-914032C1D344}" destId="{2392AB49-1F03-4637-86B9-6B17F1FF272D}" srcOrd="0" destOrd="0" presId="urn:microsoft.com/office/officeart/2008/layout/AlternatingPictureBlocks"/>
    <dgm:cxn modelId="{D2C23C16-6907-4ECF-8399-C147B7DFDFB7}" type="presParOf" srcId="{2392AB49-1F03-4637-86B9-6B17F1FF272D}" destId="{9982B636-6E76-4D99-B879-B383F95CDC50}" srcOrd="0" destOrd="0" presId="urn:microsoft.com/office/officeart/2008/layout/AlternatingPictureBlocks"/>
    <dgm:cxn modelId="{99A3EF2A-9619-471B-92D7-0358E8DD03D4}" type="presParOf" srcId="{2392AB49-1F03-4637-86B9-6B17F1FF272D}" destId="{3A64DA0F-C99F-4B52-B907-D01A0E2D5952}" srcOrd="1" destOrd="0" presId="urn:microsoft.com/office/officeart/2008/layout/AlternatingPictureBlocks"/>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DE4C93B-4B40-41D7-A7D4-B9F92DFADBD3}"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53AA71A9-A737-4D02-8CED-B7AFCA5523FC}">
      <dgm:prSet phldrT="[Texto]" custT="1"/>
      <dgm:spPr/>
      <dgm:t>
        <a:bodyPr/>
        <a:lstStyle/>
        <a:p>
          <a:pPr algn="just"/>
          <a:r>
            <a:rPr lang="es-MX" sz="1100">
              <a:latin typeface="Montserrat" panose="00000500000000000000" pitchFamily="2" charset="0"/>
            </a:rPr>
            <a:t>El río Suchiate, es una frontera natural entre México y Guatemala, nace en las faldas del volcán Tacaná y se ubica entre Chiapas y Guatemala.</a:t>
          </a:r>
        </a:p>
      </dgm:t>
    </dgm:pt>
    <dgm:pt modelId="{C17A8B86-F070-47BF-A967-11EAE085AA0C}" type="parTrans" cxnId="{04A353A0-57CD-41CF-AD98-DE9E44938BEC}">
      <dgm:prSet/>
      <dgm:spPr/>
      <dgm:t>
        <a:bodyPr/>
        <a:lstStyle/>
        <a:p>
          <a:endParaRPr lang="es-MX"/>
        </a:p>
      </dgm:t>
    </dgm:pt>
    <dgm:pt modelId="{C5913EBE-B6FA-4805-AE8B-3FBCACBECB94}" type="sibTrans" cxnId="{04A353A0-57CD-41CF-AD98-DE9E44938BEC}">
      <dgm:prSet/>
      <dgm:spPr/>
      <dgm:t>
        <a:bodyPr/>
        <a:lstStyle/>
        <a:p>
          <a:endParaRPr lang="es-MX"/>
        </a:p>
      </dgm:t>
    </dgm:pt>
    <dgm:pt modelId="{68DE46F9-F501-45EC-AA91-C5DFE75CF319}" type="pres">
      <dgm:prSet presAssocID="{2DE4C93B-4B40-41D7-A7D4-B9F92DFADBD3}" presName="linearFlow" presStyleCnt="0">
        <dgm:presLayoutVars>
          <dgm:dir/>
          <dgm:resizeHandles val="exact"/>
        </dgm:presLayoutVars>
      </dgm:prSet>
      <dgm:spPr/>
    </dgm:pt>
    <dgm:pt modelId="{AFB1927F-0034-4BA0-AE4B-175F3F87A366}" type="pres">
      <dgm:prSet presAssocID="{53AA71A9-A737-4D02-8CED-B7AFCA5523FC}" presName="comp" presStyleCnt="0"/>
      <dgm:spPr/>
    </dgm:pt>
    <dgm:pt modelId="{EF4A7B51-DDFB-4755-8438-124B55243318}" type="pres">
      <dgm:prSet presAssocID="{53AA71A9-A737-4D02-8CED-B7AFCA5523FC}" presName="rect2" presStyleLbl="node1" presStyleIdx="0" presStyleCnt="1" custScaleX="73973">
        <dgm:presLayoutVars>
          <dgm:bulletEnabled val="1"/>
        </dgm:presLayoutVars>
      </dgm:prSet>
      <dgm:spPr/>
      <dgm:t>
        <a:bodyPr/>
        <a:lstStyle/>
        <a:p>
          <a:endParaRPr lang="es-ES"/>
        </a:p>
      </dgm:t>
    </dgm:pt>
    <dgm:pt modelId="{6FD7674C-CBE9-4BF4-9061-8D77F010B81B}" type="pres">
      <dgm:prSet presAssocID="{53AA71A9-A737-4D02-8CED-B7AFCA5523FC}" presName="rect1" presStyleLbl="lnNode1" presStyleIdx="0" presStyleCnt="1" custScaleX="145784" custLinFactNeighborX="-5155" custLinFactNeighborY="4253"/>
      <dgm:spPr>
        <a:blipFill>
          <a:blip xmlns:r="http://schemas.openxmlformats.org/officeDocument/2006/relationships" r:embed="rId1"/>
          <a:srcRect/>
          <a:stretch>
            <a:fillRect l="-32000" r="-32000"/>
          </a:stretch>
        </a:blipFill>
      </dgm:spPr>
    </dgm:pt>
  </dgm:ptLst>
  <dgm:cxnLst>
    <dgm:cxn modelId="{887EA55D-92C6-4FE8-A26F-F972DB2206F5}" type="presOf" srcId="{2DE4C93B-4B40-41D7-A7D4-B9F92DFADBD3}" destId="{68DE46F9-F501-45EC-AA91-C5DFE75CF319}" srcOrd="0" destOrd="0" presId="urn:microsoft.com/office/officeart/2008/layout/AlternatingPictureBlocks"/>
    <dgm:cxn modelId="{90513ABE-79D5-4495-9DA8-BE1D3EE0A646}" type="presOf" srcId="{53AA71A9-A737-4D02-8CED-B7AFCA5523FC}" destId="{EF4A7B51-DDFB-4755-8438-124B55243318}" srcOrd="0" destOrd="0" presId="urn:microsoft.com/office/officeart/2008/layout/AlternatingPictureBlocks"/>
    <dgm:cxn modelId="{04A353A0-57CD-41CF-AD98-DE9E44938BEC}" srcId="{2DE4C93B-4B40-41D7-A7D4-B9F92DFADBD3}" destId="{53AA71A9-A737-4D02-8CED-B7AFCA5523FC}" srcOrd="0" destOrd="0" parTransId="{C17A8B86-F070-47BF-A967-11EAE085AA0C}" sibTransId="{C5913EBE-B6FA-4805-AE8B-3FBCACBECB94}"/>
    <dgm:cxn modelId="{7A6F1CAD-0F4A-43AD-A853-98C3ACE4F4B8}" type="presParOf" srcId="{68DE46F9-F501-45EC-AA91-C5DFE75CF319}" destId="{AFB1927F-0034-4BA0-AE4B-175F3F87A366}" srcOrd="0" destOrd="0" presId="urn:microsoft.com/office/officeart/2008/layout/AlternatingPictureBlocks"/>
    <dgm:cxn modelId="{F33E6B5C-3DDB-4344-8C5B-D3C0CDFA6129}" type="presParOf" srcId="{AFB1927F-0034-4BA0-AE4B-175F3F87A366}" destId="{EF4A7B51-DDFB-4755-8438-124B55243318}" srcOrd="0" destOrd="0" presId="urn:microsoft.com/office/officeart/2008/layout/AlternatingPictureBlocks"/>
    <dgm:cxn modelId="{97910643-1CA2-4D2E-A8CC-24A675C79DAD}" type="presParOf" srcId="{AFB1927F-0034-4BA0-AE4B-175F3F87A366}" destId="{6FD7674C-CBE9-4BF4-9061-8D77F010B81B}" srcOrd="1" destOrd="0" presId="urn:microsoft.com/office/officeart/2008/layout/AlternatingPictureBlocks"/>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DB0F3F-29CC-433C-B712-8141386545B1}">
      <dsp:nvSpPr>
        <dsp:cNvPr id="0" name=""/>
        <dsp:cNvSpPr/>
      </dsp:nvSpPr>
      <dsp:spPr>
        <a:xfrm>
          <a:off x="2819321" y="0"/>
          <a:ext cx="2612653" cy="15767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Nazas corre por las entidades de Durango y Coahuila y nace de la parte alta de la Sierra Madre Occidental. </a:t>
          </a:r>
        </a:p>
      </dsp:txBody>
      <dsp:txXfrm>
        <a:off x="2819321" y="0"/>
        <a:ext cx="2612653" cy="1576704"/>
      </dsp:txXfrm>
    </dsp:sp>
    <dsp:sp modelId="{E7EA98E5-57FF-4001-9ED5-7B50B460F0B3}">
      <dsp:nvSpPr>
        <dsp:cNvPr id="0" name=""/>
        <dsp:cNvSpPr/>
      </dsp:nvSpPr>
      <dsp:spPr>
        <a:xfrm>
          <a:off x="7696" y="0"/>
          <a:ext cx="2615413" cy="1576704"/>
        </a:xfrm>
        <a:prstGeom prst="rect">
          <a:avLst/>
        </a:prstGeom>
        <a:blipFill>
          <a:blip xmlns:r="http://schemas.openxmlformats.org/officeDocument/2006/relationships" r:embed="rId1"/>
          <a:srcRect/>
          <a:stretch>
            <a:fillRect l="-19000" r="-1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6B0A8A-CC10-4B53-9F50-78BE2B3360FC}">
      <dsp:nvSpPr>
        <dsp:cNvPr id="0" name=""/>
        <dsp:cNvSpPr/>
      </dsp:nvSpPr>
      <dsp:spPr>
        <a:xfrm>
          <a:off x="2705731" y="104414"/>
          <a:ext cx="2817498" cy="167370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Lago de Chapala: Se ubica entre las entidades de Michoacán y Jalisco, es el más grande del territorio mexicano, en la actualidad surte agua a más de la mitad de la ciudad de Guadalajara.</a:t>
          </a:r>
        </a:p>
      </dsp:txBody>
      <dsp:txXfrm>
        <a:off x="2705731" y="104414"/>
        <a:ext cx="2817498" cy="1673706"/>
      </dsp:txXfrm>
    </dsp:sp>
    <dsp:sp modelId="{D305CF99-732D-4216-98D4-5C5DD3CF6C40}">
      <dsp:nvSpPr>
        <dsp:cNvPr id="0" name=""/>
        <dsp:cNvSpPr/>
      </dsp:nvSpPr>
      <dsp:spPr>
        <a:xfrm>
          <a:off x="145382" y="142842"/>
          <a:ext cx="2388785" cy="1673706"/>
        </a:xfrm>
        <a:prstGeom prst="rect">
          <a:avLst/>
        </a:prstGeom>
        <a:blipFill>
          <a:blip xmlns:r="http://schemas.openxmlformats.org/officeDocument/2006/relationships" r:embed="rId1"/>
          <a:srcRect/>
          <a:stretch>
            <a:fillRect t="-5000" b="-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B5AA4A-C5F9-42E7-AEFB-F0C64C3F2507}">
      <dsp:nvSpPr>
        <dsp:cNvPr id="0" name=""/>
        <dsp:cNvSpPr/>
      </dsp:nvSpPr>
      <dsp:spPr>
        <a:xfrm>
          <a:off x="2721119" y="59568"/>
          <a:ext cx="2876025" cy="17533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Lago de Cuitzeo: El segundo más extenso del país, se localiza entre Guanajuato y Michoacán. Forma parte de una red de reservas para aves (de octubre a marzo) y es sumamente importante para el ecosistema de ambos estados.</a:t>
          </a:r>
        </a:p>
      </dsp:txBody>
      <dsp:txXfrm>
        <a:off x="2721119" y="59568"/>
        <a:ext cx="2876025" cy="1753356"/>
      </dsp:txXfrm>
    </dsp:sp>
    <dsp:sp modelId="{F0EAFBD3-B55B-48AE-B0A8-17475A09084F}">
      <dsp:nvSpPr>
        <dsp:cNvPr id="0" name=""/>
        <dsp:cNvSpPr/>
      </dsp:nvSpPr>
      <dsp:spPr>
        <a:xfrm>
          <a:off x="144024" y="45616"/>
          <a:ext cx="2472610" cy="1753356"/>
        </a:xfrm>
        <a:prstGeom prst="rect">
          <a:avLst/>
        </a:prstGeom>
        <a:blipFill>
          <a:blip xmlns:r="http://schemas.openxmlformats.org/officeDocument/2006/relationships" r:embed="rId1"/>
          <a:srcRect/>
          <a:stretch>
            <a:fillRect l="-40000" r="-4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8FD38D-E40F-483F-A983-F79E20E94B83}">
      <dsp:nvSpPr>
        <dsp:cNvPr id="0" name=""/>
        <dsp:cNvSpPr/>
      </dsp:nvSpPr>
      <dsp:spPr>
        <a:xfrm>
          <a:off x="2801292" y="84606"/>
          <a:ext cx="2893716" cy="174404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Lago de Pátzcuaro, se localiza en la entidad de Michoacán, es el tercer lago más grande de nuestro territorio, es considerado uno de los cuerpos de agua más bellos del mundo y en su interior tiene 7 islas dedicadas a actividades turísticas; este lago es conocido mundialmente por la celebración de Día de Muertos.</a:t>
          </a:r>
        </a:p>
      </dsp:txBody>
      <dsp:txXfrm>
        <a:off x="2801292" y="84606"/>
        <a:ext cx="2893716" cy="1744042"/>
      </dsp:txXfrm>
    </dsp:sp>
    <dsp:sp modelId="{2BF53766-D859-4095-AB5B-27CFC8868CA6}">
      <dsp:nvSpPr>
        <dsp:cNvPr id="0" name=""/>
        <dsp:cNvSpPr/>
      </dsp:nvSpPr>
      <dsp:spPr>
        <a:xfrm>
          <a:off x="160186" y="107662"/>
          <a:ext cx="2478485" cy="1744042"/>
        </a:xfrm>
        <a:prstGeom prst="rect">
          <a:avLst/>
        </a:prstGeom>
        <a:blipFill>
          <a:blip xmlns:r="http://schemas.openxmlformats.org/officeDocument/2006/relationships" r:embed="rId1"/>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915E8A-8C3E-4A7B-9F7A-12909F4286CE}">
      <dsp:nvSpPr>
        <dsp:cNvPr id="0" name=""/>
        <dsp:cNvSpPr/>
      </dsp:nvSpPr>
      <dsp:spPr>
        <a:xfrm>
          <a:off x="2836328" y="144751"/>
          <a:ext cx="2775801" cy="1700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Presa El Infiernillo: Es una presa ubicada en el cauce del río Balsas, entre los límites de las entidades de Guerrero y Michoacán, es un embalse que genera energía eléctrica y riego para la población. </a:t>
          </a:r>
        </a:p>
      </dsp:txBody>
      <dsp:txXfrm>
        <a:off x="2836328" y="144751"/>
        <a:ext cx="2775801" cy="1700645"/>
      </dsp:txXfrm>
    </dsp:sp>
    <dsp:sp modelId="{66C72C86-2C7F-4F5D-A6B5-95DC058D7436}">
      <dsp:nvSpPr>
        <dsp:cNvPr id="0" name=""/>
        <dsp:cNvSpPr/>
      </dsp:nvSpPr>
      <dsp:spPr>
        <a:xfrm>
          <a:off x="115713" y="152437"/>
          <a:ext cx="2358795" cy="1700645"/>
        </a:xfrm>
        <a:prstGeom prst="rect">
          <a:avLst/>
        </a:prstGeom>
        <a:blipFill>
          <a:blip xmlns:r="http://schemas.openxmlformats.org/officeDocument/2006/relationships" r:embed="rId1"/>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4D359D-0EED-41B5-8633-107C03BFABFC}">
      <dsp:nvSpPr>
        <dsp:cNvPr id="0" name=""/>
        <dsp:cNvSpPr/>
      </dsp:nvSpPr>
      <dsp:spPr>
        <a:xfrm>
          <a:off x="2877294" y="59865"/>
          <a:ext cx="2870374" cy="176267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Presa El Cajón: Esta se localiza en la entidad de Nayarit, es una de las tres hidroeléctricas más grandes del país, incluso regula las avenidas de los ríos para evitar inundaciones de los pueblos ubicados río abajo.</a:t>
          </a:r>
        </a:p>
      </dsp:txBody>
      <dsp:txXfrm>
        <a:off x="2877294" y="59865"/>
        <a:ext cx="2870374" cy="1762670"/>
      </dsp:txXfrm>
    </dsp:sp>
    <dsp:sp modelId="{2501BB6A-2860-481A-B848-86B4B85BD294}">
      <dsp:nvSpPr>
        <dsp:cNvPr id="0" name=""/>
        <dsp:cNvSpPr/>
      </dsp:nvSpPr>
      <dsp:spPr>
        <a:xfrm>
          <a:off x="122925" y="88989"/>
          <a:ext cx="2464647" cy="1762670"/>
        </a:xfrm>
        <a:prstGeom prst="rect">
          <a:avLst/>
        </a:prstGeom>
        <a:blipFill>
          <a:blip xmlns:r="http://schemas.openxmlformats.org/officeDocument/2006/relationships" r:embed="rId1"/>
          <a:srcRect/>
          <a:stretch>
            <a:fillRect l="-29000" r="-2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E38ADE-53DA-4B27-85B8-3E0C22301FAF}">
      <dsp:nvSpPr>
        <dsp:cNvPr id="0" name=""/>
        <dsp:cNvSpPr/>
      </dsp:nvSpPr>
      <dsp:spPr>
        <a:xfrm>
          <a:off x="3070187" y="64077"/>
          <a:ext cx="2376287" cy="1700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MX" sz="1100" kern="1200">
              <a:latin typeface="Montserrat" panose="00000500000000000000" pitchFamily="2" charset="0"/>
            </a:rPr>
            <a:t>Laguna de Bacalar, ubicada en la entidad de Quintana Roo</a:t>
          </a:r>
          <a:r>
            <a:rPr lang="es-MX" sz="1100" kern="1200"/>
            <a:t>.</a:t>
          </a:r>
        </a:p>
      </dsp:txBody>
      <dsp:txXfrm>
        <a:off x="3070187" y="64077"/>
        <a:ext cx="2376287" cy="1700645"/>
      </dsp:txXfrm>
    </dsp:sp>
    <dsp:sp modelId="{5C93AE8C-0840-439C-8BC8-0328D1331419}">
      <dsp:nvSpPr>
        <dsp:cNvPr id="0" name=""/>
        <dsp:cNvSpPr/>
      </dsp:nvSpPr>
      <dsp:spPr>
        <a:xfrm>
          <a:off x="165654" y="64077"/>
          <a:ext cx="2404859" cy="1700645"/>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584012-941B-4CE3-946B-062D3115B871}">
      <dsp:nvSpPr>
        <dsp:cNvPr id="0" name=""/>
        <dsp:cNvSpPr/>
      </dsp:nvSpPr>
      <dsp:spPr>
        <a:xfrm>
          <a:off x="3096508" y="87126"/>
          <a:ext cx="2379859" cy="1700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Laguna de Montebello, ubicada en Chiapas.</a:t>
          </a:r>
        </a:p>
      </dsp:txBody>
      <dsp:txXfrm>
        <a:off x="3096508" y="87126"/>
        <a:ext cx="2379859" cy="1700645"/>
      </dsp:txXfrm>
    </dsp:sp>
    <dsp:sp modelId="{BCB0F4E5-FACC-47C2-9C08-E0A9E6D8D1AC}">
      <dsp:nvSpPr>
        <dsp:cNvPr id="0" name=""/>
        <dsp:cNvSpPr/>
      </dsp:nvSpPr>
      <dsp:spPr>
        <a:xfrm>
          <a:off x="135769" y="79439"/>
          <a:ext cx="2367145" cy="1700645"/>
        </a:xfrm>
        <a:prstGeom prst="rect">
          <a:avLst/>
        </a:prstGeom>
        <a:blipFill>
          <a:blip xmlns:r="http://schemas.openxmlformats.org/officeDocument/2006/relationships" r:embed="rId1"/>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29558-2522-4162-B97C-E608D56E6A29}">
      <dsp:nvSpPr>
        <dsp:cNvPr id="0" name=""/>
        <dsp:cNvSpPr/>
      </dsp:nvSpPr>
      <dsp:spPr>
        <a:xfrm>
          <a:off x="2910380" y="240636"/>
          <a:ext cx="2695259" cy="1700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Aguanaval, nace en la Sierra de Zacatecas y sus aguas se utilizan para el riego. </a:t>
          </a:r>
        </a:p>
      </dsp:txBody>
      <dsp:txXfrm>
        <a:off x="2910380" y="240636"/>
        <a:ext cx="2695259" cy="1700645"/>
      </dsp:txXfrm>
    </dsp:sp>
    <dsp:sp modelId="{DD930735-730A-42E4-BC00-ED476C966E73}">
      <dsp:nvSpPr>
        <dsp:cNvPr id="0" name=""/>
        <dsp:cNvSpPr/>
      </dsp:nvSpPr>
      <dsp:spPr>
        <a:xfrm>
          <a:off x="14167" y="286741"/>
          <a:ext cx="2722545" cy="1700645"/>
        </a:xfrm>
        <a:prstGeom prst="rect">
          <a:avLst/>
        </a:prstGeom>
        <a:blipFill>
          <a:blip xmlns:r="http://schemas.openxmlformats.org/officeDocument/2006/relationships" r:embed="rId1"/>
          <a:srcRect/>
          <a:stretch>
            <a:fillRect l="-33000" r="-3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37F097-91A7-426E-A3AB-BAB3CFE09C3C}">
      <dsp:nvSpPr>
        <dsp:cNvPr id="0" name=""/>
        <dsp:cNvSpPr/>
      </dsp:nvSpPr>
      <dsp:spPr>
        <a:xfrm>
          <a:off x="2939122" y="158290"/>
          <a:ext cx="2785482" cy="173472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Bravo constituye un límite natural entre el sur de Estados Unidos de América y el norte de México y su cauce se aprovecha para la agricultura.</a:t>
          </a:r>
        </a:p>
      </dsp:txBody>
      <dsp:txXfrm>
        <a:off x="2939122" y="158290"/>
        <a:ext cx="2785482" cy="1734728"/>
      </dsp:txXfrm>
    </dsp:sp>
    <dsp:sp modelId="{0D641B80-2911-4510-B275-9B85E5B6E56B}">
      <dsp:nvSpPr>
        <dsp:cNvPr id="0" name=""/>
        <dsp:cNvSpPr/>
      </dsp:nvSpPr>
      <dsp:spPr>
        <a:xfrm>
          <a:off x="65027" y="134923"/>
          <a:ext cx="2594379" cy="1734728"/>
        </a:xfrm>
        <a:prstGeom prst="rect">
          <a:avLst/>
        </a:prstGeom>
        <a:blipFill>
          <a:blip xmlns:r="http://schemas.openxmlformats.org/officeDocument/2006/relationships" r:embed="rId1"/>
          <a:srcRect/>
          <a:stretch>
            <a:fillRect l="-24000" r="-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0A2157-590C-491C-8F7F-4B28B99FEAB2}">
      <dsp:nvSpPr>
        <dsp:cNvPr id="0" name=""/>
        <dsp:cNvSpPr/>
      </dsp:nvSpPr>
      <dsp:spPr>
        <a:xfrm>
          <a:off x="2841553" y="102457"/>
          <a:ext cx="2674465" cy="17006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Pánuco se localiza en la meseta de San Luis Potosí y se utiliza para irrigar las tierras de la Huasteca y su curso inferior es navegable</a:t>
          </a:r>
          <a:r>
            <a:rPr lang="es-MX" sz="1100" kern="1200"/>
            <a:t>.</a:t>
          </a:r>
          <a:endParaRPr lang="es-MX" sz="1100" kern="1200">
            <a:latin typeface="Montserrat" panose="00000500000000000000" pitchFamily="2" charset="0"/>
          </a:endParaRPr>
        </a:p>
      </dsp:txBody>
      <dsp:txXfrm>
        <a:off x="2841553" y="102457"/>
        <a:ext cx="2674465" cy="1700645"/>
      </dsp:txXfrm>
    </dsp:sp>
    <dsp:sp modelId="{B6B9B0C6-7E78-40FD-97EA-7F04CA5F6687}">
      <dsp:nvSpPr>
        <dsp:cNvPr id="0" name=""/>
        <dsp:cNvSpPr/>
      </dsp:nvSpPr>
      <dsp:spPr>
        <a:xfrm>
          <a:off x="96110" y="102457"/>
          <a:ext cx="2384857" cy="1700645"/>
        </a:xfrm>
        <a:prstGeom prst="rect">
          <a:avLst/>
        </a:prstGeom>
        <a:blipFill>
          <a:blip xmlns:r="http://schemas.openxmlformats.org/officeDocument/2006/relationships" r:embed="rId1"/>
          <a:srcRect/>
          <a:stretch>
            <a:fillRect l="-33000" r="-3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322B3E-6DEA-46B7-A6DD-6ACE3F42EB4D}">
      <dsp:nvSpPr>
        <dsp:cNvPr id="0" name=""/>
        <dsp:cNvSpPr/>
      </dsp:nvSpPr>
      <dsp:spPr>
        <a:xfrm>
          <a:off x="2871624" y="153695"/>
          <a:ext cx="2824930" cy="171965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Papaloapan, se ubica en las entidades de Oaxaca y Veracruz y desemboca en el Golfo de México, es el sustento de desarrollo para la agricultura, ganadería, pesca e industria y hace muchos años fue navegable. </a:t>
          </a:r>
        </a:p>
      </dsp:txBody>
      <dsp:txXfrm>
        <a:off x="2871624" y="153695"/>
        <a:ext cx="2824930" cy="1719657"/>
      </dsp:txXfrm>
    </dsp:sp>
    <dsp:sp modelId="{1691418F-C2DA-439D-A7E9-6BF1B0AFF46E}">
      <dsp:nvSpPr>
        <dsp:cNvPr id="0" name=""/>
        <dsp:cNvSpPr/>
      </dsp:nvSpPr>
      <dsp:spPr>
        <a:xfrm>
          <a:off x="81381" y="79949"/>
          <a:ext cx="2462039" cy="1753356"/>
        </a:xfrm>
        <a:prstGeom prst="rect">
          <a:avLst/>
        </a:prstGeom>
        <a:blipFill>
          <a:blip xmlns:r="http://schemas.openxmlformats.org/officeDocument/2006/relationships" r:embed="rId1"/>
          <a:srcRect/>
          <a:stretch>
            <a:fillRect l="-29000" r="-2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81C437-8C50-4B50-A782-708D8C13516C}">
      <dsp:nvSpPr>
        <dsp:cNvPr id="0" name=""/>
        <dsp:cNvSpPr/>
      </dsp:nvSpPr>
      <dsp:spPr>
        <a:xfrm>
          <a:off x="2947379" y="147223"/>
          <a:ext cx="2707827" cy="177198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Grijalva, su cauce recorre los estados de Chiapas y Tabasco, nace en el Cañón del Sumidero y desemboca en el embalse artificial de la presa hidroeléctrica conocida popularmente como Presa Chicoasén</a:t>
          </a:r>
          <a:r>
            <a:rPr lang="es-MX" sz="1100" kern="1200"/>
            <a:t>.</a:t>
          </a:r>
        </a:p>
      </dsp:txBody>
      <dsp:txXfrm>
        <a:off x="2947379" y="147223"/>
        <a:ext cx="2707827" cy="1771984"/>
      </dsp:txXfrm>
    </dsp:sp>
    <dsp:sp modelId="{8787C2FE-C8BB-41BE-81F4-55DEAACE88F1}">
      <dsp:nvSpPr>
        <dsp:cNvPr id="0" name=""/>
        <dsp:cNvSpPr/>
      </dsp:nvSpPr>
      <dsp:spPr>
        <a:xfrm>
          <a:off x="138549" y="139532"/>
          <a:ext cx="2410096" cy="1771984"/>
        </a:xfrm>
        <a:prstGeom prst="rect">
          <a:avLst/>
        </a:prstGeom>
        <a:blipFill>
          <a:blip xmlns:r="http://schemas.openxmlformats.org/officeDocument/2006/relationships" r:embed="rId1"/>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69A856-E203-424D-B4EE-D38AE661FC74}">
      <dsp:nvSpPr>
        <dsp:cNvPr id="0" name=""/>
        <dsp:cNvSpPr/>
      </dsp:nvSpPr>
      <dsp:spPr>
        <a:xfrm>
          <a:off x="2881823" y="31053"/>
          <a:ext cx="2951512" cy="17743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Yaqui, se ubica en Sonora, cruza de norte a sur la entidad y desemboca en el golfo de California, las actividades económicas principales que se derivan de este río son de tipo: forestal, agrícola, ganadera, pesquera, minera y ecoturismo.</a:t>
          </a:r>
        </a:p>
      </dsp:txBody>
      <dsp:txXfrm>
        <a:off x="2881823" y="31053"/>
        <a:ext cx="2951512" cy="1774313"/>
      </dsp:txXfrm>
    </dsp:sp>
    <dsp:sp modelId="{ABE750B2-DACC-4870-9F33-7265F1C41F7E}">
      <dsp:nvSpPr>
        <dsp:cNvPr id="0" name=""/>
        <dsp:cNvSpPr/>
      </dsp:nvSpPr>
      <dsp:spPr>
        <a:xfrm>
          <a:off x="21896" y="31053"/>
          <a:ext cx="2640475" cy="1774313"/>
        </a:xfrm>
        <a:prstGeom prst="rect">
          <a:avLst/>
        </a:prstGeom>
        <a:blipFill>
          <a:blip xmlns:r="http://schemas.openxmlformats.org/officeDocument/2006/relationships" r:embed="rId1"/>
          <a:srcRect/>
          <a:stretch>
            <a:fillRect l="-24000" r="-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82B636-6E76-4D99-B879-B383F95CDC50}">
      <dsp:nvSpPr>
        <dsp:cNvPr id="0" name=""/>
        <dsp:cNvSpPr/>
      </dsp:nvSpPr>
      <dsp:spPr>
        <a:xfrm>
          <a:off x="2835715" y="59169"/>
          <a:ext cx="3071918" cy="29980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Balsas, es uno de los ríos más grandes del país, inicia su cauce en la entidad de Puebla y cruza las entidades de Guerrero, Michoacán, Tlaxcala, Veracruz, Morelos, Oaxaca, Estado de México y Jalisco, por lo que es conocida como: “Depresión del Balsas”, y desemboca en el Océano Pacífico. De acuerdo con la Comisión Nacional para el Conocimiento y Uso de la Biodiversidad, CONABIO, las actividades económicas que se derivan de él son: La generación de energía eléctrica, plantas industriales, cultivos frutales y pesca de agua dulce. Este embalse es el más productivo de México, con casi el 20% de la producción pesquera total de las aguas interiores del país.</a:t>
          </a:r>
        </a:p>
      </dsp:txBody>
      <dsp:txXfrm>
        <a:off x="2835715" y="59169"/>
        <a:ext cx="3071918" cy="2998017"/>
      </dsp:txXfrm>
    </dsp:sp>
    <dsp:sp modelId="{3A64DA0F-C99F-4B52-B907-D01A0E2D5952}">
      <dsp:nvSpPr>
        <dsp:cNvPr id="0" name=""/>
        <dsp:cNvSpPr/>
      </dsp:nvSpPr>
      <dsp:spPr>
        <a:xfrm>
          <a:off x="0" y="552060"/>
          <a:ext cx="2615115" cy="2012235"/>
        </a:xfrm>
        <a:prstGeom prst="rect">
          <a:avLst/>
        </a:prstGeom>
        <a:blipFill>
          <a:blip xmlns:r="http://schemas.openxmlformats.org/officeDocument/2006/relationships" r:embed="rId1"/>
          <a:srcRect/>
          <a:stretch>
            <a:fillRect l="-40000" r="-4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4A7B51-DDFB-4755-8438-124B55243318}">
      <dsp:nvSpPr>
        <dsp:cNvPr id="0" name=""/>
        <dsp:cNvSpPr/>
      </dsp:nvSpPr>
      <dsp:spPr>
        <a:xfrm>
          <a:off x="2952328" y="99208"/>
          <a:ext cx="2955282" cy="180691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MX" sz="1100" kern="1200">
              <a:latin typeface="Montserrat" panose="00000500000000000000" pitchFamily="2" charset="0"/>
            </a:rPr>
            <a:t>El río Suchiate, es una frontera natural entre México y Guatemala, nace en las faldas del volcán Tacaná y se ubica entre Chiapas y Guatemala.</a:t>
          </a:r>
        </a:p>
      </dsp:txBody>
      <dsp:txXfrm>
        <a:off x="2952328" y="99208"/>
        <a:ext cx="2955282" cy="1806912"/>
      </dsp:txXfrm>
    </dsp:sp>
    <dsp:sp modelId="{6FD7674C-CBE9-4BF4-9061-8D77F010B81B}">
      <dsp:nvSpPr>
        <dsp:cNvPr id="0" name=""/>
        <dsp:cNvSpPr/>
      </dsp:nvSpPr>
      <dsp:spPr>
        <a:xfrm>
          <a:off x="0" y="176056"/>
          <a:ext cx="2607846" cy="1806912"/>
        </a:xfrm>
        <a:prstGeom prst="rect">
          <a:avLst/>
        </a:prstGeom>
        <a:blipFill>
          <a:blip xmlns:r="http://schemas.openxmlformats.org/officeDocument/2006/relationships" r:embed="rId1"/>
          <a:srcRect/>
          <a:stretch>
            <a:fillRect l="-32000" r="-3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13</Pages>
  <Words>1291</Words>
  <Characters>7360</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2020-10-27T06:58:00Z</dcterms:created>
  <dcterms:modified xsi:type="dcterms:W3CDTF">2020-10-27T07:07:00Z</dcterms:modified>
</cp:coreProperties>
</file>