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35D59" w14:textId="38088363" w:rsidR="001710CF" w:rsidRPr="008307E1" w:rsidRDefault="0003757C" w:rsidP="008307E1">
      <w:pPr>
        <w:spacing w:after="0" w:line="240" w:lineRule="auto"/>
        <w:jc w:val="center"/>
        <w:rPr>
          <w:rFonts w:ascii="Montserrat" w:hAnsi="Montserrat"/>
          <w:b/>
          <w:bCs/>
          <w:sz w:val="48"/>
          <w:szCs w:val="48"/>
        </w:rPr>
      </w:pPr>
      <w:r w:rsidRPr="008307E1">
        <w:rPr>
          <w:rFonts w:ascii="Montserrat" w:hAnsi="Montserrat"/>
          <w:b/>
          <w:bCs/>
          <w:sz w:val="48"/>
          <w:szCs w:val="48"/>
        </w:rPr>
        <w:t>Viernes</w:t>
      </w:r>
    </w:p>
    <w:p w14:paraId="7FE97562" w14:textId="4BCCAF86" w:rsidR="0003757C" w:rsidRPr="008307E1" w:rsidRDefault="0003757C" w:rsidP="008307E1">
      <w:pPr>
        <w:spacing w:after="0" w:line="240" w:lineRule="auto"/>
        <w:jc w:val="center"/>
        <w:rPr>
          <w:rFonts w:ascii="Montserrat" w:hAnsi="Montserrat"/>
          <w:b/>
          <w:bCs/>
          <w:sz w:val="56"/>
          <w:szCs w:val="56"/>
        </w:rPr>
      </w:pPr>
      <w:r w:rsidRPr="008307E1">
        <w:rPr>
          <w:rFonts w:ascii="Montserrat" w:hAnsi="Montserrat"/>
          <w:b/>
          <w:bCs/>
          <w:sz w:val="56"/>
          <w:szCs w:val="56"/>
        </w:rPr>
        <w:t>30</w:t>
      </w:r>
    </w:p>
    <w:p w14:paraId="25271D7B" w14:textId="06767ED3" w:rsidR="0003757C" w:rsidRPr="008307E1" w:rsidRDefault="0003757C" w:rsidP="008307E1">
      <w:pPr>
        <w:spacing w:after="0" w:line="240" w:lineRule="auto"/>
        <w:jc w:val="center"/>
        <w:rPr>
          <w:rFonts w:ascii="Montserrat" w:hAnsi="Montserrat"/>
          <w:b/>
          <w:bCs/>
          <w:sz w:val="48"/>
          <w:szCs w:val="48"/>
        </w:rPr>
      </w:pPr>
      <w:r w:rsidRPr="008307E1">
        <w:rPr>
          <w:rFonts w:ascii="Montserrat" w:hAnsi="Montserrat"/>
          <w:b/>
          <w:bCs/>
          <w:sz w:val="48"/>
          <w:szCs w:val="48"/>
        </w:rPr>
        <w:t>de Octubre</w:t>
      </w:r>
    </w:p>
    <w:p w14:paraId="0AEC21A6" w14:textId="1FD38B3D" w:rsidR="0003757C" w:rsidRPr="008307E1" w:rsidRDefault="0003757C" w:rsidP="008307E1">
      <w:pPr>
        <w:spacing w:after="0" w:line="240" w:lineRule="auto"/>
        <w:jc w:val="center"/>
        <w:rPr>
          <w:rFonts w:ascii="Montserrat" w:hAnsi="Montserrat"/>
          <w:sz w:val="28"/>
          <w:szCs w:val="28"/>
        </w:rPr>
      </w:pPr>
    </w:p>
    <w:p w14:paraId="119163E7" w14:textId="0F1C4C2B" w:rsidR="0003757C" w:rsidRPr="008307E1" w:rsidRDefault="0003757C" w:rsidP="008307E1">
      <w:pPr>
        <w:spacing w:after="0" w:line="240" w:lineRule="auto"/>
        <w:jc w:val="center"/>
        <w:rPr>
          <w:rFonts w:ascii="Montserrat" w:hAnsi="Montserrat"/>
          <w:b/>
          <w:bCs/>
          <w:sz w:val="52"/>
          <w:szCs w:val="52"/>
        </w:rPr>
      </w:pPr>
      <w:r w:rsidRPr="008307E1">
        <w:rPr>
          <w:rFonts w:ascii="Montserrat" w:hAnsi="Montserrat"/>
          <w:b/>
          <w:bCs/>
          <w:sz w:val="52"/>
          <w:szCs w:val="52"/>
        </w:rPr>
        <w:t>Cuarto de Primaria</w:t>
      </w:r>
    </w:p>
    <w:p w14:paraId="4BA2C0B9" w14:textId="3DC84E67" w:rsidR="0003757C" w:rsidRPr="008307E1" w:rsidRDefault="0003757C" w:rsidP="008307E1">
      <w:pPr>
        <w:spacing w:after="0" w:line="240" w:lineRule="auto"/>
        <w:jc w:val="center"/>
        <w:rPr>
          <w:rFonts w:ascii="Montserrat" w:hAnsi="Montserrat"/>
        </w:rPr>
      </w:pPr>
    </w:p>
    <w:p w14:paraId="3DD91FB0" w14:textId="590A4664" w:rsidR="0003757C" w:rsidRPr="008307E1" w:rsidRDefault="0003757C" w:rsidP="008307E1">
      <w:pPr>
        <w:spacing w:after="0" w:line="240" w:lineRule="auto"/>
        <w:jc w:val="center"/>
        <w:rPr>
          <w:rFonts w:ascii="Montserrat" w:hAnsi="Montserrat"/>
          <w:b/>
          <w:bCs/>
          <w:sz w:val="52"/>
          <w:szCs w:val="52"/>
        </w:rPr>
      </w:pPr>
      <w:r w:rsidRPr="008307E1">
        <w:rPr>
          <w:rFonts w:ascii="Montserrat" w:hAnsi="Montserrat"/>
          <w:b/>
          <w:bCs/>
          <w:sz w:val="52"/>
          <w:szCs w:val="52"/>
        </w:rPr>
        <w:t>Artes</w:t>
      </w:r>
    </w:p>
    <w:p w14:paraId="7A3B4EA7" w14:textId="50456530" w:rsidR="0003757C" w:rsidRPr="007060A1" w:rsidRDefault="0003757C" w:rsidP="008307E1">
      <w:pPr>
        <w:spacing w:after="0" w:line="240" w:lineRule="auto"/>
        <w:jc w:val="center"/>
        <w:rPr>
          <w:rFonts w:ascii="Montserrat" w:hAnsi="Montserrat"/>
          <w:sz w:val="28"/>
          <w:szCs w:val="28"/>
        </w:rPr>
      </w:pPr>
    </w:p>
    <w:p w14:paraId="1147BA7B" w14:textId="574F401C" w:rsidR="0003757C" w:rsidRPr="008307E1" w:rsidRDefault="0003757C" w:rsidP="008307E1">
      <w:pPr>
        <w:spacing w:after="0" w:line="240" w:lineRule="auto"/>
        <w:jc w:val="center"/>
        <w:rPr>
          <w:rFonts w:ascii="Montserrat" w:hAnsi="Montserrat"/>
          <w:i/>
          <w:iCs/>
          <w:sz w:val="48"/>
          <w:szCs w:val="48"/>
        </w:rPr>
      </w:pPr>
      <w:r w:rsidRPr="008307E1">
        <w:rPr>
          <w:rFonts w:ascii="Montserrat" w:hAnsi="Montserrat"/>
          <w:i/>
          <w:iCs/>
          <w:sz w:val="48"/>
          <w:szCs w:val="48"/>
        </w:rPr>
        <w:t>Pintemos las tradiciones</w:t>
      </w:r>
      <w:r w:rsidR="00B951FC" w:rsidRPr="008307E1">
        <w:rPr>
          <w:rFonts w:ascii="Montserrat" w:hAnsi="Montserrat"/>
          <w:i/>
          <w:iCs/>
          <w:sz w:val="48"/>
          <w:szCs w:val="48"/>
        </w:rPr>
        <w:t xml:space="preserve"> de colores</w:t>
      </w:r>
    </w:p>
    <w:p w14:paraId="16954B7F" w14:textId="787E0B51" w:rsidR="0003757C" w:rsidRPr="008307E1" w:rsidRDefault="0003757C" w:rsidP="008307E1">
      <w:pPr>
        <w:spacing w:after="0" w:line="240" w:lineRule="auto"/>
        <w:jc w:val="both"/>
        <w:rPr>
          <w:rFonts w:ascii="Montserrat" w:hAnsi="Montserrat"/>
        </w:rPr>
      </w:pPr>
    </w:p>
    <w:p w14:paraId="16852DDF" w14:textId="0E3D78D7" w:rsidR="0003757C" w:rsidRPr="008307E1" w:rsidRDefault="0003757C" w:rsidP="008307E1">
      <w:pPr>
        <w:spacing w:after="0" w:line="240" w:lineRule="auto"/>
        <w:jc w:val="both"/>
        <w:rPr>
          <w:rFonts w:ascii="Montserrat" w:hAnsi="Montserrat"/>
        </w:rPr>
      </w:pPr>
    </w:p>
    <w:p w14:paraId="675185C1" w14:textId="1682ED66" w:rsidR="0003757C" w:rsidRPr="008307E1" w:rsidRDefault="0003757C" w:rsidP="008307E1">
      <w:pPr>
        <w:spacing w:after="0" w:line="240" w:lineRule="auto"/>
        <w:jc w:val="both"/>
        <w:rPr>
          <w:rFonts w:ascii="Montserrat" w:hAnsi="Montserrat"/>
          <w:i/>
          <w:iCs/>
        </w:rPr>
      </w:pPr>
      <w:r w:rsidRPr="008307E1">
        <w:rPr>
          <w:rFonts w:ascii="Montserrat" w:hAnsi="Montserrat"/>
          <w:b/>
          <w:bCs/>
          <w:i/>
          <w:iCs/>
        </w:rPr>
        <w:t>Aprendizaje esperado:</w:t>
      </w:r>
      <w:r w:rsidRPr="008307E1">
        <w:rPr>
          <w:rFonts w:ascii="Montserrat" w:hAnsi="Montserrat"/>
          <w:i/>
          <w:iCs/>
        </w:rPr>
        <w:t xml:space="preserve"> Observa distintas manifestaciones artísticas plásticas y visuales de formato tridimensional, para reconocer sus semejanzas y diferencias.</w:t>
      </w:r>
    </w:p>
    <w:p w14:paraId="37DA2258" w14:textId="46645DF7" w:rsidR="0003757C" w:rsidRPr="008307E1" w:rsidRDefault="0003757C" w:rsidP="008307E1">
      <w:pPr>
        <w:spacing w:after="0" w:line="240" w:lineRule="auto"/>
        <w:jc w:val="both"/>
        <w:rPr>
          <w:rFonts w:ascii="Montserrat" w:hAnsi="Montserrat"/>
          <w:i/>
          <w:iCs/>
        </w:rPr>
      </w:pPr>
    </w:p>
    <w:p w14:paraId="137597F6" w14:textId="5ED8E8CA" w:rsidR="0003757C" w:rsidRPr="008307E1" w:rsidRDefault="0003757C" w:rsidP="008307E1">
      <w:pPr>
        <w:spacing w:after="0" w:line="240" w:lineRule="auto"/>
        <w:jc w:val="both"/>
        <w:rPr>
          <w:rFonts w:ascii="Montserrat" w:hAnsi="Montserrat"/>
          <w:i/>
          <w:iCs/>
        </w:rPr>
      </w:pPr>
      <w:r w:rsidRPr="008307E1">
        <w:rPr>
          <w:rFonts w:ascii="Montserrat" w:hAnsi="Montserrat"/>
          <w:b/>
          <w:bCs/>
          <w:i/>
          <w:iCs/>
        </w:rPr>
        <w:t>Énfasis:</w:t>
      </w:r>
      <w:r w:rsidRPr="008307E1">
        <w:rPr>
          <w:rFonts w:ascii="Montserrat" w:hAnsi="Montserrat"/>
          <w:i/>
          <w:iCs/>
        </w:rPr>
        <w:t xml:space="preserve"> Elige algunas piezas artísticas tridimensionales</w:t>
      </w:r>
      <w:r w:rsidR="004D4728" w:rsidRPr="008307E1">
        <w:rPr>
          <w:rFonts w:ascii="Montserrat" w:hAnsi="Montserrat"/>
          <w:i/>
          <w:iCs/>
        </w:rPr>
        <w:t xml:space="preserve"> </w:t>
      </w:r>
      <w:r w:rsidRPr="008307E1">
        <w:rPr>
          <w:rFonts w:ascii="Montserrat" w:hAnsi="Montserrat"/>
          <w:i/>
          <w:iCs/>
        </w:rPr>
        <w:t>(escultura,</w:t>
      </w:r>
      <w:r w:rsidR="004D4728" w:rsidRPr="008307E1">
        <w:rPr>
          <w:rFonts w:ascii="Montserrat" w:hAnsi="Montserrat"/>
          <w:i/>
          <w:iCs/>
        </w:rPr>
        <w:t xml:space="preserve"> </w:t>
      </w:r>
      <w:r w:rsidRPr="008307E1">
        <w:rPr>
          <w:rFonts w:ascii="Montserrat" w:hAnsi="Montserrat"/>
          <w:i/>
          <w:iCs/>
        </w:rPr>
        <w:t>performance,</w:t>
      </w:r>
      <w:r w:rsidR="004D4728" w:rsidRPr="008307E1">
        <w:rPr>
          <w:rFonts w:ascii="Montserrat" w:hAnsi="Montserrat"/>
          <w:i/>
          <w:iCs/>
        </w:rPr>
        <w:t xml:space="preserve"> </w:t>
      </w:r>
      <w:r w:rsidRPr="008307E1">
        <w:rPr>
          <w:rFonts w:ascii="Montserrat" w:hAnsi="Montserrat"/>
          <w:i/>
          <w:iCs/>
        </w:rPr>
        <w:t>bodypaint,</w:t>
      </w:r>
      <w:r w:rsidR="004D4728" w:rsidRPr="008307E1">
        <w:rPr>
          <w:rFonts w:ascii="Montserrat" w:hAnsi="Montserrat"/>
          <w:i/>
          <w:iCs/>
        </w:rPr>
        <w:t xml:space="preserve"> </w:t>
      </w:r>
      <w:r w:rsidRPr="008307E1">
        <w:rPr>
          <w:rFonts w:ascii="Montserrat" w:hAnsi="Montserrat"/>
          <w:i/>
          <w:iCs/>
        </w:rPr>
        <w:t>arquitectura,</w:t>
      </w:r>
      <w:r w:rsidR="004D4728" w:rsidRPr="008307E1">
        <w:rPr>
          <w:rFonts w:ascii="Montserrat" w:hAnsi="Montserrat"/>
          <w:i/>
          <w:iCs/>
        </w:rPr>
        <w:t xml:space="preserve"> </w:t>
      </w:r>
      <w:r w:rsidRPr="008307E1">
        <w:rPr>
          <w:rFonts w:ascii="Montserrat" w:hAnsi="Montserrat"/>
          <w:i/>
          <w:iCs/>
        </w:rPr>
        <w:t>entre otros) para</w:t>
      </w:r>
      <w:r w:rsidR="004D4728" w:rsidRPr="008307E1">
        <w:rPr>
          <w:rFonts w:ascii="Montserrat" w:hAnsi="Montserrat"/>
          <w:i/>
          <w:iCs/>
        </w:rPr>
        <w:t xml:space="preserve"> </w:t>
      </w:r>
      <w:r w:rsidRPr="008307E1">
        <w:rPr>
          <w:rFonts w:ascii="Montserrat" w:hAnsi="Montserrat"/>
          <w:i/>
          <w:iCs/>
        </w:rPr>
        <w:t>reconocer sus</w:t>
      </w:r>
      <w:r w:rsidR="004D4728" w:rsidRPr="008307E1">
        <w:rPr>
          <w:rFonts w:ascii="Montserrat" w:hAnsi="Montserrat"/>
          <w:i/>
          <w:iCs/>
        </w:rPr>
        <w:t xml:space="preserve"> </w:t>
      </w:r>
      <w:r w:rsidRPr="008307E1">
        <w:rPr>
          <w:rFonts w:ascii="Montserrat" w:hAnsi="Montserrat"/>
          <w:i/>
          <w:iCs/>
        </w:rPr>
        <w:t>semejanzas y</w:t>
      </w:r>
      <w:r w:rsidR="004D4728" w:rsidRPr="008307E1">
        <w:rPr>
          <w:rFonts w:ascii="Montserrat" w:hAnsi="Montserrat"/>
          <w:i/>
          <w:iCs/>
        </w:rPr>
        <w:t xml:space="preserve"> </w:t>
      </w:r>
      <w:r w:rsidRPr="008307E1">
        <w:rPr>
          <w:rFonts w:ascii="Montserrat" w:hAnsi="Montserrat"/>
          <w:i/>
          <w:iCs/>
        </w:rPr>
        <w:t>diferencias.</w:t>
      </w:r>
    </w:p>
    <w:p w14:paraId="4267674C" w14:textId="13F2A741" w:rsidR="004D4728" w:rsidRPr="008307E1" w:rsidRDefault="004D4728" w:rsidP="008307E1">
      <w:pPr>
        <w:spacing w:after="0" w:line="240" w:lineRule="auto"/>
        <w:jc w:val="both"/>
        <w:rPr>
          <w:rFonts w:ascii="Montserrat" w:hAnsi="Montserrat"/>
        </w:rPr>
      </w:pPr>
    </w:p>
    <w:p w14:paraId="5F071784" w14:textId="2E1E17EB" w:rsidR="004D4728" w:rsidRPr="008307E1" w:rsidRDefault="004D4728" w:rsidP="008307E1">
      <w:pPr>
        <w:spacing w:after="0" w:line="240" w:lineRule="auto"/>
        <w:jc w:val="both"/>
        <w:rPr>
          <w:rFonts w:ascii="Montserrat" w:hAnsi="Montserrat"/>
        </w:rPr>
      </w:pPr>
    </w:p>
    <w:p w14:paraId="53885A9A" w14:textId="035DF330" w:rsidR="004D4728" w:rsidRPr="008307E1" w:rsidRDefault="00636CCA" w:rsidP="008307E1">
      <w:pPr>
        <w:spacing w:after="0" w:line="240" w:lineRule="auto"/>
        <w:jc w:val="both"/>
        <w:rPr>
          <w:rFonts w:ascii="Montserrat" w:hAnsi="Montserrat"/>
          <w:b/>
          <w:bCs/>
          <w:sz w:val="28"/>
          <w:szCs w:val="28"/>
        </w:rPr>
      </w:pPr>
      <w:r w:rsidRPr="008307E1">
        <w:rPr>
          <w:rFonts w:ascii="Montserrat" w:hAnsi="Montserrat"/>
          <w:b/>
          <w:bCs/>
          <w:sz w:val="28"/>
          <w:szCs w:val="28"/>
        </w:rPr>
        <w:t>¿Qué vamos a aprender?</w:t>
      </w:r>
    </w:p>
    <w:p w14:paraId="4647343B" w14:textId="34AB9353" w:rsidR="00636CCA" w:rsidRPr="008307E1" w:rsidRDefault="00636CCA" w:rsidP="008307E1">
      <w:pPr>
        <w:spacing w:after="0" w:line="240" w:lineRule="auto"/>
        <w:jc w:val="both"/>
        <w:rPr>
          <w:rFonts w:ascii="Montserrat" w:hAnsi="Montserrat"/>
        </w:rPr>
      </w:pPr>
    </w:p>
    <w:p w14:paraId="140F238E" w14:textId="0E5F13DF" w:rsidR="00636CCA" w:rsidRPr="008307E1" w:rsidRDefault="00636CCA" w:rsidP="008307E1">
      <w:pPr>
        <w:spacing w:after="0" w:line="240" w:lineRule="auto"/>
        <w:jc w:val="both"/>
        <w:rPr>
          <w:rFonts w:ascii="Montserrat" w:hAnsi="Montserrat"/>
        </w:rPr>
      </w:pPr>
      <w:r w:rsidRPr="008307E1">
        <w:rPr>
          <w:rFonts w:ascii="Montserrat" w:hAnsi="Montserrat"/>
        </w:rPr>
        <w:t>En sesiones anteriores has aprendido que vives rodeado de objetos tridimensionales y has identificado que tu propio cuerpo también es tridimensional.</w:t>
      </w:r>
    </w:p>
    <w:p w14:paraId="708A1645" w14:textId="77777777" w:rsidR="00AB5ECF" w:rsidRPr="008307E1" w:rsidRDefault="00AB5ECF" w:rsidP="008307E1">
      <w:pPr>
        <w:spacing w:after="0" w:line="240" w:lineRule="auto"/>
        <w:jc w:val="both"/>
        <w:rPr>
          <w:rFonts w:ascii="Montserrat" w:hAnsi="Montserrat"/>
        </w:rPr>
      </w:pPr>
    </w:p>
    <w:p w14:paraId="433E6D6A" w14:textId="77777777" w:rsidR="006C34F7" w:rsidRPr="008307E1" w:rsidRDefault="00636CCA" w:rsidP="008307E1">
      <w:pPr>
        <w:spacing w:after="0" w:line="240" w:lineRule="auto"/>
        <w:jc w:val="both"/>
        <w:rPr>
          <w:rFonts w:ascii="Montserrat" w:hAnsi="Montserrat"/>
        </w:rPr>
      </w:pPr>
      <w:r w:rsidRPr="008307E1">
        <w:rPr>
          <w:rFonts w:ascii="Montserrat" w:hAnsi="Montserrat"/>
        </w:rPr>
        <w:t xml:space="preserve">Hoy vas a observar y conocer cómo el cuerpo puede ser utilizado como un lienzo para pintar y convertirse en una obra de arte. </w:t>
      </w:r>
    </w:p>
    <w:p w14:paraId="6AECABA9" w14:textId="77777777" w:rsidR="006C34F7" w:rsidRPr="008307E1" w:rsidRDefault="006C34F7" w:rsidP="008307E1">
      <w:pPr>
        <w:spacing w:after="0" w:line="240" w:lineRule="auto"/>
        <w:jc w:val="both"/>
        <w:rPr>
          <w:rFonts w:ascii="Montserrat" w:hAnsi="Montserrat"/>
        </w:rPr>
      </w:pPr>
    </w:p>
    <w:p w14:paraId="23D3C8B1" w14:textId="4CF84144" w:rsidR="00636CCA" w:rsidRPr="008307E1" w:rsidRDefault="00636CCA" w:rsidP="008307E1">
      <w:pPr>
        <w:spacing w:after="0" w:line="240" w:lineRule="auto"/>
        <w:jc w:val="both"/>
        <w:rPr>
          <w:rFonts w:ascii="Montserrat" w:hAnsi="Montserrat"/>
        </w:rPr>
      </w:pPr>
      <w:r w:rsidRPr="008307E1">
        <w:rPr>
          <w:rFonts w:ascii="Montserrat" w:hAnsi="Montserrat"/>
        </w:rPr>
        <w:t xml:space="preserve">Además colocarás una ofrenda para celebrar el Día de muertos, que como sabes es una tradición muy emblemática en México. En términos artísticos se podría decir que la ofrenda es una </w:t>
      </w:r>
      <w:r w:rsidRPr="008307E1">
        <w:rPr>
          <w:rFonts w:ascii="Montserrat" w:hAnsi="Montserrat"/>
          <w:smallCaps/>
        </w:rPr>
        <w:t>instalación</w:t>
      </w:r>
      <w:r w:rsidRPr="008307E1">
        <w:rPr>
          <w:rFonts w:ascii="Montserrat" w:hAnsi="Montserrat"/>
        </w:rPr>
        <w:t xml:space="preserve"> con diversos objetos tridimensionales.</w:t>
      </w:r>
    </w:p>
    <w:p w14:paraId="353FB377" w14:textId="77777777" w:rsidR="00636CCA" w:rsidRPr="008307E1" w:rsidRDefault="00636CCA" w:rsidP="008307E1">
      <w:pPr>
        <w:spacing w:after="0" w:line="240" w:lineRule="auto"/>
        <w:jc w:val="both"/>
        <w:rPr>
          <w:rFonts w:ascii="Montserrat" w:hAnsi="Montserrat"/>
        </w:rPr>
      </w:pPr>
    </w:p>
    <w:p w14:paraId="337C2CF8" w14:textId="061557FB" w:rsidR="004D4728" w:rsidRPr="008307E1" w:rsidRDefault="00636CCA" w:rsidP="008307E1">
      <w:pPr>
        <w:spacing w:after="0" w:line="240" w:lineRule="auto"/>
        <w:jc w:val="both"/>
        <w:rPr>
          <w:rFonts w:ascii="Montserrat" w:hAnsi="Montserrat"/>
        </w:rPr>
      </w:pPr>
      <w:r w:rsidRPr="008307E1">
        <w:rPr>
          <w:rFonts w:ascii="Montserrat" w:hAnsi="Montserrat"/>
        </w:rPr>
        <w:t>¿Estas listo para usar tu imaginación y creatividad?</w:t>
      </w:r>
    </w:p>
    <w:p w14:paraId="5258AD12" w14:textId="7C85411C" w:rsidR="004D4728" w:rsidRPr="008307E1" w:rsidRDefault="004D4728" w:rsidP="008307E1">
      <w:pPr>
        <w:spacing w:after="0" w:line="240" w:lineRule="auto"/>
        <w:jc w:val="both"/>
        <w:rPr>
          <w:rFonts w:ascii="Montserrat" w:hAnsi="Montserrat"/>
        </w:rPr>
      </w:pPr>
    </w:p>
    <w:p w14:paraId="1F1FCCAE" w14:textId="77777777" w:rsidR="00AB5ECF" w:rsidRPr="008307E1" w:rsidRDefault="00AB5ECF" w:rsidP="008307E1">
      <w:pPr>
        <w:spacing w:after="0" w:line="240" w:lineRule="auto"/>
        <w:jc w:val="both"/>
        <w:rPr>
          <w:rFonts w:ascii="Montserrat" w:hAnsi="Montserrat"/>
        </w:rPr>
      </w:pPr>
    </w:p>
    <w:p w14:paraId="70131538" w14:textId="010189C1" w:rsidR="004D4728" w:rsidRPr="008307E1" w:rsidRDefault="00636CCA" w:rsidP="008307E1">
      <w:pPr>
        <w:spacing w:after="0" w:line="240" w:lineRule="auto"/>
        <w:jc w:val="both"/>
        <w:rPr>
          <w:rFonts w:ascii="Montserrat" w:hAnsi="Montserrat"/>
          <w:b/>
          <w:bCs/>
          <w:sz w:val="28"/>
          <w:szCs w:val="28"/>
        </w:rPr>
      </w:pPr>
      <w:r w:rsidRPr="008307E1">
        <w:rPr>
          <w:rFonts w:ascii="Montserrat" w:hAnsi="Montserrat"/>
          <w:b/>
          <w:bCs/>
          <w:sz w:val="28"/>
          <w:szCs w:val="28"/>
        </w:rPr>
        <w:t>¿Qué hacemos?</w:t>
      </w:r>
    </w:p>
    <w:p w14:paraId="330E6DF5" w14:textId="4B9D165D" w:rsidR="00636CCA" w:rsidRPr="008307E1" w:rsidRDefault="00636CCA" w:rsidP="008307E1">
      <w:pPr>
        <w:spacing w:after="0" w:line="240" w:lineRule="auto"/>
        <w:jc w:val="both"/>
        <w:rPr>
          <w:rFonts w:ascii="Montserrat" w:hAnsi="Montserrat"/>
        </w:rPr>
      </w:pPr>
    </w:p>
    <w:p w14:paraId="11FE013E" w14:textId="77777777" w:rsidR="00636CCA" w:rsidRPr="008307E1" w:rsidRDefault="00636CCA" w:rsidP="008307E1">
      <w:pPr>
        <w:spacing w:after="0" w:line="240" w:lineRule="auto"/>
        <w:jc w:val="both"/>
        <w:rPr>
          <w:rFonts w:ascii="Montserrat" w:hAnsi="Montserrat"/>
        </w:rPr>
      </w:pPr>
      <w:r w:rsidRPr="008307E1">
        <w:rPr>
          <w:rFonts w:ascii="Montserrat" w:hAnsi="Montserrat"/>
        </w:rPr>
        <w:t>Realiza las siguientes actividades.</w:t>
      </w:r>
    </w:p>
    <w:p w14:paraId="1B71261B" w14:textId="77777777" w:rsidR="00636CCA" w:rsidRPr="008307E1" w:rsidRDefault="00636CCA" w:rsidP="008307E1">
      <w:pPr>
        <w:spacing w:after="0" w:line="240" w:lineRule="auto"/>
        <w:jc w:val="both"/>
        <w:rPr>
          <w:rFonts w:ascii="Montserrat" w:hAnsi="Montserrat"/>
        </w:rPr>
      </w:pPr>
    </w:p>
    <w:p w14:paraId="6FA0A5C1" w14:textId="3718528C" w:rsidR="00636CCA" w:rsidRPr="008307E1" w:rsidRDefault="00636CCA" w:rsidP="008307E1">
      <w:pPr>
        <w:pStyle w:val="Prrafodelista"/>
        <w:numPr>
          <w:ilvl w:val="0"/>
          <w:numId w:val="9"/>
        </w:numPr>
        <w:spacing w:after="0" w:line="240" w:lineRule="auto"/>
        <w:jc w:val="both"/>
        <w:rPr>
          <w:rFonts w:ascii="Montserrat" w:hAnsi="Montserrat"/>
          <w:b/>
          <w:bCs/>
        </w:rPr>
      </w:pPr>
      <w:r w:rsidRPr="008307E1">
        <w:rPr>
          <w:rFonts w:ascii="Montserrat" w:hAnsi="Montserrat"/>
          <w:b/>
          <w:bCs/>
        </w:rPr>
        <w:lastRenderedPageBreak/>
        <w:t>Observa el siguiente video que muestra cómo el cuerpo humano ha sido la inspiración para crear diversas obras de arte, entre ellas el Body Paint.</w:t>
      </w:r>
    </w:p>
    <w:p w14:paraId="533830A9" w14:textId="2DAFA3D4" w:rsidR="00636CCA" w:rsidRPr="008307E1" w:rsidRDefault="00636CCA" w:rsidP="008307E1">
      <w:pPr>
        <w:spacing w:after="0" w:line="240" w:lineRule="auto"/>
        <w:jc w:val="both"/>
        <w:rPr>
          <w:rFonts w:ascii="Montserrat" w:hAnsi="Montserrat"/>
        </w:rPr>
      </w:pPr>
    </w:p>
    <w:p w14:paraId="65C50144" w14:textId="51CE78ED" w:rsidR="00C0651D" w:rsidRPr="008307E1" w:rsidRDefault="00636CCA" w:rsidP="00C0651D">
      <w:pPr>
        <w:spacing w:after="0" w:line="240" w:lineRule="auto"/>
        <w:ind w:left="709"/>
        <w:jc w:val="both"/>
        <w:rPr>
          <w:rFonts w:ascii="Montserrat" w:hAnsi="Montserrat"/>
        </w:rPr>
      </w:pPr>
      <w:r w:rsidRPr="008307E1">
        <w:rPr>
          <w:rFonts w:ascii="Montserrat" w:hAnsi="Montserrat"/>
          <w:b/>
          <w:bCs/>
        </w:rPr>
        <w:t>El cuerpo humano en la imagen artística</w:t>
      </w:r>
      <w:r w:rsidR="00C0651D" w:rsidRPr="00C0651D">
        <w:rPr>
          <w:rFonts w:ascii="Montserrat" w:hAnsi="Montserrat"/>
        </w:rPr>
        <w:t xml:space="preserve"> </w:t>
      </w:r>
      <w:r w:rsidR="00C0651D" w:rsidRPr="008307E1">
        <w:rPr>
          <w:rFonts w:ascii="Montserrat" w:hAnsi="Montserrat"/>
        </w:rPr>
        <w:t>Ve hasta el minuto 3:16.</w:t>
      </w:r>
    </w:p>
    <w:p w14:paraId="100461D0" w14:textId="29095AE1" w:rsidR="00636CCA" w:rsidRPr="008307E1" w:rsidRDefault="008C2F8E" w:rsidP="008307E1">
      <w:pPr>
        <w:spacing w:after="0" w:line="240" w:lineRule="auto"/>
        <w:ind w:left="709"/>
        <w:jc w:val="both"/>
        <w:rPr>
          <w:rFonts w:ascii="Montserrat" w:hAnsi="Montserrat"/>
        </w:rPr>
      </w:pPr>
      <w:hyperlink r:id="rId5" w:history="1">
        <w:r w:rsidR="00636CCA" w:rsidRPr="008307E1">
          <w:rPr>
            <w:rStyle w:val="Hipervnculo"/>
            <w:rFonts w:ascii="Montserrat" w:hAnsi="Montserrat"/>
          </w:rPr>
          <w:t>https://nuevaescuelamexicana.sep.gob.mx/detalle-recurso/999</w:t>
        </w:r>
      </w:hyperlink>
    </w:p>
    <w:p w14:paraId="2EBB78EA" w14:textId="77777777" w:rsidR="00636CCA" w:rsidRPr="008307E1" w:rsidRDefault="00636CCA" w:rsidP="008307E1">
      <w:pPr>
        <w:spacing w:after="0" w:line="240" w:lineRule="auto"/>
        <w:ind w:left="709"/>
        <w:jc w:val="both"/>
        <w:rPr>
          <w:rFonts w:ascii="Montserrat" w:hAnsi="Montserrat"/>
        </w:rPr>
      </w:pPr>
    </w:p>
    <w:p w14:paraId="71021A81" w14:textId="77777777" w:rsidR="00D454FD" w:rsidRPr="008307E1" w:rsidRDefault="00636CCA" w:rsidP="008307E1">
      <w:pPr>
        <w:spacing w:after="0" w:line="240" w:lineRule="auto"/>
        <w:jc w:val="both"/>
        <w:rPr>
          <w:rFonts w:ascii="Montserrat" w:hAnsi="Montserrat"/>
        </w:rPr>
      </w:pPr>
      <w:r w:rsidRPr="008307E1">
        <w:rPr>
          <w:rFonts w:ascii="Montserrat" w:hAnsi="Montserrat"/>
        </w:rPr>
        <w:t>Has observado cómo el cuerpo es utilizado como forma de expresión y representación artístic</w:t>
      </w:r>
      <w:r w:rsidR="00D454FD" w:rsidRPr="008307E1">
        <w:rPr>
          <w:rFonts w:ascii="Montserrat" w:hAnsi="Montserrat"/>
        </w:rPr>
        <w:t xml:space="preserve">a. </w:t>
      </w:r>
      <w:r w:rsidRPr="008307E1">
        <w:rPr>
          <w:rFonts w:ascii="Montserrat" w:hAnsi="Montserrat"/>
        </w:rPr>
        <w:t>Eso es el Body Paint</w:t>
      </w:r>
    </w:p>
    <w:p w14:paraId="0B3CC845" w14:textId="77777777" w:rsidR="00927E23" w:rsidRPr="008307E1" w:rsidRDefault="00927E23" w:rsidP="008307E1">
      <w:pPr>
        <w:spacing w:after="0" w:line="240" w:lineRule="auto"/>
        <w:jc w:val="both"/>
        <w:rPr>
          <w:rFonts w:ascii="Montserrat" w:hAnsi="Montserrat"/>
        </w:rPr>
      </w:pPr>
    </w:p>
    <w:p w14:paraId="0C19931F" w14:textId="35DBC38D" w:rsidR="00D454FD" w:rsidRPr="008307E1" w:rsidRDefault="00D454FD" w:rsidP="008307E1">
      <w:pPr>
        <w:pStyle w:val="Prrafodelista"/>
        <w:numPr>
          <w:ilvl w:val="0"/>
          <w:numId w:val="9"/>
        </w:numPr>
        <w:spacing w:after="0" w:line="240" w:lineRule="auto"/>
        <w:jc w:val="both"/>
        <w:rPr>
          <w:rFonts w:ascii="Montserrat" w:hAnsi="Montserrat"/>
        </w:rPr>
      </w:pPr>
      <w:r w:rsidRPr="008307E1">
        <w:rPr>
          <w:rFonts w:ascii="Montserrat" w:hAnsi="Montserrat"/>
          <w:b/>
          <w:bCs/>
        </w:rPr>
        <w:t>Realiza una investigación sobre el Body paint, considerando las siguientes preguntas</w:t>
      </w:r>
      <w:r w:rsidRPr="008307E1">
        <w:rPr>
          <w:rFonts w:ascii="Montserrat" w:hAnsi="Montserrat"/>
        </w:rPr>
        <w:t>:</w:t>
      </w:r>
    </w:p>
    <w:p w14:paraId="4AE9D2D0" w14:textId="77777777" w:rsidR="00927E23" w:rsidRPr="008307E1" w:rsidRDefault="00927E23" w:rsidP="008307E1">
      <w:pPr>
        <w:pStyle w:val="Prrafodelista"/>
        <w:spacing w:after="0" w:line="240" w:lineRule="auto"/>
        <w:jc w:val="both"/>
        <w:rPr>
          <w:rFonts w:ascii="Montserrat" w:hAnsi="Montserrat"/>
        </w:rPr>
      </w:pPr>
    </w:p>
    <w:p w14:paraId="2B39AF89" w14:textId="1617BDAE" w:rsidR="00636CCA" w:rsidRPr="008307E1" w:rsidRDefault="00636CCA" w:rsidP="008307E1">
      <w:pPr>
        <w:pStyle w:val="Prrafodelista"/>
        <w:numPr>
          <w:ilvl w:val="0"/>
          <w:numId w:val="12"/>
        </w:numPr>
        <w:spacing w:after="0" w:line="240" w:lineRule="auto"/>
        <w:jc w:val="both"/>
        <w:rPr>
          <w:rFonts w:ascii="Montserrat" w:hAnsi="Montserrat"/>
        </w:rPr>
      </w:pPr>
      <w:r w:rsidRPr="008307E1">
        <w:rPr>
          <w:rFonts w:ascii="Montserrat" w:hAnsi="Montserrat"/>
        </w:rPr>
        <w:t>¿Qué es el Body Paint?</w:t>
      </w:r>
    </w:p>
    <w:p w14:paraId="7B95C9F6" w14:textId="1773FD81" w:rsidR="00636CCA" w:rsidRPr="008307E1" w:rsidRDefault="00636CCA" w:rsidP="008307E1">
      <w:pPr>
        <w:pStyle w:val="Prrafodelista"/>
        <w:numPr>
          <w:ilvl w:val="0"/>
          <w:numId w:val="12"/>
        </w:numPr>
        <w:spacing w:after="0" w:line="240" w:lineRule="auto"/>
        <w:jc w:val="both"/>
        <w:rPr>
          <w:rFonts w:ascii="Montserrat" w:hAnsi="Montserrat"/>
        </w:rPr>
      </w:pPr>
      <w:r w:rsidRPr="008307E1">
        <w:rPr>
          <w:rFonts w:ascii="Montserrat" w:hAnsi="Montserrat"/>
        </w:rPr>
        <w:t xml:space="preserve">¿Qué materiales </w:t>
      </w:r>
      <w:r w:rsidR="00D454FD" w:rsidRPr="008307E1">
        <w:rPr>
          <w:rFonts w:ascii="Montserrat" w:hAnsi="Montserrat"/>
        </w:rPr>
        <w:t xml:space="preserve">se </w:t>
      </w:r>
      <w:r w:rsidRPr="008307E1">
        <w:rPr>
          <w:rFonts w:ascii="Montserrat" w:hAnsi="Montserrat"/>
        </w:rPr>
        <w:t>utiliza</w:t>
      </w:r>
      <w:r w:rsidR="00D454FD" w:rsidRPr="008307E1">
        <w:rPr>
          <w:rFonts w:ascii="Montserrat" w:hAnsi="Montserrat"/>
        </w:rPr>
        <w:t>n</w:t>
      </w:r>
      <w:r w:rsidRPr="008307E1">
        <w:rPr>
          <w:rFonts w:ascii="Montserrat" w:hAnsi="Montserrat"/>
        </w:rPr>
        <w:t xml:space="preserve"> para este tipo de trabajo?</w:t>
      </w:r>
    </w:p>
    <w:p w14:paraId="608BF18D" w14:textId="78A6AE6C" w:rsidR="00636CCA" w:rsidRPr="008307E1" w:rsidRDefault="00636CCA" w:rsidP="008307E1">
      <w:pPr>
        <w:pStyle w:val="Prrafodelista"/>
        <w:numPr>
          <w:ilvl w:val="0"/>
          <w:numId w:val="12"/>
        </w:numPr>
        <w:spacing w:after="0" w:line="240" w:lineRule="auto"/>
        <w:jc w:val="both"/>
        <w:rPr>
          <w:rFonts w:ascii="Montserrat" w:hAnsi="Montserrat"/>
        </w:rPr>
      </w:pPr>
      <w:r w:rsidRPr="008307E1">
        <w:rPr>
          <w:rFonts w:ascii="Montserrat" w:hAnsi="Montserrat"/>
        </w:rPr>
        <w:t>¿Qué diferencia existe entre el Body Paint y el Face Paint?</w:t>
      </w:r>
    </w:p>
    <w:p w14:paraId="73BEAA87" w14:textId="2D7E6477" w:rsidR="00636CCA" w:rsidRPr="008307E1" w:rsidRDefault="00636CCA" w:rsidP="008307E1">
      <w:pPr>
        <w:spacing w:after="0" w:line="240" w:lineRule="auto"/>
        <w:jc w:val="both"/>
        <w:rPr>
          <w:rFonts w:ascii="Montserrat" w:hAnsi="Montserrat"/>
        </w:rPr>
      </w:pPr>
    </w:p>
    <w:p w14:paraId="64E0ED30" w14:textId="2940D14C" w:rsidR="00D454FD" w:rsidRPr="008307E1" w:rsidRDefault="00D454FD" w:rsidP="008307E1">
      <w:pPr>
        <w:spacing w:after="0" w:line="240" w:lineRule="auto"/>
        <w:jc w:val="both"/>
        <w:rPr>
          <w:rFonts w:ascii="Montserrat" w:hAnsi="Montserrat"/>
        </w:rPr>
      </w:pPr>
      <w:r w:rsidRPr="008307E1">
        <w:rPr>
          <w:rFonts w:ascii="Montserrat" w:hAnsi="Montserrat"/>
        </w:rPr>
        <w:t>Escribe la información que hayas encontrado en tu cuaderno, incluyendo tu opinión sobre este tipo de expresión artística.</w:t>
      </w:r>
    </w:p>
    <w:p w14:paraId="2C576C5F" w14:textId="77777777" w:rsidR="00927E23" w:rsidRPr="008307E1" w:rsidRDefault="00927E23" w:rsidP="008307E1">
      <w:pPr>
        <w:spacing w:after="0" w:line="240" w:lineRule="auto"/>
        <w:jc w:val="both"/>
        <w:rPr>
          <w:rFonts w:ascii="Montserrat" w:hAnsi="Montserrat"/>
        </w:rPr>
      </w:pPr>
    </w:p>
    <w:p w14:paraId="3A226FEA" w14:textId="0FAE5C43" w:rsidR="00BD7D84" w:rsidRPr="008307E1" w:rsidRDefault="00BD7D84" w:rsidP="008307E1">
      <w:pPr>
        <w:pStyle w:val="Prrafodelista"/>
        <w:numPr>
          <w:ilvl w:val="0"/>
          <w:numId w:val="9"/>
        </w:numPr>
        <w:spacing w:after="0" w:line="240" w:lineRule="auto"/>
        <w:jc w:val="both"/>
        <w:rPr>
          <w:rFonts w:ascii="Montserrat" w:hAnsi="Montserrat"/>
          <w:b/>
          <w:bCs/>
        </w:rPr>
      </w:pPr>
      <w:r w:rsidRPr="008307E1">
        <w:rPr>
          <w:rFonts w:ascii="Montserrat" w:hAnsi="Montserrat"/>
          <w:b/>
          <w:bCs/>
        </w:rPr>
        <w:t xml:space="preserve">Investiga el </w:t>
      </w:r>
      <w:r w:rsidR="00636CCA" w:rsidRPr="008307E1">
        <w:rPr>
          <w:rFonts w:ascii="Montserrat" w:hAnsi="Montserrat"/>
          <w:b/>
          <w:bCs/>
        </w:rPr>
        <w:t xml:space="preserve">significado </w:t>
      </w:r>
      <w:r w:rsidR="00BD05AC" w:rsidRPr="008307E1">
        <w:rPr>
          <w:rFonts w:ascii="Montserrat" w:hAnsi="Montserrat"/>
          <w:b/>
          <w:bCs/>
        </w:rPr>
        <w:t xml:space="preserve">de la ofrenda y </w:t>
      </w:r>
      <w:r w:rsidR="00636CCA" w:rsidRPr="008307E1">
        <w:rPr>
          <w:rFonts w:ascii="Montserrat" w:hAnsi="Montserrat"/>
          <w:b/>
          <w:bCs/>
        </w:rPr>
        <w:t xml:space="preserve">de algunos elementos que no pueden faltar en </w:t>
      </w:r>
      <w:r w:rsidRPr="008307E1">
        <w:rPr>
          <w:rFonts w:ascii="Montserrat" w:hAnsi="Montserrat"/>
          <w:b/>
          <w:bCs/>
        </w:rPr>
        <w:t>las ofrendas</w:t>
      </w:r>
      <w:r w:rsidR="00BD05AC" w:rsidRPr="008307E1">
        <w:rPr>
          <w:rFonts w:ascii="Montserrat" w:hAnsi="Montserrat"/>
          <w:b/>
          <w:bCs/>
        </w:rPr>
        <w:t xml:space="preserve"> como:</w:t>
      </w:r>
    </w:p>
    <w:p w14:paraId="6DB65C49" w14:textId="07FF4BB8" w:rsidR="00BD05AC" w:rsidRPr="008307E1" w:rsidRDefault="00BD05AC" w:rsidP="008307E1">
      <w:pPr>
        <w:pStyle w:val="Prrafodelista"/>
        <w:spacing w:after="0" w:line="240" w:lineRule="auto"/>
        <w:jc w:val="both"/>
        <w:rPr>
          <w:rFonts w:ascii="Montserrat" w:hAnsi="Montserrat"/>
        </w:rPr>
      </w:pPr>
    </w:p>
    <w:p w14:paraId="6808743C" w14:textId="63D00340" w:rsidR="00BD05AC" w:rsidRPr="008307E1" w:rsidRDefault="00BD05AC" w:rsidP="008307E1">
      <w:pPr>
        <w:pStyle w:val="Prrafodelista"/>
        <w:numPr>
          <w:ilvl w:val="0"/>
          <w:numId w:val="13"/>
        </w:numPr>
        <w:spacing w:after="0" w:line="240" w:lineRule="auto"/>
        <w:jc w:val="both"/>
        <w:rPr>
          <w:rFonts w:ascii="Montserrat" w:hAnsi="Montserrat"/>
        </w:rPr>
      </w:pPr>
      <w:r w:rsidRPr="008307E1">
        <w:rPr>
          <w:rFonts w:ascii="Montserrat" w:hAnsi="Montserrat"/>
        </w:rPr>
        <w:t>Agua</w:t>
      </w:r>
    </w:p>
    <w:p w14:paraId="3E198A0A" w14:textId="7BA669F0" w:rsidR="00BD05AC" w:rsidRPr="008307E1" w:rsidRDefault="00BD05AC" w:rsidP="008307E1">
      <w:pPr>
        <w:pStyle w:val="Prrafodelista"/>
        <w:numPr>
          <w:ilvl w:val="0"/>
          <w:numId w:val="13"/>
        </w:numPr>
        <w:spacing w:after="0" w:line="240" w:lineRule="auto"/>
        <w:jc w:val="both"/>
        <w:rPr>
          <w:rFonts w:ascii="Montserrat" w:hAnsi="Montserrat"/>
        </w:rPr>
      </w:pPr>
      <w:r w:rsidRPr="008307E1">
        <w:rPr>
          <w:rFonts w:ascii="Montserrat" w:hAnsi="Montserrat"/>
        </w:rPr>
        <w:t>Sal</w:t>
      </w:r>
    </w:p>
    <w:p w14:paraId="3A3B0BC2" w14:textId="0C58649B" w:rsidR="00BD05AC" w:rsidRPr="008307E1" w:rsidRDefault="00BD05AC" w:rsidP="008307E1">
      <w:pPr>
        <w:pStyle w:val="Prrafodelista"/>
        <w:numPr>
          <w:ilvl w:val="0"/>
          <w:numId w:val="13"/>
        </w:numPr>
        <w:spacing w:after="0" w:line="240" w:lineRule="auto"/>
        <w:jc w:val="both"/>
        <w:rPr>
          <w:rFonts w:ascii="Montserrat" w:hAnsi="Montserrat"/>
        </w:rPr>
      </w:pPr>
      <w:r w:rsidRPr="008307E1">
        <w:rPr>
          <w:rFonts w:ascii="Montserrat" w:hAnsi="Montserrat"/>
        </w:rPr>
        <w:t>Velas y veladoras</w:t>
      </w:r>
    </w:p>
    <w:p w14:paraId="36184635" w14:textId="186F175D" w:rsidR="00BD05AC" w:rsidRPr="008307E1" w:rsidRDefault="00BD05AC" w:rsidP="008307E1">
      <w:pPr>
        <w:pStyle w:val="Prrafodelista"/>
        <w:numPr>
          <w:ilvl w:val="0"/>
          <w:numId w:val="13"/>
        </w:numPr>
        <w:spacing w:after="0" w:line="240" w:lineRule="auto"/>
        <w:jc w:val="both"/>
        <w:rPr>
          <w:rFonts w:ascii="Montserrat" w:hAnsi="Montserrat"/>
        </w:rPr>
      </w:pPr>
      <w:r w:rsidRPr="008307E1">
        <w:rPr>
          <w:rFonts w:ascii="Montserrat" w:hAnsi="Montserrat"/>
        </w:rPr>
        <w:t>Copal e Incienso</w:t>
      </w:r>
    </w:p>
    <w:p w14:paraId="78DFFF02" w14:textId="6D1B77F6" w:rsidR="00BD05AC" w:rsidRPr="008307E1" w:rsidRDefault="00BD05AC" w:rsidP="008307E1">
      <w:pPr>
        <w:pStyle w:val="Prrafodelista"/>
        <w:numPr>
          <w:ilvl w:val="0"/>
          <w:numId w:val="13"/>
        </w:numPr>
        <w:spacing w:after="0" w:line="240" w:lineRule="auto"/>
        <w:jc w:val="both"/>
        <w:rPr>
          <w:rFonts w:ascii="Montserrat" w:hAnsi="Montserrat"/>
        </w:rPr>
      </w:pPr>
      <w:r w:rsidRPr="008307E1">
        <w:rPr>
          <w:rFonts w:ascii="Montserrat" w:hAnsi="Montserrat"/>
        </w:rPr>
        <w:t>Flores</w:t>
      </w:r>
    </w:p>
    <w:p w14:paraId="74A2BD25" w14:textId="297E2E7F" w:rsidR="00BD05AC" w:rsidRPr="008307E1" w:rsidRDefault="00BD05AC" w:rsidP="008307E1">
      <w:pPr>
        <w:pStyle w:val="Prrafodelista"/>
        <w:numPr>
          <w:ilvl w:val="0"/>
          <w:numId w:val="13"/>
        </w:numPr>
        <w:spacing w:after="0" w:line="240" w:lineRule="auto"/>
        <w:jc w:val="both"/>
        <w:rPr>
          <w:rFonts w:ascii="Montserrat" w:hAnsi="Montserrat"/>
        </w:rPr>
      </w:pPr>
      <w:r w:rsidRPr="008307E1">
        <w:rPr>
          <w:rFonts w:ascii="Montserrat" w:hAnsi="Montserrat"/>
        </w:rPr>
        <w:t>Petate</w:t>
      </w:r>
    </w:p>
    <w:p w14:paraId="01A748ED" w14:textId="7216F5E7" w:rsidR="00BD05AC" w:rsidRPr="008307E1" w:rsidRDefault="00BD05AC" w:rsidP="008307E1">
      <w:pPr>
        <w:pStyle w:val="Prrafodelista"/>
        <w:numPr>
          <w:ilvl w:val="0"/>
          <w:numId w:val="13"/>
        </w:numPr>
        <w:spacing w:after="0" w:line="240" w:lineRule="auto"/>
        <w:jc w:val="both"/>
        <w:rPr>
          <w:rFonts w:ascii="Montserrat" w:hAnsi="Montserrat"/>
        </w:rPr>
      </w:pPr>
      <w:r w:rsidRPr="008307E1">
        <w:rPr>
          <w:rFonts w:ascii="Montserrat" w:hAnsi="Montserrat"/>
        </w:rPr>
        <w:t>Pan</w:t>
      </w:r>
    </w:p>
    <w:p w14:paraId="7A813D2C" w14:textId="77777777" w:rsidR="00BD7D84" w:rsidRPr="008307E1" w:rsidRDefault="00BD7D84" w:rsidP="008307E1">
      <w:pPr>
        <w:spacing w:after="0" w:line="240" w:lineRule="auto"/>
        <w:jc w:val="both"/>
        <w:rPr>
          <w:rFonts w:ascii="Montserrat" w:hAnsi="Montserrat"/>
        </w:rPr>
      </w:pPr>
    </w:p>
    <w:p w14:paraId="76949C8F" w14:textId="3E5C98DC" w:rsidR="00BD7D84" w:rsidRPr="008307E1" w:rsidRDefault="00BD05AC" w:rsidP="008307E1">
      <w:pPr>
        <w:spacing w:after="0" w:line="240" w:lineRule="auto"/>
        <w:jc w:val="both"/>
        <w:rPr>
          <w:rFonts w:ascii="Montserrat" w:hAnsi="Montserrat"/>
        </w:rPr>
      </w:pPr>
      <w:r w:rsidRPr="008307E1">
        <w:rPr>
          <w:rFonts w:ascii="Montserrat" w:hAnsi="Montserrat"/>
        </w:rPr>
        <w:t>Escribe la información que hayas encontrado en tu cuaderno, incluyendo cómo se celebra esta tradición en tu comunidad.</w:t>
      </w:r>
    </w:p>
    <w:p w14:paraId="11C1EFBA" w14:textId="77777777" w:rsidR="00927E23" w:rsidRPr="008307E1" w:rsidRDefault="00927E23" w:rsidP="008307E1">
      <w:pPr>
        <w:spacing w:after="0" w:line="240" w:lineRule="auto"/>
        <w:jc w:val="both"/>
        <w:rPr>
          <w:rFonts w:ascii="Montserrat" w:hAnsi="Montserrat"/>
        </w:rPr>
      </w:pPr>
    </w:p>
    <w:p w14:paraId="49B1B141" w14:textId="08D3886F" w:rsidR="00BD7D84" w:rsidRDefault="00BD05AC" w:rsidP="008307E1">
      <w:pPr>
        <w:pStyle w:val="Prrafodelista"/>
        <w:numPr>
          <w:ilvl w:val="0"/>
          <w:numId w:val="9"/>
        </w:numPr>
        <w:spacing w:after="0" w:line="240" w:lineRule="auto"/>
        <w:jc w:val="both"/>
        <w:rPr>
          <w:rFonts w:ascii="Montserrat" w:hAnsi="Montserrat"/>
          <w:b/>
          <w:bCs/>
        </w:rPr>
      </w:pPr>
      <w:r w:rsidRPr="008307E1">
        <w:rPr>
          <w:rFonts w:ascii="Montserrat" w:hAnsi="Montserrat"/>
          <w:b/>
          <w:bCs/>
        </w:rPr>
        <w:t>Coloca una ofrenda en tu casa. Recuerda lo que acabas de investigar y que no debe falta en una ofrenda</w:t>
      </w:r>
      <w:r w:rsidR="006C34F7" w:rsidRPr="008307E1">
        <w:rPr>
          <w:rFonts w:ascii="Montserrat" w:hAnsi="Montserrat"/>
          <w:b/>
          <w:bCs/>
        </w:rPr>
        <w:t>.</w:t>
      </w:r>
      <w:r w:rsidRPr="008307E1">
        <w:rPr>
          <w:rFonts w:ascii="Montserrat" w:hAnsi="Montserrat"/>
          <w:b/>
          <w:bCs/>
        </w:rPr>
        <w:t xml:space="preserve"> Puede</w:t>
      </w:r>
      <w:r w:rsidR="006C34F7" w:rsidRPr="008307E1">
        <w:rPr>
          <w:rFonts w:ascii="Montserrat" w:hAnsi="Montserrat"/>
          <w:b/>
          <w:bCs/>
        </w:rPr>
        <w:t>s</w:t>
      </w:r>
      <w:r w:rsidRPr="008307E1">
        <w:rPr>
          <w:rFonts w:ascii="Montserrat" w:hAnsi="Montserrat"/>
          <w:b/>
          <w:bCs/>
        </w:rPr>
        <w:t xml:space="preserve"> utilizar los siguientes materiales o lo que tengas en casa</w:t>
      </w:r>
      <w:r w:rsidR="006C34F7" w:rsidRPr="008307E1">
        <w:rPr>
          <w:rFonts w:ascii="Montserrat" w:hAnsi="Montserrat"/>
          <w:b/>
          <w:bCs/>
        </w:rPr>
        <w:t>:</w:t>
      </w:r>
    </w:p>
    <w:p w14:paraId="3625D1A8" w14:textId="6622EF2D" w:rsidR="00C0651D" w:rsidRDefault="00C0651D" w:rsidP="00C0651D">
      <w:pPr>
        <w:spacing w:after="0" w:line="240" w:lineRule="auto"/>
        <w:jc w:val="both"/>
        <w:rPr>
          <w:rFonts w:ascii="Montserrat" w:hAnsi="Montserrat"/>
          <w:b/>
          <w:bCs/>
        </w:rPr>
      </w:pPr>
    </w:p>
    <w:tbl>
      <w:tblPr>
        <w:tblStyle w:val="Tablaconcuadrcula"/>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132"/>
      </w:tblGrid>
      <w:tr w:rsidR="00C0651D" w14:paraId="1C1C6FF8" w14:textId="77777777" w:rsidTr="00C0651D">
        <w:tc>
          <w:tcPr>
            <w:tcW w:w="3544" w:type="dxa"/>
          </w:tcPr>
          <w:p w14:paraId="7040BECB" w14:textId="77777777" w:rsidR="00C0651D" w:rsidRDefault="00C0651D" w:rsidP="00C0651D">
            <w:pPr>
              <w:jc w:val="both"/>
              <w:rPr>
                <w:rFonts w:ascii="Montserrat" w:hAnsi="Montserrat"/>
              </w:rPr>
            </w:pPr>
            <w:r>
              <w:rPr>
                <w:rFonts w:ascii="Montserrat" w:hAnsi="Montserrat"/>
              </w:rPr>
              <w:t xml:space="preserve">Flores de </w:t>
            </w:r>
            <w:proofErr w:type="spellStart"/>
            <w:r>
              <w:rPr>
                <w:rFonts w:ascii="Montserrat" w:hAnsi="Montserrat"/>
              </w:rPr>
              <w:t>cempazúchitl</w:t>
            </w:r>
            <w:proofErr w:type="spellEnd"/>
            <w:r>
              <w:rPr>
                <w:rFonts w:ascii="Montserrat" w:hAnsi="Montserrat"/>
              </w:rPr>
              <w:t xml:space="preserve"> </w:t>
            </w:r>
          </w:p>
          <w:p w14:paraId="7EE46728" w14:textId="77777777" w:rsidR="00C0651D" w:rsidRPr="008307E1" w:rsidRDefault="00C0651D" w:rsidP="00C0651D">
            <w:pPr>
              <w:jc w:val="both"/>
              <w:rPr>
                <w:rFonts w:ascii="Montserrat" w:hAnsi="Montserrat"/>
              </w:rPr>
            </w:pPr>
            <w:r w:rsidRPr="008307E1">
              <w:rPr>
                <w:rFonts w:ascii="Montserrat" w:hAnsi="Montserrat"/>
              </w:rPr>
              <w:t>flores de terciopelo.</w:t>
            </w:r>
          </w:p>
          <w:p w14:paraId="1B565BA6" w14:textId="77777777" w:rsidR="00C0651D" w:rsidRPr="008307E1" w:rsidRDefault="00C0651D" w:rsidP="00C0651D">
            <w:pPr>
              <w:jc w:val="both"/>
              <w:rPr>
                <w:rFonts w:ascii="Montserrat" w:hAnsi="Montserrat"/>
              </w:rPr>
            </w:pPr>
            <w:r w:rsidRPr="008307E1">
              <w:rPr>
                <w:rFonts w:ascii="Montserrat" w:hAnsi="Montserrat"/>
              </w:rPr>
              <w:t>Velas</w:t>
            </w:r>
          </w:p>
          <w:p w14:paraId="5B06BB5B" w14:textId="77777777" w:rsidR="00C0651D" w:rsidRPr="008307E1" w:rsidRDefault="00C0651D" w:rsidP="00C0651D">
            <w:pPr>
              <w:jc w:val="both"/>
              <w:rPr>
                <w:rFonts w:ascii="Montserrat" w:hAnsi="Montserrat"/>
              </w:rPr>
            </w:pPr>
            <w:r w:rsidRPr="008307E1">
              <w:rPr>
                <w:rFonts w:ascii="Montserrat" w:hAnsi="Montserrat"/>
              </w:rPr>
              <w:t xml:space="preserve">Dulce de calabaza </w:t>
            </w:r>
          </w:p>
          <w:p w14:paraId="0826212D" w14:textId="04636036" w:rsidR="00C0651D" w:rsidRPr="00C0651D" w:rsidRDefault="00C0651D" w:rsidP="00C0651D">
            <w:pPr>
              <w:jc w:val="both"/>
              <w:rPr>
                <w:rFonts w:ascii="Montserrat" w:hAnsi="Montserrat"/>
              </w:rPr>
            </w:pPr>
            <w:r>
              <w:rPr>
                <w:rFonts w:ascii="Montserrat" w:hAnsi="Montserrat"/>
              </w:rPr>
              <w:t>Petate</w:t>
            </w:r>
          </w:p>
        </w:tc>
        <w:tc>
          <w:tcPr>
            <w:tcW w:w="2693" w:type="dxa"/>
          </w:tcPr>
          <w:p w14:paraId="0F6348EF" w14:textId="77777777" w:rsidR="00C0651D" w:rsidRPr="008307E1" w:rsidRDefault="00C0651D" w:rsidP="00C0651D">
            <w:pPr>
              <w:jc w:val="both"/>
              <w:rPr>
                <w:rFonts w:ascii="Montserrat" w:hAnsi="Montserrat"/>
              </w:rPr>
            </w:pPr>
            <w:r w:rsidRPr="008307E1">
              <w:rPr>
                <w:rFonts w:ascii="Montserrat" w:hAnsi="Montserrat"/>
              </w:rPr>
              <w:t>Copal</w:t>
            </w:r>
          </w:p>
          <w:p w14:paraId="597F656F" w14:textId="77777777" w:rsidR="00C0651D" w:rsidRDefault="00C0651D" w:rsidP="00C0651D">
            <w:pPr>
              <w:jc w:val="both"/>
              <w:rPr>
                <w:rFonts w:ascii="Montserrat" w:hAnsi="Montserrat"/>
              </w:rPr>
            </w:pPr>
            <w:r>
              <w:rPr>
                <w:rFonts w:ascii="Montserrat" w:hAnsi="Montserrat"/>
              </w:rPr>
              <w:t>Pan de muerto</w:t>
            </w:r>
            <w:r w:rsidRPr="008307E1">
              <w:rPr>
                <w:rFonts w:ascii="Montserrat" w:hAnsi="Montserrat"/>
              </w:rPr>
              <w:t xml:space="preserve"> </w:t>
            </w:r>
          </w:p>
          <w:p w14:paraId="273536AF" w14:textId="3668472D" w:rsidR="00C0651D" w:rsidRPr="008307E1" w:rsidRDefault="00C0651D" w:rsidP="00C0651D">
            <w:pPr>
              <w:jc w:val="both"/>
              <w:rPr>
                <w:rFonts w:ascii="Montserrat" w:hAnsi="Montserrat"/>
              </w:rPr>
            </w:pPr>
            <w:r w:rsidRPr="008307E1">
              <w:rPr>
                <w:rFonts w:ascii="Montserrat" w:hAnsi="Montserrat"/>
              </w:rPr>
              <w:t>Papel picado</w:t>
            </w:r>
          </w:p>
          <w:p w14:paraId="3F7F952A" w14:textId="77777777" w:rsidR="00C0651D" w:rsidRPr="008307E1" w:rsidRDefault="00C0651D" w:rsidP="00C0651D">
            <w:pPr>
              <w:jc w:val="both"/>
              <w:rPr>
                <w:rFonts w:ascii="Montserrat" w:hAnsi="Montserrat"/>
              </w:rPr>
            </w:pPr>
            <w:r w:rsidRPr="008307E1">
              <w:rPr>
                <w:rFonts w:ascii="Montserrat" w:hAnsi="Montserrat"/>
              </w:rPr>
              <w:t>Sal</w:t>
            </w:r>
          </w:p>
          <w:p w14:paraId="39D372A5" w14:textId="736EBC8C" w:rsidR="00C0651D" w:rsidRPr="00C0651D" w:rsidRDefault="00C0651D" w:rsidP="00C0651D">
            <w:pPr>
              <w:jc w:val="both"/>
              <w:rPr>
                <w:rFonts w:ascii="Montserrat" w:hAnsi="Montserrat"/>
              </w:rPr>
            </w:pPr>
            <w:r>
              <w:rPr>
                <w:rFonts w:ascii="Montserrat" w:hAnsi="Montserrat"/>
              </w:rPr>
              <w:t>Vaso de agua</w:t>
            </w:r>
          </w:p>
        </w:tc>
        <w:tc>
          <w:tcPr>
            <w:tcW w:w="3132" w:type="dxa"/>
          </w:tcPr>
          <w:p w14:paraId="7EA9119E" w14:textId="0E739D3A" w:rsidR="00C0651D" w:rsidRDefault="00C0651D" w:rsidP="00C0651D">
            <w:pPr>
              <w:jc w:val="both"/>
              <w:rPr>
                <w:rFonts w:ascii="Montserrat" w:hAnsi="Montserrat"/>
              </w:rPr>
            </w:pPr>
            <w:r>
              <w:rPr>
                <w:rFonts w:ascii="Montserrat" w:hAnsi="Montserrat"/>
              </w:rPr>
              <w:t>Frutas</w:t>
            </w:r>
          </w:p>
          <w:p w14:paraId="453FD182" w14:textId="04244649" w:rsidR="00C0651D" w:rsidRPr="008307E1" w:rsidRDefault="00C0651D" w:rsidP="00C0651D">
            <w:pPr>
              <w:jc w:val="both"/>
              <w:rPr>
                <w:rFonts w:ascii="Montserrat" w:hAnsi="Montserrat"/>
              </w:rPr>
            </w:pPr>
            <w:r w:rsidRPr="008307E1">
              <w:rPr>
                <w:rFonts w:ascii="Montserrat" w:hAnsi="Montserrat"/>
              </w:rPr>
              <w:t>Dulces de azúcar</w:t>
            </w:r>
          </w:p>
          <w:p w14:paraId="3C5544D7" w14:textId="77777777" w:rsidR="00C0651D" w:rsidRPr="008307E1" w:rsidRDefault="00C0651D" w:rsidP="00C0651D">
            <w:pPr>
              <w:jc w:val="both"/>
              <w:rPr>
                <w:rFonts w:ascii="Montserrat" w:hAnsi="Montserrat"/>
              </w:rPr>
            </w:pPr>
            <w:r w:rsidRPr="008307E1">
              <w:rPr>
                <w:rFonts w:ascii="Montserrat" w:hAnsi="Montserrat"/>
              </w:rPr>
              <w:t xml:space="preserve">Semillas </w:t>
            </w:r>
          </w:p>
          <w:p w14:paraId="7FE1FFBA" w14:textId="2E3EB310" w:rsidR="00C0651D" w:rsidRDefault="00C0651D" w:rsidP="00C0651D">
            <w:pPr>
              <w:jc w:val="both"/>
              <w:rPr>
                <w:rFonts w:ascii="Montserrat" w:hAnsi="Montserrat"/>
                <w:b/>
                <w:bCs/>
              </w:rPr>
            </w:pPr>
            <w:r>
              <w:rPr>
                <w:rFonts w:ascii="Montserrat" w:hAnsi="Montserrat"/>
              </w:rPr>
              <w:t>Mantel</w:t>
            </w:r>
          </w:p>
        </w:tc>
      </w:tr>
    </w:tbl>
    <w:p w14:paraId="62A1530C" w14:textId="61FBD24B" w:rsidR="00C0651D" w:rsidRDefault="00C0651D" w:rsidP="00C0651D">
      <w:pPr>
        <w:spacing w:after="0" w:line="240" w:lineRule="auto"/>
        <w:jc w:val="both"/>
        <w:rPr>
          <w:rFonts w:ascii="Montserrat" w:hAnsi="Montserrat"/>
          <w:b/>
          <w:bCs/>
        </w:rPr>
      </w:pPr>
    </w:p>
    <w:p w14:paraId="7ECC5935" w14:textId="77777777" w:rsidR="006C34F7" w:rsidRPr="008307E1" w:rsidRDefault="006C34F7" w:rsidP="008307E1">
      <w:pPr>
        <w:spacing w:after="0" w:line="240" w:lineRule="auto"/>
        <w:jc w:val="both"/>
        <w:rPr>
          <w:rFonts w:ascii="Montserrat" w:hAnsi="Montserrat"/>
        </w:rPr>
      </w:pPr>
      <w:r w:rsidRPr="008307E1">
        <w:rPr>
          <w:rFonts w:ascii="Montserrat" w:hAnsi="Montserrat"/>
        </w:rPr>
        <w:t>Pide a tu familia que participen en la colocación de la ofrenda.</w:t>
      </w:r>
    </w:p>
    <w:p w14:paraId="5BBD44B6" w14:textId="77777777" w:rsidR="006C34F7" w:rsidRPr="008307E1" w:rsidRDefault="006C34F7" w:rsidP="008307E1">
      <w:pPr>
        <w:spacing w:after="0" w:line="240" w:lineRule="auto"/>
        <w:jc w:val="both"/>
        <w:rPr>
          <w:rFonts w:ascii="Montserrat" w:hAnsi="Montserrat"/>
        </w:rPr>
      </w:pPr>
    </w:p>
    <w:p w14:paraId="5F595740" w14:textId="77777777" w:rsidR="006C34F7" w:rsidRPr="008307E1" w:rsidRDefault="00BD05AC" w:rsidP="008307E1">
      <w:pPr>
        <w:spacing w:after="0" w:line="240" w:lineRule="auto"/>
        <w:jc w:val="both"/>
        <w:rPr>
          <w:rFonts w:ascii="Montserrat" w:hAnsi="Montserrat"/>
        </w:rPr>
      </w:pPr>
      <w:r w:rsidRPr="008307E1">
        <w:rPr>
          <w:rFonts w:ascii="Montserrat" w:hAnsi="Montserrat"/>
        </w:rPr>
        <w:lastRenderedPageBreak/>
        <w:t xml:space="preserve">En el programa de hoy aprendiste más acerca del Body Paint, como un arte tridimensional. </w:t>
      </w:r>
    </w:p>
    <w:p w14:paraId="05FE21B9" w14:textId="77777777" w:rsidR="006C34F7" w:rsidRPr="008307E1" w:rsidRDefault="006C34F7" w:rsidP="008307E1">
      <w:pPr>
        <w:spacing w:after="0" w:line="240" w:lineRule="auto"/>
        <w:jc w:val="both"/>
        <w:rPr>
          <w:rFonts w:ascii="Montserrat" w:hAnsi="Montserrat"/>
        </w:rPr>
      </w:pPr>
    </w:p>
    <w:p w14:paraId="45AD2137" w14:textId="6611FC6C" w:rsidR="00BD05AC" w:rsidRDefault="00BD05AC" w:rsidP="008307E1">
      <w:pPr>
        <w:spacing w:after="0" w:line="240" w:lineRule="auto"/>
        <w:jc w:val="both"/>
        <w:rPr>
          <w:rFonts w:ascii="Montserrat" w:hAnsi="Montserrat"/>
        </w:rPr>
      </w:pPr>
      <w:r w:rsidRPr="008307E1">
        <w:rPr>
          <w:rFonts w:ascii="Montserrat" w:hAnsi="Montserrat"/>
        </w:rPr>
        <w:t xml:space="preserve">También conociste el significado de la ofrenda de día muertos, la cual forma parte de una de las tradiciones mexicanas más importantes. </w:t>
      </w:r>
    </w:p>
    <w:p w14:paraId="5B0DB5F7" w14:textId="77777777" w:rsidR="008C2F8E" w:rsidRPr="008307E1" w:rsidRDefault="008C2F8E" w:rsidP="008307E1">
      <w:pPr>
        <w:spacing w:after="0" w:line="240" w:lineRule="auto"/>
        <w:jc w:val="both"/>
        <w:rPr>
          <w:rFonts w:ascii="Montserrat" w:hAnsi="Montserrat"/>
        </w:rPr>
      </w:pPr>
      <w:bookmarkStart w:id="0" w:name="_GoBack"/>
      <w:bookmarkEnd w:id="0"/>
    </w:p>
    <w:p w14:paraId="6A82A46E" w14:textId="1871F078" w:rsidR="004D4728" w:rsidRPr="008307E1" w:rsidRDefault="00BD05AC" w:rsidP="008307E1">
      <w:pPr>
        <w:spacing w:after="0" w:line="240" w:lineRule="auto"/>
        <w:jc w:val="both"/>
        <w:rPr>
          <w:rFonts w:ascii="Montserrat" w:hAnsi="Montserrat"/>
        </w:rPr>
      </w:pPr>
      <w:r w:rsidRPr="008307E1">
        <w:rPr>
          <w:rFonts w:ascii="Montserrat" w:hAnsi="Montserrat"/>
        </w:rPr>
        <w:t>Conversa con tus familia</w:t>
      </w:r>
      <w:r w:rsidR="00C0651D">
        <w:rPr>
          <w:rFonts w:ascii="Montserrat" w:hAnsi="Montserrat"/>
        </w:rPr>
        <w:t>res</w:t>
      </w:r>
      <w:r w:rsidRPr="008307E1">
        <w:rPr>
          <w:rFonts w:ascii="Montserrat" w:hAnsi="Montserrat"/>
        </w:rPr>
        <w:t xml:space="preserve"> sobre esta tradición. Puedes preguntar a tus papás o abuelos, si las ofrendas que ponían en su casa cuando eran niños han cambiado a las que actualmente ponen.</w:t>
      </w:r>
    </w:p>
    <w:p w14:paraId="19D3AAF7" w14:textId="78AA90E2" w:rsidR="004D4728" w:rsidRPr="008307E1" w:rsidRDefault="004D4728" w:rsidP="008307E1">
      <w:pPr>
        <w:spacing w:after="0" w:line="240" w:lineRule="auto"/>
        <w:jc w:val="both"/>
        <w:rPr>
          <w:rFonts w:ascii="Montserrat" w:hAnsi="Montserrat"/>
        </w:rPr>
      </w:pPr>
    </w:p>
    <w:p w14:paraId="4285283C" w14:textId="00C7A0D9" w:rsidR="00BD05AC" w:rsidRPr="008307E1" w:rsidRDefault="00BD05AC" w:rsidP="008307E1">
      <w:pPr>
        <w:spacing w:after="0" w:line="240" w:lineRule="auto"/>
        <w:jc w:val="center"/>
        <w:rPr>
          <w:rFonts w:ascii="Montserrat" w:hAnsi="Montserrat"/>
          <w:b/>
          <w:bCs/>
          <w:sz w:val="24"/>
          <w:szCs w:val="24"/>
        </w:rPr>
      </w:pPr>
      <w:r w:rsidRPr="008307E1">
        <w:rPr>
          <w:rFonts w:ascii="Montserrat" w:hAnsi="Montserrat"/>
          <w:b/>
          <w:bCs/>
          <w:sz w:val="24"/>
          <w:szCs w:val="24"/>
        </w:rPr>
        <w:t>¡Buen trabajo!</w:t>
      </w:r>
    </w:p>
    <w:p w14:paraId="05726174" w14:textId="10115099" w:rsidR="00BD05AC" w:rsidRPr="008307E1" w:rsidRDefault="00BD05AC" w:rsidP="008307E1">
      <w:pPr>
        <w:spacing w:after="0" w:line="240" w:lineRule="auto"/>
        <w:jc w:val="center"/>
        <w:rPr>
          <w:rFonts w:ascii="Montserrat" w:hAnsi="Montserrat"/>
          <w:b/>
          <w:bCs/>
          <w:sz w:val="24"/>
          <w:szCs w:val="24"/>
        </w:rPr>
      </w:pPr>
    </w:p>
    <w:p w14:paraId="034DB810" w14:textId="3F200DCA" w:rsidR="00BD05AC" w:rsidRPr="008307E1" w:rsidRDefault="00BD05AC" w:rsidP="008307E1">
      <w:pPr>
        <w:spacing w:after="0" w:line="240" w:lineRule="auto"/>
        <w:jc w:val="center"/>
        <w:rPr>
          <w:rFonts w:ascii="Montserrat" w:hAnsi="Montserrat"/>
          <w:b/>
          <w:bCs/>
          <w:sz w:val="24"/>
          <w:szCs w:val="24"/>
        </w:rPr>
      </w:pPr>
      <w:r w:rsidRPr="008307E1">
        <w:rPr>
          <w:rFonts w:ascii="Montserrat" w:hAnsi="Montserrat"/>
          <w:b/>
          <w:bCs/>
          <w:sz w:val="24"/>
          <w:szCs w:val="24"/>
        </w:rPr>
        <w:t>Gracias por tu esfuerzo.</w:t>
      </w:r>
    </w:p>
    <w:sectPr w:rsidR="00BD05AC" w:rsidRPr="008307E1" w:rsidSect="009248BD">
      <w:type w:val="continuous"/>
      <w:pgSz w:w="12240" w:h="15840"/>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030"/>
    <w:multiLevelType w:val="hybridMultilevel"/>
    <w:tmpl w:val="FA08D2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053382"/>
    <w:multiLevelType w:val="hybridMultilevel"/>
    <w:tmpl w:val="3DE4CE64"/>
    <w:lvl w:ilvl="0" w:tplc="6E94838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77431"/>
    <w:multiLevelType w:val="hybridMultilevel"/>
    <w:tmpl w:val="B2DC1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B3C44"/>
    <w:multiLevelType w:val="hybridMultilevel"/>
    <w:tmpl w:val="41D28C80"/>
    <w:lvl w:ilvl="0" w:tplc="5CB29ED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A5860"/>
    <w:multiLevelType w:val="hybridMultilevel"/>
    <w:tmpl w:val="47808C80"/>
    <w:lvl w:ilvl="0" w:tplc="4910729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BDB65AA"/>
    <w:multiLevelType w:val="hybridMultilevel"/>
    <w:tmpl w:val="EF08A092"/>
    <w:lvl w:ilvl="0" w:tplc="5CB29ED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F17AF"/>
    <w:multiLevelType w:val="hybridMultilevel"/>
    <w:tmpl w:val="329E4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F61E2"/>
    <w:multiLevelType w:val="hybridMultilevel"/>
    <w:tmpl w:val="D6FC2E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EA2684"/>
    <w:multiLevelType w:val="hybridMultilevel"/>
    <w:tmpl w:val="A2284F10"/>
    <w:lvl w:ilvl="0" w:tplc="A9A0D1B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9B7BC2"/>
    <w:multiLevelType w:val="hybridMultilevel"/>
    <w:tmpl w:val="CF4E93C6"/>
    <w:lvl w:ilvl="0" w:tplc="A4EA22D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B67FEB"/>
    <w:multiLevelType w:val="hybridMultilevel"/>
    <w:tmpl w:val="6AE8D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C45A9D"/>
    <w:multiLevelType w:val="hybridMultilevel"/>
    <w:tmpl w:val="0A8E4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AEB4CC2"/>
    <w:multiLevelType w:val="hybridMultilevel"/>
    <w:tmpl w:val="961E7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BA2649"/>
    <w:multiLevelType w:val="hybridMultilevel"/>
    <w:tmpl w:val="01A6A4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2"/>
  </w:num>
  <w:num w:numId="5">
    <w:abstractNumId w:val="10"/>
  </w:num>
  <w:num w:numId="6">
    <w:abstractNumId w:val="9"/>
  </w:num>
  <w:num w:numId="7">
    <w:abstractNumId w:val="11"/>
  </w:num>
  <w:num w:numId="8">
    <w:abstractNumId w:val="7"/>
  </w:num>
  <w:num w:numId="9">
    <w:abstractNumId w:val="8"/>
  </w:num>
  <w:num w:numId="10">
    <w:abstractNumId w:val="3"/>
  </w:num>
  <w:num w:numId="11">
    <w:abstractNumId w:val="13"/>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7C"/>
    <w:rsid w:val="0003757C"/>
    <w:rsid w:val="001710CF"/>
    <w:rsid w:val="0018282A"/>
    <w:rsid w:val="001D0589"/>
    <w:rsid w:val="00213ADA"/>
    <w:rsid w:val="00267F97"/>
    <w:rsid w:val="00294F37"/>
    <w:rsid w:val="002D0F37"/>
    <w:rsid w:val="00335A16"/>
    <w:rsid w:val="00377C4D"/>
    <w:rsid w:val="003C3C26"/>
    <w:rsid w:val="003E3B5C"/>
    <w:rsid w:val="004C0AD9"/>
    <w:rsid w:val="004D4728"/>
    <w:rsid w:val="004E185A"/>
    <w:rsid w:val="005138A5"/>
    <w:rsid w:val="00517A40"/>
    <w:rsid w:val="005923AA"/>
    <w:rsid w:val="00596D1E"/>
    <w:rsid w:val="005B7312"/>
    <w:rsid w:val="005D75BC"/>
    <w:rsid w:val="005E07B2"/>
    <w:rsid w:val="005E0CC0"/>
    <w:rsid w:val="005E16DB"/>
    <w:rsid w:val="0060425D"/>
    <w:rsid w:val="00636CCA"/>
    <w:rsid w:val="006C34F7"/>
    <w:rsid w:val="006D5F5A"/>
    <w:rsid w:val="007060A1"/>
    <w:rsid w:val="00706D7F"/>
    <w:rsid w:val="00712A16"/>
    <w:rsid w:val="007B5BEF"/>
    <w:rsid w:val="007F1A0B"/>
    <w:rsid w:val="008307E1"/>
    <w:rsid w:val="00890A8F"/>
    <w:rsid w:val="008B099F"/>
    <w:rsid w:val="008C2F8E"/>
    <w:rsid w:val="008D00A6"/>
    <w:rsid w:val="008E772F"/>
    <w:rsid w:val="00901E12"/>
    <w:rsid w:val="0091600C"/>
    <w:rsid w:val="009248BD"/>
    <w:rsid w:val="00927E23"/>
    <w:rsid w:val="0095538E"/>
    <w:rsid w:val="0096378D"/>
    <w:rsid w:val="00966637"/>
    <w:rsid w:val="009C3B12"/>
    <w:rsid w:val="00AB5ECF"/>
    <w:rsid w:val="00B419EE"/>
    <w:rsid w:val="00B7422D"/>
    <w:rsid w:val="00B951FC"/>
    <w:rsid w:val="00BD05AC"/>
    <w:rsid w:val="00BD7D84"/>
    <w:rsid w:val="00C0651D"/>
    <w:rsid w:val="00C67C11"/>
    <w:rsid w:val="00C7326D"/>
    <w:rsid w:val="00CB3B29"/>
    <w:rsid w:val="00D454FD"/>
    <w:rsid w:val="00DE4D53"/>
    <w:rsid w:val="00E04117"/>
    <w:rsid w:val="00E80FFD"/>
    <w:rsid w:val="00EB0CCE"/>
    <w:rsid w:val="00EE27AD"/>
    <w:rsid w:val="00F11BC3"/>
    <w:rsid w:val="00FF4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2417"/>
  <w15:chartTrackingRefBased/>
  <w15:docId w15:val="{92969C0E-A1E8-40DC-A936-A578D6D1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51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1FC"/>
    <w:rPr>
      <w:rFonts w:ascii="Segoe UI" w:hAnsi="Segoe UI" w:cs="Segoe UI"/>
      <w:sz w:val="18"/>
      <w:szCs w:val="18"/>
    </w:rPr>
  </w:style>
  <w:style w:type="paragraph" w:styleId="Prrafodelista">
    <w:name w:val="List Paragraph"/>
    <w:basedOn w:val="Normal"/>
    <w:uiPriority w:val="34"/>
    <w:qFormat/>
    <w:rsid w:val="005138A5"/>
    <w:pPr>
      <w:ind w:left="720"/>
      <w:contextualSpacing/>
    </w:pPr>
  </w:style>
  <w:style w:type="character" w:styleId="Hipervnculo">
    <w:name w:val="Hyperlink"/>
    <w:basedOn w:val="Fuentedeprrafopredeter"/>
    <w:uiPriority w:val="99"/>
    <w:unhideWhenUsed/>
    <w:rsid w:val="00CB3B29"/>
    <w:rPr>
      <w:color w:val="0563C1" w:themeColor="hyperlink"/>
      <w:u w:val="single"/>
    </w:rPr>
  </w:style>
  <w:style w:type="character" w:customStyle="1" w:styleId="UnresolvedMention">
    <w:name w:val="Unresolved Mention"/>
    <w:basedOn w:val="Fuentedeprrafopredeter"/>
    <w:uiPriority w:val="99"/>
    <w:semiHidden/>
    <w:unhideWhenUsed/>
    <w:rsid w:val="00CB3B29"/>
    <w:rPr>
      <w:color w:val="605E5C"/>
      <w:shd w:val="clear" w:color="auto" w:fill="E1DFDD"/>
    </w:rPr>
  </w:style>
  <w:style w:type="table" w:styleId="Tablaconcuadrcula">
    <w:name w:val="Table Grid"/>
    <w:basedOn w:val="Tablanormal"/>
    <w:uiPriority w:val="39"/>
    <w:rsid w:val="004E1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95346">
      <w:bodyDiv w:val="1"/>
      <w:marLeft w:val="0"/>
      <w:marRight w:val="0"/>
      <w:marTop w:val="0"/>
      <w:marBottom w:val="0"/>
      <w:divBdr>
        <w:top w:val="none" w:sz="0" w:space="0" w:color="auto"/>
        <w:left w:val="none" w:sz="0" w:space="0" w:color="auto"/>
        <w:bottom w:val="none" w:sz="0" w:space="0" w:color="auto"/>
        <w:right w:val="none" w:sz="0" w:space="0" w:color="auto"/>
      </w:divBdr>
    </w:div>
    <w:div w:id="871573349">
      <w:bodyDiv w:val="1"/>
      <w:marLeft w:val="0"/>
      <w:marRight w:val="0"/>
      <w:marTop w:val="0"/>
      <w:marBottom w:val="0"/>
      <w:divBdr>
        <w:top w:val="none" w:sz="0" w:space="0" w:color="auto"/>
        <w:left w:val="none" w:sz="0" w:space="0" w:color="auto"/>
        <w:bottom w:val="none" w:sz="0" w:space="0" w:color="auto"/>
        <w:right w:val="none" w:sz="0" w:space="0" w:color="auto"/>
      </w:divBdr>
    </w:div>
    <w:div w:id="1292975778">
      <w:bodyDiv w:val="1"/>
      <w:marLeft w:val="0"/>
      <w:marRight w:val="0"/>
      <w:marTop w:val="0"/>
      <w:marBottom w:val="0"/>
      <w:divBdr>
        <w:top w:val="none" w:sz="0" w:space="0" w:color="auto"/>
        <w:left w:val="none" w:sz="0" w:space="0" w:color="auto"/>
        <w:bottom w:val="none" w:sz="0" w:space="0" w:color="auto"/>
        <w:right w:val="none" w:sz="0" w:space="0" w:color="auto"/>
      </w:divBdr>
    </w:div>
    <w:div w:id="18246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uevaescuelamexicana.sep.gob.mx/detalle-recurso/99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2020-10-27T06:52:00Z</dcterms:created>
  <dcterms:modified xsi:type="dcterms:W3CDTF">2020-10-27T06:53:00Z</dcterms:modified>
</cp:coreProperties>
</file>