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6BD4E0BA" w:rsidR="0034484C" w:rsidRPr="00F608EE" w:rsidRDefault="00E203C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46D2B04C" w14:textId="66FC7AF6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A569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</w:t>
      </w:r>
      <w:r w:rsidR="00E203C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623372B2" w14:textId="77777777" w:rsidR="00E67ECF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07020C"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aterna.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10265C7A" w:rsidR="00410958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  <w:t>(C</w:t>
      </w:r>
      <w:r w:rsidRPr="008F6A66"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  <w:t>lase bilingüe)</w:t>
      </w:r>
    </w:p>
    <w:p w14:paraId="158D4948" w14:textId="77777777" w:rsidR="008F6A66" w:rsidRPr="00410958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28"/>
          <w:szCs w:val="28"/>
        </w:rPr>
      </w:pPr>
    </w:p>
    <w:p w14:paraId="65236CF2" w14:textId="6F784288" w:rsidR="00410958" w:rsidRDefault="00E203C8" w:rsidP="00E20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E203C8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La palabra antigua</w:t>
      </w:r>
    </w:p>
    <w:p w14:paraId="739D4E6B" w14:textId="77777777" w:rsidR="00E203C8" w:rsidRPr="00410958" w:rsidRDefault="00E203C8" w:rsidP="00E20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</w:p>
    <w:p w14:paraId="0F44FD3B" w14:textId="1CFB5D0B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E203C8" w:rsidRPr="00E203C8">
        <w:rPr>
          <w:rFonts w:ascii="Montserrat" w:hAnsi="Montserrat" w:cstheme="minorBidi"/>
          <w:i/>
          <w:color w:val="000000" w:themeColor="text1"/>
          <w:kern w:val="24"/>
          <w:sz w:val="22"/>
        </w:rPr>
        <w:t>Comprende el significado que tienen las narraciones de la palabra antigua por su valor estético y el contenido cultural.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59D2B73E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E203C8" w:rsidRPr="00E203C8">
        <w:rPr>
          <w:rFonts w:ascii="Montserrat" w:hAnsi="Montserrat" w:cstheme="minorBidi"/>
          <w:i/>
          <w:color w:val="000000" w:themeColor="text1"/>
          <w:kern w:val="24"/>
          <w:sz w:val="22"/>
        </w:rPr>
        <w:t>Escucha narraciones de la palabra antigua y reflexiona sobre la forma en que comienzan y terminan.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924337" w14:textId="77777777" w:rsidR="00F05099" w:rsidRPr="00410958" w:rsidRDefault="00F0509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0C613572" w14:textId="77777777" w:rsidR="003A569E" w:rsidRDefault="003A569E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0480675B" w:rsidR="00410958" w:rsidRPr="003A569E" w:rsidRDefault="003A569E" w:rsidP="00B15308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3A569E">
        <w:rPr>
          <w:rFonts w:ascii="Montserrat" w:hAnsi="Montserrat"/>
          <w:szCs w:val="24"/>
        </w:rPr>
        <w:t>Comprende</w:t>
      </w:r>
      <w:r>
        <w:rPr>
          <w:rFonts w:ascii="Montserrat" w:hAnsi="Montserrat"/>
          <w:szCs w:val="24"/>
        </w:rPr>
        <w:t>rás</w:t>
      </w:r>
      <w:r w:rsidRPr="003A569E">
        <w:rPr>
          <w:rFonts w:ascii="Montserrat" w:hAnsi="Montserrat"/>
          <w:szCs w:val="24"/>
        </w:rPr>
        <w:t xml:space="preserve"> el significado que tienen las narraciones de la palabra antigua por su valor estético y el contenido cultural</w:t>
      </w:r>
      <w:r>
        <w:rPr>
          <w:rFonts w:ascii="Montserrat" w:hAnsi="Montserrat"/>
          <w:szCs w:val="24"/>
        </w:rPr>
        <w:t xml:space="preserve">, escucharás y leerás </w:t>
      </w:r>
      <w:r w:rsidRPr="003A569E">
        <w:rPr>
          <w:rFonts w:ascii="Montserrat" w:hAnsi="Montserrat"/>
          <w:color w:val="000000" w:themeColor="text1"/>
          <w:kern w:val="24"/>
        </w:rPr>
        <w:t>narraciones de la palabra antigua y reflexiona</w:t>
      </w:r>
      <w:r>
        <w:rPr>
          <w:rFonts w:ascii="Montserrat" w:hAnsi="Montserrat"/>
          <w:color w:val="000000" w:themeColor="text1"/>
          <w:kern w:val="24"/>
        </w:rPr>
        <w:t>rás</w:t>
      </w:r>
      <w:r w:rsidRPr="003A569E">
        <w:rPr>
          <w:rFonts w:ascii="Montserrat" w:hAnsi="Montserrat"/>
          <w:color w:val="000000" w:themeColor="text1"/>
          <w:kern w:val="24"/>
        </w:rPr>
        <w:t xml:space="preserve"> sobre la forma en que comienzan y terminan.</w:t>
      </w:r>
    </w:p>
    <w:p w14:paraId="0B43EB95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E67135A" w14:textId="250C048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b/>
          <w:i/>
          <w:szCs w:val="24"/>
        </w:rPr>
      </w:pPr>
      <w:r>
        <w:rPr>
          <w:rFonts w:ascii="Montserrat" w:hAnsi="Montserrat"/>
          <w:szCs w:val="24"/>
        </w:rPr>
        <w:t xml:space="preserve">En esta sesión el Mtro. Elías Santiago </w:t>
      </w:r>
      <w:r w:rsidRPr="003A569E">
        <w:rPr>
          <w:rFonts w:ascii="Montserrat" w:hAnsi="Montserrat"/>
          <w:szCs w:val="24"/>
        </w:rPr>
        <w:t>del estado de San Luis Potosí</w:t>
      </w:r>
      <w:r>
        <w:rPr>
          <w:rFonts w:ascii="Montserrat" w:hAnsi="Montserrat"/>
          <w:szCs w:val="24"/>
        </w:rPr>
        <w:t xml:space="preserve">, te estará apoyando con su conocimiento, él </w:t>
      </w:r>
      <w:r w:rsidR="00F405DC">
        <w:rPr>
          <w:rFonts w:ascii="Montserrat" w:hAnsi="Montserrat"/>
          <w:szCs w:val="24"/>
        </w:rPr>
        <w:t xml:space="preserve">es </w:t>
      </w:r>
      <w:r w:rsidR="00F405DC" w:rsidRPr="003A569E">
        <w:rPr>
          <w:rFonts w:ascii="Montserrat" w:hAnsi="Montserrat"/>
          <w:szCs w:val="24"/>
        </w:rPr>
        <w:t>hablante</w:t>
      </w:r>
      <w:r w:rsidRPr="003A569E">
        <w:rPr>
          <w:rFonts w:ascii="Montserrat" w:hAnsi="Montserrat"/>
          <w:szCs w:val="24"/>
        </w:rPr>
        <w:t xml:space="preserve"> de la </w:t>
      </w:r>
      <w:r w:rsidRPr="003A569E">
        <w:rPr>
          <w:rFonts w:ascii="Montserrat" w:hAnsi="Montserrat"/>
          <w:b/>
          <w:i/>
          <w:szCs w:val="24"/>
        </w:rPr>
        <w:t xml:space="preserve">lengua </w:t>
      </w:r>
      <w:proofErr w:type="spellStart"/>
      <w:r w:rsidRPr="003A569E">
        <w:rPr>
          <w:rFonts w:ascii="Montserrat" w:hAnsi="Montserrat"/>
          <w:b/>
          <w:i/>
          <w:szCs w:val="24"/>
        </w:rPr>
        <w:t>tének</w:t>
      </w:r>
      <w:proofErr w:type="spellEnd"/>
      <w:r w:rsidRPr="003A569E">
        <w:rPr>
          <w:rFonts w:ascii="Montserrat" w:hAnsi="Montserrat"/>
          <w:b/>
          <w:i/>
          <w:szCs w:val="24"/>
        </w:rPr>
        <w:t>.</w:t>
      </w:r>
    </w:p>
    <w:p w14:paraId="135E4927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D0D0B5C" w14:textId="4AC8C350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 xml:space="preserve">Para </w:t>
      </w:r>
      <w:r>
        <w:rPr>
          <w:rFonts w:ascii="Montserrat" w:hAnsi="Montserrat"/>
          <w:szCs w:val="24"/>
        </w:rPr>
        <w:t xml:space="preserve">esta sesión se </w:t>
      </w:r>
      <w:r w:rsidRPr="003A569E">
        <w:rPr>
          <w:rFonts w:ascii="Montserrat" w:hAnsi="Montserrat"/>
          <w:szCs w:val="24"/>
        </w:rPr>
        <w:t>prepara</w:t>
      </w:r>
      <w:r>
        <w:rPr>
          <w:rFonts w:ascii="Montserrat" w:hAnsi="Montserrat"/>
          <w:szCs w:val="24"/>
        </w:rPr>
        <w:t xml:space="preserve">ron </w:t>
      </w:r>
      <w:r w:rsidRPr="003A569E">
        <w:rPr>
          <w:rFonts w:ascii="Montserrat" w:hAnsi="Montserrat"/>
          <w:szCs w:val="24"/>
        </w:rPr>
        <w:t xml:space="preserve">varios materiales, ¿qué te parece si comenzamos viendo un video para que </w:t>
      </w:r>
      <w:r>
        <w:rPr>
          <w:rFonts w:ascii="Montserrat" w:hAnsi="Montserrat"/>
          <w:szCs w:val="24"/>
        </w:rPr>
        <w:t>tengas</w:t>
      </w:r>
      <w:r w:rsidRPr="003A569E">
        <w:rPr>
          <w:rFonts w:ascii="Montserrat" w:hAnsi="Montserrat"/>
          <w:szCs w:val="24"/>
        </w:rPr>
        <w:t xml:space="preserve"> una ide</w:t>
      </w:r>
      <w:r>
        <w:rPr>
          <w:rFonts w:ascii="Montserrat" w:hAnsi="Montserrat"/>
          <w:szCs w:val="24"/>
        </w:rPr>
        <w:t>a de cómo es el lugar donde vive Elías</w:t>
      </w:r>
      <w:r w:rsidRPr="003A569E">
        <w:rPr>
          <w:rFonts w:ascii="Montserrat" w:hAnsi="Montserrat"/>
          <w:szCs w:val="24"/>
        </w:rPr>
        <w:t>?</w:t>
      </w:r>
    </w:p>
    <w:p w14:paraId="142989DF" w14:textId="77777777" w:rsidR="00F05099" w:rsidRPr="003A569E" w:rsidRDefault="00F05099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EE9B3EA" w14:textId="77777777" w:rsidR="003A569E" w:rsidRDefault="003A569E" w:rsidP="003A569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3A569E">
        <w:rPr>
          <w:rFonts w:ascii="Montserrat" w:hAnsi="Montserrat"/>
          <w:b/>
          <w:szCs w:val="24"/>
        </w:rPr>
        <w:t xml:space="preserve">Ventana a mi Comunidad / Nahuas Huasteca y </w:t>
      </w:r>
      <w:proofErr w:type="spellStart"/>
      <w:r w:rsidRPr="003A569E">
        <w:rPr>
          <w:rFonts w:ascii="Montserrat" w:hAnsi="Montserrat"/>
          <w:b/>
          <w:szCs w:val="24"/>
        </w:rPr>
        <w:t>Tenek</w:t>
      </w:r>
      <w:proofErr w:type="spellEnd"/>
      <w:r w:rsidRPr="003A569E">
        <w:rPr>
          <w:rFonts w:ascii="Montserrat" w:hAnsi="Montserrat"/>
          <w:b/>
          <w:szCs w:val="24"/>
        </w:rPr>
        <w:t>.</w:t>
      </w:r>
    </w:p>
    <w:p w14:paraId="6DEB8144" w14:textId="26A7FD03" w:rsidR="003A569E" w:rsidRDefault="00FF2001" w:rsidP="003A569E">
      <w:pPr>
        <w:pStyle w:val="Prrafodelista"/>
        <w:spacing w:after="0" w:line="240" w:lineRule="auto"/>
        <w:jc w:val="both"/>
        <w:rPr>
          <w:rFonts w:ascii="Montserrat" w:hAnsi="Montserrat"/>
          <w:szCs w:val="24"/>
        </w:rPr>
      </w:pPr>
      <w:hyperlink r:id="rId6" w:history="1">
        <w:r w:rsidR="003A569E" w:rsidRPr="003A569E">
          <w:rPr>
            <w:rStyle w:val="Hipervnculo"/>
            <w:rFonts w:ascii="Montserrat" w:hAnsi="Montserrat"/>
            <w:szCs w:val="24"/>
          </w:rPr>
          <w:t>https://www.youtube.com/watch?v=2IKTlQ3jwM0&amp;ab_channel=FannyContreras</w:t>
        </w:r>
      </w:hyperlink>
    </w:p>
    <w:p w14:paraId="189AF147" w14:textId="77777777" w:rsidR="00F05099" w:rsidRPr="003A569E" w:rsidRDefault="00F05099" w:rsidP="003A569E">
      <w:pPr>
        <w:pStyle w:val="Prrafodelista"/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1CFF301E" w14:textId="7B3BB5C5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El lugar donde vive es muy hermoso y vemos cómo conviven c</w:t>
      </w:r>
      <w:r>
        <w:rPr>
          <w:rFonts w:ascii="Montserrat" w:hAnsi="Montserrat"/>
          <w:szCs w:val="24"/>
        </w:rPr>
        <w:t xml:space="preserve">on la cultura náhuatl, incluso pudiste observar </w:t>
      </w:r>
      <w:r w:rsidRPr="003A569E">
        <w:rPr>
          <w:rFonts w:ascii="Montserrat" w:hAnsi="Montserrat"/>
          <w:szCs w:val="24"/>
        </w:rPr>
        <w:t xml:space="preserve">que en las escuelas están presentes tres lenguas: </w:t>
      </w:r>
      <w:proofErr w:type="spellStart"/>
      <w:r w:rsidRPr="003A569E">
        <w:rPr>
          <w:rFonts w:ascii="Montserrat" w:hAnsi="Montserrat"/>
          <w:szCs w:val="24"/>
        </w:rPr>
        <w:t>tének</w:t>
      </w:r>
      <w:proofErr w:type="spellEnd"/>
      <w:r w:rsidRPr="003A569E">
        <w:rPr>
          <w:rFonts w:ascii="Montserrat" w:hAnsi="Montserrat"/>
          <w:szCs w:val="24"/>
        </w:rPr>
        <w:t>, náhuatl y español, y, ¡hay niños trilingües!</w:t>
      </w:r>
    </w:p>
    <w:p w14:paraId="04E5AE71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A61D9B9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DA2D845" w14:textId="5AF94B41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Así</w:t>
      </w:r>
      <w:r w:rsidRPr="003A569E">
        <w:rPr>
          <w:rFonts w:ascii="Montserrat" w:hAnsi="Montserrat"/>
          <w:szCs w:val="24"/>
        </w:rPr>
        <w:t xml:space="preserve"> son n regiones, ricas en naturaleza y cultura. </w:t>
      </w:r>
    </w:p>
    <w:p w14:paraId="2B4FB139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B4EAF99" w14:textId="43F0F5BA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 xml:space="preserve">Fíjate que el día de hoy </w:t>
      </w:r>
      <w:r>
        <w:rPr>
          <w:rFonts w:ascii="Montserrat" w:hAnsi="Montserrat"/>
          <w:szCs w:val="24"/>
        </w:rPr>
        <w:t>aprenderás una parte muy importante de la c</w:t>
      </w:r>
      <w:r w:rsidRPr="003A569E">
        <w:rPr>
          <w:rFonts w:ascii="Montserrat" w:hAnsi="Montserrat"/>
          <w:szCs w:val="24"/>
        </w:rPr>
        <w:t xml:space="preserve">osmovisión indígena, en especial de la </w:t>
      </w:r>
      <w:proofErr w:type="spellStart"/>
      <w:r w:rsidRPr="003A569E">
        <w:rPr>
          <w:rFonts w:ascii="Montserrat" w:hAnsi="Montserrat"/>
          <w:b/>
          <w:szCs w:val="24"/>
        </w:rPr>
        <w:t>tének</w:t>
      </w:r>
      <w:proofErr w:type="spellEnd"/>
      <w:r w:rsidRPr="003A569E">
        <w:rPr>
          <w:rFonts w:ascii="Montserrat" w:hAnsi="Montserrat"/>
          <w:szCs w:val="24"/>
        </w:rPr>
        <w:t xml:space="preserve">. </w:t>
      </w:r>
      <w:r>
        <w:rPr>
          <w:rFonts w:ascii="Montserrat" w:hAnsi="Montserrat"/>
          <w:szCs w:val="24"/>
        </w:rPr>
        <w:t>“</w:t>
      </w:r>
      <w:r w:rsidRPr="003A569E">
        <w:rPr>
          <w:rFonts w:ascii="Montserrat" w:hAnsi="Montserrat"/>
          <w:szCs w:val="24"/>
        </w:rPr>
        <w:t>La palabra antigua</w:t>
      </w:r>
      <w:r>
        <w:rPr>
          <w:rFonts w:ascii="Montserrat" w:hAnsi="Montserrat"/>
          <w:szCs w:val="24"/>
        </w:rPr>
        <w:t>”</w:t>
      </w:r>
      <w:r w:rsidRPr="003A569E">
        <w:rPr>
          <w:rFonts w:ascii="Montserrat" w:hAnsi="Montserrat"/>
          <w:szCs w:val="24"/>
        </w:rPr>
        <w:t xml:space="preserve">. </w:t>
      </w:r>
    </w:p>
    <w:p w14:paraId="04B35CE6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E6417CA" w14:textId="3CDC70E3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un</w:t>
      </w:r>
      <w:r w:rsidRPr="003A569E">
        <w:rPr>
          <w:rFonts w:ascii="Montserrat" w:hAnsi="Montserrat"/>
          <w:szCs w:val="24"/>
        </w:rPr>
        <w:t xml:space="preserve"> conocimiento que viene de los tiempos más antiguos</w:t>
      </w:r>
      <w:r>
        <w:rPr>
          <w:rFonts w:ascii="Montserrat" w:hAnsi="Montserrat"/>
          <w:szCs w:val="24"/>
        </w:rPr>
        <w:t>.</w:t>
      </w:r>
    </w:p>
    <w:p w14:paraId="094FA712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F73F2F3" w14:textId="6FE3981E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La</w:t>
      </w:r>
      <w:r w:rsidRPr="003A569E">
        <w:rPr>
          <w:rFonts w:ascii="Montserrat" w:hAnsi="Montserrat"/>
          <w:b/>
          <w:szCs w:val="24"/>
        </w:rPr>
        <w:t xml:space="preserve"> palabra antigua </w:t>
      </w:r>
      <w:r w:rsidRPr="003A569E">
        <w:rPr>
          <w:rFonts w:ascii="Montserrat" w:hAnsi="Montserrat"/>
          <w:szCs w:val="24"/>
        </w:rPr>
        <w:t xml:space="preserve">son conocimientos que vienen desde hace mucho tiempo, el tiempo antiguo, que se dan en forma de relatos y nos enseñan principalmente del origen de las cosas, nos hablan de temas sagrados para nuestra cultura. </w:t>
      </w:r>
    </w:p>
    <w:p w14:paraId="4E3C439F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FB019A" w14:textId="77777777" w:rsidR="003A569E" w:rsidRP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¿Qué les parece si entramos de lleno a la clase?</w:t>
      </w:r>
    </w:p>
    <w:p w14:paraId="4FC90DDE" w14:textId="77777777" w:rsidR="003A569E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266A7BBA" w:rsidR="008F6A66" w:rsidRDefault="003A569E" w:rsidP="003A569E">
      <w:pPr>
        <w:spacing w:after="0" w:line="240" w:lineRule="auto"/>
        <w:jc w:val="both"/>
        <w:rPr>
          <w:rFonts w:ascii="Montserrat" w:hAnsi="Montserrat"/>
          <w:szCs w:val="24"/>
        </w:rPr>
      </w:pPr>
      <w:r w:rsidRPr="003A569E">
        <w:rPr>
          <w:rFonts w:ascii="Montserrat" w:hAnsi="Montserrat"/>
          <w:szCs w:val="24"/>
        </w:rPr>
        <w:t>Pues, ¡adelante!</w:t>
      </w:r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F060FA0" w14:textId="77777777" w:rsidR="00F05099" w:rsidRPr="00F608EE" w:rsidRDefault="00F0509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F608EE" w:rsidRDefault="00B7477D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165561C" w14:textId="5D9BDCC8" w:rsidR="003A569E" w:rsidRPr="003A569E" w:rsidRDefault="002C1573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 xml:space="preserve">Observarás un ejemplo de </w:t>
      </w:r>
      <w:r w:rsidRPr="002C1573">
        <w:rPr>
          <w:rFonts w:eastAsiaTheme="minorHAnsi" w:cstheme="minorBidi"/>
          <w:b/>
          <w:bCs/>
          <w:szCs w:val="20"/>
        </w:rPr>
        <w:t>p</w:t>
      </w:r>
      <w:r w:rsidR="003A569E" w:rsidRPr="002C1573">
        <w:rPr>
          <w:rFonts w:eastAsiaTheme="minorHAnsi" w:cstheme="minorBidi"/>
          <w:b/>
          <w:bCs/>
          <w:szCs w:val="20"/>
        </w:rPr>
        <w:t>alabra antigua</w:t>
      </w:r>
      <w:r w:rsidR="003A569E" w:rsidRPr="003A569E">
        <w:rPr>
          <w:rFonts w:eastAsiaTheme="minorHAnsi" w:cstheme="minorBidi"/>
          <w:bCs/>
          <w:szCs w:val="20"/>
        </w:rPr>
        <w:t>, así comprenderá</w:t>
      </w:r>
      <w:r w:rsidR="00F05099"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mejor a qué nos referimos. </w:t>
      </w:r>
    </w:p>
    <w:p w14:paraId="47A540DF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29B6768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Seguramente, han escuchado algunos relatos acerca de por qué vemos la silueta de un conejo en la luna, pues esta es la explicación desde la cosmovisión </w:t>
      </w:r>
      <w:proofErr w:type="spellStart"/>
      <w:r w:rsidRPr="003A569E">
        <w:rPr>
          <w:rFonts w:eastAsiaTheme="minorHAnsi" w:cstheme="minorBidi"/>
          <w:bCs/>
          <w:szCs w:val="20"/>
        </w:rPr>
        <w:t>tének</w:t>
      </w:r>
      <w:proofErr w:type="spellEnd"/>
      <w:r w:rsidRPr="003A569E">
        <w:rPr>
          <w:rFonts w:eastAsiaTheme="minorHAnsi" w:cstheme="minorBidi"/>
          <w:bCs/>
          <w:szCs w:val="20"/>
        </w:rPr>
        <w:t xml:space="preserve">. </w:t>
      </w:r>
    </w:p>
    <w:p w14:paraId="57EE6991" w14:textId="77777777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F71D845" w14:textId="0F575452" w:rsidR="00F05099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Observa el video:</w:t>
      </w:r>
    </w:p>
    <w:p w14:paraId="5571F1D5" w14:textId="77777777" w:rsidR="00F05099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0B26EC4A" w14:textId="77777777" w:rsidR="00F05099" w:rsidRPr="003A569E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603C4254" w14:textId="03BCF9D7" w:rsidR="00F05099" w:rsidRPr="00F05099" w:rsidRDefault="003A569E" w:rsidP="003A569E">
      <w:pPr>
        <w:pStyle w:val="Textoindependiente"/>
        <w:numPr>
          <w:ilvl w:val="0"/>
          <w:numId w:val="20"/>
        </w:numPr>
        <w:rPr>
          <w:rFonts w:eastAsiaTheme="minorHAnsi" w:cstheme="minorBidi"/>
          <w:b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 </w:t>
      </w:r>
      <w:r w:rsidRPr="00F05099">
        <w:rPr>
          <w:rFonts w:eastAsiaTheme="minorHAnsi" w:cstheme="minorBidi"/>
          <w:b/>
          <w:bCs/>
          <w:szCs w:val="20"/>
        </w:rPr>
        <w:t>Cómo llegó el conejo a la luna</w:t>
      </w:r>
      <w:r w:rsidR="00F05099" w:rsidRPr="00F05099">
        <w:rPr>
          <w:rFonts w:eastAsiaTheme="minorHAnsi" w:cstheme="minorBidi"/>
          <w:b/>
          <w:bCs/>
          <w:szCs w:val="20"/>
        </w:rPr>
        <w:t>.</w:t>
      </w:r>
    </w:p>
    <w:p w14:paraId="00464D22" w14:textId="4AD7568B" w:rsidR="003A569E" w:rsidRDefault="00FF2001" w:rsidP="00F05099">
      <w:pPr>
        <w:pStyle w:val="Textoindependiente"/>
        <w:ind w:left="720"/>
        <w:rPr>
          <w:rFonts w:eastAsiaTheme="minorHAnsi" w:cstheme="minorBidi"/>
          <w:bCs/>
          <w:szCs w:val="20"/>
        </w:rPr>
      </w:pPr>
      <w:hyperlink r:id="rId7" w:history="1">
        <w:r w:rsidR="00F05099" w:rsidRPr="0020435A">
          <w:rPr>
            <w:rStyle w:val="Hipervnculo"/>
            <w:rFonts w:eastAsiaTheme="minorHAnsi" w:cstheme="minorBidi"/>
            <w:bCs/>
            <w:szCs w:val="20"/>
          </w:rPr>
          <w:t>https://www.youtube.com/watch?v=ERGSadkhW3w&amp;ab_channel=68voces</w:t>
        </w:r>
      </w:hyperlink>
    </w:p>
    <w:p w14:paraId="03C94FF4" w14:textId="77777777" w:rsidR="00F05099" w:rsidRPr="00F05099" w:rsidRDefault="00F05099" w:rsidP="00F05099">
      <w:pPr>
        <w:pStyle w:val="Textoindependiente"/>
        <w:ind w:left="720"/>
        <w:rPr>
          <w:rFonts w:eastAsiaTheme="minorHAnsi" w:cstheme="minorBidi"/>
          <w:bCs/>
          <w:szCs w:val="20"/>
        </w:rPr>
      </w:pPr>
    </w:p>
    <w:p w14:paraId="74AA8C58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DD71084" w14:textId="5F585E4A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La Palabra antigua nos habla de tiempos remotos, de la creación de las cosas, no tiene un autor, pues los autores fueron los primeros hombre</w:t>
      </w:r>
      <w:r w:rsidR="00F05099">
        <w:rPr>
          <w:rFonts w:eastAsiaTheme="minorHAnsi" w:cstheme="minorBidi"/>
          <w:bCs/>
          <w:szCs w:val="20"/>
        </w:rPr>
        <w:t>s</w:t>
      </w:r>
      <w:r w:rsidRPr="003A569E">
        <w:rPr>
          <w:rFonts w:eastAsiaTheme="minorHAnsi" w:cstheme="minorBidi"/>
          <w:bCs/>
          <w:szCs w:val="20"/>
        </w:rPr>
        <w:t xml:space="preserve"> y mujeres que compartieron estos relatos a sus hijos y nietos hasta llegar a nosotros. </w:t>
      </w:r>
    </w:p>
    <w:p w14:paraId="4EA17E3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7FA8E95" w14:textId="13401FFC" w:rsidR="003A569E" w:rsidRDefault="00F05099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Se tienen</w:t>
      </w:r>
      <w:r w:rsidR="003A569E" w:rsidRPr="003A569E">
        <w:rPr>
          <w:rFonts w:eastAsiaTheme="minorHAnsi" w:cstheme="minorBidi"/>
          <w:bCs/>
          <w:szCs w:val="20"/>
        </w:rPr>
        <w:t xml:space="preserve"> más relatos de la Palabra anti</w:t>
      </w:r>
      <w:r>
        <w:rPr>
          <w:rFonts w:eastAsiaTheme="minorHAnsi" w:cstheme="minorBidi"/>
          <w:bCs/>
          <w:szCs w:val="20"/>
        </w:rPr>
        <w:t xml:space="preserve">gua desde la cosmovisión </w:t>
      </w:r>
      <w:proofErr w:type="spellStart"/>
      <w:r>
        <w:rPr>
          <w:rFonts w:eastAsiaTheme="minorHAnsi" w:cstheme="minorBidi"/>
          <w:bCs/>
          <w:szCs w:val="20"/>
        </w:rPr>
        <w:t>tének</w:t>
      </w:r>
      <w:proofErr w:type="spellEnd"/>
      <w:r>
        <w:rPr>
          <w:rFonts w:eastAsiaTheme="minorHAnsi" w:cstheme="minorBidi"/>
          <w:bCs/>
          <w:szCs w:val="20"/>
        </w:rPr>
        <w:t xml:space="preserve">, </w:t>
      </w:r>
      <w:r w:rsidR="003A569E" w:rsidRPr="003A569E">
        <w:rPr>
          <w:rFonts w:eastAsiaTheme="minorHAnsi" w:cstheme="minorBidi"/>
          <w:bCs/>
          <w:szCs w:val="20"/>
        </w:rPr>
        <w:t xml:space="preserve">algunos relatos de la Palabra antigua </w:t>
      </w:r>
      <w:r>
        <w:rPr>
          <w:rFonts w:eastAsiaTheme="minorHAnsi" w:cstheme="minorBidi"/>
          <w:bCs/>
          <w:szCs w:val="20"/>
        </w:rPr>
        <w:t>serán compartidos contigo pon mucha atención:</w:t>
      </w:r>
    </w:p>
    <w:p w14:paraId="009CF68F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E59E138" w14:textId="591685F5" w:rsidR="00F05099" w:rsidRDefault="00F05099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Style w:val="Tablaconcuadrcula1"/>
        <w:tblW w:w="8434" w:type="dxa"/>
        <w:tblInd w:w="279" w:type="dxa"/>
        <w:tblLook w:val="04A0" w:firstRow="1" w:lastRow="0" w:firstColumn="1" w:lastColumn="0" w:noHBand="0" w:noVBand="1"/>
      </w:tblPr>
      <w:tblGrid>
        <w:gridCol w:w="4386"/>
        <w:gridCol w:w="4416"/>
      </w:tblGrid>
      <w:tr w:rsidR="00F05099" w:rsidRPr="00F05099" w14:paraId="57942CE9" w14:textId="77777777" w:rsidTr="2A2544C1">
        <w:trPr>
          <w:trHeight w:val="257"/>
        </w:trPr>
        <w:tc>
          <w:tcPr>
            <w:tcW w:w="8434" w:type="dxa"/>
            <w:gridSpan w:val="2"/>
          </w:tcPr>
          <w:p w14:paraId="1E5E26B0" w14:textId="1979B3BE" w:rsidR="00F05099" w:rsidRPr="00F05099" w:rsidRDefault="00F05099" w:rsidP="00F05099">
            <w:pPr>
              <w:pStyle w:val="Textoindependiente"/>
              <w:numPr>
                <w:ilvl w:val="0"/>
                <w:numId w:val="21"/>
              </w:numPr>
              <w:jc w:val="center"/>
              <w:rPr>
                <w:rFonts w:eastAsiaTheme="minorHAnsi" w:cstheme="minorBidi"/>
                <w:b/>
                <w:bCs/>
                <w:szCs w:val="20"/>
              </w:rPr>
            </w:pPr>
            <w:r w:rsidRPr="00F05099">
              <w:rPr>
                <w:rFonts w:eastAsiaTheme="minorHAnsi" w:cstheme="minorBidi"/>
                <w:b/>
                <w:bCs/>
                <w:szCs w:val="20"/>
              </w:rPr>
              <w:t>El relato del maíz.</w:t>
            </w:r>
          </w:p>
          <w:p w14:paraId="6921FA82" w14:textId="59D36889" w:rsidR="00F05099" w:rsidRPr="00F05099" w:rsidRDefault="00F05099" w:rsidP="00F05099">
            <w:pPr>
              <w:spacing w:after="0" w:line="240" w:lineRule="auto"/>
              <w:jc w:val="center"/>
              <w:rPr>
                <w:rFonts w:ascii="Arial" w:hAnsi="Arial"/>
                <w:b/>
              </w:rPr>
            </w:pPr>
          </w:p>
        </w:tc>
      </w:tr>
      <w:tr w:rsidR="00F05099" w:rsidRPr="00F05099" w14:paraId="4ADAB6BF" w14:textId="77777777" w:rsidTr="2A2544C1">
        <w:trPr>
          <w:trHeight w:val="1271"/>
        </w:trPr>
        <w:tc>
          <w:tcPr>
            <w:tcW w:w="4348" w:type="dxa"/>
          </w:tcPr>
          <w:p w14:paraId="6A8BBEC2" w14:textId="77777777" w:rsidR="00F05099" w:rsidRPr="00F05099" w:rsidRDefault="00F05099" w:rsidP="00F05099">
            <w:pPr>
              <w:spacing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EAFE72" wp14:editId="7C37F208">
                  <wp:extent cx="2640788" cy="3185769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788" cy="318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14:paraId="0E2209B2" w14:textId="77777777" w:rsidR="00F05099" w:rsidRPr="00F05099" w:rsidRDefault="00F05099" w:rsidP="00F05099">
            <w:pPr>
              <w:spacing w:after="0" w:line="240" w:lineRule="auto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616C50CD" wp14:editId="51A8F208">
                  <wp:extent cx="2667422" cy="31851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422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6BE7" w14:textId="77777777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075D5648" w14:textId="60ABED8E" w:rsidR="00F05099" w:rsidRPr="003A569E" w:rsidRDefault="00F05099" w:rsidP="00F05099">
      <w:pPr>
        <w:pStyle w:val="Textoindependiente"/>
        <w:rPr>
          <w:rFonts w:eastAsiaTheme="minorHAnsi" w:cstheme="minorBidi"/>
          <w:bCs/>
          <w:szCs w:val="20"/>
        </w:rPr>
      </w:pPr>
      <w:r>
        <w:rPr>
          <w:noProof/>
          <w:lang w:val="en-US"/>
        </w:rPr>
        <w:drawing>
          <wp:inline distT="0" distB="0" distL="0" distR="0" wp14:anchorId="3EC549C9" wp14:editId="01F76FAC">
            <wp:extent cx="6257963" cy="3752697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733" t="23084" r="18905" b="36402"/>
                    <a:stretch/>
                  </pic:blipFill>
                  <pic:spPr bwMode="auto">
                    <a:xfrm>
                      <a:off x="0" y="0"/>
                      <a:ext cx="6311103" cy="378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AD453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5E40679E" w14:textId="5E4A66F4" w:rsidR="003A569E" w:rsidRPr="003A569E" w:rsidRDefault="003A569E" w:rsidP="000C2430">
      <w:pPr>
        <w:pStyle w:val="Textoindependiente"/>
        <w:jc w:val="center"/>
        <w:rPr>
          <w:rFonts w:eastAsiaTheme="minorHAnsi" w:cstheme="minorBidi"/>
          <w:bCs/>
          <w:szCs w:val="20"/>
        </w:rPr>
      </w:pPr>
    </w:p>
    <w:p w14:paraId="487CA5C8" w14:textId="4FB14ED4" w:rsidR="003A569E" w:rsidRPr="003A569E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Si tienes oportunidad de platicar con tus</w:t>
      </w:r>
      <w:r w:rsidR="003A569E" w:rsidRPr="003A569E">
        <w:rPr>
          <w:rFonts w:eastAsiaTheme="minorHAnsi" w:cstheme="minorBidi"/>
          <w:bCs/>
          <w:szCs w:val="20"/>
        </w:rPr>
        <w:t xml:space="preserve"> abuelos sabios, pues son ellos quienes tienen en su mente y corazón estos conocimientos ancestrales.</w:t>
      </w:r>
    </w:p>
    <w:p w14:paraId="70F0C0C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5F213576" w14:textId="0D2A0634" w:rsid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También los pueden consultar en </w:t>
      </w:r>
      <w:r w:rsidR="000C2430">
        <w:rPr>
          <w:rFonts w:eastAsiaTheme="minorHAnsi" w:cstheme="minorBidi"/>
          <w:bCs/>
          <w:szCs w:val="20"/>
        </w:rPr>
        <w:t>t</w:t>
      </w:r>
      <w:r w:rsidRPr="003A569E">
        <w:rPr>
          <w:rFonts w:eastAsiaTheme="minorHAnsi" w:cstheme="minorBidi"/>
          <w:bCs/>
          <w:szCs w:val="20"/>
        </w:rPr>
        <w:t>us libros, sin embargo, es preferible que, si tienen la oportunidad, los escuchen de los abuelos sabios.</w:t>
      </w:r>
    </w:p>
    <w:p w14:paraId="180CEAAD" w14:textId="5A89B890" w:rsidR="003A569E" w:rsidRPr="003A569E" w:rsidRDefault="000C2430" w:rsidP="00E43741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noProof/>
          <w:lang w:val="en-US"/>
        </w:rPr>
        <w:drawing>
          <wp:inline distT="0" distB="0" distL="0" distR="0" wp14:anchorId="707A5D87" wp14:editId="2CC8DD13">
            <wp:extent cx="5807078" cy="3971925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039" t="28746" r="19676" b="34291"/>
                    <a:stretch/>
                  </pic:blipFill>
                  <pic:spPr bwMode="auto">
                    <a:xfrm>
                      <a:off x="0" y="0"/>
                      <a:ext cx="5840412" cy="399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B915E" w14:textId="77777777" w:rsidR="000C2430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293BD86" w14:textId="7ABC745F" w:rsidR="003A569E" w:rsidRPr="003A569E" w:rsidRDefault="000C2430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 xml:space="preserve">Te presentaremos </w:t>
      </w:r>
      <w:r w:rsidR="003A569E" w:rsidRPr="003A569E">
        <w:rPr>
          <w:rFonts w:eastAsiaTheme="minorHAnsi" w:cstheme="minorBidi"/>
          <w:bCs/>
          <w:szCs w:val="20"/>
        </w:rPr>
        <w:t xml:space="preserve">dos formas en cómo </w:t>
      </w:r>
      <w:r>
        <w:rPr>
          <w:rFonts w:eastAsiaTheme="minorHAnsi" w:cstheme="minorBidi"/>
          <w:bCs/>
          <w:szCs w:val="20"/>
        </w:rPr>
        <w:t>t</w:t>
      </w:r>
      <w:r w:rsidR="003A569E" w:rsidRPr="003A569E">
        <w:rPr>
          <w:rFonts w:eastAsiaTheme="minorHAnsi" w:cstheme="minorBidi"/>
          <w:bCs/>
          <w:szCs w:val="20"/>
        </w:rPr>
        <w:t>e puede</w:t>
      </w:r>
      <w:r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acercar </w:t>
      </w:r>
      <w:r>
        <w:rPr>
          <w:rFonts w:eastAsiaTheme="minorHAnsi" w:cstheme="minorBidi"/>
          <w:bCs/>
          <w:szCs w:val="20"/>
        </w:rPr>
        <w:t>a los</w:t>
      </w:r>
      <w:r w:rsidR="003A569E" w:rsidRPr="003A569E">
        <w:rPr>
          <w:rFonts w:eastAsiaTheme="minorHAnsi" w:cstheme="minorBidi"/>
          <w:bCs/>
          <w:szCs w:val="20"/>
        </w:rPr>
        <w:t xml:space="preserve"> abuelos. </w:t>
      </w:r>
    </w:p>
    <w:p w14:paraId="38DA8CE1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335B6D5B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La primera se encuentra en esta cápsula.</w:t>
      </w:r>
    </w:p>
    <w:p w14:paraId="557EF8D3" w14:textId="77777777" w:rsidR="003A569E" w:rsidRPr="003A569E" w:rsidRDefault="003A569E" w:rsidP="2A2544C1">
      <w:pPr>
        <w:pStyle w:val="Textoindependiente"/>
        <w:rPr>
          <w:rFonts w:cstheme="minorBidi"/>
          <w:b/>
          <w:bCs/>
        </w:rPr>
      </w:pPr>
    </w:p>
    <w:p w14:paraId="34ABC388" w14:textId="77777777" w:rsidR="000C2430" w:rsidRDefault="003A569E" w:rsidP="2A2544C1">
      <w:pPr>
        <w:pStyle w:val="Textoindependiente"/>
        <w:numPr>
          <w:ilvl w:val="0"/>
          <w:numId w:val="22"/>
        </w:numPr>
        <w:rPr>
          <w:rFonts w:cstheme="minorBidi"/>
        </w:rPr>
      </w:pPr>
      <w:r w:rsidRPr="2A2544C1">
        <w:rPr>
          <w:rFonts w:cstheme="minorBidi"/>
          <w:b/>
          <w:bCs/>
        </w:rPr>
        <w:t>Cápsula: Don Leopoldo y Jimenita. La palabra antigua.</w:t>
      </w:r>
    </w:p>
    <w:p w14:paraId="70DD1201" w14:textId="41ED2497" w:rsidR="000C2430" w:rsidRDefault="00FF2001" w:rsidP="000C2430">
      <w:pPr>
        <w:pStyle w:val="Textoindependiente"/>
        <w:ind w:left="720"/>
      </w:pPr>
      <w:hyperlink r:id="rId12" w:history="1">
        <w:r w:rsidRPr="00F91CC3">
          <w:rPr>
            <w:rStyle w:val="Hipervnculo"/>
          </w:rPr>
          <w:t>https://youtu.be/vgGsWHgqf1M</w:t>
        </w:r>
      </w:hyperlink>
    </w:p>
    <w:p w14:paraId="1AA221E1" w14:textId="77777777" w:rsidR="00FF2001" w:rsidRPr="000C2430" w:rsidRDefault="00FF2001" w:rsidP="000C2430">
      <w:pPr>
        <w:pStyle w:val="Textoindependiente"/>
        <w:ind w:left="720"/>
        <w:rPr>
          <w:rFonts w:eastAsiaTheme="minorHAnsi" w:cstheme="minorBidi"/>
          <w:bCs/>
          <w:szCs w:val="20"/>
        </w:rPr>
      </w:pPr>
    </w:p>
    <w:p w14:paraId="1FACCA6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22D5B90" w14:textId="6DF4E2A4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A</w:t>
      </w:r>
      <w:r w:rsidR="003A569E" w:rsidRPr="003A569E">
        <w:rPr>
          <w:rFonts w:eastAsiaTheme="minorHAnsi" w:cstheme="minorBidi"/>
          <w:bCs/>
          <w:szCs w:val="20"/>
        </w:rPr>
        <w:t>quí Jimenita se acerca a un vecino y él le comparte una narración.</w:t>
      </w:r>
    </w:p>
    <w:p w14:paraId="711E6E2A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2540E184" w14:textId="5CBFFCC1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E</w:t>
      </w:r>
      <w:r w:rsidR="003A569E" w:rsidRPr="003A569E">
        <w:rPr>
          <w:rFonts w:eastAsiaTheme="minorHAnsi" w:cstheme="minorBidi"/>
          <w:bCs/>
          <w:szCs w:val="20"/>
        </w:rPr>
        <w:t xml:space="preserve">n algunos contextos, los niños se acercan a los abuelos de esta manera, pero en los contextos indígenas, tenemos una forma diferente. Esa forma ya se ha compartido en esta clase, pero vale la pena recordarla. </w:t>
      </w:r>
    </w:p>
    <w:p w14:paraId="45183C8D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4DD7BE85" w14:textId="580254C3" w:rsidR="003A569E" w:rsidRPr="003A569E" w:rsidRDefault="003A569E" w:rsidP="00E43741">
      <w:pPr>
        <w:pStyle w:val="Textoindependiente"/>
        <w:jc w:val="center"/>
        <w:rPr>
          <w:rFonts w:eastAsiaTheme="minorHAnsi" w:cstheme="minorBidi"/>
          <w:bCs/>
          <w:szCs w:val="20"/>
        </w:rPr>
      </w:pPr>
      <w:r>
        <w:rPr>
          <w:noProof/>
        </w:rPr>
        <w:lastRenderedPageBreak/>
        <w:drawing>
          <wp:inline distT="0" distB="0" distL="0" distR="0" wp14:anchorId="7306721B" wp14:editId="0F0AECDF">
            <wp:extent cx="3688441" cy="4893869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41" cy="489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BE97" w14:textId="77777777" w:rsidR="00E43741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264AC60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 xml:space="preserve">Así se haría en una comunidad indígena, es una forma diferente. </w:t>
      </w:r>
    </w:p>
    <w:p w14:paraId="3B35ACBA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15302AD9" w14:textId="402D71DB" w:rsidR="003A569E" w:rsidRPr="003A569E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  <w:r>
        <w:rPr>
          <w:rFonts w:eastAsiaTheme="minorHAnsi" w:cstheme="minorBidi"/>
          <w:bCs/>
          <w:szCs w:val="20"/>
        </w:rPr>
        <w:t>Recuerda que</w:t>
      </w:r>
      <w:r w:rsidR="003A569E" w:rsidRPr="003A569E">
        <w:rPr>
          <w:rFonts w:eastAsiaTheme="minorHAnsi" w:cstheme="minorBidi"/>
          <w:bCs/>
          <w:szCs w:val="20"/>
        </w:rPr>
        <w:t xml:space="preserve"> sin importar el contexto donde viva</w:t>
      </w:r>
      <w:r>
        <w:rPr>
          <w:rFonts w:eastAsiaTheme="minorHAnsi" w:cstheme="minorBidi"/>
          <w:bCs/>
          <w:szCs w:val="20"/>
        </w:rPr>
        <w:t>s</w:t>
      </w:r>
      <w:r w:rsidR="003A569E" w:rsidRPr="003A569E">
        <w:rPr>
          <w:rFonts w:eastAsiaTheme="minorHAnsi" w:cstheme="minorBidi"/>
          <w:bCs/>
          <w:szCs w:val="20"/>
        </w:rPr>
        <w:t xml:space="preserve"> siempre muestr</w:t>
      </w:r>
      <w:r>
        <w:rPr>
          <w:rFonts w:eastAsiaTheme="minorHAnsi" w:cstheme="minorBidi"/>
          <w:bCs/>
          <w:szCs w:val="20"/>
        </w:rPr>
        <w:t>a</w:t>
      </w:r>
      <w:r w:rsidR="003A569E" w:rsidRPr="003A569E">
        <w:rPr>
          <w:rFonts w:eastAsiaTheme="minorHAnsi" w:cstheme="minorBidi"/>
          <w:bCs/>
          <w:szCs w:val="20"/>
        </w:rPr>
        <w:t xml:space="preserve"> respeto a los abuelos y abuelas.</w:t>
      </w:r>
    </w:p>
    <w:p w14:paraId="73E8810C" w14:textId="77777777" w:rsidR="003A569E" w:rsidRPr="003A569E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7EC5EE87" w14:textId="77777777" w:rsidR="00E43741" w:rsidRDefault="003A569E" w:rsidP="003A569E">
      <w:pPr>
        <w:pStyle w:val="Textoindependiente"/>
        <w:rPr>
          <w:rFonts w:eastAsiaTheme="minorHAnsi" w:cstheme="minorBidi"/>
          <w:bCs/>
          <w:szCs w:val="20"/>
        </w:rPr>
      </w:pPr>
      <w:r w:rsidRPr="003A569E">
        <w:rPr>
          <w:rFonts w:eastAsiaTheme="minorHAnsi" w:cstheme="minorBidi"/>
          <w:bCs/>
          <w:szCs w:val="20"/>
        </w:rPr>
        <w:t>Ellos son portadores de grandes enseñanzas</w:t>
      </w:r>
      <w:r w:rsidR="00E43741">
        <w:rPr>
          <w:rFonts w:eastAsiaTheme="minorHAnsi" w:cstheme="minorBidi"/>
          <w:bCs/>
          <w:szCs w:val="20"/>
        </w:rPr>
        <w:t>.</w:t>
      </w:r>
    </w:p>
    <w:p w14:paraId="21842A26" w14:textId="77777777" w:rsidR="00E43741" w:rsidRDefault="00E43741" w:rsidP="003A569E">
      <w:pPr>
        <w:pStyle w:val="Textoindependiente"/>
        <w:rPr>
          <w:rFonts w:eastAsiaTheme="minorHAnsi" w:cstheme="minorBidi"/>
          <w:bCs/>
          <w:szCs w:val="20"/>
        </w:rPr>
      </w:pPr>
    </w:p>
    <w:p w14:paraId="7F16C01F" w14:textId="7BE4CBAD" w:rsidR="00CE5012" w:rsidRPr="00F608EE" w:rsidRDefault="00C707DF" w:rsidP="021006A4">
      <w:pPr>
        <w:pStyle w:val="Textoindependiente"/>
        <w:rPr>
          <w:rFonts w:cstheme="minorBidi"/>
        </w:rPr>
      </w:pPr>
      <w:r w:rsidRPr="021006A4">
        <w:rPr>
          <w:rFonts w:cstheme="minorBidi"/>
        </w:rPr>
        <w:t>S</w:t>
      </w:r>
      <w:r w:rsidR="00367835" w:rsidRPr="021006A4">
        <w:rPr>
          <w:rFonts w:cstheme="minorBidi"/>
        </w:rPr>
        <w:t>i te es posible consulta otros libros y comenta el tema de hoy con tu familia. Si tienes la fortuna de hablar una lengua indígena aprovecha también este momento para practicarla y platica con tu familia en tu lengua materna</w:t>
      </w:r>
      <w:r w:rsidR="2BD008F6" w:rsidRPr="021006A4">
        <w:rPr>
          <w:rFonts w:cstheme="minorBidi"/>
        </w:rPr>
        <w:t>.</w:t>
      </w:r>
    </w:p>
    <w:p w14:paraId="654BC4D6" w14:textId="77777777" w:rsidR="00CE5012" w:rsidRPr="00F608EE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lastRenderedPageBreak/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5946472" w14:textId="77777777" w:rsidR="00E43741" w:rsidRPr="00F608EE" w:rsidRDefault="00E4374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47DBB39" wp14:editId="3FE3AC9D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FF2001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5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F05099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00BFC"/>
    <w:multiLevelType w:val="hybridMultilevel"/>
    <w:tmpl w:val="5E429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07D8C"/>
    <w:multiLevelType w:val="hybridMultilevel"/>
    <w:tmpl w:val="4C2CCB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D43C7"/>
    <w:multiLevelType w:val="hybridMultilevel"/>
    <w:tmpl w:val="4360101C"/>
    <w:lvl w:ilvl="0" w:tplc="736A4E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8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9"/>
  </w:num>
  <w:num w:numId="14">
    <w:abstractNumId w:val="9"/>
  </w:num>
  <w:num w:numId="15">
    <w:abstractNumId w:val="11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4"/>
  </w:num>
  <w:num w:numId="21">
    <w:abstractNumId w:val="16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C2430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C1573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569E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32558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03C8"/>
    <w:rsid w:val="00E276A8"/>
    <w:rsid w:val="00E43741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05099"/>
    <w:rsid w:val="00F147B3"/>
    <w:rsid w:val="00F3675F"/>
    <w:rsid w:val="00F405DC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2001"/>
    <w:rsid w:val="00FF5472"/>
    <w:rsid w:val="0187B48F"/>
    <w:rsid w:val="021006A4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A2544C1"/>
    <w:rsid w:val="2BD008F6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05099"/>
    <w:pPr>
      <w:jc w:val="left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05099"/>
    <w:pPr>
      <w:jc w:val="left"/>
    </w:pPr>
    <w:rPr>
      <w:rFonts w:ascii="Arial" w:hAnsi="Arial" w:cs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FF2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RGSadkhW3w&amp;ab_channel=68voces" TargetMode="External"/><Relationship Id="rId12" Type="http://schemas.openxmlformats.org/officeDocument/2006/relationships/hyperlink" Target="https://youtu.be/vgGsWHgqf1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2IKTlQ3jwM0&amp;ab_channel=FannyContreras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B21C2-4C6B-48EA-A994-F1D42CAF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644</Words>
  <Characters>3545</Characters>
  <Application>Microsoft Office Word</Application>
  <DocSecurity>0</DocSecurity>
  <Lines>29</Lines>
  <Paragraphs>8</Paragraphs>
  <ScaleCrop>false</ScaleCrop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4</cp:revision>
  <dcterms:created xsi:type="dcterms:W3CDTF">2021-03-14T02:44:00Z</dcterms:created>
  <dcterms:modified xsi:type="dcterms:W3CDTF">2021-03-16T07:05:00Z</dcterms:modified>
</cp:coreProperties>
</file>