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772BB" w14:textId="77777777" w:rsidR="008D4CB1" w:rsidRPr="00443765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71D95336" w14:textId="77777777" w:rsidR="008D4CB1" w:rsidRPr="00443765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29</w:t>
      </w:r>
    </w:p>
    <w:p w14:paraId="395A3262" w14:textId="77777777" w:rsidR="008D4CB1" w:rsidRPr="00443765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Enero</w:t>
      </w:r>
      <w:proofErr w:type="gramEnd"/>
    </w:p>
    <w:p w14:paraId="544BA581" w14:textId="77777777" w:rsidR="008D4CB1" w:rsidRPr="00C526E1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14:paraId="75191FC6" w14:textId="77777777" w:rsidR="008D4CB1" w:rsidRPr="00443765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7CD6D8B0" w14:textId="2A48CF4C" w:rsidR="000C4619" w:rsidRPr="005F74A1" w:rsidRDefault="005F74A1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5F74A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S</w:t>
      </w:r>
      <w:r w:rsidR="000C4619" w:rsidRPr="005F74A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ocioemocional</w:t>
      </w:r>
    </w:p>
    <w:p w14:paraId="5943D30B" w14:textId="77777777" w:rsidR="000C4619" w:rsidRPr="005F74A1" w:rsidRDefault="000C4619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ED69472" w14:textId="54D417A7" w:rsidR="0062474B" w:rsidRDefault="007B743A" w:rsidP="003E19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7B743A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Me sorprendo, ¿y luego?</w:t>
      </w:r>
    </w:p>
    <w:p w14:paraId="6D44043D" w14:textId="77777777" w:rsidR="003E19BC" w:rsidRPr="005F74A1" w:rsidRDefault="003E19BC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7909B067" w14:textId="1DC897BB" w:rsidR="000C4619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0C46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0C46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7B743A" w:rsidRPr="007B743A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Reconoce las habilidades personales y sociales movilizadas por la sorpresa para indagar situaciones novedosas de su contexto.</w:t>
      </w:r>
    </w:p>
    <w:p w14:paraId="337194EF" w14:textId="77777777" w:rsidR="005F74A1" w:rsidRDefault="005F74A1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3B6341DD" w14:textId="38653D8F" w:rsidR="004D5B05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0C4619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0C461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7B743A" w:rsidRPr="007B743A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Reconoce las habilidades personales y sociales movilizadas por la sorpresa para indagar situaciones novedosas de su contexto.</w:t>
      </w:r>
    </w:p>
    <w:p w14:paraId="1A8EB0BE" w14:textId="54B37ABF" w:rsidR="00405534" w:rsidRDefault="00405534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0478D771" w14:textId="77777777" w:rsidR="005F74A1" w:rsidRPr="000C4619" w:rsidRDefault="005F74A1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381832D2" w14:textId="77777777" w:rsidR="007F606D" w:rsidRDefault="000C4619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C4619">
        <w:rPr>
          <w:rFonts w:ascii="Montserrat" w:hAnsi="Montserrat"/>
          <w:b/>
          <w:sz w:val="28"/>
          <w:szCs w:val="24"/>
        </w:rPr>
        <w:t>¿Qué vamos a aprender?</w:t>
      </w:r>
    </w:p>
    <w:p w14:paraId="01031DA5" w14:textId="6D02C919" w:rsidR="007F606D" w:rsidRPr="004C3F98" w:rsidRDefault="007F606D" w:rsidP="007F606D">
      <w:pPr>
        <w:spacing w:after="0" w:line="240" w:lineRule="auto"/>
        <w:jc w:val="both"/>
        <w:rPr>
          <w:rFonts w:ascii="Montserrat" w:hAnsi="Montserrat"/>
          <w:bCs/>
        </w:rPr>
      </w:pPr>
    </w:p>
    <w:p w14:paraId="4033214D" w14:textId="3928C275" w:rsidR="004C3F98" w:rsidRPr="004C3F98" w:rsidRDefault="003378E6" w:rsidP="007F606D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Reconocerás e identificarás las habilidades personales y sociales movilizadas por la sorpresa para indagar situaciones novedosas de tu contexto.</w:t>
      </w:r>
    </w:p>
    <w:p w14:paraId="5F244AB9" w14:textId="2AEDCCAA" w:rsidR="00FA0ABC" w:rsidRDefault="00FA0ABC" w:rsidP="007F606D">
      <w:pPr>
        <w:spacing w:after="0" w:line="240" w:lineRule="auto"/>
        <w:jc w:val="both"/>
        <w:rPr>
          <w:rFonts w:ascii="Montserrat" w:hAnsi="Montserrat"/>
          <w:bCs/>
        </w:rPr>
      </w:pPr>
    </w:p>
    <w:p w14:paraId="7FD15B96" w14:textId="77777777" w:rsidR="005F74A1" w:rsidRDefault="005F74A1" w:rsidP="007F606D">
      <w:pPr>
        <w:spacing w:after="0" w:line="240" w:lineRule="auto"/>
        <w:jc w:val="both"/>
        <w:rPr>
          <w:rFonts w:ascii="Montserrat" w:hAnsi="Montserrat"/>
          <w:bCs/>
        </w:rPr>
      </w:pPr>
    </w:p>
    <w:p w14:paraId="4DE46D77" w14:textId="77777777" w:rsidR="00FA0ABC" w:rsidRPr="000C4619" w:rsidRDefault="00FA0ABC" w:rsidP="00FA0ABC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C4619">
        <w:rPr>
          <w:rFonts w:ascii="Montserrat" w:hAnsi="Montserrat"/>
          <w:b/>
          <w:sz w:val="28"/>
          <w:szCs w:val="24"/>
        </w:rPr>
        <w:t>¿Qué hacemos?</w:t>
      </w:r>
    </w:p>
    <w:p w14:paraId="36947501" w14:textId="6E0DD6AA" w:rsidR="004C3F98" w:rsidRDefault="004C3F98" w:rsidP="004C3F9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0D07573" w14:textId="427FA134" w:rsidR="00716813" w:rsidRDefault="00A16167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En esta sesión vas a identificar como la sorpresa te hace indagar situaciones novedosas, y para ello Héctor y sus buenos amigos te contarán una historia. </w:t>
      </w:r>
    </w:p>
    <w:p w14:paraId="0959AAE1" w14:textId="4FFD2678" w:rsidR="00A16167" w:rsidRDefault="00A16167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57A92BD" w14:textId="02013698" w:rsidR="00A16167" w:rsidRDefault="00A16167" w:rsidP="00067E21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Cierto día </w:t>
      </w:r>
      <w:proofErr w:type="spellStart"/>
      <w:r w:rsidR="00FF4EA9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="00FF4EA9">
        <w:rPr>
          <w:rFonts w:ascii="Montserrat" w:eastAsia="Arial" w:hAnsi="Montserrat" w:cs="Arial"/>
          <w:sz w:val="22"/>
          <w:szCs w:val="22"/>
          <w:lang w:val="es-MX"/>
        </w:rPr>
        <w:t xml:space="preserve"> se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encontraba en </w:t>
      </w:r>
      <w:r w:rsidR="00FF4EA9">
        <w:rPr>
          <w:rFonts w:ascii="Montserrat" w:eastAsia="Arial" w:hAnsi="Montserrat" w:cs="Arial"/>
          <w:sz w:val="22"/>
          <w:szCs w:val="22"/>
          <w:lang w:val="es-MX"/>
        </w:rPr>
        <w:t>la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recamara </w:t>
      </w:r>
      <w:r w:rsidR="00FF4EA9">
        <w:rPr>
          <w:rFonts w:ascii="Montserrat" w:eastAsia="Arial" w:hAnsi="Montserrat" w:cs="Arial"/>
          <w:sz w:val="22"/>
          <w:szCs w:val="22"/>
          <w:lang w:val="es-MX"/>
        </w:rPr>
        <w:t xml:space="preserve">de Héctor </w:t>
      </w:r>
      <w:r w:rsidR="00067E21">
        <w:rPr>
          <w:rFonts w:ascii="Montserrat" w:eastAsia="Arial" w:hAnsi="Montserrat" w:cs="Arial"/>
          <w:sz w:val="22"/>
          <w:szCs w:val="22"/>
          <w:lang w:val="es-MX"/>
        </w:rPr>
        <w:t>esperándolo</w:t>
      </w:r>
      <w:r w:rsidR="00FF4EA9">
        <w:rPr>
          <w:rFonts w:ascii="Montserrat" w:eastAsia="Arial" w:hAnsi="Montserrat" w:cs="Arial"/>
          <w:sz w:val="22"/>
          <w:szCs w:val="22"/>
          <w:lang w:val="es-MX"/>
        </w:rPr>
        <w:t xml:space="preserve">, pero se encontraba leyendo sus mensajes que no se dio cuenta que llego Héctor </w:t>
      </w:r>
      <w:r w:rsidR="00067E21">
        <w:rPr>
          <w:rFonts w:ascii="Montserrat" w:eastAsia="Arial" w:hAnsi="Montserrat" w:cs="Arial"/>
          <w:sz w:val="22"/>
          <w:szCs w:val="22"/>
          <w:lang w:val="es-MX"/>
        </w:rPr>
        <w:t xml:space="preserve">y </w:t>
      </w:r>
      <w:proofErr w:type="spellStart"/>
      <w:r w:rsidR="00067E21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="00067E21">
        <w:rPr>
          <w:rFonts w:ascii="Montserrat" w:eastAsia="Arial" w:hAnsi="Montserrat" w:cs="Arial"/>
          <w:sz w:val="22"/>
          <w:szCs w:val="22"/>
          <w:lang w:val="es-MX"/>
        </w:rPr>
        <w:t xml:space="preserve"> todo emocionado 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salto de la alegría y emocionado grito. ¡SI! </w:t>
      </w:r>
    </w:p>
    <w:p w14:paraId="0F6FB4FE" w14:textId="77777777" w:rsidR="00A16167" w:rsidRDefault="00A16167" w:rsidP="00A1616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5E63632" w14:textId="6C4D1FC7" w:rsidR="00716813" w:rsidRDefault="00A16167" w:rsidP="00A16167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En eso volteo y vio a </w:t>
      </w:r>
      <w:r w:rsidR="00067E21">
        <w:rPr>
          <w:rFonts w:ascii="Montserrat" w:eastAsia="Arial" w:hAnsi="Montserrat" w:cs="Arial"/>
          <w:sz w:val="22"/>
          <w:szCs w:val="22"/>
          <w:lang w:val="es-MX"/>
        </w:rPr>
        <w:t>Héctor en la puerta,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a lo que </w:t>
      </w:r>
      <w:r w:rsidR="00FF4EA9">
        <w:rPr>
          <w:rFonts w:ascii="Montserrat" w:eastAsia="Arial" w:hAnsi="Montserrat" w:cs="Arial"/>
          <w:sz w:val="22"/>
          <w:szCs w:val="22"/>
          <w:lang w:val="es-MX"/>
        </w:rPr>
        <w:t>él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le dijo que lo cacho emocionado, 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porque </w:t>
      </w:r>
      <w:r>
        <w:rPr>
          <w:rFonts w:ascii="Montserrat" w:eastAsia="Arial" w:hAnsi="Montserrat" w:cs="Arial"/>
          <w:sz w:val="22"/>
          <w:szCs w:val="22"/>
          <w:lang w:val="es-MX"/>
        </w:rPr>
        <w:t>su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amigo 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Víctor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Hugo, que vive en Finlandia, </w:t>
      </w:r>
      <w:r w:rsidR="00FF4EA9">
        <w:rPr>
          <w:rFonts w:ascii="Montserrat" w:eastAsia="Arial" w:hAnsi="Montserrat" w:cs="Arial"/>
          <w:sz w:val="22"/>
          <w:szCs w:val="22"/>
          <w:lang w:val="es-MX"/>
        </w:rPr>
        <w:t xml:space="preserve">le aviso 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v</w:t>
      </w:r>
      <w:r w:rsidR="00FF4EA9">
        <w:rPr>
          <w:rFonts w:ascii="Montserrat" w:eastAsia="Arial" w:hAnsi="Montserrat" w:cs="Arial"/>
          <w:sz w:val="22"/>
          <w:szCs w:val="22"/>
          <w:lang w:val="es-MX"/>
        </w:rPr>
        <w:t>iene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a México y </w:t>
      </w:r>
      <w:r w:rsidR="00FF4EA9">
        <w:rPr>
          <w:rFonts w:ascii="Montserrat" w:eastAsia="Arial" w:hAnsi="Montserrat" w:cs="Arial"/>
          <w:sz w:val="22"/>
          <w:szCs w:val="22"/>
          <w:lang w:val="es-MX"/>
        </w:rPr>
        <w:t xml:space="preserve">que, si se podía 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quedar en </w:t>
      </w:r>
      <w:r w:rsidR="00FF4EA9">
        <w:rPr>
          <w:rFonts w:ascii="Montserrat" w:eastAsia="Arial" w:hAnsi="Montserrat" w:cs="Arial"/>
          <w:sz w:val="22"/>
          <w:szCs w:val="22"/>
          <w:lang w:val="es-MX"/>
        </w:rPr>
        <w:t>su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casa</w:t>
      </w:r>
      <w:r w:rsidR="00FF4EA9">
        <w:rPr>
          <w:rFonts w:ascii="Montserrat" w:eastAsia="Arial" w:hAnsi="Montserrat" w:cs="Arial"/>
          <w:sz w:val="22"/>
          <w:szCs w:val="22"/>
          <w:lang w:val="es-MX"/>
        </w:rPr>
        <w:t xml:space="preserve"> y que eso lo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pone muy contento, </w:t>
      </w:r>
      <w:r w:rsidR="00FF4EA9">
        <w:rPr>
          <w:rFonts w:ascii="Montserrat" w:eastAsia="Arial" w:hAnsi="Montserrat" w:cs="Arial"/>
          <w:sz w:val="22"/>
          <w:szCs w:val="22"/>
          <w:lang w:val="es-MX"/>
        </w:rPr>
        <w:t xml:space="preserve">y que </w:t>
      </w:r>
      <w:r w:rsidR="005C33D6">
        <w:rPr>
          <w:rFonts w:ascii="Montserrat" w:eastAsia="Arial" w:hAnsi="Montserrat" w:cs="Arial"/>
          <w:sz w:val="22"/>
          <w:szCs w:val="22"/>
          <w:lang w:val="es-MX"/>
        </w:rPr>
        <w:t>¡E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s una gran sorpresa que </w:t>
      </w:r>
      <w:r w:rsidR="00FF4EA9">
        <w:rPr>
          <w:rFonts w:ascii="Montserrat" w:eastAsia="Arial" w:hAnsi="Montserrat" w:cs="Arial"/>
          <w:sz w:val="22"/>
          <w:szCs w:val="22"/>
          <w:lang w:val="es-MX"/>
        </w:rPr>
        <w:t>lo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emociona mucho! </w:t>
      </w:r>
    </w:p>
    <w:p w14:paraId="4373A6C7" w14:textId="77777777" w:rsidR="00FF4EA9" w:rsidRPr="00716813" w:rsidRDefault="00FF4EA9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00F5DBA" w14:textId="151E1597" w:rsidR="00716813" w:rsidRDefault="00FF4EA9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lastRenderedPageBreak/>
        <w:t>Héctor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: Pero</w:t>
      </w:r>
      <w:r w:rsidR="005C33D6">
        <w:rPr>
          <w:rFonts w:ascii="Montserrat" w:eastAsia="Arial" w:hAnsi="Montserrat" w:cs="Arial"/>
          <w:sz w:val="22"/>
          <w:szCs w:val="22"/>
          <w:lang w:val="es-MX"/>
        </w:rPr>
        <w:t>, ¿N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o te gustó la sorpresa? ¿Por qué te veo tan angustiado? </w:t>
      </w:r>
    </w:p>
    <w:p w14:paraId="3E2F07C4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88BA434" w14:textId="750EC103" w:rsidR="00716813" w:rsidRDefault="00FF4EA9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Pues porque ahora no sé en dónde se va a quedar. ¿Le gustará la comida que 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mi mamá 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preparar? ¿</w:t>
      </w:r>
      <w:r w:rsidR="005C33D6">
        <w:rPr>
          <w:rFonts w:ascii="Montserrat" w:eastAsia="Arial" w:hAnsi="Montserrat" w:cs="Arial"/>
          <w:sz w:val="22"/>
          <w:szCs w:val="22"/>
          <w:lang w:val="es-MX"/>
        </w:rPr>
        <w:t>A qué lugares lo puedo llevar? m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e dijo, que le gustaría conocer un lugar muy diferente a donde vive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y eso me tiene angustiado.</w:t>
      </w:r>
    </w:p>
    <w:p w14:paraId="520F8B6C" w14:textId="77777777" w:rsidR="005C33D6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0272D7E" w14:textId="04424F43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Calma </w:t>
      </w:r>
      <w:proofErr w:type="spellStart"/>
      <w:r w:rsidR="00067E21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, acuérdate que cuando algo nos causa sorpresa nos hace sentir muy confusos por un momento y es importante identificar lo que está sucediendo para dar una respuesta. </w:t>
      </w:r>
    </w:p>
    <w:p w14:paraId="7EE77562" w14:textId="77777777" w:rsidR="008D4CB1" w:rsidRPr="00716813" w:rsidRDefault="008D4CB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A090301" w14:textId="70B93A59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: Eso es lo que me está fallando. La noticia me sorprendió, luego me puse feliz, pero ahora pensé en todo lo que tengo que hacer para recibirlo y estoy preocupado porque</w:t>
      </w:r>
      <w:r w:rsidR="005C33D6">
        <w:rPr>
          <w:rFonts w:ascii="Montserrat" w:eastAsia="Arial" w:hAnsi="Montserrat" w:cs="Arial"/>
          <w:sz w:val="22"/>
          <w:szCs w:val="22"/>
          <w:lang w:val="es-MX"/>
        </w:rPr>
        <w:t xml:space="preserve"> no sabré atenderlo. ¡Ayúdame! y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o no sé hacer estas cosas. </w:t>
      </w:r>
    </w:p>
    <w:p w14:paraId="0D005043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6C51B18" w14:textId="6013CB6B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Héctor: Se me está ocurriendo llamar a alguien que te puede ayudar y además ya lo conoces. </w:t>
      </w:r>
    </w:p>
    <w:p w14:paraId="726FA0BC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2AD70D7" w14:textId="3F763678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: ¡</w:t>
      </w:r>
      <w:proofErr w:type="spellStart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Hectorovich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! </w:t>
      </w:r>
    </w:p>
    <w:p w14:paraId="35148245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2CEAB2A" w14:textId="6ED66163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Exactamente. Voy por él. Tú espéranos aquí. </w:t>
      </w:r>
    </w:p>
    <w:p w14:paraId="31630861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D8959E7" w14:textId="00C20F18" w:rsidR="00716813" w:rsidRP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¡Sale! </w:t>
      </w:r>
    </w:p>
    <w:p w14:paraId="698D94C6" w14:textId="77777777" w:rsidR="00067E21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CC6D49C" w14:textId="706D0CD9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agitado y desconcertado por haber llegado</w:t>
      </w:r>
      <w:r w:rsidR="00067E21"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.</w:t>
      </w:r>
    </w:p>
    <w:p w14:paraId="2292DB1E" w14:textId="77777777" w:rsidR="00067E21" w:rsidRPr="00067E21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12D71A19" w14:textId="3F453CFE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Hola, </w:t>
      </w:r>
      <w:proofErr w:type="spellStart"/>
      <w:r w:rsidR="00067E21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. ¿Cómo estás? </w:t>
      </w:r>
    </w:p>
    <w:p w14:paraId="5E41A840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110F81D" w14:textId="4424041C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5C33D6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proofErr w:type="spellStart"/>
      <w:r w:rsidR="005C33D6">
        <w:rPr>
          <w:rFonts w:ascii="Montserrat" w:eastAsia="Arial" w:hAnsi="Montserrat" w:cs="Arial"/>
          <w:sz w:val="22"/>
          <w:szCs w:val="22"/>
          <w:lang w:val="es-MX"/>
        </w:rPr>
        <w:t>Hectorovich</w:t>
      </w:r>
      <w:proofErr w:type="spellEnd"/>
      <w:r w:rsidR="005C33D6">
        <w:rPr>
          <w:rFonts w:ascii="Montserrat" w:eastAsia="Arial" w:hAnsi="Montserrat" w:cs="Arial"/>
          <w:sz w:val="22"/>
          <w:szCs w:val="22"/>
          <w:lang w:val="es-MX"/>
        </w:rPr>
        <w:t>, ¡Q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ué bueno que estás aquí! Héctor salió a buscarte porque necesito ayuda con ideas para atender a un amigo que viene de Finlandia a conocer México.</w:t>
      </w:r>
    </w:p>
    <w:p w14:paraId="34BE8029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30B51DD" w14:textId="0B478482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>: Por supuesto, yo te puedo ayudar. Soy el explorador de emociones y ayudar a las personas a estar en bienestar, es mi especialidad; Sólo que no sé cómo llegué aquí y eso me tiene un poco sorprendido.</w:t>
      </w:r>
    </w:p>
    <w:p w14:paraId="51B31A03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450899D" w14:textId="5241A711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5C33D6">
        <w:rPr>
          <w:rFonts w:ascii="Montserrat" w:eastAsia="Arial" w:hAnsi="Montserrat" w:cs="Arial"/>
          <w:sz w:val="22"/>
          <w:szCs w:val="22"/>
          <w:lang w:val="es-MX"/>
        </w:rPr>
        <w:t>: Yo tampoco sé, pero entonces, ¿M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e ayudas? </w:t>
      </w:r>
    </w:p>
    <w:p w14:paraId="3BB30819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0BC2F50" w14:textId="46E3BD16" w:rsidR="00716813" w:rsidRP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="005C33D6">
        <w:rPr>
          <w:rFonts w:ascii="Montserrat" w:eastAsia="Arial" w:hAnsi="Montserrat" w:cs="Arial"/>
          <w:sz w:val="22"/>
          <w:szCs w:val="22"/>
          <w:lang w:val="es-MX"/>
        </w:rPr>
        <w:t>: Sí, por supuesto, v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amos a empezar por...</w:t>
      </w:r>
      <w:r w:rsidR="007746EA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067E21"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Pero </w:t>
      </w:r>
      <w:proofErr w:type="spellStart"/>
      <w:r w:rsidR="00067E21"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="00067E21"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proofErr w:type="spellStart"/>
      <w:r w:rsidR="00067E21"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esta</w:t>
      </w:r>
      <w:proofErr w:type="spellEnd"/>
      <w:r w:rsidR="00067E21"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confundido y</w:t>
      </w:r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no puede articular palabra</w:t>
      </w:r>
      <w:r w:rsidR="00067E21"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.</w:t>
      </w:r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No, piens</w:t>
      </w:r>
      <w:r w:rsidR="00067E21">
        <w:rPr>
          <w:rFonts w:ascii="Montserrat" w:eastAsia="Arial" w:hAnsi="Montserrat" w:cs="Arial"/>
          <w:sz w:val="22"/>
          <w:szCs w:val="22"/>
          <w:lang w:val="es-MX"/>
        </w:rPr>
        <w:t>o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que mejor hacemos…. ¿Y si tal vez...? (molesto) ¡Ay, no puede ser!</w:t>
      </w:r>
    </w:p>
    <w:p w14:paraId="38C95719" w14:textId="77777777" w:rsidR="00067E21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2E7003C1" w14:textId="29D9DD5E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¿Qué pasa?</w:t>
      </w:r>
    </w:p>
    <w:p w14:paraId="260E39F7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A4CC7FA" w14:textId="0AD271E8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>:</w:t>
      </w:r>
      <w:r w:rsidR="00067E21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No sé qué sucede, pero no logro tener claridad en mis pensamientos. ¡Ajá! </w:t>
      </w:r>
      <w:proofErr w:type="spellStart"/>
      <w:r w:rsidR="00067E21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>, ayúdame a respirar para calmarme y poder pensar en lo que sucede.</w:t>
      </w:r>
      <w:r w:rsidR="00067E21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067E21"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Ya que </w:t>
      </w:r>
      <w:proofErr w:type="spellStart"/>
      <w:r w:rsidR="00067E21"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="00067E21"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se encontraba enojado.</w:t>
      </w:r>
    </w:p>
    <w:p w14:paraId="46687519" w14:textId="77777777" w:rsidR="005C33D6" w:rsidRPr="00067E21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3C565B11" w14:textId="3061132E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: Sí, claro.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Vamos hacer 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3 respiraciones</w:t>
      </w:r>
      <w:r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1729900C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B3D8B5A" w14:textId="03175D8C" w:rsidR="009B605E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067E21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A veces, después de la sorpresa viene el enojo, como cuando algo que solemos hacer muy bien, no </w:t>
      </w:r>
      <w:r w:rsidR="005C33D6">
        <w:rPr>
          <w:rFonts w:ascii="Montserrat" w:eastAsia="Arial" w:hAnsi="Montserrat" w:cs="Arial"/>
          <w:sz w:val="22"/>
          <w:szCs w:val="22"/>
          <w:lang w:val="es-MX"/>
        </w:rPr>
        <w:t>nos sale, p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ero ahora que ya estoy en calma puedo dirigir esa energía que se activó en mí, gracias a l</w:t>
      </w:r>
      <w:r w:rsidR="005C33D6">
        <w:rPr>
          <w:rFonts w:ascii="Montserrat" w:eastAsia="Arial" w:hAnsi="Montserrat" w:cs="Arial"/>
          <w:sz w:val="22"/>
          <w:szCs w:val="22"/>
          <w:lang w:val="es-MX"/>
        </w:rPr>
        <w:t>a sorpresa seguida del enojo… hu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m revisar por qué me ha fallado</w:t>
      </w:r>
      <w:r w:rsidR="005C33D6">
        <w:rPr>
          <w:rFonts w:ascii="Montserrat" w:eastAsia="Arial" w:hAnsi="Montserrat" w:cs="Arial"/>
          <w:sz w:val="22"/>
          <w:szCs w:val="22"/>
          <w:lang w:val="es-MX"/>
        </w:rPr>
        <w:t>.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37E2D26D" w14:textId="77777777" w:rsidR="009B605E" w:rsidRDefault="009B605E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7F07397" w14:textId="456BF831" w:rsidR="00716813" w:rsidRPr="00434BF2" w:rsidRDefault="009B605E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En ese momento </w:t>
      </w: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="00716813"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reflexiono y repaso lentamente su llegada se cuenta de lo que hizo mal… ¡corregir y volver a intentarlo! </w:t>
      </w:r>
    </w:p>
    <w:p w14:paraId="3E8F4E95" w14:textId="326C83C6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Yo lo que hago es ponerme a pensar y pensar y me muevo de un lado a otro tratando de encontrar una respuesta. </w:t>
      </w:r>
    </w:p>
    <w:p w14:paraId="08081A74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AC68518" w14:textId="3F749FFB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Muy bien, </w:t>
      </w:r>
      <w:proofErr w:type="spellStart"/>
      <w:r w:rsidR="00067E21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>, pero no solo hay que pensar, también en muchos moment</w:t>
      </w:r>
      <w:r w:rsidR="005C33D6">
        <w:rPr>
          <w:rFonts w:ascii="Montserrat" w:eastAsia="Arial" w:hAnsi="Montserrat" w:cs="Arial"/>
          <w:sz w:val="22"/>
          <w:szCs w:val="22"/>
          <w:lang w:val="es-MX"/>
        </w:rPr>
        <w:t>os de sorpresa hay que actuar y, ¿S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abes </w:t>
      </w:r>
      <w:r w:rsidR="00434BF2" w:rsidRPr="00716813">
        <w:rPr>
          <w:rFonts w:ascii="Montserrat" w:eastAsia="Arial" w:hAnsi="Montserrat" w:cs="Arial"/>
          <w:sz w:val="22"/>
          <w:szCs w:val="22"/>
          <w:lang w:val="es-MX"/>
        </w:rPr>
        <w:t>qué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? </w:t>
      </w:r>
    </w:p>
    <w:p w14:paraId="782A2A22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CECB0D3" w14:textId="049F6546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¿Ya me vas a ayudar?</w:t>
      </w:r>
    </w:p>
    <w:p w14:paraId="71FCD8E9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F4876F4" w14:textId="0C1A627A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Claro, soy el super explorador de emociones y me dijeron que necesitas ayuda para recibir a tu amigo. </w:t>
      </w:r>
    </w:p>
    <w:p w14:paraId="6B40914C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A08427D" w14:textId="27130C8B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Sí, te lo dije yo. </w:t>
      </w:r>
    </w:p>
    <w:p w14:paraId="20D4F4C2" w14:textId="77777777" w:rsidR="005C33D6" w:rsidRPr="00716813" w:rsidRDefault="005C33D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9EB72B3" w14:textId="77777777" w:rsidR="00716813" w:rsidRP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Ya lo sé, es un chistecito. ¡Nos vamos! </w:t>
      </w:r>
    </w:p>
    <w:p w14:paraId="4C610298" w14:textId="77777777" w:rsidR="00434BF2" w:rsidRDefault="00434BF2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89C2D32" w14:textId="353367C0" w:rsidR="00716813" w:rsidRPr="00434BF2" w:rsidRDefault="00434BF2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En ese momento se </w:t>
      </w:r>
      <w:r w:rsidR="00371F96">
        <w:rPr>
          <w:rFonts w:ascii="Montserrat" w:eastAsia="Arial" w:hAnsi="Montserrat" w:cs="Arial"/>
          <w:i/>
          <w:iCs/>
          <w:sz w:val="22"/>
          <w:szCs w:val="22"/>
          <w:lang w:val="es-MX"/>
        </w:rPr>
        <w:t>trasladaron a un lugar conocido,</w:t>
      </w:r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el cerebro de </w:t>
      </w: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371F96">
        <w:rPr>
          <w:rFonts w:ascii="Montserrat" w:eastAsia="Arial" w:hAnsi="Montserrat" w:cs="Arial"/>
          <w:i/>
          <w:iCs/>
          <w:sz w:val="22"/>
          <w:szCs w:val="22"/>
          <w:lang w:val="es-MX"/>
        </w:rPr>
        <w:t>.</w:t>
      </w:r>
    </w:p>
    <w:p w14:paraId="3FEBDB87" w14:textId="77777777" w:rsidR="00434BF2" w:rsidRPr="00716813" w:rsidRDefault="00434BF2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A7EADDA" w14:textId="1020087F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: ¿Cómo llegamos aquí? ¿En dónde estamos?</w:t>
      </w:r>
    </w:p>
    <w:p w14:paraId="37F29826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8E08A77" w14:textId="70C3C37E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En tu cerebro. </w:t>
      </w:r>
    </w:p>
    <w:p w14:paraId="212FA2E0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92CE441" w14:textId="3B8826A5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Se ve un poco enredado. </w:t>
      </w:r>
    </w:p>
    <w:p w14:paraId="713F556A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A3D501B" w14:textId="25BCBCAB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>: Sí, me encantan los cerebros porque tienen muchas ideas. Estamos aquí para explicarte que la sorpresa es una emoción que surge repentinamente y es muy corta, pero da paso a otras emociones.</w:t>
      </w:r>
    </w:p>
    <w:p w14:paraId="549EBB05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D36E204" w14:textId="687992EB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Sí, eso me acuerdo que me lo dijiste. </w:t>
      </w:r>
    </w:p>
    <w:p w14:paraId="1B0634FD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D8994DB" w14:textId="1F24A6B8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¿Ves cómo 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>se prende aquella luz de allá? e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so es una respuesta que tu cerebro acaba de dar a algo que estabas pensando. </w:t>
      </w:r>
    </w:p>
    <w:p w14:paraId="5C1CB5D0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2209ADC" w14:textId="5477C5A7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Sí, aunque la noticia de la llegada de mi amigo me dio mucho gusto, después estaba pensando en dónde iba a dormir. Justo en este momento, se me ocurrió que le puedo dejar mi cama para que esté cómodo y yo dormir en el sofá. </w:t>
      </w:r>
    </w:p>
    <w:p w14:paraId="11E67063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7E1A2CB" w14:textId="50723BD6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lastRenderedPageBreak/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Exacto. ¿Y cómo te sientes después de tener esa idea? </w:t>
      </w:r>
    </w:p>
    <w:p w14:paraId="496E7195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62F1A6B" w14:textId="239D2D9C" w:rsidR="00716813" w:rsidRP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: Mucho más tranquilo y volvió la alegría por su visita. ¡Ya quiero que llegue!</w:t>
      </w:r>
    </w:p>
    <w:p w14:paraId="40F351FC" w14:textId="77777777" w:rsidR="00434BF2" w:rsidRDefault="00434BF2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8153816" w14:textId="5A83D404" w:rsidR="00716813" w:rsidRPr="00434BF2" w:rsidRDefault="00434BF2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Y precisamente en ese momento apareció </w:t>
      </w:r>
      <w:r w:rsidR="00716813"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un destello de luz en el cerebro de </w:t>
      </w:r>
      <w:proofErr w:type="spellStart"/>
      <w:r w:rsidR="00067E21"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.</w:t>
      </w:r>
    </w:p>
    <w:p w14:paraId="7240D00B" w14:textId="77777777" w:rsidR="00434BF2" w:rsidRPr="00716813" w:rsidRDefault="00434BF2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1158D31" w14:textId="7D71CC15" w:rsidR="00716813" w:rsidRP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="00371F96">
        <w:rPr>
          <w:rFonts w:ascii="Montserrat" w:eastAsia="Arial" w:hAnsi="Montserrat" w:cs="Arial"/>
          <w:sz w:val="22"/>
          <w:szCs w:val="22"/>
          <w:lang w:val="es-MX"/>
        </w:rPr>
        <w:t>: M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ira acabas de tener otro 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>pensamiento y allá otro y otro, a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sí nuestro cerebro reacciona ante cada situación, pero lo importante es cambiar ese estado emocional y buscar respuestas que nos permitan llegar a un estado de bienestar.</w:t>
      </w:r>
    </w:p>
    <w:p w14:paraId="09809118" w14:textId="77777777" w:rsidR="00371F96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: Entonces la sorpresa sirve para cambiar la forma en la que pensamos y poder generar otras emociones. ¿Cierto?</w:t>
      </w:r>
    </w:p>
    <w:p w14:paraId="72D66B89" w14:textId="11AF3492" w:rsidR="00716813" w:rsidRP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</w:p>
    <w:p w14:paraId="26E865B3" w14:textId="58E40EFE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>: Sí, activa nuestra curiosidad y eso nos permite ima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 xml:space="preserve">ginar posibles soluciones, 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ahora que ya sabes cómo funciona ¿qué te parece si </w:t>
      </w:r>
      <w:r w:rsidR="00434BF2" w:rsidRPr="00716813">
        <w:rPr>
          <w:rFonts w:ascii="Montserrat" w:eastAsia="Arial" w:hAnsi="Montserrat" w:cs="Arial"/>
          <w:sz w:val="22"/>
          <w:szCs w:val="22"/>
          <w:lang w:val="es-MX"/>
        </w:rPr>
        <w:t>tú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eres el que decide lo que vas a hacer con tu amigo?</w:t>
      </w:r>
    </w:p>
    <w:p w14:paraId="7ABEFB6B" w14:textId="77777777" w:rsidR="00434BF2" w:rsidRPr="00716813" w:rsidRDefault="00434BF2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472F2FA" w14:textId="1AACEC7F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371F96"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:</w:t>
      </w:r>
      <w:r w:rsidR="00371F96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="00371F96" w:rsidRPr="00716813">
        <w:rPr>
          <w:rFonts w:ascii="Montserrat" w:eastAsia="Arial" w:hAnsi="Montserrat" w:cs="Arial"/>
          <w:sz w:val="22"/>
          <w:szCs w:val="22"/>
          <w:lang w:val="es-MX"/>
        </w:rPr>
        <w:t>¡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>Ah, se me prendió el foco! ya sé a dónde lo voy a llevar, m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e acordé de tu viaje al desierto, hogar de </w:t>
      </w:r>
      <w:proofErr w:type="spellStart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y eso me hizo recordar que mi amigo quiere conocer un lugar muy diferente a donde vive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>,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¿Qué tal si lo llevo al sitio arqueoló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>gico de Yaxchilán, en Chiapas? e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stá rodeado de una hermosa selva ¡Seguro le va a encantar!</w:t>
      </w:r>
    </w:p>
    <w:p w14:paraId="76F97F41" w14:textId="77777777" w:rsidR="00371F96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1FBEDED" w14:textId="53AA1126" w:rsidR="00416C27" w:rsidRDefault="00416C27" w:rsidP="00434BF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noProof/>
          <w:lang w:val="en-US" w:eastAsia="en-US"/>
        </w:rPr>
        <w:drawing>
          <wp:inline distT="0" distB="0" distL="0" distR="0" wp14:anchorId="3E60C9E1" wp14:editId="6CEA5D1E">
            <wp:extent cx="1615006" cy="1028700"/>
            <wp:effectExtent l="0" t="0" r="444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00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F297F" w14:textId="77777777" w:rsidR="00434BF2" w:rsidRPr="00434BF2" w:rsidRDefault="00434BF2" w:rsidP="00434BF2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ontserrat" w:eastAsia="Arial" w:hAnsi="Montserrat" w:cs="Arial"/>
          <w:sz w:val="16"/>
          <w:szCs w:val="16"/>
          <w:lang w:val="es-MX"/>
        </w:rPr>
      </w:pPr>
      <w:r w:rsidRPr="00434BF2">
        <w:rPr>
          <w:rFonts w:ascii="Montserrat" w:eastAsia="Arial" w:hAnsi="Montserrat" w:cs="Arial"/>
          <w:sz w:val="16"/>
          <w:szCs w:val="16"/>
          <w:lang w:val="es-MX"/>
        </w:rPr>
        <w:t xml:space="preserve">Fuente: </w:t>
      </w:r>
      <w:hyperlink r:id="rId7" w:history="1">
        <w:r w:rsidRPr="00434BF2">
          <w:rPr>
            <w:rStyle w:val="Hipervnculo"/>
            <w:rFonts w:ascii="Montserrat" w:eastAsia="Arial" w:hAnsi="Montserrat" w:cs="Arial"/>
            <w:i/>
            <w:iCs/>
            <w:color w:val="auto"/>
            <w:sz w:val="16"/>
            <w:szCs w:val="16"/>
            <w:lang w:val="es-MX"/>
          </w:rPr>
          <w:t>https://pixabay.com/images/id-1865639/</w:t>
        </w:r>
      </w:hyperlink>
    </w:p>
    <w:p w14:paraId="5B2E11A6" w14:textId="6417B61D" w:rsidR="00416C27" w:rsidRDefault="00416C27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F08E21E" w14:textId="48C7EFE0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>: ¿Ya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 xml:space="preserve"> ves? y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a estás teniendo ideas increíbles ¡Y ya no te veo tan agitado!</w:t>
      </w:r>
    </w:p>
    <w:p w14:paraId="394A4FF9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2D762DB" w14:textId="5E36AAE1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371F96">
        <w:rPr>
          <w:rFonts w:ascii="Montserrat" w:eastAsia="Arial" w:hAnsi="Montserrat" w:cs="Arial"/>
          <w:sz w:val="22"/>
          <w:szCs w:val="22"/>
          <w:lang w:val="es-MX"/>
        </w:rPr>
        <w:t>: ¡Es verdad! a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hora me siento alegre, entusiasmado. Y como viajaremos al sur de nuestro hermoso país, de ahí lo llevaré a recorrer ¡todas las maravillas de esa región!</w:t>
      </w:r>
    </w:p>
    <w:p w14:paraId="428FB1A6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94C259A" w14:textId="1E377291" w:rsidR="00416C27" w:rsidRDefault="00416C27" w:rsidP="00434BF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noProof/>
          <w:lang w:val="en-US" w:eastAsia="en-US"/>
        </w:rPr>
        <w:drawing>
          <wp:inline distT="0" distB="0" distL="0" distR="0" wp14:anchorId="6C5B9EFD" wp14:editId="39BFC9A7">
            <wp:extent cx="1343770" cy="848787"/>
            <wp:effectExtent l="0" t="0" r="8890" b="889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770" cy="84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A0533A8" wp14:editId="4ADA9268">
            <wp:extent cx="985962" cy="870381"/>
            <wp:effectExtent l="0" t="0" r="5080" b="635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62" cy="87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5C1B824A" wp14:editId="76E8EA33">
            <wp:extent cx="1319917" cy="870775"/>
            <wp:effectExtent l="0" t="0" r="0" b="571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917" cy="87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3E6CF" w14:textId="77777777" w:rsidR="00434BF2" w:rsidRPr="00434BF2" w:rsidRDefault="00434BF2" w:rsidP="00434BF2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ontserrat" w:eastAsia="Arial" w:hAnsi="Montserrat" w:cs="Arial"/>
          <w:i/>
          <w:iCs/>
          <w:sz w:val="16"/>
          <w:szCs w:val="16"/>
          <w:lang w:val="es-MX"/>
        </w:rPr>
      </w:pPr>
      <w:r w:rsidRPr="00434BF2">
        <w:rPr>
          <w:rFonts w:ascii="Montserrat" w:eastAsia="Arial" w:hAnsi="Montserrat" w:cs="Arial"/>
          <w:sz w:val="16"/>
          <w:szCs w:val="16"/>
          <w:lang w:val="es-MX"/>
        </w:rPr>
        <w:t xml:space="preserve">Fuente: </w:t>
      </w:r>
      <w:r w:rsidRPr="00434BF2">
        <w:rPr>
          <w:rFonts w:ascii="Montserrat" w:eastAsia="Arial" w:hAnsi="Montserrat" w:cs="Arial"/>
          <w:i/>
          <w:iCs/>
          <w:sz w:val="16"/>
          <w:szCs w:val="16"/>
          <w:lang w:val="es-MX"/>
        </w:rPr>
        <w:t>https://pixabay.com/images/id-1325046/</w:t>
      </w:r>
    </w:p>
    <w:p w14:paraId="66EA81A4" w14:textId="77777777" w:rsidR="00434BF2" w:rsidRPr="00434BF2" w:rsidRDefault="00434BF2" w:rsidP="00434BF2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ontserrat" w:eastAsia="Arial" w:hAnsi="Montserrat" w:cs="Arial"/>
          <w:i/>
          <w:iCs/>
          <w:sz w:val="16"/>
          <w:szCs w:val="16"/>
          <w:lang w:val="es-MX"/>
        </w:rPr>
      </w:pPr>
      <w:r w:rsidRPr="00434BF2">
        <w:rPr>
          <w:rFonts w:ascii="Montserrat" w:eastAsia="Arial" w:hAnsi="Montserrat" w:cs="Arial"/>
          <w:i/>
          <w:iCs/>
          <w:sz w:val="16"/>
          <w:szCs w:val="16"/>
          <w:lang w:val="es-MX"/>
        </w:rPr>
        <w:t>https://pixabay.com/images/id-3655143/</w:t>
      </w:r>
    </w:p>
    <w:p w14:paraId="4D7C66BD" w14:textId="77777777" w:rsidR="00434BF2" w:rsidRPr="00434BF2" w:rsidRDefault="00434BF2" w:rsidP="00434BF2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ontserrat" w:eastAsia="Arial" w:hAnsi="Montserrat" w:cs="Arial"/>
          <w:i/>
          <w:iCs/>
          <w:sz w:val="16"/>
          <w:szCs w:val="16"/>
          <w:lang w:val="es-MX"/>
        </w:rPr>
      </w:pPr>
      <w:r w:rsidRPr="00434BF2">
        <w:rPr>
          <w:rFonts w:ascii="Montserrat" w:eastAsia="Arial" w:hAnsi="Montserrat" w:cs="Arial"/>
          <w:i/>
          <w:iCs/>
          <w:sz w:val="16"/>
          <w:szCs w:val="16"/>
          <w:lang w:val="es-MX"/>
        </w:rPr>
        <w:t>https://pixabay.com/images/id-4657267/</w:t>
      </w:r>
    </w:p>
    <w:p w14:paraId="5032E7D0" w14:textId="77777777" w:rsidR="00434BF2" w:rsidRDefault="00434BF2" w:rsidP="00434BF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sz w:val="22"/>
          <w:szCs w:val="22"/>
          <w:lang w:val="es-MX"/>
        </w:rPr>
      </w:pPr>
    </w:p>
    <w:p w14:paraId="15C32412" w14:textId="7B406CF2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: Hay selvas, manglares, playas, ríos, hermosas ciudades, un clima cálido igual que sus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 xml:space="preserve"> habitantes y deliciosa comida, 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¿Has probado el pozol?</w:t>
      </w:r>
    </w:p>
    <w:p w14:paraId="32B756D5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A4B8E3E" w14:textId="3E8AF7D4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434BF2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>: Quieres decir pozole</w:t>
      </w:r>
      <w:r w:rsidR="00890048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745260AC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F9CDA35" w14:textId="3409BFF6" w:rsidR="00716813" w:rsidRP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: No, pozol (afirmando)</w:t>
      </w:r>
    </w:p>
    <w:p w14:paraId="54BF585B" w14:textId="5D0A3152" w:rsidR="00416C27" w:rsidRDefault="00416C27" w:rsidP="00890048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sz w:val="22"/>
          <w:szCs w:val="22"/>
          <w:lang w:val="es-MX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6B12FF9D" wp14:editId="3DA13FF3">
            <wp:extent cx="1267356" cy="954156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356" cy="95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B6CCA91" w14:textId="4CF11C3F" w:rsidR="00416C27" w:rsidRPr="00890048" w:rsidRDefault="00890048" w:rsidP="00890048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Montserrat" w:eastAsia="Arial" w:hAnsi="Montserrat" w:cs="Arial"/>
          <w:i/>
          <w:iCs/>
          <w:sz w:val="16"/>
          <w:szCs w:val="16"/>
          <w:lang w:val="es-MX"/>
        </w:rPr>
      </w:pPr>
      <w:r w:rsidRPr="00890048">
        <w:rPr>
          <w:rFonts w:ascii="Montserrat" w:eastAsia="Arial" w:hAnsi="Montserrat" w:cs="Arial"/>
          <w:sz w:val="16"/>
          <w:szCs w:val="16"/>
          <w:lang w:val="es-MX"/>
        </w:rPr>
        <w:t xml:space="preserve">Fuente: </w:t>
      </w:r>
      <w:r w:rsidRPr="00890048">
        <w:rPr>
          <w:rFonts w:ascii="Montserrat" w:eastAsia="Arial" w:hAnsi="Montserrat" w:cs="Arial"/>
          <w:i/>
          <w:iCs/>
          <w:sz w:val="16"/>
          <w:szCs w:val="16"/>
          <w:lang w:val="es-MX"/>
        </w:rPr>
        <w:t>https://commons.wikimedia.org/wiki/File:Tabasco_Pozol_de_ma%C3%ADz_tierno.jpg</w:t>
      </w:r>
    </w:p>
    <w:p w14:paraId="6CC2546C" w14:textId="6AAAC3ED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>: No lo conozco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¿Qué es eso?</w:t>
      </w:r>
    </w:p>
    <w:p w14:paraId="342B4652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62DADBD" w14:textId="0EB58E5C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Ah, la sorpresa ya despertó en 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>ti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la curiosidad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>, e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s una refrescante bebida preparada con 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>cacao y maíz, uhm ¡me encanta! o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ye, te gustaría ir con nosotros ¡Seguro que a mi amigo le vas a agradar mucho!</w:t>
      </w:r>
    </w:p>
    <w:p w14:paraId="66231EE2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16F2B43" w14:textId="6198A613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="00371F96">
        <w:rPr>
          <w:rFonts w:ascii="Montserrat" w:eastAsia="Arial" w:hAnsi="Montserrat" w:cs="Arial"/>
          <w:sz w:val="22"/>
          <w:szCs w:val="22"/>
          <w:lang w:val="es-MX"/>
        </w:rPr>
        <w:t>: ¡Encantado! n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o conozco el sur de México. Me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 xml:space="preserve"> alegra que me hayas invitado, a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sí pruebo el pozol, tengo curiosidad.</w:t>
      </w:r>
    </w:p>
    <w:p w14:paraId="3828199E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0DB9011" w14:textId="3E2FBFB8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371F96">
        <w:rPr>
          <w:rFonts w:ascii="Montserrat" w:eastAsia="Arial" w:hAnsi="Montserrat" w:cs="Arial"/>
          <w:sz w:val="22"/>
          <w:szCs w:val="22"/>
          <w:lang w:val="es-MX"/>
        </w:rPr>
        <w:t>: Te va a gustar mucho, a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demás hay tamales de chipilín y sopa de lima y las campechanas y... </w:t>
      </w:r>
    </w:p>
    <w:p w14:paraId="2C482FD9" w14:textId="77777777" w:rsidR="00890048" w:rsidRPr="00716813" w:rsidRDefault="00890048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EA8A730" w14:textId="6AD0AD98" w:rsidR="00716813" w:rsidRP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Esta experiencia fue muy interesante y me fue de mucha utilidad para organizar la visita de mi amigo, ahora me siento tranquilo y con mucha confianza. 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>Además,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me di cuenta de algo muy importante </w:t>
      </w:r>
      <w:proofErr w:type="spellStart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Hectorovich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, ahora se, que cuando se me presente una situación que me cause malestar y que no sé 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>cómo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resolver, tengo que:</w:t>
      </w:r>
    </w:p>
    <w:p w14:paraId="47229E73" w14:textId="48DAC4F8" w:rsidR="00716813" w:rsidRPr="00716813" w:rsidRDefault="00716813" w:rsidP="00890048">
      <w:pPr>
        <w:pStyle w:val="Normal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716813">
        <w:rPr>
          <w:rFonts w:ascii="Montserrat" w:eastAsia="Arial" w:hAnsi="Montserrat" w:cs="Arial"/>
          <w:sz w:val="22"/>
          <w:szCs w:val="22"/>
          <w:lang w:val="es-MX"/>
        </w:rPr>
        <w:t>Prestar atenci</w:t>
      </w:r>
      <w:r w:rsidRPr="00716813">
        <w:rPr>
          <w:rFonts w:ascii="Montserrat" w:eastAsia="Arial" w:hAnsi="Montserrat" w:cs="Montserrat"/>
          <w:sz w:val="22"/>
          <w:szCs w:val="22"/>
          <w:lang w:val="es-MX"/>
        </w:rPr>
        <w:t>ó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n a lo que estoy sintiendo y relajarme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16257C98" w14:textId="1C5F6D34" w:rsidR="00716813" w:rsidRPr="00716813" w:rsidRDefault="00716813" w:rsidP="00890048">
      <w:pPr>
        <w:pStyle w:val="Normal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716813">
        <w:rPr>
          <w:rFonts w:ascii="Montserrat" w:eastAsia="Arial" w:hAnsi="Montserrat" w:cs="Arial"/>
          <w:sz w:val="22"/>
          <w:szCs w:val="22"/>
          <w:lang w:val="es-MX"/>
        </w:rPr>
        <w:t>Aprovechar la energ</w:t>
      </w:r>
      <w:r w:rsidRPr="00716813">
        <w:rPr>
          <w:rFonts w:ascii="Montserrat" w:eastAsia="Arial" w:hAnsi="Montserrat" w:cs="Montserrat"/>
          <w:sz w:val="22"/>
          <w:szCs w:val="22"/>
          <w:lang w:val="es-MX"/>
        </w:rPr>
        <w:t>í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a que se activ</w:t>
      </w:r>
      <w:r w:rsidRPr="00716813">
        <w:rPr>
          <w:rFonts w:ascii="Montserrat" w:eastAsia="Arial" w:hAnsi="Montserrat" w:cs="Montserrat"/>
          <w:sz w:val="22"/>
          <w:szCs w:val="22"/>
          <w:lang w:val="es-MX"/>
        </w:rPr>
        <w:t>ó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en m</w:t>
      </w:r>
      <w:r w:rsidRPr="00716813">
        <w:rPr>
          <w:rFonts w:ascii="Montserrat" w:eastAsia="Arial" w:hAnsi="Montserrat" w:cs="Montserrat"/>
          <w:sz w:val="22"/>
          <w:szCs w:val="22"/>
          <w:lang w:val="es-MX"/>
        </w:rPr>
        <w:t>í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por la sorpresa y las emociones que se producen despu</w:t>
      </w:r>
      <w:r w:rsidRPr="00716813">
        <w:rPr>
          <w:rFonts w:ascii="Montserrat" w:eastAsia="Arial" w:hAnsi="Montserrat" w:cs="Montserrat"/>
          <w:sz w:val="22"/>
          <w:szCs w:val="22"/>
          <w:lang w:val="es-MX"/>
        </w:rPr>
        <w:t>é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s, para resolver la situaci</w:t>
      </w:r>
      <w:r w:rsidRPr="00716813">
        <w:rPr>
          <w:rFonts w:ascii="Montserrat" w:eastAsia="Arial" w:hAnsi="Montserrat" w:cs="Montserrat"/>
          <w:sz w:val="22"/>
          <w:szCs w:val="22"/>
          <w:lang w:val="es-MX"/>
        </w:rPr>
        <w:t>ó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n y</w:t>
      </w:r>
      <w:r w:rsidRPr="00716813">
        <w:rPr>
          <w:rFonts w:ascii="Montserrat" w:eastAsia="Arial" w:hAnsi="Montserrat" w:cs="Montserrat"/>
          <w:sz w:val="22"/>
          <w:szCs w:val="22"/>
          <w:lang w:val="es-MX"/>
        </w:rPr>
        <w:t>…</w:t>
      </w:r>
    </w:p>
    <w:p w14:paraId="37298C64" w14:textId="5A31A9E9" w:rsidR="00716813" w:rsidRDefault="00716813" w:rsidP="00890048">
      <w:pPr>
        <w:pStyle w:val="Normal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716813">
        <w:rPr>
          <w:rFonts w:ascii="Montserrat" w:eastAsia="Arial" w:hAnsi="Montserrat" w:cs="Arial"/>
          <w:sz w:val="22"/>
          <w:szCs w:val="22"/>
          <w:lang w:val="es-MX"/>
        </w:rPr>
        <w:t>Saber que tengo personas a mi alrededor que me pueden ayudar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>,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¡Como tú y </w:t>
      </w:r>
      <w:proofErr w:type="spellStart"/>
      <w:r w:rsidRPr="00716813">
        <w:rPr>
          <w:rFonts w:ascii="Montserrat" w:eastAsia="Arial" w:hAnsi="Montserrat" w:cs="Arial"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, que me ayudaron a resolver esto! </w:t>
      </w:r>
    </w:p>
    <w:p w14:paraId="3E503506" w14:textId="77777777" w:rsidR="00371F96" w:rsidRPr="00716813" w:rsidRDefault="00371F96" w:rsidP="00371F96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FFBA282" w14:textId="260EF7CE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>: ¡Exactamente</w:t>
      </w:r>
      <w:r w:rsidR="00890048">
        <w:rPr>
          <w:rFonts w:ascii="Montserrat" w:eastAsia="Arial" w:hAnsi="Montserrat" w:cs="Arial"/>
          <w:sz w:val="22"/>
          <w:szCs w:val="22"/>
          <w:lang w:val="es-MX"/>
        </w:rPr>
        <w:t>!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para eso nos sirve la sorpresa, para poner atención y generar emociones</w:t>
      </w:r>
      <w:r w:rsidR="00890048">
        <w:rPr>
          <w:rFonts w:ascii="Montserrat" w:eastAsia="Arial" w:hAnsi="Montserrat" w:cs="Arial"/>
          <w:sz w:val="22"/>
          <w:szCs w:val="22"/>
          <w:lang w:val="es-MX"/>
        </w:rPr>
        <w:t xml:space="preserve">, 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que nos ayuden a resolver un acontecimiento que no estábamos preparados para enfrentar, y buscar a las personas que nos puedan ayudar. Ello nos permitirá regresar a un estado de bienestar.</w:t>
      </w:r>
    </w:p>
    <w:p w14:paraId="27455E66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3962853" w14:textId="2B432A40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Muchas gracias por todo, </w:t>
      </w:r>
      <w:proofErr w:type="spellStart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Hectorovich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. </w:t>
      </w:r>
    </w:p>
    <w:p w14:paraId="4AB89FC2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295BC7D" w14:textId="27D5AC65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Bueno, vuelvo a donde estaba. Esa playa paradisiaca de la que sorpresivamente salí para llegar aquí. </w:t>
      </w:r>
    </w:p>
    <w:p w14:paraId="4B436D24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56CD410" w14:textId="66A47F43" w:rsidR="00716813" w:rsidRP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: Con razón estabas tan sorprendido y molesto.? ¡Mucha suerte y muchas gracias!</w:t>
      </w:r>
    </w:p>
    <w:p w14:paraId="1D986E9B" w14:textId="77777777" w:rsidR="00890048" w:rsidRDefault="00890048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B103CAF" w14:textId="05709E39" w:rsidR="00716813" w:rsidRPr="00890048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Hectorovich</w:t>
      </w:r>
      <w:proofErr w:type="spellEnd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="00890048"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se fue y </w:t>
      </w:r>
      <w:proofErr w:type="spellStart"/>
      <w:r w:rsidR="00067E21"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se queda buscando ideas para su viaje en el celular.</w:t>
      </w:r>
    </w:p>
    <w:p w14:paraId="66985F28" w14:textId="77777777" w:rsidR="00890048" w:rsidRDefault="00890048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8F4DB5E" w14:textId="74BEDEBC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No encontré a </w:t>
      </w:r>
      <w:proofErr w:type="spellStart"/>
      <w:r w:rsidRPr="00716813">
        <w:rPr>
          <w:rFonts w:ascii="Montserrat" w:eastAsia="Arial" w:hAnsi="Montserrat" w:cs="Arial"/>
          <w:sz w:val="22"/>
          <w:szCs w:val="22"/>
          <w:lang w:val="es-MX"/>
        </w:rPr>
        <w:t>Hectorovich</w:t>
      </w:r>
      <w:proofErr w:type="spellEnd"/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por ningún lado. Me dicen que se fue de vacaciones a la playa. </w:t>
      </w:r>
    </w:p>
    <w:p w14:paraId="5973B846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4907E2A" w14:textId="47713783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Ya estuvo aquí, te perdiste todo lo increíble que descubrimos juntos. Ya que estoy mucho más tranquilo. </w:t>
      </w:r>
    </w:p>
    <w:p w14:paraId="5D6B6D83" w14:textId="77777777" w:rsidR="00371F96" w:rsidRPr="00716813" w:rsidRDefault="00371F96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644E301" w14:textId="108F2BB6" w:rsidR="00716813" w:rsidRDefault="00716813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: Se nota. Me da muchísimo gusto que hayas logrado superar la agitación y volver a la claridad. </w:t>
      </w:r>
    </w:p>
    <w:p w14:paraId="5F8CA960" w14:textId="77777777" w:rsidR="008D4CB1" w:rsidRPr="00716813" w:rsidRDefault="008D4CB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BC57DB8" w14:textId="66991AC1" w:rsidR="00716813" w:rsidRDefault="00067E21" w:rsidP="007168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890048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proofErr w:type="spellEnd"/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: Ya sé a dónde iré con mi amigo, ya tengo un montón de ide</w:t>
      </w:r>
      <w:r w:rsidR="00371F96">
        <w:rPr>
          <w:rFonts w:ascii="Montserrat" w:eastAsia="Arial" w:hAnsi="Montserrat" w:cs="Arial"/>
          <w:sz w:val="22"/>
          <w:szCs w:val="22"/>
          <w:lang w:val="es-MX"/>
        </w:rPr>
        <w:t xml:space="preserve">as que sé que le pueden gustar, </w:t>
      </w:r>
      <w:r w:rsidR="00716813" w:rsidRPr="00716813">
        <w:rPr>
          <w:rFonts w:ascii="Montserrat" w:eastAsia="Arial" w:hAnsi="Montserrat" w:cs="Arial"/>
          <w:sz w:val="22"/>
          <w:szCs w:val="22"/>
          <w:lang w:val="es-MX"/>
        </w:rPr>
        <w:t>en fin</w:t>
      </w:r>
      <w:r w:rsidR="00890048">
        <w:rPr>
          <w:rFonts w:ascii="Montserrat" w:eastAsia="Arial" w:hAnsi="Montserrat" w:cs="Arial"/>
          <w:sz w:val="22"/>
          <w:szCs w:val="22"/>
          <w:lang w:val="es-MX"/>
        </w:rPr>
        <w:t>. Planeare algunas actividades y lugares para visitar con mi amigo.</w:t>
      </w:r>
    </w:p>
    <w:p w14:paraId="15D4EF4C" w14:textId="1AA44704" w:rsidR="00716813" w:rsidRDefault="00716813" w:rsidP="004C3F9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B452352" w14:textId="77777777" w:rsidR="00371F96" w:rsidRDefault="00371F96" w:rsidP="004C3F9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C0183F6" w14:textId="77777777" w:rsidR="00833BA9" w:rsidRDefault="00833BA9" w:rsidP="00833BA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Hoy:</w:t>
      </w:r>
    </w:p>
    <w:p w14:paraId="1CD051DE" w14:textId="273C3672" w:rsidR="00833BA9" w:rsidRPr="004C3F98" w:rsidRDefault="00833BA9" w:rsidP="004C3F9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FAF1319" w14:textId="031FB98F" w:rsidR="00890048" w:rsidRPr="00716813" w:rsidRDefault="00890048" w:rsidP="0089004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716813">
        <w:rPr>
          <w:rFonts w:ascii="Montserrat" w:eastAsia="Arial" w:hAnsi="Montserrat" w:cs="Arial"/>
          <w:sz w:val="22"/>
          <w:szCs w:val="22"/>
          <w:lang w:val="es-MX"/>
        </w:rPr>
        <w:t>¿</w:t>
      </w:r>
      <w:r>
        <w:rPr>
          <w:rFonts w:ascii="Montserrat" w:eastAsia="Arial" w:hAnsi="Montserrat" w:cs="Arial"/>
          <w:sz w:val="22"/>
          <w:szCs w:val="22"/>
          <w:lang w:val="es-MX"/>
        </w:rPr>
        <w:t>Recuerdas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que 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en la sesión anterior 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comenzas</w:t>
      </w:r>
      <w:r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el reto? </w:t>
      </w:r>
      <w:r>
        <w:rPr>
          <w:rFonts w:ascii="Montserrat" w:eastAsia="Arial" w:hAnsi="Montserrat" w:cs="Arial"/>
          <w:sz w:val="22"/>
          <w:szCs w:val="22"/>
          <w:lang w:val="es-MX"/>
        </w:rPr>
        <w:t>T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enía</w:t>
      </w:r>
      <w:r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que descubrir qué cosas </w:t>
      </w:r>
      <w:r>
        <w:rPr>
          <w:rFonts w:ascii="Montserrat" w:eastAsia="Arial" w:hAnsi="Montserrat" w:cs="Arial"/>
          <w:sz w:val="22"/>
          <w:szCs w:val="22"/>
          <w:lang w:val="es-MX"/>
        </w:rPr>
        <w:t>t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e sorprendían y sobre todo aprovechar esa energía para aprender algo nuevo o superar algo. ¿Cómo </w:t>
      </w:r>
      <w:r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fue? ¿</w:t>
      </w:r>
      <w:r>
        <w:rPr>
          <w:rFonts w:ascii="Montserrat" w:eastAsia="Arial" w:hAnsi="Montserrat" w:cs="Arial"/>
          <w:sz w:val="22"/>
          <w:szCs w:val="22"/>
          <w:lang w:val="es-MX"/>
        </w:rPr>
        <w:t>Lograste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distinguir cuándo </w:t>
      </w:r>
      <w:r>
        <w:rPr>
          <w:rFonts w:ascii="Montserrat" w:eastAsia="Arial" w:hAnsi="Montserrat" w:cs="Arial"/>
          <w:sz w:val="22"/>
          <w:szCs w:val="22"/>
          <w:lang w:val="es-MX"/>
        </w:rPr>
        <w:t>t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>e encuentra</w:t>
      </w:r>
      <w:r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sorprendido y que 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produce la sorpresa?</w:t>
      </w:r>
    </w:p>
    <w:p w14:paraId="6DCF664E" w14:textId="77777777" w:rsidR="00286123" w:rsidRDefault="00286123" w:rsidP="0089004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A7C98B8" w14:textId="7B74C075" w:rsidR="00890048" w:rsidRPr="00716813" w:rsidRDefault="00371F96" w:rsidP="0089004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¡Muy bien! 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>ahora tiene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que seguir observándo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t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e 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a ti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mismo y encontra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r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 las maneras de aprovechar todo lo que esta, breve pero intensa emoción, 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que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produce y 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>cada vez que descubra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s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algo nuevo, i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>nvestig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a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acerca de eso nuevo, a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>nót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a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>lo o dibúj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a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>lo</w:t>
      </w:r>
      <w:r w:rsidR="004B08BD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en 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t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u cuaderno y sobre todo 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 xml:space="preserve">compártelo 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con </w:t>
      </w:r>
      <w:r w:rsidR="00286123">
        <w:rPr>
          <w:rFonts w:ascii="Montserrat" w:eastAsia="Arial" w:hAnsi="Montserrat" w:cs="Arial"/>
          <w:sz w:val="22"/>
          <w:szCs w:val="22"/>
          <w:lang w:val="es-MX"/>
        </w:rPr>
        <w:t>t</w:t>
      </w:r>
      <w:r w:rsidR="00890048" w:rsidRPr="00716813">
        <w:rPr>
          <w:rFonts w:ascii="Montserrat" w:eastAsia="Arial" w:hAnsi="Montserrat" w:cs="Arial"/>
          <w:sz w:val="22"/>
          <w:szCs w:val="22"/>
          <w:lang w:val="es-MX"/>
        </w:rPr>
        <w:t>u familia y maestros.</w:t>
      </w:r>
    </w:p>
    <w:p w14:paraId="7CAEE8C3" w14:textId="77777777" w:rsidR="00286123" w:rsidRDefault="00286123" w:rsidP="0089004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E2AE2CD" w14:textId="49084A0E" w:rsidR="00890048" w:rsidRDefault="00890048" w:rsidP="0089004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716813">
        <w:rPr>
          <w:rFonts w:ascii="Montserrat" w:eastAsia="Arial" w:hAnsi="Montserrat" w:cs="Arial"/>
          <w:sz w:val="22"/>
          <w:szCs w:val="22"/>
          <w:lang w:val="es-MX"/>
        </w:rPr>
        <w:t xml:space="preserve">Si te es posible consulta otros libros y comenta el tema de hoy con tu familia. </w:t>
      </w:r>
    </w:p>
    <w:p w14:paraId="08C7087E" w14:textId="77777777" w:rsidR="003E19BC" w:rsidRPr="003E19BC" w:rsidRDefault="003E19BC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3095778" w14:textId="77777777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86295">
        <w:rPr>
          <w:rFonts w:ascii="Montserrat" w:hAnsi="Montserrat"/>
          <w:b/>
          <w:sz w:val="24"/>
          <w:szCs w:val="24"/>
        </w:rPr>
        <w:t>¡Buen trabajo!</w:t>
      </w:r>
    </w:p>
    <w:p w14:paraId="30D6A875" w14:textId="77777777" w:rsidR="004D5B05" w:rsidRPr="00D86295" w:rsidRDefault="004D5B0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D1F9A60" w14:textId="5E0DD72C" w:rsidR="000C4619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86295">
        <w:rPr>
          <w:rFonts w:ascii="Montserrat" w:hAnsi="Montserrat"/>
          <w:b/>
          <w:sz w:val="24"/>
          <w:szCs w:val="24"/>
        </w:rPr>
        <w:t>Gracias por tu esfuerzo.</w:t>
      </w:r>
    </w:p>
    <w:p w14:paraId="540495E4" w14:textId="77777777" w:rsidR="00371F96" w:rsidRPr="00D86295" w:rsidRDefault="00371F96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0722174" w14:textId="59A5751B" w:rsidR="000C4619" w:rsidRPr="00D8629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257A2B0C" w14:textId="4EF71CAD" w:rsidR="000C4619" w:rsidRPr="008C1EC5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8C1EC5">
        <w:rPr>
          <w:rFonts w:ascii="Montserrat" w:hAnsi="Montserrat"/>
          <w:b/>
          <w:sz w:val="28"/>
          <w:szCs w:val="24"/>
        </w:rPr>
        <w:t>Para saber más</w:t>
      </w:r>
      <w:r w:rsidR="00371F96">
        <w:rPr>
          <w:rFonts w:ascii="Montserrat" w:hAnsi="Montserrat"/>
          <w:b/>
          <w:sz w:val="28"/>
          <w:szCs w:val="24"/>
        </w:rPr>
        <w:t>:</w:t>
      </w:r>
    </w:p>
    <w:p w14:paraId="5AD21EE9" w14:textId="7B64756D" w:rsidR="000C4619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371F96">
        <w:rPr>
          <w:rFonts w:ascii="Montserrat" w:hAnsi="Montserrat"/>
        </w:rPr>
        <w:t>Lecturas</w:t>
      </w:r>
    </w:p>
    <w:p w14:paraId="57F9E3B0" w14:textId="77777777" w:rsidR="00371F96" w:rsidRPr="00371F96" w:rsidRDefault="00371F96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9F8A949" w14:textId="4D6BD1FB" w:rsidR="000C4619" w:rsidRPr="00B66EC4" w:rsidRDefault="007746EA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005A6B9F" wp14:editId="0ACBEEBB">
            <wp:extent cx="1778635" cy="2276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D55FC" w14:textId="569D6D4A" w:rsidR="001B6D92" w:rsidRPr="004B7C8D" w:rsidRDefault="008637B1" w:rsidP="007F606D">
      <w:pPr>
        <w:spacing w:after="0" w:line="240" w:lineRule="auto"/>
        <w:jc w:val="both"/>
        <w:rPr>
          <w:rFonts w:ascii="Montserrat" w:hAnsi="Montserrat"/>
        </w:rPr>
      </w:pPr>
      <w:hyperlink r:id="rId13" w:history="1">
        <w:r w:rsidR="000C4619" w:rsidRPr="000C4619">
          <w:rPr>
            <w:rStyle w:val="Hipervnculo"/>
            <w:rFonts w:ascii="Montserrat" w:hAnsi="Montserrat"/>
          </w:rPr>
          <w:t>https://www.gob.mx/cms/uploads/attachment/file/533113/2o-Cuaderno-OK-PNCE.pdf</w:t>
        </w:r>
      </w:hyperlink>
    </w:p>
    <w:sectPr w:rsidR="001B6D92" w:rsidRPr="004B7C8D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4A7E"/>
    <w:multiLevelType w:val="hybridMultilevel"/>
    <w:tmpl w:val="2A348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70D95"/>
    <w:multiLevelType w:val="hybridMultilevel"/>
    <w:tmpl w:val="8ED61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F4A89"/>
    <w:multiLevelType w:val="hybridMultilevel"/>
    <w:tmpl w:val="3B42C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140EB"/>
    <w:multiLevelType w:val="hybridMultilevel"/>
    <w:tmpl w:val="59685B64"/>
    <w:lvl w:ilvl="0" w:tplc="A2C4B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C4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8D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23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69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4A4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E4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26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8E1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C041BDE"/>
    <w:multiLevelType w:val="hybridMultilevel"/>
    <w:tmpl w:val="80A23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044F6"/>
    <w:multiLevelType w:val="hybridMultilevel"/>
    <w:tmpl w:val="BF04A0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7563D"/>
    <w:multiLevelType w:val="hybridMultilevel"/>
    <w:tmpl w:val="772E8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A78AA"/>
    <w:multiLevelType w:val="hybridMultilevel"/>
    <w:tmpl w:val="B59C9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D53205"/>
    <w:multiLevelType w:val="hybridMultilevel"/>
    <w:tmpl w:val="421C9B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56AF9"/>
    <w:multiLevelType w:val="hybridMultilevel"/>
    <w:tmpl w:val="27C0613C"/>
    <w:lvl w:ilvl="0" w:tplc="5AD04C50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15F4C"/>
    <w:multiLevelType w:val="hybridMultilevel"/>
    <w:tmpl w:val="99B2C5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907C8"/>
    <w:multiLevelType w:val="hybridMultilevel"/>
    <w:tmpl w:val="75C20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85F5C"/>
    <w:multiLevelType w:val="hybridMultilevel"/>
    <w:tmpl w:val="1534E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1"/>
  </w:num>
  <w:num w:numId="4">
    <w:abstractNumId w:val="40"/>
  </w:num>
  <w:num w:numId="5">
    <w:abstractNumId w:val="3"/>
  </w:num>
  <w:num w:numId="6">
    <w:abstractNumId w:val="26"/>
  </w:num>
  <w:num w:numId="7">
    <w:abstractNumId w:val="13"/>
  </w:num>
  <w:num w:numId="8">
    <w:abstractNumId w:val="15"/>
  </w:num>
  <w:num w:numId="9">
    <w:abstractNumId w:val="20"/>
  </w:num>
  <w:num w:numId="10">
    <w:abstractNumId w:val="21"/>
  </w:num>
  <w:num w:numId="11">
    <w:abstractNumId w:val="28"/>
  </w:num>
  <w:num w:numId="12">
    <w:abstractNumId w:val="38"/>
  </w:num>
  <w:num w:numId="13">
    <w:abstractNumId w:val="10"/>
  </w:num>
  <w:num w:numId="14">
    <w:abstractNumId w:val="9"/>
  </w:num>
  <w:num w:numId="15">
    <w:abstractNumId w:val="29"/>
  </w:num>
  <w:num w:numId="16">
    <w:abstractNumId w:val="0"/>
  </w:num>
  <w:num w:numId="17">
    <w:abstractNumId w:val="2"/>
  </w:num>
  <w:num w:numId="18">
    <w:abstractNumId w:val="41"/>
  </w:num>
  <w:num w:numId="19">
    <w:abstractNumId w:val="32"/>
  </w:num>
  <w:num w:numId="20">
    <w:abstractNumId w:val="25"/>
  </w:num>
  <w:num w:numId="21">
    <w:abstractNumId w:val="35"/>
  </w:num>
  <w:num w:numId="22">
    <w:abstractNumId w:val="12"/>
  </w:num>
  <w:num w:numId="23">
    <w:abstractNumId w:val="14"/>
  </w:num>
  <w:num w:numId="24">
    <w:abstractNumId w:val="6"/>
  </w:num>
  <w:num w:numId="25">
    <w:abstractNumId w:val="18"/>
  </w:num>
  <w:num w:numId="26">
    <w:abstractNumId w:val="27"/>
  </w:num>
  <w:num w:numId="27">
    <w:abstractNumId w:val="16"/>
  </w:num>
  <w:num w:numId="28">
    <w:abstractNumId w:val="31"/>
  </w:num>
  <w:num w:numId="29">
    <w:abstractNumId w:val="19"/>
  </w:num>
  <w:num w:numId="30">
    <w:abstractNumId w:val="39"/>
  </w:num>
  <w:num w:numId="31">
    <w:abstractNumId w:val="8"/>
  </w:num>
  <w:num w:numId="32">
    <w:abstractNumId w:val="22"/>
  </w:num>
  <w:num w:numId="33">
    <w:abstractNumId w:val="5"/>
  </w:num>
  <w:num w:numId="34">
    <w:abstractNumId w:val="7"/>
  </w:num>
  <w:num w:numId="35">
    <w:abstractNumId w:val="30"/>
  </w:num>
  <w:num w:numId="36">
    <w:abstractNumId w:val="34"/>
  </w:num>
  <w:num w:numId="37">
    <w:abstractNumId w:val="33"/>
  </w:num>
  <w:num w:numId="38">
    <w:abstractNumId w:val="17"/>
  </w:num>
  <w:num w:numId="39">
    <w:abstractNumId w:val="24"/>
  </w:num>
  <w:num w:numId="40">
    <w:abstractNumId w:val="23"/>
  </w:num>
  <w:num w:numId="41">
    <w:abstractNumId w:val="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0289B"/>
    <w:rsid w:val="00006049"/>
    <w:rsid w:val="00032CC5"/>
    <w:rsid w:val="00036BD2"/>
    <w:rsid w:val="00067E21"/>
    <w:rsid w:val="000A3675"/>
    <w:rsid w:val="000A76AF"/>
    <w:rsid w:val="000B2024"/>
    <w:rsid w:val="000C0DB7"/>
    <w:rsid w:val="000C453C"/>
    <w:rsid w:val="000C4619"/>
    <w:rsid w:val="000D2839"/>
    <w:rsid w:val="000D3AEE"/>
    <w:rsid w:val="000D61C6"/>
    <w:rsid w:val="000F1FE2"/>
    <w:rsid w:val="000F2F7D"/>
    <w:rsid w:val="00106C75"/>
    <w:rsid w:val="001135D4"/>
    <w:rsid w:val="00124EAE"/>
    <w:rsid w:val="00130298"/>
    <w:rsid w:val="00166E03"/>
    <w:rsid w:val="00195EAF"/>
    <w:rsid w:val="001B6D92"/>
    <w:rsid w:val="001F064C"/>
    <w:rsid w:val="001F0C32"/>
    <w:rsid w:val="00206C18"/>
    <w:rsid w:val="00267015"/>
    <w:rsid w:val="00273E67"/>
    <w:rsid w:val="00277A01"/>
    <w:rsid w:val="00286123"/>
    <w:rsid w:val="002A0245"/>
    <w:rsid w:val="002A5454"/>
    <w:rsid w:val="002A725D"/>
    <w:rsid w:val="002B3193"/>
    <w:rsid w:val="00301F3E"/>
    <w:rsid w:val="0030452A"/>
    <w:rsid w:val="00331F81"/>
    <w:rsid w:val="003378E6"/>
    <w:rsid w:val="0035646C"/>
    <w:rsid w:val="00371F96"/>
    <w:rsid w:val="0038378A"/>
    <w:rsid w:val="00392CA7"/>
    <w:rsid w:val="003A6D25"/>
    <w:rsid w:val="003D4952"/>
    <w:rsid w:val="003D5EC7"/>
    <w:rsid w:val="003E19BC"/>
    <w:rsid w:val="003E4F99"/>
    <w:rsid w:val="003E5355"/>
    <w:rsid w:val="00405534"/>
    <w:rsid w:val="00406463"/>
    <w:rsid w:val="00416C27"/>
    <w:rsid w:val="00430C98"/>
    <w:rsid w:val="00434BF2"/>
    <w:rsid w:val="00443765"/>
    <w:rsid w:val="00453405"/>
    <w:rsid w:val="004646EC"/>
    <w:rsid w:val="00466C57"/>
    <w:rsid w:val="00476181"/>
    <w:rsid w:val="00481B1D"/>
    <w:rsid w:val="004B08BD"/>
    <w:rsid w:val="004B7C8D"/>
    <w:rsid w:val="004C3F98"/>
    <w:rsid w:val="004D2E63"/>
    <w:rsid w:val="004D5B05"/>
    <w:rsid w:val="004F7CE3"/>
    <w:rsid w:val="00503D13"/>
    <w:rsid w:val="00505A6A"/>
    <w:rsid w:val="00530428"/>
    <w:rsid w:val="0053214D"/>
    <w:rsid w:val="00592F00"/>
    <w:rsid w:val="0059384F"/>
    <w:rsid w:val="005B65EB"/>
    <w:rsid w:val="005C3366"/>
    <w:rsid w:val="005C33D6"/>
    <w:rsid w:val="005C6720"/>
    <w:rsid w:val="005D227E"/>
    <w:rsid w:val="005D6809"/>
    <w:rsid w:val="005F74A1"/>
    <w:rsid w:val="0062474B"/>
    <w:rsid w:val="00637B74"/>
    <w:rsid w:val="006541BF"/>
    <w:rsid w:val="006703A3"/>
    <w:rsid w:val="00676970"/>
    <w:rsid w:val="0068125E"/>
    <w:rsid w:val="006964C3"/>
    <w:rsid w:val="006D109B"/>
    <w:rsid w:val="006F62E6"/>
    <w:rsid w:val="00712D20"/>
    <w:rsid w:val="00716813"/>
    <w:rsid w:val="00745F48"/>
    <w:rsid w:val="007746EA"/>
    <w:rsid w:val="007B743A"/>
    <w:rsid w:val="007D6C67"/>
    <w:rsid w:val="007F606D"/>
    <w:rsid w:val="007F7EB8"/>
    <w:rsid w:val="0080097C"/>
    <w:rsid w:val="00812A3F"/>
    <w:rsid w:val="00833BA9"/>
    <w:rsid w:val="00837DA7"/>
    <w:rsid w:val="00844B9B"/>
    <w:rsid w:val="008532A1"/>
    <w:rsid w:val="008555F6"/>
    <w:rsid w:val="008637B1"/>
    <w:rsid w:val="00885996"/>
    <w:rsid w:val="00890048"/>
    <w:rsid w:val="00894B42"/>
    <w:rsid w:val="008A470B"/>
    <w:rsid w:val="008C0778"/>
    <w:rsid w:val="008C1EC5"/>
    <w:rsid w:val="008D4CB1"/>
    <w:rsid w:val="008F5792"/>
    <w:rsid w:val="009329A0"/>
    <w:rsid w:val="00936A15"/>
    <w:rsid w:val="00945CDA"/>
    <w:rsid w:val="009469A4"/>
    <w:rsid w:val="00947D5A"/>
    <w:rsid w:val="009663EA"/>
    <w:rsid w:val="00975953"/>
    <w:rsid w:val="009938C6"/>
    <w:rsid w:val="00996A69"/>
    <w:rsid w:val="009A4B6D"/>
    <w:rsid w:val="009B605E"/>
    <w:rsid w:val="009D6D58"/>
    <w:rsid w:val="009E0164"/>
    <w:rsid w:val="009E0801"/>
    <w:rsid w:val="009E3036"/>
    <w:rsid w:val="009F7657"/>
    <w:rsid w:val="00A11B77"/>
    <w:rsid w:val="00A16167"/>
    <w:rsid w:val="00A2470A"/>
    <w:rsid w:val="00A46751"/>
    <w:rsid w:val="00A86E62"/>
    <w:rsid w:val="00AF44CF"/>
    <w:rsid w:val="00B44494"/>
    <w:rsid w:val="00B44E3A"/>
    <w:rsid w:val="00B521A3"/>
    <w:rsid w:val="00BA07B0"/>
    <w:rsid w:val="00BB1E7D"/>
    <w:rsid w:val="00BC117E"/>
    <w:rsid w:val="00BD4F38"/>
    <w:rsid w:val="00BF6E21"/>
    <w:rsid w:val="00C2318D"/>
    <w:rsid w:val="00C31BFA"/>
    <w:rsid w:val="00C35CE9"/>
    <w:rsid w:val="00C526E1"/>
    <w:rsid w:val="00C61D17"/>
    <w:rsid w:val="00C7497A"/>
    <w:rsid w:val="00C76763"/>
    <w:rsid w:val="00C858D2"/>
    <w:rsid w:val="00CA1352"/>
    <w:rsid w:val="00CD1118"/>
    <w:rsid w:val="00CE25D5"/>
    <w:rsid w:val="00CF40E2"/>
    <w:rsid w:val="00D166B1"/>
    <w:rsid w:val="00D31B98"/>
    <w:rsid w:val="00D51CEB"/>
    <w:rsid w:val="00D93582"/>
    <w:rsid w:val="00DA7AAF"/>
    <w:rsid w:val="00E21CE2"/>
    <w:rsid w:val="00E368F9"/>
    <w:rsid w:val="00E40CBB"/>
    <w:rsid w:val="00E42F26"/>
    <w:rsid w:val="00E637E4"/>
    <w:rsid w:val="00E73BE5"/>
    <w:rsid w:val="00ED3577"/>
    <w:rsid w:val="00F23AE3"/>
    <w:rsid w:val="00F25DEC"/>
    <w:rsid w:val="00F300D5"/>
    <w:rsid w:val="00F53F17"/>
    <w:rsid w:val="00F562DE"/>
    <w:rsid w:val="00F8606E"/>
    <w:rsid w:val="00FA0ABC"/>
    <w:rsid w:val="00FF4EA9"/>
    <w:rsid w:val="2B5D1B0C"/>
    <w:rsid w:val="4124C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606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24EAE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88599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eastAsia="Montserrat" w:hAnsi="Montserrat" w:cs="Montserrat"/>
      <w:iCs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5996"/>
    <w:rPr>
      <w:rFonts w:eastAsia="Montserrat" w:cs="Montserrat"/>
      <w:iCs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6809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eastAsia="Montserrat" w:hAnsi="Montserrat" w:cs="Montserrat"/>
      <w:bCs/>
      <w:color w:val="000000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6809"/>
    <w:rPr>
      <w:rFonts w:eastAsia="Montserrat" w:cs="Montserrat"/>
      <w:bCs/>
      <w:color w:val="000000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813"/>
    <w:rPr>
      <w:color w:val="954F72" w:themeColor="followedHyperlink"/>
      <w:u w:val="single"/>
    </w:rPr>
  </w:style>
  <w:style w:type="character" w:customStyle="1" w:styleId="normaltextrun">
    <w:name w:val="normaltextrun"/>
    <w:basedOn w:val="Fuentedeprrafopredeter"/>
    <w:rsid w:val="005F74A1"/>
  </w:style>
  <w:style w:type="character" w:customStyle="1" w:styleId="eop">
    <w:name w:val="eop"/>
    <w:basedOn w:val="Fuentedeprrafopredeter"/>
    <w:rsid w:val="005F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b.mx/cms/uploads/attachment/file/533113/2o-Cuaderno-OK-PNCE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pixabay.com/images/id-1865639/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DBE01-2552-4A7D-89EB-A358B181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1488</Words>
  <Characters>8483</Characters>
  <Application>Microsoft Office Word</Application>
  <DocSecurity>0</DocSecurity>
  <Lines>70</Lines>
  <Paragraphs>19</Paragraphs>
  <ScaleCrop>false</ScaleCrop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4</cp:revision>
  <dcterms:created xsi:type="dcterms:W3CDTF">2021-01-18T02:41:00Z</dcterms:created>
  <dcterms:modified xsi:type="dcterms:W3CDTF">2021-01-24T14:26:00Z</dcterms:modified>
</cp:coreProperties>
</file>