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A20A863" w:rsidR="006D6C27" w:rsidRPr="009725D0" w:rsidRDefault="00DA1243"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Lunes</w:t>
      </w:r>
    </w:p>
    <w:p w14:paraId="595EE05F" w14:textId="313B6CB1" w:rsidR="00610D67" w:rsidRPr="009725D0" w:rsidRDefault="00FE09B2" w:rsidP="009066E9">
      <w:pPr>
        <w:jc w:val="center"/>
        <w:rPr>
          <w:rFonts w:ascii="Montserrat" w:hAnsi="Montserrat"/>
          <w:b/>
          <w:color w:val="000000" w:themeColor="text1"/>
          <w:position w:val="-1"/>
          <w:sz w:val="56"/>
          <w:szCs w:val="56"/>
        </w:rPr>
      </w:pPr>
      <w:r w:rsidRPr="009725D0">
        <w:rPr>
          <w:rFonts w:ascii="Montserrat" w:hAnsi="Montserrat"/>
          <w:b/>
          <w:color w:val="000000" w:themeColor="text1"/>
          <w:position w:val="-1"/>
          <w:sz w:val="56"/>
          <w:szCs w:val="56"/>
        </w:rPr>
        <w:t>0</w:t>
      </w:r>
      <w:r w:rsidR="00DA1243" w:rsidRPr="009725D0">
        <w:rPr>
          <w:rFonts w:ascii="Montserrat" w:hAnsi="Montserrat"/>
          <w:b/>
          <w:color w:val="000000" w:themeColor="text1"/>
          <w:position w:val="-1"/>
          <w:sz w:val="56"/>
          <w:szCs w:val="56"/>
        </w:rPr>
        <w:t>9</w:t>
      </w:r>
    </w:p>
    <w:p w14:paraId="14D5E026" w14:textId="5CDCA225" w:rsidR="00D57B3B" w:rsidRDefault="006D6C27"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 xml:space="preserve">de </w:t>
      </w:r>
      <w:r w:rsidR="00FE09B2" w:rsidRPr="009725D0">
        <w:rPr>
          <w:rFonts w:ascii="Montserrat" w:hAnsi="Montserrat"/>
          <w:b/>
          <w:color w:val="000000" w:themeColor="text1"/>
          <w:position w:val="-1"/>
          <w:sz w:val="48"/>
          <w:szCs w:val="48"/>
        </w:rPr>
        <w:t>Noviembre</w:t>
      </w:r>
    </w:p>
    <w:p w14:paraId="6802857D" w14:textId="77777777" w:rsidR="009066E9" w:rsidRPr="009725D0" w:rsidRDefault="009066E9" w:rsidP="009066E9">
      <w:pPr>
        <w:jc w:val="center"/>
        <w:rPr>
          <w:rFonts w:ascii="Montserrat" w:hAnsi="Montserrat"/>
          <w:b/>
          <w:color w:val="000000" w:themeColor="text1"/>
          <w:position w:val="-1"/>
          <w:sz w:val="56"/>
          <w:szCs w:val="56"/>
        </w:rPr>
      </w:pPr>
    </w:p>
    <w:p w14:paraId="3D1B260E" w14:textId="3FC009E4" w:rsidR="00615387" w:rsidRPr="009725D0" w:rsidRDefault="006D6C27" w:rsidP="009066E9">
      <w:pPr>
        <w:jc w:val="center"/>
        <w:rPr>
          <w:rFonts w:ascii="Montserrat" w:hAnsi="Montserrat"/>
          <w:b/>
          <w:position w:val="-1"/>
          <w:sz w:val="52"/>
          <w:szCs w:val="52"/>
        </w:rPr>
      </w:pPr>
      <w:r w:rsidRPr="009725D0">
        <w:rPr>
          <w:rFonts w:ascii="Montserrat" w:hAnsi="Montserrat"/>
          <w:b/>
          <w:position w:val="-1"/>
          <w:sz w:val="52"/>
          <w:szCs w:val="52"/>
        </w:rPr>
        <w:t>6° de Primaria</w:t>
      </w:r>
    </w:p>
    <w:p w14:paraId="1E9E96D0" w14:textId="66D86154" w:rsidR="00EF574E" w:rsidRPr="00E43CFF" w:rsidRDefault="00EF574E" w:rsidP="00987B71">
      <w:pPr>
        <w:jc w:val="center"/>
        <w:rPr>
          <w:rFonts w:ascii="Montserrat" w:hAnsi="Montserrat"/>
          <w:b/>
          <w:position w:val="-1"/>
          <w:sz w:val="52"/>
          <w:szCs w:val="52"/>
        </w:rPr>
      </w:pPr>
      <w:r w:rsidRPr="00E43CFF">
        <w:rPr>
          <w:rFonts w:ascii="Montserrat" w:hAnsi="Montserrat"/>
          <w:b/>
          <w:position w:val="-1"/>
          <w:sz w:val="52"/>
          <w:szCs w:val="52"/>
        </w:rPr>
        <w:t>Lengua Materna</w:t>
      </w:r>
    </w:p>
    <w:p w14:paraId="42322F72" w14:textId="77777777" w:rsidR="00987B71" w:rsidRDefault="00987B71" w:rsidP="00987B71">
      <w:pPr>
        <w:jc w:val="center"/>
        <w:rPr>
          <w:rFonts w:ascii="Montserrat" w:hAnsi="Montserrat"/>
          <w:i/>
          <w:iCs/>
          <w:position w:val="-1"/>
          <w:sz w:val="48"/>
          <w:szCs w:val="48"/>
        </w:rPr>
      </w:pPr>
    </w:p>
    <w:p w14:paraId="5C58E198" w14:textId="2C29FA7D" w:rsidR="00DF1B27" w:rsidRPr="00E43CFF" w:rsidRDefault="00EF574E" w:rsidP="00987B71">
      <w:pPr>
        <w:jc w:val="center"/>
        <w:rPr>
          <w:rFonts w:ascii="Montserrat" w:hAnsi="Montserrat"/>
          <w:i/>
          <w:iCs/>
          <w:position w:val="-1"/>
          <w:sz w:val="48"/>
          <w:szCs w:val="48"/>
        </w:rPr>
      </w:pPr>
      <w:r w:rsidRPr="00E43CFF">
        <w:rPr>
          <w:rFonts w:ascii="Montserrat" w:hAnsi="Montserrat"/>
          <w:i/>
          <w:iCs/>
          <w:position w:val="-1"/>
          <w:sz w:val="48"/>
          <w:szCs w:val="48"/>
        </w:rPr>
        <w:t>Elaboración de guion radiofónico I</w:t>
      </w:r>
    </w:p>
    <w:p w14:paraId="4DC7DA40" w14:textId="77777777" w:rsidR="0033766A" w:rsidRPr="00987B71" w:rsidRDefault="0033766A" w:rsidP="00987B71">
      <w:pPr>
        <w:jc w:val="center"/>
        <w:rPr>
          <w:rFonts w:ascii="Montserrat" w:hAnsi="Montserrat"/>
          <w:i/>
          <w:iCs/>
          <w:position w:val="-1"/>
          <w:sz w:val="22"/>
          <w:szCs w:val="22"/>
        </w:rPr>
      </w:pPr>
    </w:p>
    <w:p w14:paraId="1A531151" w14:textId="77777777" w:rsidR="00987B71" w:rsidRPr="00987B71" w:rsidRDefault="00987B71" w:rsidP="00987B71">
      <w:pPr>
        <w:jc w:val="center"/>
        <w:rPr>
          <w:rFonts w:ascii="Montserrat" w:hAnsi="Montserrat"/>
          <w:i/>
          <w:iCs/>
          <w:position w:val="-1"/>
          <w:sz w:val="22"/>
          <w:szCs w:val="22"/>
        </w:rPr>
      </w:pPr>
    </w:p>
    <w:p w14:paraId="0BC93E36" w14:textId="09A9AFBF" w:rsidR="00EF574E" w:rsidRPr="00E43CFF" w:rsidRDefault="00EB7384" w:rsidP="009066E9">
      <w:pPr>
        <w:jc w:val="both"/>
        <w:rPr>
          <w:rFonts w:ascii="Montserrat" w:hAnsi="Montserrat"/>
          <w:i/>
          <w:iCs/>
          <w:position w:val="-1"/>
          <w:sz w:val="22"/>
          <w:szCs w:val="22"/>
        </w:rPr>
      </w:pPr>
      <w:r w:rsidRPr="00E43CFF">
        <w:rPr>
          <w:rFonts w:ascii="Montserrat" w:hAnsi="Montserrat"/>
          <w:b/>
          <w:bCs/>
          <w:i/>
          <w:iCs/>
          <w:position w:val="-1"/>
          <w:sz w:val="22"/>
          <w:szCs w:val="22"/>
        </w:rPr>
        <w:t>Aprendizaje esperado</w:t>
      </w:r>
      <w:r w:rsidR="000E6F65" w:rsidRPr="00E43CFF">
        <w:rPr>
          <w:rFonts w:ascii="Montserrat" w:hAnsi="Montserrat"/>
          <w:b/>
          <w:bCs/>
          <w:i/>
          <w:iCs/>
          <w:position w:val="-1"/>
          <w:sz w:val="22"/>
          <w:szCs w:val="22"/>
        </w:rPr>
        <w:t xml:space="preserve">: </w:t>
      </w:r>
      <w:r w:rsidR="00EF574E" w:rsidRPr="00E43CFF">
        <w:rPr>
          <w:rFonts w:ascii="Montserrat" w:hAnsi="Montserrat"/>
          <w:i/>
          <w:iCs/>
          <w:position w:val="-1"/>
          <w:sz w:val="22"/>
          <w:szCs w:val="22"/>
        </w:rPr>
        <w:t>Conoce la función y estructura de los guiones de radio.</w:t>
      </w:r>
    </w:p>
    <w:p w14:paraId="25A68357" w14:textId="77777777"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Emplea el lenguaje de acuerdo con el tipo de audiencia.</w:t>
      </w:r>
    </w:p>
    <w:p w14:paraId="3C1B91F9" w14:textId="77777777" w:rsidR="00987B71" w:rsidRDefault="00987B71" w:rsidP="009066E9">
      <w:pPr>
        <w:jc w:val="both"/>
        <w:rPr>
          <w:rFonts w:ascii="Montserrat" w:hAnsi="Montserrat"/>
          <w:b/>
          <w:bCs/>
          <w:i/>
          <w:iCs/>
          <w:position w:val="-1"/>
          <w:sz w:val="22"/>
          <w:szCs w:val="22"/>
        </w:rPr>
      </w:pPr>
    </w:p>
    <w:p w14:paraId="1807DF6D" w14:textId="0246EFDF" w:rsidR="00EF574E" w:rsidRPr="00E43CFF" w:rsidRDefault="00EB7384" w:rsidP="009066E9">
      <w:pPr>
        <w:jc w:val="both"/>
        <w:rPr>
          <w:rFonts w:ascii="Montserrat" w:hAnsi="Montserrat"/>
          <w:i/>
          <w:iCs/>
          <w:position w:val="-1"/>
          <w:sz w:val="22"/>
          <w:szCs w:val="22"/>
        </w:rPr>
      </w:pPr>
      <w:r w:rsidRPr="00E43CFF">
        <w:rPr>
          <w:rFonts w:ascii="Montserrat" w:hAnsi="Montserrat"/>
          <w:b/>
          <w:bCs/>
          <w:i/>
          <w:iCs/>
          <w:position w:val="-1"/>
          <w:sz w:val="22"/>
          <w:szCs w:val="22"/>
        </w:rPr>
        <w:t>Énfasis:</w:t>
      </w:r>
      <w:r w:rsidRPr="00E43CFF">
        <w:rPr>
          <w:rFonts w:ascii="Montserrat" w:hAnsi="Montserrat"/>
        </w:rPr>
        <w:t xml:space="preserve"> </w:t>
      </w:r>
      <w:r w:rsidR="00EF574E" w:rsidRPr="00E43CFF">
        <w:rPr>
          <w:rFonts w:ascii="Montserrat" w:hAnsi="Montserrat"/>
        </w:rPr>
        <w:t>I</w:t>
      </w:r>
      <w:r w:rsidR="00EF574E" w:rsidRPr="00E43CFF">
        <w:rPr>
          <w:rFonts w:ascii="Montserrat" w:hAnsi="Montserrat"/>
          <w:i/>
          <w:iCs/>
          <w:position w:val="-1"/>
          <w:sz w:val="22"/>
          <w:szCs w:val="22"/>
        </w:rPr>
        <w:t>dentificar las propiedades del lenguaje en diversas situaciones comunicativas:</w:t>
      </w:r>
    </w:p>
    <w:p w14:paraId="01130E8D" w14:textId="77777777"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 Léxico técnico propio de un guion de radio</w:t>
      </w:r>
    </w:p>
    <w:p w14:paraId="5321E24E" w14:textId="77777777"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 Uso del lenguaje en los programas de radio</w:t>
      </w:r>
    </w:p>
    <w:p w14:paraId="017AB221" w14:textId="070C9502"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 xml:space="preserve"> Analizar la información y emplear el lenguaje para la toma de decisiones:</w:t>
      </w:r>
    </w:p>
    <w:p w14:paraId="5B105E99" w14:textId="77777777"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 Planificación del programa de radio a través del guion, considerando: tipo de programa, tipo de lenguaje de acuerdo con la audiencia, secciones e indicaciones técnicas</w:t>
      </w:r>
    </w:p>
    <w:p w14:paraId="6BC9EC9C" w14:textId="00A665B1" w:rsidR="00EF574E" w:rsidRPr="00E43CFF" w:rsidRDefault="00EF574E" w:rsidP="009066E9">
      <w:pPr>
        <w:jc w:val="both"/>
        <w:rPr>
          <w:rFonts w:ascii="Montserrat" w:hAnsi="Montserrat"/>
          <w:i/>
          <w:iCs/>
          <w:position w:val="-1"/>
          <w:sz w:val="22"/>
          <w:szCs w:val="22"/>
        </w:rPr>
      </w:pPr>
      <w:r w:rsidRPr="00E43CFF">
        <w:rPr>
          <w:rFonts w:ascii="Montserrat" w:hAnsi="Montserrat"/>
          <w:i/>
          <w:iCs/>
          <w:position w:val="-1"/>
          <w:sz w:val="22"/>
          <w:szCs w:val="22"/>
        </w:rPr>
        <w:t>- Consulta de varias fuentes de información</w:t>
      </w:r>
    </w:p>
    <w:p w14:paraId="0A97D61A" w14:textId="77777777" w:rsidR="00EF574E" w:rsidRDefault="00EF574E" w:rsidP="009066E9">
      <w:pPr>
        <w:jc w:val="both"/>
        <w:rPr>
          <w:rFonts w:ascii="Montserrat" w:hAnsi="Montserrat"/>
          <w:i/>
          <w:iCs/>
          <w:position w:val="-1"/>
          <w:sz w:val="22"/>
          <w:szCs w:val="22"/>
        </w:rPr>
      </w:pPr>
    </w:p>
    <w:p w14:paraId="08BBCCBC" w14:textId="77777777" w:rsidR="00987B71" w:rsidRPr="00E43CFF" w:rsidRDefault="00987B71" w:rsidP="009066E9">
      <w:pPr>
        <w:jc w:val="both"/>
        <w:rPr>
          <w:rFonts w:ascii="Montserrat" w:hAnsi="Montserrat"/>
          <w:i/>
          <w:iCs/>
          <w:position w:val="-1"/>
          <w:sz w:val="22"/>
          <w:szCs w:val="22"/>
        </w:rPr>
      </w:pPr>
    </w:p>
    <w:p w14:paraId="6FE11C5E" w14:textId="348A9DA0" w:rsidR="00483548" w:rsidRPr="00E43CFF" w:rsidRDefault="00483548" w:rsidP="009066E9">
      <w:pPr>
        <w:jc w:val="both"/>
        <w:rPr>
          <w:rFonts w:ascii="Montserrat" w:hAnsi="Montserrat"/>
          <w:b/>
          <w:sz w:val="28"/>
          <w:szCs w:val="28"/>
        </w:rPr>
      </w:pPr>
      <w:r w:rsidRPr="00E43CFF">
        <w:rPr>
          <w:rFonts w:ascii="Montserrat" w:hAnsi="Montserrat"/>
          <w:b/>
          <w:sz w:val="28"/>
          <w:szCs w:val="28"/>
        </w:rPr>
        <w:t>¿Qué vamos</w:t>
      </w:r>
      <w:r w:rsidR="00846A8E" w:rsidRPr="00E43CFF">
        <w:rPr>
          <w:rFonts w:ascii="Montserrat" w:hAnsi="Montserrat"/>
          <w:b/>
          <w:sz w:val="28"/>
          <w:szCs w:val="28"/>
        </w:rPr>
        <w:t xml:space="preserve"> a</w:t>
      </w:r>
      <w:r w:rsidRPr="00E43CFF">
        <w:rPr>
          <w:rFonts w:ascii="Montserrat" w:hAnsi="Montserrat"/>
          <w:b/>
          <w:sz w:val="28"/>
          <w:szCs w:val="28"/>
        </w:rPr>
        <w:t xml:space="preserve"> aprender?</w:t>
      </w:r>
    </w:p>
    <w:p w14:paraId="2D9828EA" w14:textId="77777777" w:rsidR="00B27620" w:rsidRPr="00E43CFF" w:rsidRDefault="00B27620" w:rsidP="009066E9">
      <w:pPr>
        <w:jc w:val="both"/>
        <w:rPr>
          <w:rStyle w:val="normaltextrun"/>
          <w:rFonts w:ascii="Montserrat" w:eastAsiaTheme="majorEastAsia" w:hAnsi="Montserrat" w:cs="Arial"/>
          <w:sz w:val="22"/>
          <w:szCs w:val="22"/>
        </w:rPr>
      </w:pPr>
    </w:p>
    <w:p w14:paraId="79E006CF" w14:textId="61803F19" w:rsidR="00EF574E" w:rsidRPr="0033766A" w:rsidRDefault="00483548" w:rsidP="009066E9">
      <w:pPr>
        <w:jc w:val="both"/>
        <w:rPr>
          <w:rFonts w:ascii="Montserrat" w:hAnsi="Montserrat"/>
          <w:position w:val="-1"/>
          <w:sz w:val="22"/>
          <w:szCs w:val="22"/>
        </w:rPr>
      </w:pPr>
      <w:r w:rsidRPr="0033766A">
        <w:rPr>
          <w:rStyle w:val="normaltextrun"/>
          <w:rFonts w:ascii="Montserrat" w:eastAsiaTheme="majorEastAsia" w:hAnsi="Montserrat" w:cs="Arial"/>
          <w:sz w:val="22"/>
          <w:szCs w:val="22"/>
        </w:rPr>
        <w:t>Aprenderás</w:t>
      </w:r>
      <w:r w:rsidR="00391875" w:rsidRPr="0033766A">
        <w:rPr>
          <w:rStyle w:val="normaltextrun"/>
          <w:rFonts w:ascii="Montserrat" w:eastAsiaTheme="majorEastAsia" w:hAnsi="Montserrat" w:cs="Arial"/>
          <w:sz w:val="22"/>
          <w:szCs w:val="22"/>
        </w:rPr>
        <w:t xml:space="preserve"> </w:t>
      </w:r>
      <w:r w:rsidR="00A844B1" w:rsidRPr="0033766A">
        <w:rPr>
          <w:rStyle w:val="normaltextrun"/>
          <w:rFonts w:ascii="Montserrat" w:eastAsiaTheme="majorEastAsia" w:hAnsi="Montserrat" w:cs="Arial"/>
          <w:sz w:val="22"/>
          <w:szCs w:val="22"/>
        </w:rPr>
        <w:t>a</w:t>
      </w:r>
      <w:r w:rsidR="00117EC9" w:rsidRPr="0033766A">
        <w:rPr>
          <w:rStyle w:val="normaltextrun"/>
          <w:rFonts w:ascii="Montserrat" w:eastAsiaTheme="majorEastAsia" w:hAnsi="Montserrat" w:cs="Arial"/>
          <w:sz w:val="22"/>
          <w:szCs w:val="22"/>
        </w:rPr>
        <w:t xml:space="preserve"> </w:t>
      </w:r>
      <w:r w:rsidR="00EF574E" w:rsidRPr="0033766A">
        <w:rPr>
          <w:rFonts w:ascii="Montserrat" w:hAnsi="Montserrat"/>
          <w:position w:val="-1"/>
          <w:sz w:val="22"/>
          <w:szCs w:val="22"/>
        </w:rPr>
        <w:t>conocer la función y estructura de los guiones de radio, empleando el lenguaje de acuerdo con el tipo de audiencia.</w:t>
      </w:r>
    </w:p>
    <w:p w14:paraId="25C62933" w14:textId="77777777" w:rsidR="00EF574E" w:rsidRPr="00E43CFF" w:rsidRDefault="00EF574E" w:rsidP="009066E9">
      <w:pPr>
        <w:jc w:val="both"/>
        <w:rPr>
          <w:rFonts w:ascii="Montserrat" w:hAnsi="Montserrat"/>
          <w:position w:val="-1"/>
          <w:sz w:val="22"/>
          <w:szCs w:val="22"/>
        </w:rPr>
      </w:pPr>
    </w:p>
    <w:p w14:paraId="38870375" w14:textId="67C887CE" w:rsidR="00B94C81" w:rsidRPr="00E43CFF" w:rsidRDefault="00B94C81" w:rsidP="009066E9">
      <w:pPr>
        <w:jc w:val="both"/>
        <w:rPr>
          <w:rFonts w:ascii="Montserrat" w:hAnsi="Montserrat"/>
          <w:position w:val="-1"/>
          <w:sz w:val="22"/>
          <w:szCs w:val="22"/>
        </w:rPr>
      </w:pPr>
      <w:r w:rsidRPr="00E43CFF">
        <w:rPr>
          <w:rFonts w:ascii="Montserrat" w:hAnsi="Montserrat"/>
          <w:position w:val="-1"/>
          <w:sz w:val="22"/>
          <w:szCs w:val="22"/>
        </w:rPr>
        <w:t xml:space="preserve">Para explorar  más sobre el tema, puedes consultar el libro de texto de </w:t>
      </w:r>
      <w:r w:rsidR="0018622C" w:rsidRPr="00E43CFF">
        <w:rPr>
          <w:rFonts w:ascii="Montserrat" w:hAnsi="Montserrat"/>
          <w:position w:val="-1"/>
          <w:sz w:val="22"/>
          <w:szCs w:val="22"/>
        </w:rPr>
        <w:t xml:space="preserve">Español </w:t>
      </w:r>
      <w:r w:rsidRPr="00E43CFF">
        <w:rPr>
          <w:rFonts w:ascii="Montserrat" w:hAnsi="Montserrat"/>
          <w:position w:val="-1"/>
          <w:sz w:val="22"/>
          <w:szCs w:val="22"/>
        </w:rPr>
        <w:t xml:space="preserve"> de 6º, se explica el tema a partir de la página </w:t>
      </w:r>
      <w:r w:rsidR="00C608B7" w:rsidRPr="00E43CFF">
        <w:rPr>
          <w:rFonts w:ascii="Montserrat" w:hAnsi="Montserrat"/>
          <w:position w:val="-1"/>
          <w:sz w:val="22"/>
          <w:szCs w:val="22"/>
        </w:rPr>
        <w:t>3</w:t>
      </w:r>
      <w:r w:rsidR="0018622C" w:rsidRPr="00E43CFF">
        <w:rPr>
          <w:rFonts w:ascii="Montserrat" w:hAnsi="Montserrat"/>
          <w:position w:val="-1"/>
          <w:sz w:val="22"/>
          <w:szCs w:val="22"/>
        </w:rPr>
        <w:t>7</w:t>
      </w:r>
      <w:r w:rsidRPr="00E43CFF">
        <w:rPr>
          <w:rFonts w:ascii="Montserrat" w:hAnsi="Montserrat"/>
          <w:position w:val="-1"/>
          <w:sz w:val="22"/>
          <w:szCs w:val="22"/>
        </w:rPr>
        <w:t>:</w:t>
      </w:r>
    </w:p>
    <w:p w14:paraId="2E9C729A" w14:textId="77777777" w:rsidR="00B94C81" w:rsidRPr="00987B71" w:rsidRDefault="00B94C81" w:rsidP="009066E9">
      <w:pPr>
        <w:jc w:val="both"/>
        <w:rPr>
          <w:rFonts w:ascii="Montserrat" w:hAnsi="Montserrat"/>
          <w:position w:val="-1"/>
          <w:sz w:val="22"/>
          <w:szCs w:val="22"/>
        </w:rPr>
      </w:pPr>
    </w:p>
    <w:p w14:paraId="368A2722" w14:textId="7C3E3BD3" w:rsidR="0018622C" w:rsidRPr="00E43CFF" w:rsidRDefault="00226B57" w:rsidP="009066E9">
      <w:pPr>
        <w:jc w:val="both"/>
        <w:rPr>
          <w:rFonts w:ascii="Montserrat" w:hAnsi="Montserrat"/>
          <w:color w:val="4472C4" w:themeColor="accent1"/>
          <w:sz w:val="22"/>
          <w:szCs w:val="22"/>
        </w:rPr>
      </w:pPr>
      <w:hyperlink r:id="rId8" w:anchor="page/37" w:history="1">
        <w:r w:rsidR="0018622C" w:rsidRPr="00E43CFF">
          <w:rPr>
            <w:rStyle w:val="Hipervnculo"/>
            <w:rFonts w:ascii="Montserrat" w:hAnsi="Montserrat"/>
            <w:sz w:val="22"/>
            <w:szCs w:val="22"/>
          </w:rPr>
          <w:t>https://libros.conaliteg.gob.mx/20/P6ESA.htm#page/37</w:t>
        </w:r>
      </w:hyperlink>
    </w:p>
    <w:p w14:paraId="19347032" w14:textId="77777777" w:rsidR="0018622C" w:rsidRPr="00987B71" w:rsidRDefault="0018622C" w:rsidP="009066E9">
      <w:pPr>
        <w:jc w:val="both"/>
        <w:rPr>
          <w:rFonts w:ascii="Montserrat" w:hAnsi="Montserrat"/>
          <w:position w:val="-1"/>
          <w:sz w:val="22"/>
          <w:szCs w:val="22"/>
        </w:rPr>
      </w:pPr>
    </w:p>
    <w:p w14:paraId="27AA0285" w14:textId="77777777" w:rsidR="00987B71" w:rsidRPr="00987B71" w:rsidRDefault="00987B71" w:rsidP="009066E9">
      <w:pPr>
        <w:jc w:val="both"/>
        <w:rPr>
          <w:rFonts w:ascii="Montserrat" w:hAnsi="Montserrat"/>
          <w:position w:val="-1"/>
          <w:sz w:val="22"/>
          <w:szCs w:val="22"/>
        </w:rPr>
      </w:pPr>
    </w:p>
    <w:p w14:paraId="251AB5E4" w14:textId="0D232AFA" w:rsidR="00A35153" w:rsidRPr="00E43CFF" w:rsidRDefault="00483548" w:rsidP="009066E9">
      <w:pPr>
        <w:jc w:val="both"/>
        <w:rPr>
          <w:rFonts w:ascii="Montserrat" w:eastAsiaTheme="minorHAnsi" w:hAnsi="Montserrat" w:cstheme="minorBidi"/>
          <w:b/>
          <w:sz w:val="28"/>
          <w:szCs w:val="28"/>
        </w:rPr>
      </w:pPr>
      <w:r w:rsidRPr="00E43CFF">
        <w:rPr>
          <w:rFonts w:ascii="Montserrat" w:eastAsiaTheme="minorHAnsi" w:hAnsi="Montserrat" w:cstheme="minorBidi"/>
          <w:b/>
          <w:sz w:val="28"/>
          <w:szCs w:val="28"/>
        </w:rPr>
        <w:lastRenderedPageBreak/>
        <w:t>¿Qué hacemos?</w:t>
      </w:r>
    </w:p>
    <w:p w14:paraId="1BDCB6EA" w14:textId="77777777" w:rsidR="004B6897" w:rsidRPr="00E43CFF" w:rsidRDefault="004B6897" w:rsidP="009066E9">
      <w:pPr>
        <w:jc w:val="both"/>
        <w:rPr>
          <w:rFonts w:ascii="Montserrat" w:eastAsiaTheme="minorHAnsi" w:hAnsi="Montserrat" w:cstheme="minorBidi"/>
          <w:b/>
          <w:sz w:val="28"/>
          <w:szCs w:val="28"/>
        </w:rPr>
      </w:pPr>
    </w:p>
    <w:p w14:paraId="1F3AB62F" w14:textId="74796BE5" w:rsidR="00DF1B27" w:rsidRPr="00E43CFF" w:rsidRDefault="00BC5A97" w:rsidP="009066E9">
      <w:pPr>
        <w:jc w:val="both"/>
        <w:rPr>
          <w:rFonts w:ascii="Montserrat" w:hAnsi="Montserrat"/>
          <w:position w:val="-1"/>
          <w:sz w:val="22"/>
          <w:szCs w:val="22"/>
        </w:rPr>
      </w:pPr>
      <w:r w:rsidRPr="00E43CFF">
        <w:rPr>
          <w:rFonts w:ascii="Montserrat" w:eastAsiaTheme="minorHAnsi" w:hAnsi="Montserrat" w:cstheme="minorBidi"/>
          <w:bCs/>
          <w:sz w:val="22"/>
          <w:szCs w:val="22"/>
        </w:rPr>
        <w:t xml:space="preserve">A continuación te presentamos </w:t>
      </w:r>
      <w:r w:rsidR="001019BF" w:rsidRPr="00E43CFF">
        <w:rPr>
          <w:rFonts w:ascii="Montserrat" w:eastAsiaTheme="minorHAnsi" w:hAnsi="Montserrat" w:cstheme="minorBidi"/>
          <w:bCs/>
          <w:sz w:val="22"/>
          <w:szCs w:val="22"/>
        </w:rPr>
        <w:t xml:space="preserve">información y </w:t>
      </w:r>
      <w:r w:rsidRPr="00E43CFF">
        <w:rPr>
          <w:rFonts w:ascii="Montserrat" w:eastAsiaTheme="minorHAnsi" w:hAnsi="Montserrat" w:cstheme="minorBidi"/>
          <w:bCs/>
          <w:sz w:val="22"/>
          <w:szCs w:val="22"/>
        </w:rPr>
        <w:t xml:space="preserve">algunos ejecicios que te ayudarán a </w:t>
      </w:r>
      <w:r w:rsidR="00EF574E" w:rsidRPr="00E43CFF">
        <w:rPr>
          <w:rFonts w:ascii="Montserrat" w:hAnsi="Montserrat"/>
        </w:rPr>
        <w:t>i</w:t>
      </w:r>
      <w:r w:rsidR="00EF574E" w:rsidRPr="00E43CFF">
        <w:rPr>
          <w:rFonts w:ascii="Montserrat" w:hAnsi="Montserrat"/>
          <w:position w:val="-1"/>
          <w:sz w:val="22"/>
          <w:szCs w:val="22"/>
        </w:rPr>
        <w:t>dentificar las propiedades del lenguaje en diversas situaciones comunicativas.</w:t>
      </w:r>
    </w:p>
    <w:p w14:paraId="2D8C4C9A" w14:textId="77777777" w:rsidR="00EF574E" w:rsidRPr="00E43CFF" w:rsidRDefault="00EF574E" w:rsidP="009066E9">
      <w:pPr>
        <w:jc w:val="both"/>
        <w:rPr>
          <w:rFonts w:ascii="Montserrat" w:hAnsi="Montserrat"/>
          <w:position w:val="-1"/>
          <w:sz w:val="22"/>
          <w:szCs w:val="22"/>
        </w:rPr>
      </w:pPr>
    </w:p>
    <w:p w14:paraId="7C0FC49E" w14:textId="0B6E03FE" w:rsidR="00212ADB" w:rsidRPr="00E43CFF" w:rsidRDefault="00212ADB" w:rsidP="009066E9">
      <w:pPr>
        <w:jc w:val="both"/>
        <w:rPr>
          <w:rFonts w:ascii="Montserrat" w:hAnsi="Montserrat" w:cs="Arial"/>
          <w:bCs/>
          <w:sz w:val="22"/>
          <w:szCs w:val="22"/>
        </w:rPr>
      </w:pPr>
      <w:r w:rsidRPr="00E43CFF">
        <w:rPr>
          <w:rFonts w:ascii="Montserrat" w:hAnsi="Montserrat" w:cs="Arial"/>
          <w:bCs/>
          <w:sz w:val="22"/>
          <w:szCs w:val="22"/>
        </w:rPr>
        <w:t>Información importante:</w:t>
      </w:r>
    </w:p>
    <w:p w14:paraId="2E09FB0E" w14:textId="4FF119AF" w:rsidR="006B2B94" w:rsidRPr="00E43CFF" w:rsidRDefault="006B2B94" w:rsidP="009066E9">
      <w:pPr>
        <w:jc w:val="both"/>
        <w:rPr>
          <w:rFonts w:ascii="Montserrat" w:hAnsi="Montserrat" w:cs="Arial"/>
          <w:bCs/>
          <w:sz w:val="22"/>
          <w:szCs w:val="22"/>
        </w:rPr>
      </w:pPr>
    </w:p>
    <w:p w14:paraId="2EC5A8FC" w14:textId="6CC07CED" w:rsidR="006B2B94" w:rsidRDefault="006B2B94"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Me alegra mucho poder saludarte y compartir contigo el  avance en la elaboración de nuestro guion radiofónico.</w:t>
      </w:r>
    </w:p>
    <w:p w14:paraId="2F858C1B" w14:textId="77777777" w:rsidR="0033766A" w:rsidRPr="00E43CFF" w:rsidRDefault="0033766A" w:rsidP="009066E9">
      <w:pPr>
        <w:jc w:val="both"/>
        <w:rPr>
          <w:rFonts w:ascii="Montserrat" w:hAnsi="Montserrat" w:cs="Arial"/>
          <w:color w:val="000000" w:themeColor="text1"/>
          <w:sz w:val="22"/>
          <w:szCs w:val="22"/>
        </w:rPr>
      </w:pPr>
    </w:p>
    <w:p w14:paraId="7FE94DB3" w14:textId="77777777" w:rsidR="0039476E" w:rsidRPr="00E43CFF" w:rsidRDefault="006B2B94"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¡Ojalá que te hayas decidido a realizar el tuyo!</w:t>
      </w:r>
    </w:p>
    <w:p w14:paraId="6FF096FF" w14:textId="7984E465" w:rsidR="006B2B94" w:rsidRPr="00E43CFF" w:rsidRDefault="006B2B94" w:rsidP="009066E9">
      <w:pPr>
        <w:jc w:val="both"/>
        <w:rPr>
          <w:rFonts w:ascii="Montserrat" w:hAnsi="Montserrat" w:cs="Arial"/>
          <w:color w:val="000000" w:themeColor="text1"/>
          <w:sz w:val="22"/>
          <w:szCs w:val="22"/>
        </w:rPr>
      </w:pPr>
    </w:p>
    <w:p w14:paraId="7BDDB177" w14:textId="211A71FA" w:rsidR="006B2B94" w:rsidRPr="00E43CFF" w:rsidRDefault="006B2B94"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Si alguien de tu familia quiere involucrarse, puedes invitarla o invitarlo; las opiniones y sugerencias de los demás podrán enriquecer tu trabajo.</w:t>
      </w:r>
    </w:p>
    <w:p w14:paraId="0E933E0B" w14:textId="41BFE4A4" w:rsidR="0039476E" w:rsidRPr="00E43CFF" w:rsidRDefault="0039476E" w:rsidP="009066E9">
      <w:pPr>
        <w:jc w:val="both"/>
        <w:rPr>
          <w:rFonts w:ascii="Montserrat" w:hAnsi="Montserrat" w:cs="Arial"/>
          <w:color w:val="000000" w:themeColor="text1"/>
          <w:sz w:val="22"/>
          <w:szCs w:val="22"/>
        </w:rPr>
      </w:pPr>
    </w:p>
    <w:p w14:paraId="6EB8E255" w14:textId="6BBCFC8D" w:rsidR="0039476E" w:rsidRPr="00E43CFF" w:rsidRDefault="0039476E"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 xml:space="preserve">Y eso </w:t>
      </w:r>
      <w:r w:rsidR="0033766A">
        <w:rPr>
          <w:rFonts w:ascii="Montserrat" w:hAnsi="Montserrat" w:cs="Arial"/>
          <w:color w:val="000000" w:themeColor="text1"/>
          <w:sz w:val="22"/>
          <w:szCs w:val="22"/>
        </w:rPr>
        <w:t>les</w:t>
      </w:r>
      <w:r w:rsidRPr="00E43CFF">
        <w:rPr>
          <w:rFonts w:ascii="Montserrat" w:hAnsi="Montserrat" w:cs="Arial"/>
          <w:color w:val="000000" w:themeColor="text1"/>
          <w:sz w:val="22"/>
          <w:szCs w:val="22"/>
        </w:rPr>
        <w:t xml:space="preserve"> puede ayudar a pasar más tiempo en familia.</w:t>
      </w:r>
    </w:p>
    <w:p w14:paraId="68253E5E" w14:textId="77777777" w:rsidR="0039476E" w:rsidRPr="00E43CFF" w:rsidRDefault="0039476E" w:rsidP="009066E9">
      <w:pPr>
        <w:jc w:val="both"/>
        <w:rPr>
          <w:rFonts w:ascii="Montserrat" w:hAnsi="Montserrat" w:cs="Arial"/>
          <w:color w:val="000000" w:themeColor="text1"/>
          <w:sz w:val="22"/>
          <w:szCs w:val="22"/>
        </w:rPr>
      </w:pPr>
    </w:p>
    <w:p w14:paraId="7A3F93A8" w14:textId="6657BBA6" w:rsidR="0039476E" w:rsidRPr="00E43CFF" w:rsidRDefault="0039476E"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Recuerda que si tienes alguna duda relacionada con esta actividad puedes entrar al portal de “Aprende en casa II” y ver las clases anteriores.</w:t>
      </w:r>
    </w:p>
    <w:p w14:paraId="6DA6C38B" w14:textId="77777777" w:rsidR="0039476E" w:rsidRPr="00E43CFF" w:rsidRDefault="0039476E" w:rsidP="009066E9">
      <w:pPr>
        <w:jc w:val="both"/>
        <w:rPr>
          <w:rFonts w:ascii="Montserrat" w:hAnsi="Montserrat" w:cs="Arial"/>
          <w:color w:val="000000" w:themeColor="text1"/>
          <w:sz w:val="22"/>
          <w:szCs w:val="22"/>
        </w:rPr>
      </w:pPr>
    </w:p>
    <w:p w14:paraId="4DE33BC2" w14:textId="31A89EBD" w:rsidR="0039476E" w:rsidRPr="00E43CFF" w:rsidRDefault="0039476E"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Si te animas a hacer tu programa de radio, podrías ser la o el guionista y la locutora o locutor; asimismo, algún miembro de tu familia podría ser la o el operador para que te apoye con la selección de música, la cortinilla y la rúbrica… y si alguien más se anima a participar, podría ser tu invitado y compartir alguna lectura, cápsula e, incluso, podrías entrevistarlo.</w:t>
      </w:r>
    </w:p>
    <w:p w14:paraId="1F200ECD" w14:textId="77777777" w:rsidR="0039476E" w:rsidRPr="00E43CFF" w:rsidRDefault="0039476E" w:rsidP="009066E9">
      <w:pPr>
        <w:jc w:val="both"/>
        <w:rPr>
          <w:rFonts w:ascii="Montserrat" w:hAnsi="Montserrat" w:cs="Arial"/>
          <w:color w:val="000000" w:themeColor="text1"/>
          <w:sz w:val="22"/>
          <w:szCs w:val="22"/>
        </w:rPr>
      </w:pPr>
    </w:p>
    <w:p w14:paraId="21787039" w14:textId="1C8EF434" w:rsidR="0039476E" w:rsidRPr="00E43CFF" w:rsidRDefault="0018622C"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L</w:t>
      </w:r>
      <w:r w:rsidR="0039476E" w:rsidRPr="00E43CFF">
        <w:rPr>
          <w:rFonts w:ascii="Montserrat" w:hAnsi="Montserrat" w:cs="Arial"/>
          <w:color w:val="000000" w:themeColor="text1"/>
          <w:sz w:val="22"/>
          <w:szCs w:val="22"/>
        </w:rPr>
        <w:t>o que necesitas es ejercitar tu creatividad y, si no estuviera dentro de tus posibilidades llevar a cabo el programa, sólo redacta tu guion; así pondrás en práctica lo aprendido.</w:t>
      </w:r>
    </w:p>
    <w:p w14:paraId="3AD951B6" w14:textId="77777777" w:rsidR="0039476E" w:rsidRPr="00E43CFF" w:rsidRDefault="0039476E" w:rsidP="009066E9">
      <w:pPr>
        <w:jc w:val="both"/>
        <w:rPr>
          <w:rFonts w:ascii="Montserrat" w:hAnsi="Montserrat" w:cs="Arial"/>
          <w:color w:val="000000" w:themeColor="text1"/>
          <w:sz w:val="22"/>
          <w:szCs w:val="22"/>
        </w:rPr>
      </w:pPr>
    </w:p>
    <w:p w14:paraId="24760005" w14:textId="7E348E0E" w:rsidR="0039476E" w:rsidRPr="00E43CFF" w:rsidRDefault="0039476E"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Y también sirve para poner en práctica nuestras herramientas de escritura.</w:t>
      </w:r>
    </w:p>
    <w:p w14:paraId="3AFB27A7" w14:textId="77777777" w:rsidR="0039476E" w:rsidRPr="00E43CFF" w:rsidRDefault="0039476E" w:rsidP="009066E9">
      <w:pPr>
        <w:jc w:val="both"/>
        <w:rPr>
          <w:rFonts w:ascii="Montserrat" w:hAnsi="Montserrat" w:cs="Arial"/>
          <w:color w:val="000000" w:themeColor="text1"/>
          <w:sz w:val="22"/>
          <w:szCs w:val="22"/>
        </w:rPr>
      </w:pPr>
    </w:p>
    <w:p w14:paraId="4F173E8C" w14:textId="33307154" w:rsidR="007D262C" w:rsidRPr="00E43CFF" w:rsidRDefault="007D262C"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Entonces vamos a comenzar con nuestro tema de hoy, para lo cual te voy a pedir que tengas listos los siguientes materiales: tu libro de texto de Español, cuaderno y algo con que tomar nota.</w:t>
      </w:r>
    </w:p>
    <w:p w14:paraId="379B1E25" w14:textId="77777777" w:rsidR="007D262C" w:rsidRPr="00E43CFF" w:rsidRDefault="007D262C" w:rsidP="009066E9">
      <w:pPr>
        <w:jc w:val="both"/>
        <w:rPr>
          <w:rFonts w:ascii="Montserrat" w:hAnsi="Montserrat" w:cs="Arial"/>
          <w:color w:val="000000" w:themeColor="text1"/>
          <w:sz w:val="22"/>
          <w:szCs w:val="22"/>
        </w:rPr>
      </w:pPr>
    </w:p>
    <w:p w14:paraId="49C7609E" w14:textId="34095E67" w:rsidR="007D262C" w:rsidRPr="00E43CFF" w:rsidRDefault="007D262C" w:rsidP="009066E9">
      <w:pPr>
        <w:jc w:val="both"/>
        <w:rPr>
          <w:rFonts w:ascii="Montserrat" w:hAnsi="Montserrat" w:cs="Arial"/>
          <w:sz w:val="22"/>
          <w:szCs w:val="22"/>
        </w:rPr>
      </w:pPr>
      <w:r w:rsidRPr="00E43CFF">
        <w:rPr>
          <w:rFonts w:ascii="Montserrat" w:hAnsi="Montserrat" w:cs="Arial"/>
          <w:color w:val="000000" w:themeColor="text1"/>
          <w:sz w:val="22"/>
          <w:szCs w:val="22"/>
        </w:rPr>
        <w:t xml:space="preserve">El propósito de nuestra sesión es que tú puedas llevar a cabo la </w:t>
      </w:r>
      <w:r w:rsidRPr="00E43CFF">
        <w:rPr>
          <w:rFonts w:ascii="Montserrat" w:hAnsi="Montserrat" w:cs="Arial"/>
          <w:sz w:val="22"/>
          <w:szCs w:val="22"/>
        </w:rPr>
        <w:t xml:space="preserve"> planificación del programa de radio a través del guion, considerando: tipo de programa, tipo de lenguaje de acuerdo con la audiencia y secciones e indicaciones técnicas; asimismo, el propósito es que comprendas la relevancia de llevar a cabo la consulta de varias fuentes de información.</w:t>
      </w:r>
    </w:p>
    <w:p w14:paraId="667768A9" w14:textId="7B32CD4D" w:rsidR="007D262C" w:rsidRDefault="007D262C" w:rsidP="009066E9">
      <w:pPr>
        <w:jc w:val="both"/>
        <w:rPr>
          <w:rFonts w:ascii="Montserrat" w:hAnsi="Montserrat" w:cs="Arial"/>
          <w:sz w:val="22"/>
          <w:szCs w:val="22"/>
        </w:rPr>
      </w:pPr>
    </w:p>
    <w:p w14:paraId="66FAF10A" w14:textId="77777777" w:rsidR="00B860FD" w:rsidRPr="00E43CFF" w:rsidRDefault="00B860FD" w:rsidP="009066E9">
      <w:pPr>
        <w:jc w:val="both"/>
        <w:rPr>
          <w:rFonts w:ascii="Montserrat" w:hAnsi="Montserrat" w:cs="Arial"/>
          <w:sz w:val="22"/>
          <w:szCs w:val="22"/>
        </w:rPr>
      </w:pPr>
    </w:p>
    <w:p w14:paraId="478FA91C" w14:textId="4E52B58A" w:rsidR="007D262C" w:rsidRPr="00E43CFF" w:rsidRDefault="007D262C" w:rsidP="009066E9">
      <w:pPr>
        <w:jc w:val="both"/>
        <w:rPr>
          <w:rFonts w:ascii="Montserrat" w:hAnsi="Montserrat" w:cs="Arial"/>
          <w:color w:val="000000" w:themeColor="text1"/>
          <w:sz w:val="22"/>
          <w:szCs w:val="22"/>
        </w:rPr>
      </w:pPr>
      <w:r w:rsidRPr="00E43CFF">
        <w:rPr>
          <w:rFonts w:ascii="Montserrat" w:hAnsi="Montserrat" w:cs="Arial"/>
          <w:color w:val="000000" w:themeColor="text1"/>
          <w:sz w:val="22"/>
          <w:szCs w:val="22"/>
        </w:rPr>
        <w:t>La sesión anterior te propusimos usar la siguiente tabla:</w:t>
      </w:r>
    </w:p>
    <w:p w14:paraId="10AA7BC7" w14:textId="77777777" w:rsidR="007D262C" w:rsidRPr="00E43CFF" w:rsidRDefault="007D262C" w:rsidP="009066E9">
      <w:pPr>
        <w:jc w:val="both"/>
        <w:rPr>
          <w:rFonts w:ascii="Montserrat" w:hAnsi="Montserrat"/>
          <w:sz w:val="22"/>
          <w:szCs w:val="22"/>
          <w:lang w:val="es-ES"/>
        </w:rPr>
      </w:pPr>
    </w:p>
    <w:tbl>
      <w:tblPr>
        <w:tblStyle w:val="Tablaconcuadrcula"/>
        <w:tblW w:w="0" w:type="auto"/>
        <w:jc w:val="center"/>
        <w:tblLayout w:type="fixed"/>
        <w:tblLook w:val="04A0" w:firstRow="1" w:lastRow="0" w:firstColumn="1" w:lastColumn="0" w:noHBand="0" w:noVBand="1"/>
      </w:tblPr>
      <w:tblGrid>
        <w:gridCol w:w="3235"/>
        <w:gridCol w:w="3074"/>
      </w:tblGrid>
      <w:tr w:rsidR="007D262C" w:rsidRPr="00E43CFF" w14:paraId="3E758D41" w14:textId="77777777" w:rsidTr="00B860FD">
        <w:trPr>
          <w:trHeight w:val="558"/>
          <w:jc w:val="center"/>
        </w:trPr>
        <w:tc>
          <w:tcPr>
            <w:tcW w:w="3235" w:type="dxa"/>
            <w:vAlign w:val="center"/>
          </w:tcPr>
          <w:p w14:paraId="7F5ACE60" w14:textId="70229ECB"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lastRenderedPageBreak/>
              <w:t>Nombre del programa</w:t>
            </w:r>
          </w:p>
        </w:tc>
        <w:tc>
          <w:tcPr>
            <w:tcW w:w="3074" w:type="dxa"/>
            <w:vAlign w:val="center"/>
          </w:tcPr>
          <w:p w14:paraId="59AC34E1" w14:textId="77777777" w:rsidR="007D262C" w:rsidRPr="00E43CFF" w:rsidRDefault="007D262C" w:rsidP="009066E9">
            <w:pPr>
              <w:jc w:val="both"/>
              <w:rPr>
                <w:rFonts w:ascii="Montserrat" w:hAnsi="Montserrat" w:cs="Arial"/>
                <w:color w:val="000000" w:themeColor="text1"/>
                <w:sz w:val="22"/>
                <w:szCs w:val="22"/>
              </w:rPr>
            </w:pPr>
          </w:p>
        </w:tc>
      </w:tr>
      <w:tr w:rsidR="007D262C" w:rsidRPr="00E43CFF" w14:paraId="6B91B120" w14:textId="77777777" w:rsidTr="00B860FD">
        <w:trPr>
          <w:jc w:val="center"/>
        </w:trPr>
        <w:tc>
          <w:tcPr>
            <w:tcW w:w="3235" w:type="dxa"/>
            <w:vAlign w:val="center"/>
          </w:tcPr>
          <w:p w14:paraId="3EB8D792" w14:textId="77777777"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 xml:space="preserve">Modalidad </w:t>
            </w:r>
          </w:p>
          <w:p w14:paraId="5432D787" w14:textId="77777777"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(grabado o en vivo)</w:t>
            </w:r>
          </w:p>
        </w:tc>
        <w:tc>
          <w:tcPr>
            <w:tcW w:w="3074" w:type="dxa"/>
            <w:vAlign w:val="center"/>
          </w:tcPr>
          <w:p w14:paraId="3D832791" w14:textId="77777777" w:rsidR="007D262C" w:rsidRPr="00E43CFF" w:rsidRDefault="007D262C" w:rsidP="009066E9">
            <w:pPr>
              <w:jc w:val="both"/>
              <w:rPr>
                <w:rFonts w:ascii="Montserrat" w:hAnsi="Montserrat" w:cs="Arial"/>
                <w:color w:val="000000" w:themeColor="text1"/>
                <w:sz w:val="22"/>
                <w:szCs w:val="22"/>
              </w:rPr>
            </w:pPr>
          </w:p>
        </w:tc>
      </w:tr>
      <w:tr w:rsidR="007D262C" w:rsidRPr="00E43CFF" w14:paraId="5E3AB1FD" w14:textId="77777777" w:rsidTr="00B860FD">
        <w:trPr>
          <w:trHeight w:val="591"/>
          <w:jc w:val="center"/>
        </w:trPr>
        <w:tc>
          <w:tcPr>
            <w:tcW w:w="3235" w:type="dxa"/>
            <w:vAlign w:val="center"/>
          </w:tcPr>
          <w:p w14:paraId="4F451574" w14:textId="77777777"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Tipo de música</w:t>
            </w:r>
          </w:p>
        </w:tc>
        <w:tc>
          <w:tcPr>
            <w:tcW w:w="3074" w:type="dxa"/>
            <w:vAlign w:val="center"/>
          </w:tcPr>
          <w:p w14:paraId="2854F4A9" w14:textId="77777777" w:rsidR="007D262C" w:rsidRPr="00E43CFF" w:rsidRDefault="007D262C" w:rsidP="009066E9">
            <w:pPr>
              <w:jc w:val="both"/>
              <w:rPr>
                <w:rFonts w:ascii="Montserrat" w:hAnsi="Montserrat" w:cs="Arial"/>
                <w:color w:val="000000" w:themeColor="text1"/>
                <w:sz w:val="22"/>
                <w:szCs w:val="22"/>
              </w:rPr>
            </w:pPr>
          </w:p>
        </w:tc>
      </w:tr>
      <w:tr w:rsidR="007D262C" w:rsidRPr="00E43CFF" w14:paraId="05EF8D39" w14:textId="77777777" w:rsidTr="00B860FD">
        <w:trPr>
          <w:jc w:val="center"/>
        </w:trPr>
        <w:tc>
          <w:tcPr>
            <w:tcW w:w="3235" w:type="dxa"/>
            <w:vAlign w:val="center"/>
          </w:tcPr>
          <w:p w14:paraId="0CCB1267" w14:textId="77777777"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Temas probables para las cápsulas</w:t>
            </w:r>
          </w:p>
        </w:tc>
        <w:tc>
          <w:tcPr>
            <w:tcW w:w="3074" w:type="dxa"/>
            <w:vAlign w:val="center"/>
          </w:tcPr>
          <w:p w14:paraId="658DA493" w14:textId="77777777" w:rsidR="007D262C" w:rsidRPr="00E43CFF" w:rsidRDefault="007D262C" w:rsidP="009066E9">
            <w:pPr>
              <w:jc w:val="both"/>
              <w:rPr>
                <w:rFonts w:ascii="Montserrat" w:hAnsi="Montserrat" w:cs="Arial"/>
                <w:color w:val="000000" w:themeColor="text1"/>
                <w:sz w:val="22"/>
                <w:szCs w:val="22"/>
              </w:rPr>
            </w:pPr>
          </w:p>
        </w:tc>
      </w:tr>
      <w:tr w:rsidR="007D262C" w:rsidRPr="00E43CFF" w14:paraId="30F136B3" w14:textId="77777777" w:rsidTr="00B860FD">
        <w:trPr>
          <w:trHeight w:val="423"/>
          <w:jc w:val="center"/>
        </w:trPr>
        <w:tc>
          <w:tcPr>
            <w:tcW w:w="3235" w:type="dxa"/>
            <w:vAlign w:val="center"/>
          </w:tcPr>
          <w:p w14:paraId="520973CF" w14:textId="77777777"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Público al que se dirigirá</w:t>
            </w:r>
          </w:p>
        </w:tc>
        <w:tc>
          <w:tcPr>
            <w:tcW w:w="3074" w:type="dxa"/>
            <w:vAlign w:val="center"/>
          </w:tcPr>
          <w:p w14:paraId="4FACBD91" w14:textId="77777777" w:rsidR="007D262C" w:rsidRPr="00E43CFF" w:rsidRDefault="007D262C" w:rsidP="009066E9">
            <w:pPr>
              <w:jc w:val="both"/>
              <w:rPr>
                <w:rFonts w:ascii="Montserrat" w:hAnsi="Montserrat" w:cs="Arial"/>
                <w:color w:val="000000" w:themeColor="text1"/>
                <w:sz w:val="22"/>
                <w:szCs w:val="22"/>
              </w:rPr>
            </w:pPr>
          </w:p>
        </w:tc>
      </w:tr>
      <w:tr w:rsidR="007D262C" w:rsidRPr="004F2A5F" w14:paraId="1C5B14E3" w14:textId="77777777" w:rsidTr="00B860FD">
        <w:trPr>
          <w:jc w:val="center"/>
        </w:trPr>
        <w:tc>
          <w:tcPr>
            <w:tcW w:w="3235" w:type="dxa"/>
            <w:vAlign w:val="center"/>
          </w:tcPr>
          <w:p w14:paraId="241CA977" w14:textId="5A3D8413" w:rsidR="007D262C" w:rsidRPr="00B860FD" w:rsidRDefault="007D262C" w:rsidP="00B860FD">
            <w:pPr>
              <w:rPr>
                <w:rFonts w:ascii="Montserrat" w:hAnsi="Montserrat" w:cs="Arial"/>
                <w:b/>
                <w:color w:val="000000" w:themeColor="text1"/>
                <w:sz w:val="22"/>
                <w:szCs w:val="22"/>
              </w:rPr>
            </w:pPr>
            <w:r w:rsidRPr="00B860FD">
              <w:rPr>
                <w:rFonts w:ascii="Montserrat" w:hAnsi="Montserrat" w:cs="Arial"/>
                <w:b/>
                <w:color w:val="000000" w:themeColor="text1"/>
                <w:sz w:val="22"/>
                <w:szCs w:val="22"/>
              </w:rPr>
              <w:t>Duración y fecha de transmisión</w:t>
            </w:r>
          </w:p>
        </w:tc>
        <w:tc>
          <w:tcPr>
            <w:tcW w:w="3074" w:type="dxa"/>
            <w:vAlign w:val="center"/>
          </w:tcPr>
          <w:p w14:paraId="7A9E0CB9" w14:textId="77777777" w:rsidR="007D262C" w:rsidRPr="004F2A5F" w:rsidRDefault="007D262C" w:rsidP="009066E9">
            <w:pPr>
              <w:jc w:val="both"/>
              <w:rPr>
                <w:rFonts w:ascii="Montserrat" w:hAnsi="Montserrat" w:cs="Arial"/>
                <w:color w:val="000000" w:themeColor="text1"/>
                <w:sz w:val="22"/>
                <w:szCs w:val="22"/>
              </w:rPr>
            </w:pPr>
          </w:p>
        </w:tc>
      </w:tr>
    </w:tbl>
    <w:p w14:paraId="07237D63" w14:textId="77777777" w:rsidR="007D262C" w:rsidRPr="004F2A5F" w:rsidRDefault="007D262C" w:rsidP="009066E9">
      <w:pPr>
        <w:jc w:val="both"/>
        <w:rPr>
          <w:rFonts w:ascii="Montserrat" w:hAnsi="Montserrat"/>
          <w:sz w:val="22"/>
          <w:szCs w:val="22"/>
        </w:rPr>
      </w:pPr>
    </w:p>
    <w:p w14:paraId="1621C14D" w14:textId="77777777" w:rsidR="007D262C" w:rsidRPr="004F2A5F" w:rsidRDefault="007D262C" w:rsidP="009066E9">
      <w:pPr>
        <w:jc w:val="both"/>
        <w:rPr>
          <w:rFonts w:ascii="Montserrat" w:hAnsi="Montserrat" w:cs="Arial"/>
          <w:sz w:val="22"/>
          <w:szCs w:val="22"/>
          <w:lang w:eastAsia="es-MX"/>
        </w:rPr>
      </w:pPr>
      <w:r w:rsidRPr="004F2A5F">
        <w:rPr>
          <w:rFonts w:ascii="Montserrat" w:hAnsi="Montserrat" w:cs="Arial"/>
          <w:sz w:val="22"/>
          <w:szCs w:val="22"/>
          <w:lang w:eastAsia="es-MX"/>
        </w:rPr>
        <w:t>Bien, ahora que hemos hecho este repaso, creo que podríamos mostrar nosotras lo que hemos trabajado.</w:t>
      </w:r>
    </w:p>
    <w:p w14:paraId="41D5AE1B" w14:textId="77777777" w:rsidR="007D262C" w:rsidRPr="004F2A5F" w:rsidRDefault="007D262C" w:rsidP="009066E9">
      <w:pPr>
        <w:jc w:val="both"/>
        <w:rPr>
          <w:rFonts w:ascii="Montserrat" w:hAnsi="Montserrat"/>
          <w:sz w:val="22"/>
          <w:szCs w:val="22"/>
          <w:lang w:val="es-ES"/>
        </w:rPr>
      </w:pPr>
    </w:p>
    <w:tbl>
      <w:tblPr>
        <w:tblStyle w:val="Tablaconcuadrcula"/>
        <w:tblW w:w="0" w:type="auto"/>
        <w:jc w:val="center"/>
        <w:tblLayout w:type="fixed"/>
        <w:tblLook w:val="04A0" w:firstRow="1" w:lastRow="0" w:firstColumn="1" w:lastColumn="0" w:noHBand="0" w:noVBand="1"/>
      </w:tblPr>
      <w:tblGrid>
        <w:gridCol w:w="1817"/>
        <w:gridCol w:w="7250"/>
      </w:tblGrid>
      <w:tr w:rsidR="007D262C" w:rsidRPr="004F2A5F" w14:paraId="4AAA9854" w14:textId="77777777" w:rsidTr="00F13560">
        <w:trPr>
          <w:jc w:val="center"/>
        </w:trPr>
        <w:tc>
          <w:tcPr>
            <w:tcW w:w="1817" w:type="dxa"/>
          </w:tcPr>
          <w:p w14:paraId="3D852324"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 xml:space="preserve">Nombre del </w:t>
            </w:r>
          </w:p>
          <w:p w14:paraId="37A1F40B"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Programa</w:t>
            </w:r>
          </w:p>
        </w:tc>
        <w:tc>
          <w:tcPr>
            <w:tcW w:w="7250" w:type="dxa"/>
          </w:tcPr>
          <w:p w14:paraId="5B1C2D46"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“Colibrillantes y el Día de muertos”</w:t>
            </w:r>
          </w:p>
          <w:p w14:paraId="6301CA1E"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“Hasta el aleteo del colibrí puede cambiar la historia de nuestro mundo”, proverbio azteca.</w:t>
            </w:r>
          </w:p>
          <w:p w14:paraId="56B3CC1F" w14:textId="77777777" w:rsidR="007D262C" w:rsidRPr="004F2A5F" w:rsidRDefault="007D262C" w:rsidP="009066E9">
            <w:pPr>
              <w:jc w:val="both"/>
              <w:rPr>
                <w:rFonts w:ascii="Montserrat" w:hAnsi="Montserrat" w:cs="Arial"/>
                <w:color w:val="2E74B5" w:themeColor="accent5" w:themeShade="BF"/>
                <w:sz w:val="22"/>
                <w:szCs w:val="22"/>
              </w:rPr>
            </w:pPr>
          </w:p>
        </w:tc>
      </w:tr>
      <w:tr w:rsidR="007D262C" w:rsidRPr="004F2A5F" w14:paraId="25054446" w14:textId="77777777" w:rsidTr="00F13560">
        <w:trPr>
          <w:jc w:val="center"/>
        </w:trPr>
        <w:tc>
          <w:tcPr>
            <w:tcW w:w="1817" w:type="dxa"/>
          </w:tcPr>
          <w:p w14:paraId="0DA2AAE8"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 xml:space="preserve">Modalidad </w:t>
            </w:r>
          </w:p>
          <w:p w14:paraId="34833856"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(grabado o en vivo)</w:t>
            </w:r>
          </w:p>
        </w:tc>
        <w:tc>
          <w:tcPr>
            <w:tcW w:w="7250" w:type="dxa"/>
            <w:vAlign w:val="center"/>
          </w:tcPr>
          <w:p w14:paraId="2914FB9B"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2E74B5" w:themeColor="accent5" w:themeShade="BF"/>
                <w:sz w:val="22"/>
                <w:szCs w:val="22"/>
              </w:rPr>
              <w:t>En vivo.</w:t>
            </w:r>
          </w:p>
        </w:tc>
      </w:tr>
      <w:tr w:rsidR="007D262C" w:rsidRPr="004F2A5F" w14:paraId="162AB802" w14:textId="77777777" w:rsidTr="00F13560">
        <w:trPr>
          <w:jc w:val="center"/>
        </w:trPr>
        <w:tc>
          <w:tcPr>
            <w:tcW w:w="1817" w:type="dxa"/>
          </w:tcPr>
          <w:p w14:paraId="5618F889"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Tipo de música:</w:t>
            </w:r>
          </w:p>
        </w:tc>
        <w:tc>
          <w:tcPr>
            <w:tcW w:w="7250" w:type="dxa"/>
          </w:tcPr>
          <w:p w14:paraId="17038813"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Música tradicional mexicana acorde a la fecha:</w:t>
            </w:r>
          </w:p>
          <w:p w14:paraId="7D87EE61"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Son veracruzano “La bruja”.</w:t>
            </w:r>
          </w:p>
          <w:p w14:paraId="62D10941"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Son “La llorona”.</w:t>
            </w:r>
          </w:p>
          <w:p w14:paraId="085CF2EF"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Son “La Martiniana”.</w:t>
            </w:r>
          </w:p>
          <w:p w14:paraId="70E07903"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Música popular:</w:t>
            </w:r>
          </w:p>
          <w:p w14:paraId="6E8F5F26"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Chúmbala cachumba.</w:t>
            </w:r>
          </w:p>
          <w:p w14:paraId="0D4226C6"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Tumbas por aquí, tumbas por allá.</w:t>
            </w:r>
          </w:p>
          <w:p w14:paraId="3DD6380C"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Los muertos (Mecano).</w:t>
            </w:r>
          </w:p>
          <w:p w14:paraId="5E30EE16" w14:textId="77777777" w:rsidR="007D262C" w:rsidRPr="004F2A5F" w:rsidRDefault="007D262C" w:rsidP="009066E9">
            <w:pPr>
              <w:jc w:val="both"/>
              <w:rPr>
                <w:rFonts w:ascii="Montserrat" w:hAnsi="Montserrat" w:cs="Arial"/>
                <w:color w:val="2E74B5" w:themeColor="accent5" w:themeShade="BF"/>
                <w:sz w:val="22"/>
                <w:szCs w:val="22"/>
              </w:rPr>
            </w:pPr>
            <w:r w:rsidRPr="004F2A5F">
              <w:rPr>
                <w:rFonts w:ascii="Montserrat" w:hAnsi="Montserrat" w:cs="Arial"/>
                <w:color w:val="2E74B5" w:themeColor="accent5" w:themeShade="BF"/>
                <w:sz w:val="22"/>
                <w:szCs w:val="22"/>
              </w:rPr>
              <w:t xml:space="preserve">* El diablito. </w:t>
            </w:r>
          </w:p>
        </w:tc>
      </w:tr>
      <w:tr w:rsidR="007D262C" w:rsidRPr="004F2A5F" w14:paraId="7949668C" w14:textId="77777777" w:rsidTr="00F13560">
        <w:trPr>
          <w:jc w:val="center"/>
        </w:trPr>
        <w:tc>
          <w:tcPr>
            <w:tcW w:w="1817" w:type="dxa"/>
          </w:tcPr>
          <w:p w14:paraId="7FE1DB6C"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Temas probables para las cápsulas</w:t>
            </w:r>
          </w:p>
        </w:tc>
        <w:tc>
          <w:tcPr>
            <w:tcW w:w="7250" w:type="dxa"/>
          </w:tcPr>
          <w:p w14:paraId="16ABAF01"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Explicar el origen del título del programa radiofónico “Colibrillantes”</w:t>
            </w:r>
          </w:p>
          <w:p w14:paraId="53657B13"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Leyenda náhuatl del colibrí</w:t>
            </w:r>
          </w:p>
          <w:p w14:paraId="772F6D34" w14:textId="77777777" w:rsidR="007D262C" w:rsidRPr="004F2A5F" w:rsidRDefault="00226B57" w:rsidP="009066E9">
            <w:pPr>
              <w:jc w:val="both"/>
              <w:rPr>
                <w:rFonts w:ascii="Montserrat" w:hAnsi="Montserrat" w:cs="Arial"/>
                <w:color w:val="000000" w:themeColor="text1"/>
                <w:sz w:val="22"/>
                <w:szCs w:val="22"/>
              </w:rPr>
            </w:pPr>
            <w:hyperlink r:id="rId9" w:history="1">
              <w:r w:rsidR="007D262C" w:rsidRPr="004F2A5F">
                <w:rPr>
                  <w:rStyle w:val="Hipervnculo"/>
                  <w:rFonts w:ascii="Montserrat" w:hAnsi="Montserrat" w:cs="Arial"/>
                  <w:sz w:val="22"/>
                  <w:szCs w:val="22"/>
                </w:rPr>
                <w:t>https://www.mexicodesconocido.com.mx/la-leyenda-maya-del-colibri.html</w:t>
              </w:r>
            </w:hyperlink>
          </w:p>
          <w:p w14:paraId="717D53E8"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El Colibrí, desde la cultura azteca hasta su importancia biológica y ecológica.</w:t>
            </w:r>
          </w:p>
          <w:p w14:paraId="7008DA66" w14:textId="77777777" w:rsidR="007D262C" w:rsidRPr="004F2A5F" w:rsidRDefault="00226B57" w:rsidP="009066E9">
            <w:pPr>
              <w:jc w:val="both"/>
              <w:rPr>
                <w:rFonts w:ascii="Montserrat" w:hAnsi="Montserrat" w:cs="Arial"/>
                <w:color w:val="000000" w:themeColor="text1"/>
                <w:sz w:val="22"/>
                <w:szCs w:val="22"/>
              </w:rPr>
            </w:pPr>
            <w:hyperlink r:id="rId10" w:history="1">
              <w:r w:rsidR="007D262C" w:rsidRPr="004F2A5F">
                <w:rPr>
                  <w:rStyle w:val="Hipervnculo"/>
                  <w:rFonts w:ascii="Montserrat" w:hAnsi="Montserrat" w:cs="Arial"/>
                  <w:sz w:val="22"/>
                  <w:szCs w:val="22"/>
                </w:rPr>
                <w:t>https://revistas.ujat.mx/index.php/kuxulkab/article/view/434/354</w:t>
              </w:r>
            </w:hyperlink>
          </w:p>
          <w:p w14:paraId="1EAF6348"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 xml:space="preserve">Cuento de terror/ Leyenda: </w:t>
            </w:r>
          </w:p>
          <w:p w14:paraId="49808E1B"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Comentar la película de Macario</w:t>
            </w:r>
          </w:p>
          <w:p w14:paraId="63D8908D"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Origen de la tradición de día de muertos.</w:t>
            </w:r>
          </w:p>
          <w:p w14:paraId="062E5CE6"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José Guadalupe Posada (biografía)</w:t>
            </w:r>
          </w:p>
          <w:p w14:paraId="3BAE97B5"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 xml:space="preserve">Cinco Leyendas sobre el Día de muertos: </w:t>
            </w:r>
            <w:hyperlink r:id="rId11" w:history="1">
              <w:r w:rsidRPr="004F2A5F">
                <w:rPr>
                  <w:rStyle w:val="Hipervnculo"/>
                  <w:rFonts w:ascii="Montserrat" w:hAnsi="Montserrat" w:cs="Arial"/>
                  <w:sz w:val="22"/>
                  <w:szCs w:val="22"/>
                </w:rPr>
                <w:t>https://www.cultura.gob.mx/turismocultural/cuadernos/pdf16/articulo8.pdf</w:t>
              </w:r>
            </w:hyperlink>
          </w:p>
          <w:p w14:paraId="33FEBE6A"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Declaración del Día de muertos como patrimonio de la humanidad:</w:t>
            </w:r>
          </w:p>
          <w:p w14:paraId="4EDBC32C" w14:textId="77777777" w:rsidR="007D262C" w:rsidRPr="004F2A5F" w:rsidRDefault="00226B57" w:rsidP="009066E9">
            <w:pPr>
              <w:jc w:val="both"/>
              <w:rPr>
                <w:rFonts w:ascii="Montserrat" w:hAnsi="Montserrat" w:cs="Arial"/>
                <w:color w:val="000000" w:themeColor="text1"/>
                <w:sz w:val="22"/>
                <w:szCs w:val="22"/>
              </w:rPr>
            </w:pPr>
            <w:hyperlink r:id="rId12" w:history="1">
              <w:r w:rsidR="007D262C" w:rsidRPr="004F2A5F">
                <w:rPr>
                  <w:rStyle w:val="Hipervnculo"/>
                  <w:rFonts w:ascii="Montserrat" w:hAnsi="Montserrat" w:cs="Arial"/>
                  <w:sz w:val="22"/>
                  <w:szCs w:val="22"/>
                </w:rPr>
                <w:t>https://es.unesco.org/news/dia-muertos-regreso-lo-querido-0</w:t>
              </w:r>
            </w:hyperlink>
          </w:p>
          <w:p w14:paraId="5FDB4094" w14:textId="77777777" w:rsidR="007D262C" w:rsidRPr="004F2A5F" w:rsidRDefault="007D262C" w:rsidP="009066E9">
            <w:pPr>
              <w:jc w:val="both"/>
              <w:rPr>
                <w:rFonts w:ascii="Montserrat" w:hAnsi="Montserrat" w:cs="Arial"/>
                <w:color w:val="000000" w:themeColor="text1"/>
                <w:sz w:val="22"/>
                <w:szCs w:val="22"/>
              </w:rPr>
            </w:pPr>
          </w:p>
        </w:tc>
      </w:tr>
      <w:tr w:rsidR="007D262C" w:rsidRPr="004F2A5F" w14:paraId="0F6DFD3E" w14:textId="77777777" w:rsidTr="00F13560">
        <w:trPr>
          <w:jc w:val="center"/>
        </w:trPr>
        <w:tc>
          <w:tcPr>
            <w:tcW w:w="1817" w:type="dxa"/>
          </w:tcPr>
          <w:p w14:paraId="0FF00192"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lastRenderedPageBreak/>
              <w:t>Público al que se dirigirá</w:t>
            </w:r>
          </w:p>
        </w:tc>
        <w:tc>
          <w:tcPr>
            <w:tcW w:w="7250" w:type="dxa"/>
            <w:vAlign w:val="center"/>
          </w:tcPr>
          <w:p w14:paraId="0579097F"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Público infantil y sus familias.</w:t>
            </w:r>
          </w:p>
        </w:tc>
      </w:tr>
      <w:tr w:rsidR="007D262C" w:rsidRPr="004F2A5F" w14:paraId="7C620F8F" w14:textId="77777777" w:rsidTr="00F13560">
        <w:trPr>
          <w:jc w:val="center"/>
        </w:trPr>
        <w:tc>
          <w:tcPr>
            <w:tcW w:w="1817" w:type="dxa"/>
          </w:tcPr>
          <w:p w14:paraId="0998FE88"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 xml:space="preserve">Duración y </w:t>
            </w:r>
          </w:p>
          <w:p w14:paraId="4D695410"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fecha de transmisión</w:t>
            </w:r>
          </w:p>
        </w:tc>
        <w:tc>
          <w:tcPr>
            <w:tcW w:w="7250" w:type="dxa"/>
            <w:vAlign w:val="center"/>
          </w:tcPr>
          <w:p w14:paraId="5CCACD8A"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(15 minutos)</w:t>
            </w:r>
          </w:p>
          <w:p w14:paraId="6B3C1E44" w14:textId="77777777" w:rsidR="007D262C" w:rsidRPr="004F2A5F" w:rsidRDefault="007D262C" w:rsidP="009066E9">
            <w:pPr>
              <w:jc w:val="both"/>
              <w:rPr>
                <w:rFonts w:ascii="Montserrat" w:hAnsi="Montserrat" w:cs="Arial"/>
                <w:color w:val="000000" w:themeColor="text1"/>
                <w:sz w:val="22"/>
                <w:szCs w:val="22"/>
              </w:rPr>
            </w:pPr>
            <w:r w:rsidRPr="004F2A5F">
              <w:rPr>
                <w:rFonts w:ascii="Montserrat" w:hAnsi="Montserrat" w:cs="Arial"/>
                <w:color w:val="000000" w:themeColor="text1"/>
                <w:sz w:val="22"/>
                <w:szCs w:val="22"/>
              </w:rPr>
              <w:t>Pendiente.</w:t>
            </w:r>
          </w:p>
        </w:tc>
      </w:tr>
    </w:tbl>
    <w:p w14:paraId="03CF369D" w14:textId="77777777" w:rsidR="007D262C" w:rsidRPr="004F2A5F" w:rsidRDefault="007D262C" w:rsidP="009066E9">
      <w:pPr>
        <w:jc w:val="both"/>
        <w:rPr>
          <w:rFonts w:ascii="Montserrat" w:hAnsi="Montserrat" w:cs="Arial"/>
          <w:color w:val="000000" w:themeColor="text1"/>
          <w:sz w:val="22"/>
          <w:szCs w:val="22"/>
        </w:rPr>
      </w:pPr>
    </w:p>
    <w:p w14:paraId="7572DD81" w14:textId="0251C8F3" w:rsidR="007D262C" w:rsidRPr="004F2A5F" w:rsidRDefault="007D262C" w:rsidP="009066E9">
      <w:pPr>
        <w:jc w:val="both"/>
        <w:rPr>
          <w:rFonts w:ascii="Montserrat" w:hAnsi="Montserrat" w:cs="Arial"/>
          <w:sz w:val="22"/>
          <w:szCs w:val="22"/>
          <w:lang w:eastAsia="es-MX"/>
        </w:rPr>
      </w:pPr>
      <w:r w:rsidRPr="004F2A5F">
        <w:rPr>
          <w:rFonts w:ascii="Montserrat" w:hAnsi="Montserrat" w:cs="Arial"/>
          <w:sz w:val="22"/>
          <w:szCs w:val="22"/>
          <w:lang w:eastAsia="es-MX"/>
        </w:rPr>
        <w:t>Recuerda que estamos trabajando con la etapa de planificación; por</w:t>
      </w:r>
      <w:r w:rsidR="00E52B7E">
        <w:rPr>
          <w:rFonts w:ascii="Montserrat" w:hAnsi="Montserrat" w:cs="Arial"/>
          <w:sz w:val="22"/>
          <w:szCs w:val="22"/>
          <w:lang w:eastAsia="es-MX"/>
        </w:rPr>
        <w:t xml:space="preserve"> </w:t>
      </w:r>
      <w:r w:rsidRPr="004F2A5F">
        <w:rPr>
          <w:rFonts w:ascii="Montserrat" w:hAnsi="Montserrat" w:cs="Arial"/>
          <w:sz w:val="22"/>
          <w:szCs w:val="22"/>
          <w:lang w:eastAsia="es-MX"/>
        </w:rPr>
        <w:t>ello consider</w:t>
      </w:r>
      <w:r w:rsidR="0033766A">
        <w:rPr>
          <w:rFonts w:ascii="Montserrat" w:hAnsi="Montserrat" w:cs="Arial"/>
          <w:sz w:val="22"/>
          <w:szCs w:val="22"/>
          <w:lang w:eastAsia="es-MX"/>
        </w:rPr>
        <w:t>amos</w:t>
      </w:r>
      <w:r w:rsidRPr="004F2A5F">
        <w:rPr>
          <w:rFonts w:ascii="Montserrat" w:hAnsi="Montserrat" w:cs="Arial"/>
          <w:sz w:val="22"/>
          <w:szCs w:val="22"/>
          <w:lang w:eastAsia="es-MX"/>
        </w:rPr>
        <w:t xml:space="preserve"> conveniente presentarte esta información sobre cuatro formatos a considerar al definir el tipo de programa y, en consecuencia, el guion radiofónico.</w:t>
      </w:r>
    </w:p>
    <w:p w14:paraId="5AC83B51" w14:textId="5A7917A8" w:rsidR="007D262C" w:rsidRPr="004F2A5F" w:rsidRDefault="007D262C" w:rsidP="009066E9">
      <w:pPr>
        <w:jc w:val="both"/>
        <w:rPr>
          <w:rFonts w:ascii="Montserrat" w:hAnsi="Montserrat" w:cs="Arial"/>
          <w:sz w:val="22"/>
          <w:szCs w:val="22"/>
        </w:rPr>
      </w:pPr>
    </w:p>
    <w:p w14:paraId="728D5F9F" w14:textId="01AB55A9" w:rsidR="007D262C" w:rsidRDefault="007D262C" w:rsidP="00B860FD">
      <w:pPr>
        <w:jc w:val="center"/>
        <w:rPr>
          <w:rFonts w:ascii="Montserrat" w:hAnsi="Montserrat" w:cs="Arial"/>
          <w:sz w:val="22"/>
          <w:szCs w:val="22"/>
        </w:rPr>
      </w:pPr>
      <w:r w:rsidRPr="004F2A5F">
        <w:rPr>
          <w:rFonts w:ascii="Montserrat" w:hAnsi="Montserrat"/>
          <w:sz w:val="22"/>
          <w:szCs w:val="22"/>
          <w:lang w:val="en-US"/>
        </w:rPr>
        <w:drawing>
          <wp:inline distT="0" distB="0" distL="0" distR="0" wp14:anchorId="1C389F3F" wp14:editId="0AC2F6E3">
            <wp:extent cx="2971800" cy="1990725"/>
            <wp:effectExtent l="0" t="0" r="0" b="95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A3ADD0A" w14:textId="77777777" w:rsidR="00987B71" w:rsidRPr="004F2A5F" w:rsidRDefault="00987B71" w:rsidP="009066E9">
      <w:pPr>
        <w:jc w:val="both"/>
        <w:rPr>
          <w:rFonts w:ascii="Montserrat" w:hAnsi="Montserrat" w:cs="Arial"/>
          <w:sz w:val="22"/>
          <w:szCs w:val="22"/>
        </w:rPr>
      </w:pPr>
    </w:p>
    <w:p w14:paraId="7A729547" w14:textId="74D45911" w:rsidR="007D262C" w:rsidRPr="004F2A5F" w:rsidRDefault="007D262C" w:rsidP="009066E9">
      <w:pPr>
        <w:jc w:val="both"/>
        <w:rPr>
          <w:rFonts w:ascii="Montserrat" w:hAnsi="Montserrat" w:cs="Arial"/>
          <w:sz w:val="22"/>
          <w:szCs w:val="22"/>
          <w:lang w:eastAsia="es-MX"/>
        </w:rPr>
      </w:pPr>
      <w:r w:rsidRPr="004F2A5F">
        <w:rPr>
          <w:rFonts w:ascii="Montserrat" w:hAnsi="Montserrat" w:cs="Arial"/>
          <w:sz w:val="22"/>
          <w:szCs w:val="22"/>
          <w:lang w:eastAsia="es-MX"/>
        </w:rPr>
        <w:t>Te explicamos los formatos.</w:t>
      </w:r>
    </w:p>
    <w:p w14:paraId="127DFA30" w14:textId="77777777" w:rsidR="007D262C" w:rsidRPr="004F2A5F" w:rsidRDefault="007D262C" w:rsidP="009066E9">
      <w:pPr>
        <w:pStyle w:val="Default"/>
        <w:jc w:val="both"/>
        <w:rPr>
          <w:rFonts w:ascii="Montserrat" w:hAnsi="Montserrat" w:cs="Arial"/>
          <w:sz w:val="22"/>
          <w:szCs w:val="22"/>
        </w:rPr>
      </w:pPr>
    </w:p>
    <w:p w14:paraId="74E32A99" w14:textId="159E35C5" w:rsidR="007D262C" w:rsidRPr="004F2A5F" w:rsidRDefault="007D262C" w:rsidP="009066E9">
      <w:pPr>
        <w:pStyle w:val="Default"/>
        <w:jc w:val="both"/>
        <w:rPr>
          <w:rFonts w:ascii="Montserrat" w:hAnsi="Montserrat" w:cs="Arial"/>
          <w:sz w:val="22"/>
          <w:szCs w:val="22"/>
        </w:rPr>
      </w:pPr>
      <w:r w:rsidRPr="004F2A5F">
        <w:rPr>
          <w:rFonts w:ascii="Montserrat" w:hAnsi="Montserrat" w:cs="Arial"/>
          <w:b/>
          <w:bCs/>
          <w:sz w:val="22"/>
          <w:szCs w:val="22"/>
        </w:rPr>
        <w:t xml:space="preserve">Radio drama: </w:t>
      </w:r>
      <w:r w:rsidRPr="004F2A5F">
        <w:rPr>
          <w:rFonts w:ascii="Montserrat" w:hAnsi="Montserrat" w:cs="Arial"/>
          <w:sz w:val="22"/>
          <w:szCs w:val="22"/>
        </w:rPr>
        <w:t>Es la fusión del teatro y la radio. Para que la adaptación resulte válida, el teatro renuncia a los aspectos visuales de la escena y los sustituye con elementos sonoros: efectos de sonido para ambientar la narración de las escenas o el diálogo entre los actores.</w:t>
      </w:r>
    </w:p>
    <w:p w14:paraId="7181711F" w14:textId="77777777" w:rsidR="007D262C" w:rsidRPr="004F2A5F" w:rsidRDefault="007D262C" w:rsidP="009066E9">
      <w:pPr>
        <w:pStyle w:val="Default"/>
        <w:jc w:val="both"/>
        <w:rPr>
          <w:rFonts w:ascii="Montserrat" w:hAnsi="Montserrat" w:cs="Arial"/>
          <w:sz w:val="22"/>
          <w:szCs w:val="22"/>
        </w:rPr>
      </w:pPr>
    </w:p>
    <w:p w14:paraId="49E6170F" w14:textId="0DDDB910" w:rsidR="007D262C" w:rsidRPr="004F2A5F" w:rsidRDefault="007D262C" w:rsidP="009066E9">
      <w:pPr>
        <w:pStyle w:val="Default"/>
        <w:jc w:val="both"/>
        <w:rPr>
          <w:rFonts w:ascii="Montserrat" w:hAnsi="Montserrat" w:cs="Arial"/>
          <w:sz w:val="22"/>
          <w:szCs w:val="22"/>
        </w:rPr>
      </w:pPr>
      <w:r w:rsidRPr="004F2A5F">
        <w:rPr>
          <w:rFonts w:ascii="Montserrat" w:hAnsi="Montserrat" w:cs="Arial"/>
          <w:b/>
          <w:bCs/>
          <w:sz w:val="22"/>
          <w:szCs w:val="22"/>
        </w:rPr>
        <w:t xml:space="preserve">Noticiero: </w:t>
      </w:r>
      <w:r w:rsidRPr="004F2A5F">
        <w:rPr>
          <w:rFonts w:ascii="Montserrat" w:hAnsi="Montserrat" w:cs="Arial"/>
          <w:sz w:val="22"/>
          <w:szCs w:val="22"/>
        </w:rPr>
        <w:t>Se caracteriza por la presentación de noticias de actualidad. Suele organizarse en diversos espacios en donde las noticias se enfocan en temas específicos, tratados generalmente por un periodista especializado en éstos. Los noticieros suelen emitirse en varios momentos durante el día.</w:t>
      </w:r>
    </w:p>
    <w:p w14:paraId="0E11459A" w14:textId="77777777" w:rsidR="007D262C" w:rsidRPr="004F2A5F" w:rsidRDefault="007D262C" w:rsidP="009066E9">
      <w:pPr>
        <w:pStyle w:val="Default"/>
        <w:jc w:val="both"/>
        <w:rPr>
          <w:rFonts w:ascii="Montserrat" w:hAnsi="Montserrat" w:cs="Arial"/>
          <w:sz w:val="22"/>
          <w:szCs w:val="22"/>
        </w:rPr>
      </w:pPr>
    </w:p>
    <w:p w14:paraId="1B0F6E72" w14:textId="47A7CD8E" w:rsidR="007D262C" w:rsidRPr="004F2A5F" w:rsidRDefault="007D262C" w:rsidP="009066E9">
      <w:pPr>
        <w:pStyle w:val="Default"/>
        <w:jc w:val="both"/>
        <w:rPr>
          <w:rFonts w:ascii="Montserrat" w:hAnsi="Montserrat" w:cs="Arial"/>
          <w:sz w:val="22"/>
          <w:szCs w:val="22"/>
        </w:rPr>
      </w:pPr>
      <w:r w:rsidRPr="004F2A5F">
        <w:rPr>
          <w:rFonts w:ascii="Montserrat" w:hAnsi="Montserrat" w:cs="Arial"/>
          <w:b/>
          <w:bCs/>
          <w:sz w:val="22"/>
          <w:szCs w:val="22"/>
        </w:rPr>
        <w:t>Radio</w:t>
      </w:r>
      <w:r w:rsidRPr="004F2A5F">
        <w:rPr>
          <w:rFonts w:ascii="Montserrat" w:hAnsi="Montserrat" w:cs="Arial"/>
          <w:sz w:val="22"/>
          <w:szCs w:val="22"/>
        </w:rPr>
        <w:t xml:space="preserve"> </w:t>
      </w:r>
      <w:r w:rsidRPr="004F2A5F">
        <w:rPr>
          <w:rFonts w:ascii="Montserrat" w:hAnsi="Montserrat" w:cs="Arial"/>
          <w:b/>
          <w:bCs/>
          <w:sz w:val="22"/>
          <w:szCs w:val="22"/>
        </w:rPr>
        <w:t xml:space="preserve">revista: </w:t>
      </w:r>
      <w:r w:rsidRPr="004F2A5F">
        <w:rPr>
          <w:rFonts w:ascii="Montserrat" w:hAnsi="Montserrat" w:cs="Arial"/>
          <w:sz w:val="22"/>
          <w:szCs w:val="22"/>
        </w:rPr>
        <w:t>Programa ágil y dinámico donde se mezcla la información de primera mano (noticias), curiosidades, música, entrevistas, cuentos, dramatizaciones, concursos, poesía, mesa redonda, etcétera. Su objetivo principal es brindar momentos agradables y de aprendizaje a los radioescuchas, ofreciéndoles una gran variedad de información para que aprendan de forma divertida.</w:t>
      </w:r>
    </w:p>
    <w:p w14:paraId="0B85ABA9" w14:textId="77777777" w:rsidR="007D262C" w:rsidRPr="004F2A5F" w:rsidRDefault="007D262C" w:rsidP="009066E9">
      <w:pPr>
        <w:pStyle w:val="Default"/>
        <w:jc w:val="both"/>
        <w:rPr>
          <w:rFonts w:ascii="Montserrat" w:hAnsi="Montserrat" w:cs="Arial"/>
          <w:sz w:val="22"/>
          <w:szCs w:val="22"/>
        </w:rPr>
      </w:pPr>
    </w:p>
    <w:p w14:paraId="3A0CD6A5" w14:textId="439AEC66" w:rsidR="007D262C" w:rsidRPr="004F2A5F" w:rsidRDefault="007D262C" w:rsidP="009066E9">
      <w:pPr>
        <w:jc w:val="both"/>
        <w:rPr>
          <w:rFonts w:ascii="Montserrat" w:hAnsi="Montserrat" w:cs="Arial"/>
          <w:sz w:val="22"/>
          <w:szCs w:val="22"/>
        </w:rPr>
      </w:pPr>
      <w:r w:rsidRPr="004F2A5F">
        <w:rPr>
          <w:rFonts w:ascii="Montserrat" w:hAnsi="Montserrat" w:cs="Arial"/>
          <w:b/>
          <w:bCs/>
          <w:sz w:val="22"/>
          <w:szCs w:val="22"/>
        </w:rPr>
        <w:t xml:space="preserve">Mesa redonda: </w:t>
      </w:r>
      <w:r w:rsidRPr="004F2A5F">
        <w:rPr>
          <w:rFonts w:ascii="Montserrat" w:hAnsi="Montserrat" w:cs="Arial"/>
          <w:sz w:val="22"/>
          <w:szCs w:val="22"/>
        </w:rPr>
        <w:t>Técnica de dinámica en que un grupo de especialistas que tienen puntos de vista divergentes o contrapuestos sobre un mismo tema</w:t>
      </w:r>
      <w:r w:rsidR="0033766A">
        <w:rPr>
          <w:rFonts w:ascii="Montserrat" w:hAnsi="Montserrat" w:cs="Arial"/>
          <w:sz w:val="22"/>
          <w:szCs w:val="22"/>
        </w:rPr>
        <w:t>,</w:t>
      </w:r>
      <w:r w:rsidRPr="004F2A5F">
        <w:rPr>
          <w:rFonts w:ascii="Montserrat" w:hAnsi="Montserrat" w:cs="Arial"/>
          <w:sz w:val="22"/>
          <w:szCs w:val="22"/>
        </w:rPr>
        <w:t>coordinados por un moderador</w:t>
      </w:r>
      <w:r w:rsidR="0033766A">
        <w:rPr>
          <w:rFonts w:ascii="Montserrat" w:hAnsi="Montserrat" w:cs="Arial"/>
          <w:sz w:val="22"/>
          <w:szCs w:val="22"/>
        </w:rPr>
        <w:t>,</w:t>
      </w:r>
      <w:r w:rsidRPr="004F2A5F">
        <w:rPr>
          <w:rFonts w:ascii="Montserrat" w:hAnsi="Montserrat" w:cs="Arial"/>
          <w:sz w:val="22"/>
          <w:szCs w:val="22"/>
        </w:rPr>
        <w:t>llevan a cabo una discusión pública. El propósito es explicar y argumentar acontecimientos que tengan un impacto significativo en la sociedad.</w:t>
      </w:r>
    </w:p>
    <w:p w14:paraId="6F7320FE" w14:textId="4AD5765D" w:rsidR="006B2B94" w:rsidRPr="004F2A5F" w:rsidRDefault="006B2B94" w:rsidP="009066E9">
      <w:pPr>
        <w:jc w:val="both"/>
        <w:rPr>
          <w:rFonts w:ascii="Montserrat" w:hAnsi="Montserrat" w:cs="Arial"/>
          <w:bCs/>
          <w:sz w:val="22"/>
          <w:szCs w:val="22"/>
        </w:rPr>
      </w:pPr>
    </w:p>
    <w:p w14:paraId="28C137CF" w14:textId="77777777" w:rsidR="007D262C" w:rsidRPr="004F2A5F" w:rsidRDefault="007D262C" w:rsidP="009066E9">
      <w:pPr>
        <w:jc w:val="both"/>
        <w:rPr>
          <w:rFonts w:ascii="Montserrat" w:hAnsi="Montserrat" w:cs="Arial"/>
          <w:sz w:val="22"/>
          <w:szCs w:val="22"/>
        </w:rPr>
      </w:pPr>
      <w:r w:rsidRPr="004F2A5F">
        <w:rPr>
          <w:rFonts w:ascii="Montserrat" w:hAnsi="Montserrat" w:cs="Arial"/>
          <w:sz w:val="22"/>
          <w:szCs w:val="22"/>
        </w:rPr>
        <w:t>Ahora vamos a revisar la propuesta de organización que aparece en la página 37 de nuestro libro de texto:</w:t>
      </w:r>
    </w:p>
    <w:p w14:paraId="612A2458" w14:textId="5492970E" w:rsidR="007D262C" w:rsidRPr="004F2A5F" w:rsidRDefault="007D262C" w:rsidP="009066E9">
      <w:pPr>
        <w:jc w:val="both"/>
        <w:rPr>
          <w:rFonts w:ascii="Montserrat" w:hAnsi="Montserrat" w:cs="Arial"/>
          <w:bCs/>
          <w:sz w:val="22"/>
          <w:szCs w:val="22"/>
        </w:rPr>
      </w:pPr>
    </w:p>
    <w:p w14:paraId="16B9E4B5" w14:textId="3F6BCF3E" w:rsidR="007D262C" w:rsidRPr="004F2A5F" w:rsidRDefault="007D262C" w:rsidP="00B860FD">
      <w:pPr>
        <w:jc w:val="center"/>
        <w:rPr>
          <w:rFonts w:ascii="Montserrat" w:hAnsi="Montserrat" w:cs="Arial"/>
          <w:bCs/>
          <w:sz w:val="22"/>
          <w:szCs w:val="22"/>
        </w:rPr>
      </w:pPr>
      <w:r w:rsidRPr="004F2A5F">
        <w:rPr>
          <w:rFonts w:ascii="Montserrat" w:hAnsi="Montserrat"/>
          <w:sz w:val="22"/>
          <w:szCs w:val="22"/>
          <w:lang w:val="en-US"/>
        </w:rPr>
        <w:drawing>
          <wp:inline distT="0" distB="0" distL="0" distR="0" wp14:anchorId="132FF3B8" wp14:editId="32E26307">
            <wp:extent cx="2856318" cy="1504950"/>
            <wp:effectExtent l="0" t="0" r="1270" b="0"/>
            <wp:docPr id="5" name="Imagen 5" descr="https://libros.conaliteg.gob.mx/c/P6ES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os.conaliteg.gob.mx/c/P6ESA/03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73" t="8787" r="7714" b="36970"/>
                    <a:stretch/>
                  </pic:blipFill>
                  <pic:spPr bwMode="auto">
                    <a:xfrm>
                      <a:off x="0" y="0"/>
                      <a:ext cx="2903608" cy="1529867"/>
                    </a:xfrm>
                    <a:prstGeom prst="rect">
                      <a:avLst/>
                    </a:prstGeom>
                    <a:noFill/>
                    <a:ln>
                      <a:noFill/>
                    </a:ln>
                    <a:extLst>
                      <a:ext uri="{53640926-AAD7-44D8-BBD7-CCE9431645EC}">
                        <a14:shadowObscured xmlns:a14="http://schemas.microsoft.com/office/drawing/2010/main"/>
                      </a:ext>
                    </a:extLst>
                  </pic:spPr>
                </pic:pic>
              </a:graphicData>
            </a:graphic>
          </wp:inline>
        </w:drawing>
      </w:r>
    </w:p>
    <w:p w14:paraId="25FA56EB" w14:textId="0FE5343D" w:rsidR="00290321" w:rsidRDefault="00290321" w:rsidP="009066E9">
      <w:pPr>
        <w:jc w:val="both"/>
        <w:rPr>
          <w:rFonts w:ascii="Montserrat" w:hAnsi="Montserrat" w:cs="Arial"/>
          <w:bCs/>
          <w:sz w:val="22"/>
          <w:szCs w:val="22"/>
        </w:rPr>
      </w:pPr>
    </w:p>
    <w:p w14:paraId="03680BAF" w14:textId="20FE0691" w:rsidR="00290321" w:rsidRPr="004F2A5F" w:rsidRDefault="00290321" w:rsidP="009066E9">
      <w:pPr>
        <w:jc w:val="both"/>
        <w:rPr>
          <w:rFonts w:ascii="Montserrat" w:hAnsi="Montserrat" w:cs="Arial"/>
          <w:sz w:val="22"/>
          <w:szCs w:val="22"/>
        </w:rPr>
      </w:pPr>
      <w:r w:rsidRPr="004F2A5F">
        <w:rPr>
          <w:rFonts w:ascii="Montserrat" w:hAnsi="Montserrat" w:cs="Arial"/>
          <w:sz w:val="22"/>
          <w:szCs w:val="22"/>
        </w:rPr>
        <w:t>¿Te compartimos  cómo va quedando la planificación de nuestro programa de radio?</w:t>
      </w:r>
    </w:p>
    <w:p w14:paraId="13B60134" w14:textId="7D659B8C" w:rsidR="00290321" w:rsidRPr="0018622C" w:rsidRDefault="00290321" w:rsidP="009066E9">
      <w:pPr>
        <w:jc w:val="both"/>
        <w:rPr>
          <w:rFonts w:ascii="Montserrat" w:hAnsi="Montserrat" w:cs="Arial"/>
          <w:sz w:val="22"/>
          <w:szCs w:val="22"/>
        </w:rPr>
      </w:pPr>
      <w:r w:rsidRPr="004F2A5F">
        <w:rPr>
          <w:rFonts w:ascii="Montserrat" w:hAnsi="Montserrat" w:cs="Arial"/>
          <w:sz w:val="22"/>
          <w:szCs w:val="22"/>
        </w:rPr>
        <w:t>Vamos a verlo para que puedas darte una idea en casa.</w:t>
      </w:r>
    </w:p>
    <w:p w14:paraId="0958B6DF" w14:textId="77777777" w:rsidR="00290321" w:rsidRDefault="00290321" w:rsidP="009066E9">
      <w:pPr>
        <w:jc w:val="both"/>
        <w:rPr>
          <w:lang w:val="es-ES"/>
        </w:rPr>
      </w:pPr>
    </w:p>
    <w:tbl>
      <w:tblPr>
        <w:tblStyle w:val="Tablaconcuadrcula"/>
        <w:tblW w:w="0" w:type="auto"/>
        <w:jc w:val="center"/>
        <w:tblLayout w:type="fixed"/>
        <w:tblLook w:val="04A0" w:firstRow="1" w:lastRow="0" w:firstColumn="1" w:lastColumn="0" w:noHBand="0" w:noVBand="1"/>
      </w:tblPr>
      <w:tblGrid>
        <w:gridCol w:w="1675"/>
        <w:gridCol w:w="21"/>
        <w:gridCol w:w="2127"/>
        <w:gridCol w:w="3685"/>
        <w:gridCol w:w="1418"/>
      </w:tblGrid>
      <w:tr w:rsidR="00290321" w:rsidRPr="00E52B7E" w14:paraId="138BD648" w14:textId="77777777" w:rsidTr="00F13560">
        <w:trPr>
          <w:jc w:val="center"/>
        </w:trPr>
        <w:tc>
          <w:tcPr>
            <w:tcW w:w="1675" w:type="dxa"/>
            <w:shd w:val="clear" w:color="auto" w:fill="70AD47" w:themeFill="accent6"/>
          </w:tcPr>
          <w:p w14:paraId="2B6C50DF"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Tema principal</w:t>
            </w:r>
          </w:p>
        </w:tc>
        <w:tc>
          <w:tcPr>
            <w:tcW w:w="7251" w:type="dxa"/>
            <w:gridSpan w:val="4"/>
            <w:shd w:val="clear" w:color="auto" w:fill="F2F2F2" w:themeFill="background1" w:themeFillShade="F2"/>
          </w:tcPr>
          <w:p w14:paraId="756735E7"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“Día de muertos”</w:t>
            </w:r>
          </w:p>
        </w:tc>
      </w:tr>
      <w:tr w:rsidR="00290321" w:rsidRPr="00E52B7E" w14:paraId="41DF412C" w14:textId="77777777" w:rsidTr="00F13560">
        <w:trPr>
          <w:jc w:val="center"/>
        </w:trPr>
        <w:tc>
          <w:tcPr>
            <w:tcW w:w="1675" w:type="dxa"/>
            <w:shd w:val="clear" w:color="auto" w:fill="4472C4" w:themeFill="accent1"/>
          </w:tcPr>
          <w:p w14:paraId="76A84944"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Integrantes del equipo responsable</w:t>
            </w:r>
          </w:p>
        </w:tc>
        <w:tc>
          <w:tcPr>
            <w:tcW w:w="7251" w:type="dxa"/>
            <w:gridSpan w:val="4"/>
            <w:shd w:val="clear" w:color="auto" w:fill="B4C6E7" w:themeFill="accent1" w:themeFillTint="66"/>
          </w:tcPr>
          <w:p w14:paraId="310FAFFD"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María Meléndez y Gabriela Rivas</w:t>
            </w:r>
          </w:p>
        </w:tc>
      </w:tr>
      <w:tr w:rsidR="00290321" w:rsidRPr="00E52B7E" w14:paraId="069F172E" w14:textId="77777777" w:rsidTr="00F13560">
        <w:trPr>
          <w:jc w:val="center"/>
        </w:trPr>
        <w:tc>
          <w:tcPr>
            <w:tcW w:w="1675" w:type="dxa"/>
            <w:shd w:val="clear" w:color="auto" w:fill="70AD47" w:themeFill="accent6"/>
          </w:tcPr>
          <w:p w14:paraId="2CD3FAAB" w14:textId="77777777" w:rsidR="00290321" w:rsidRPr="00E52B7E" w:rsidRDefault="00290321" w:rsidP="009066E9">
            <w:pPr>
              <w:jc w:val="both"/>
              <w:rPr>
                <w:rFonts w:ascii="Montserrat" w:hAnsi="Montserrat" w:cs="Arial"/>
                <w:sz w:val="22"/>
                <w:szCs w:val="22"/>
              </w:rPr>
            </w:pPr>
            <w:r w:rsidRPr="00E52B7E">
              <w:rPr>
                <w:rFonts w:ascii="Montserrat" w:hAnsi="Montserrat" w:cs="Arial"/>
                <w:color w:val="FFFFFF" w:themeColor="background1"/>
                <w:sz w:val="22"/>
                <w:szCs w:val="22"/>
              </w:rPr>
              <w:t>Duración del programa sin cápsulas</w:t>
            </w:r>
          </w:p>
        </w:tc>
        <w:tc>
          <w:tcPr>
            <w:tcW w:w="7251" w:type="dxa"/>
            <w:gridSpan w:val="4"/>
            <w:shd w:val="clear" w:color="auto" w:fill="F2F2F2" w:themeFill="background1" w:themeFillShade="F2"/>
          </w:tcPr>
          <w:p w14:paraId="5B44491D"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5 minutos para música: seleccionar tres canciones y escuchar un fragmento de cada una.</w:t>
            </w:r>
          </w:p>
          <w:p w14:paraId="65B5B2F4"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1 minuto para la rúbrica y la cortinilla.</w:t>
            </w:r>
          </w:p>
        </w:tc>
      </w:tr>
      <w:tr w:rsidR="00290321" w:rsidRPr="00E52B7E" w14:paraId="2B865483" w14:textId="77777777" w:rsidTr="00F13560">
        <w:trPr>
          <w:jc w:val="center"/>
        </w:trPr>
        <w:tc>
          <w:tcPr>
            <w:tcW w:w="8926" w:type="dxa"/>
            <w:gridSpan w:val="5"/>
            <w:shd w:val="clear" w:color="auto" w:fill="4472C4" w:themeFill="accent1"/>
          </w:tcPr>
          <w:p w14:paraId="2048FFB4" w14:textId="77777777" w:rsidR="00290321" w:rsidRPr="00E52B7E" w:rsidRDefault="00290321" w:rsidP="009066E9">
            <w:pPr>
              <w:jc w:val="both"/>
              <w:rPr>
                <w:rFonts w:ascii="Montserrat" w:hAnsi="Montserrat" w:cs="Arial"/>
                <w:sz w:val="22"/>
                <w:szCs w:val="22"/>
              </w:rPr>
            </w:pPr>
            <w:r w:rsidRPr="00E52B7E">
              <w:rPr>
                <w:rFonts w:ascii="Montserrat" w:hAnsi="Montserrat" w:cs="Arial"/>
                <w:color w:val="FFFFFF" w:themeColor="background1"/>
                <w:sz w:val="22"/>
                <w:szCs w:val="22"/>
              </w:rPr>
              <w:t>Cápsulas</w:t>
            </w:r>
          </w:p>
        </w:tc>
      </w:tr>
      <w:tr w:rsidR="00290321" w:rsidRPr="00E52B7E" w14:paraId="7B0321B9" w14:textId="77777777" w:rsidTr="00F13560">
        <w:trPr>
          <w:jc w:val="center"/>
        </w:trPr>
        <w:tc>
          <w:tcPr>
            <w:tcW w:w="1696" w:type="dxa"/>
            <w:gridSpan w:val="2"/>
            <w:shd w:val="clear" w:color="auto" w:fill="70AD47" w:themeFill="accent6"/>
          </w:tcPr>
          <w:p w14:paraId="5B65014D"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Encargados de la cápsula</w:t>
            </w:r>
          </w:p>
        </w:tc>
        <w:tc>
          <w:tcPr>
            <w:tcW w:w="2127" w:type="dxa"/>
            <w:shd w:val="clear" w:color="auto" w:fill="70AD47" w:themeFill="accent6"/>
          </w:tcPr>
          <w:p w14:paraId="4CEFCD66"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Nombre de la cápsula</w:t>
            </w:r>
          </w:p>
        </w:tc>
        <w:tc>
          <w:tcPr>
            <w:tcW w:w="3685" w:type="dxa"/>
            <w:shd w:val="clear" w:color="auto" w:fill="70AD47" w:themeFill="accent6"/>
          </w:tcPr>
          <w:p w14:paraId="26A7A782"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Fuentes que consultarán</w:t>
            </w:r>
          </w:p>
        </w:tc>
        <w:tc>
          <w:tcPr>
            <w:tcW w:w="1418" w:type="dxa"/>
            <w:shd w:val="clear" w:color="auto" w:fill="70AD47" w:themeFill="accent6"/>
          </w:tcPr>
          <w:p w14:paraId="08D1FDD2"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Duración de cada cápsula</w:t>
            </w:r>
          </w:p>
        </w:tc>
      </w:tr>
      <w:tr w:rsidR="00290321" w:rsidRPr="00E52B7E" w14:paraId="34F8B38D" w14:textId="77777777" w:rsidTr="00F13560">
        <w:trPr>
          <w:jc w:val="center"/>
        </w:trPr>
        <w:tc>
          <w:tcPr>
            <w:tcW w:w="1696" w:type="dxa"/>
            <w:gridSpan w:val="2"/>
            <w:shd w:val="clear" w:color="auto" w:fill="B4C6E7" w:themeFill="accent1" w:themeFillTint="66"/>
          </w:tcPr>
          <w:p w14:paraId="4231BE80"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Gabriela Rivas</w:t>
            </w:r>
          </w:p>
        </w:tc>
        <w:tc>
          <w:tcPr>
            <w:tcW w:w="2127" w:type="dxa"/>
            <w:shd w:val="clear" w:color="auto" w:fill="B4C6E7" w:themeFill="accent1" w:themeFillTint="66"/>
          </w:tcPr>
          <w:p w14:paraId="09661DEE" w14:textId="77777777" w:rsidR="00290321" w:rsidRPr="00E52B7E" w:rsidRDefault="00290321" w:rsidP="009066E9">
            <w:pPr>
              <w:jc w:val="both"/>
              <w:rPr>
                <w:rFonts w:ascii="Montserrat" w:hAnsi="Montserrat" w:cs="Arial"/>
                <w:b/>
                <w:color w:val="FFFFFF" w:themeColor="background1"/>
                <w:sz w:val="22"/>
                <w:szCs w:val="22"/>
              </w:rPr>
            </w:pPr>
            <w:r w:rsidRPr="00E52B7E">
              <w:rPr>
                <w:rFonts w:ascii="Montserrat" w:hAnsi="Montserrat" w:cs="Arial"/>
                <w:b/>
                <w:sz w:val="22"/>
                <w:szCs w:val="22"/>
              </w:rPr>
              <w:t>Día de muertos, un patrimonio que vive y vivirá</w:t>
            </w:r>
          </w:p>
        </w:tc>
        <w:tc>
          <w:tcPr>
            <w:tcW w:w="3685" w:type="dxa"/>
            <w:shd w:val="clear" w:color="auto" w:fill="B4C6E7" w:themeFill="accent1" w:themeFillTint="66"/>
          </w:tcPr>
          <w:p w14:paraId="2D96D661" w14:textId="77777777" w:rsidR="00290321" w:rsidRPr="00E52B7E" w:rsidRDefault="00290321" w:rsidP="009066E9">
            <w:pPr>
              <w:jc w:val="both"/>
              <w:rPr>
                <w:rFonts w:ascii="Montserrat" w:hAnsi="Montserrat" w:cs="Arial"/>
                <w:color w:val="000000" w:themeColor="text1"/>
                <w:sz w:val="22"/>
                <w:szCs w:val="22"/>
              </w:rPr>
            </w:pPr>
            <w:r w:rsidRPr="00E52B7E">
              <w:rPr>
                <w:rFonts w:ascii="Montserrat" w:hAnsi="Montserrat" w:cs="Arial"/>
                <w:color w:val="000000" w:themeColor="text1"/>
                <w:sz w:val="22"/>
                <w:szCs w:val="22"/>
              </w:rPr>
              <w:t>El Día de muertos: el regreso de lo querido:</w:t>
            </w:r>
          </w:p>
          <w:p w14:paraId="0EAB1372" w14:textId="77777777" w:rsidR="00290321" w:rsidRPr="00E52B7E" w:rsidRDefault="00226B57" w:rsidP="009066E9">
            <w:pPr>
              <w:jc w:val="both"/>
              <w:rPr>
                <w:rFonts w:ascii="Montserrat" w:hAnsi="Montserrat" w:cs="Arial"/>
                <w:color w:val="000000" w:themeColor="text1"/>
                <w:sz w:val="22"/>
                <w:szCs w:val="22"/>
              </w:rPr>
            </w:pPr>
            <w:hyperlink r:id="rId19" w:history="1">
              <w:r w:rsidR="00290321" w:rsidRPr="00E52B7E">
                <w:rPr>
                  <w:rStyle w:val="Hipervnculo"/>
                  <w:rFonts w:ascii="Montserrat" w:hAnsi="Montserrat" w:cs="Arial"/>
                  <w:sz w:val="22"/>
                  <w:szCs w:val="22"/>
                </w:rPr>
                <w:t>https://es.unesco.org/news/dia-muertos-regreso-lo-querido-0</w:t>
              </w:r>
            </w:hyperlink>
          </w:p>
          <w:p w14:paraId="5415A579"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Fiesta del Día de muertos, patrimonio cultural inmaterial de la humanidad</w:t>
            </w:r>
          </w:p>
          <w:p w14:paraId="5D7A017A" w14:textId="77777777" w:rsidR="00290321" w:rsidRPr="00E52B7E" w:rsidRDefault="00226B57" w:rsidP="009066E9">
            <w:pPr>
              <w:jc w:val="both"/>
              <w:rPr>
                <w:rFonts w:ascii="Montserrat" w:hAnsi="Montserrat" w:cs="Arial"/>
                <w:sz w:val="22"/>
                <w:szCs w:val="22"/>
              </w:rPr>
            </w:pPr>
            <w:hyperlink r:id="rId20" w:anchor=":~:text=Esta%20festividad%2C%20llena%20de%20gran,y%20la%20Cultura%20(UNESCO)" w:history="1">
              <w:r w:rsidR="00290321" w:rsidRPr="00E52B7E">
                <w:rPr>
                  <w:rStyle w:val="Hipervnculo"/>
                  <w:rFonts w:ascii="Montserrat" w:hAnsi="Montserrat" w:cs="Arial"/>
                  <w:sz w:val="22"/>
                  <w:szCs w:val="22"/>
                </w:rPr>
                <w:t>https://www.inali.gob.mx/es/comunicados/682-2018-10-31-18-10-36.html#:~:text=Esta%20festividad%2C%20llena%20de%20gra</w:t>
              </w:r>
              <w:r w:rsidR="00290321" w:rsidRPr="00E52B7E">
                <w:rPr>
                  <w:rStyle w:val="Hipervnculo"/>
                  <w:rFonts w:ascii="Montserrat" w:hAnsi="Montserrat" w:cs="Arial"/>
                  <w:sz w:val="22"/>
                  <w:szCs w:val="22"/>
                </w:rPr>
                <w:lastRenderedPageBreak/>
                <w:t>n,y%20la%20Cultura%20(UNESCO)</w:t>
              </w:r>
            </w:hyperlink>
            <w:r w:rsidR="00290321" w:rsidRPr="00E52B7E">
              <w:rPr>
                <w:rFonts w:ascii="Montserrat" w:hAnsi="Montserrat" w:cs="Arial"/>
                <w:sz w:val="22"/>
                <w:szCs w:val="22"/>
              </w:rPr>
              <w:t>.</w:t>
            </w:r>
          </w:p>
          <w:p w14:paraId="2C977C17" w14:textId="77777777" w:rsidR="00290321" w:rsidRPr="00E52B7E" w:rsidRDefault="00290321" w:rsidP="009066E9">
            <w:pPr>
              <w:jc w:val="both"/>
              <w:rPr>
                <w:rFonts w:ascii="Montserrat" w:hAnsi="Montserrat" w:cs="Arial"/>
                <w:color w:val="FFFFFF" w:themeColor="background1"/>
                <w:sz w:val="22"/>
                <w:szCs w:val="22"/>
              </w:rPr>
            </w:pPr>
          </w:p>
        </w:tc>
        <w:tc>
          <w:tcPr>
            <w:tcW w:w="1418" w:type="dxa"/>
            <w:shd w:val="clear" w:color="auto" w:fill="B4C6E7" w:themeFill="accent1" w:themeFillTint="66"/>
          </w:tcPr>
          <w:p w14:paraId="4A803EDE"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lastRenderedPageBreak/>
              <w:t>3 minutos</w:t>
            </w:r>
          </w:p>
        </w:tc>
      </w:tr>
      <w:tr w:rsidR="00290321" w:rsidRPr="00E52B7E" w14:paraId="22345F57" w14:textId="77777777" w:rsidTr="00F13560">
        <w:trPr>
          <w:jc w:val="center"/>
        </w:trPr>
        <w:tc>
          <w:tcPr>
            <w:tcW w:w="1696" w:type="dxa"/>
            <w:gridSpan w:val="2"/>
            <w:shd w:val="clear" w:color="auto" w:fill="EDEDED" w:themeFill="accent3" w:themeFillTint="33"/>
          </w:tcPr>
          <w:p w14:paraId="440CE716"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María</w:t>
            </w:r>
          </w:p>
        </w:tc>
        <w:tc>
          <w:tcPr>
            <w:tcW w:w="2127" w:type="dxa"/>
            <w:shd w:val="clear" w:color="auto" w:fill="EDEDED" w:themeFill="accent3" w:themeFillTint="33"/>
          </w:tcPr>
          <w:p w14:paraId="3E0A200B" w14:textId="77777777" w:rsidR="00290321" w:rsidRPr="00E52B7E" w:rsidRDefault="00290321" w:rsidP="009066E9">
            <w:pPr>
              <w:jc w:val="both"/>
              <w:rPr>
                <w:rFonts w:ascii="Montserrat" w:hAnsi="Montserrat" w:cs="Arial"/>
                <w:b/>
                <w:sz w:val="22"/>
                <w:szCs w:val="22"/>
              </w:rPr>
            </w:pPr>
            <w:r w:rsidRPr="00E52B7E">
              <w:rPr>
                <w:rFonts w:ascii="Montserrat" w:hAnsi="Montserrat" w:cs="Arial"/>
                <w:b/>
                <w:sz w:val="22"/>
                <w:szCs w:val="22"/>
              </w:rPr>
              <w:t>Un colibrí entre los fieles difuntos.</w:t>
            </w:r>
          </w:p>
          <w:p w14:paraId="257C12CD" w14:textId="77777777" w:rsidR="00290321" w:rsidRPr="00E52B7E" w:rsidRDefault="00290321" w:rsidP="009066E9">
            <w:pPr>
              <w:jc w:val="both"/>
              <w:rPr>
                <w:rFonts w:ascii="Montserrat" w:hAnsi="Montserrat" w:cs="Arial"/>
                <w:b/>
                <w:sz w:val="22"/>
                <w:szCs w:val="22"/>
              </w:rPr>
            </w:pPr>
            <w:r w:rsidRPr="00E52B7E">
              <w:rPr>
                <w:rFonts w:ascii="Montserrat" w:hAnsi="Montserrat" w:cs="Arial"/>
                <w:b/>
                <w:sz w:val="22"/>
                <w:szCs w:val="22"/>
              </w:rPr>
              <w:t xml:space="preserve"> </w:t>
            </w:r>
          </w:p>
          <w:p w14:paraId="23E9FCEB" w14:textId="77777777" w:rsidR="00290321" w:rsidRPr="00E52B7E" w:rsidRDefault="00290321" w:rsidP="009066E9">
            <w:pPr>
              <w:jc w:val="both"/>
              <w:rPr>
                <w:rFonts w:ascii="Montserrat" w:hAnsi="Montserrat" w:cs="Arial"/>
                <w:sz w:val="22"/>
                <w:szCs w:val="22"/>
              </w:rPr>
            </w:pPr>
          </w:p>
          <w:p w14:paraId="629890EC" w14:textId="77777777" w:rsidR="00290321" w:rsidRPr="00E52B7E" w:rsidRDefault="00290321" w:rsidP="009066E9">
            <w:pPr>
              <w:jc w:val="both"/>
              <w:rPr>
                <w:rFonts w:ascii="Montserrat" w:hAnsi="Montserrat" w:cs="Arial"/>
                <w:sz w:val="22"/>
                <w:szCs w:val="22"/>
              </w:rPr>
            </w:pPr>
          </w:p>
        </w:tc>
        <w:tc>
          <w:tcPr>
            <w:tcW w:w="3685" w:type="dxa"/>
            <w:shd w:val="clear" w:color="auto" w:fill="EDEDED" w:themeFill="accent3" w:themeFillTint="33"/>
          </w:tcPr>
          <w:p w14:paraId="11FC8780" w14:textId="77777777" w:rsidR="00290321" w:rsidRPr="00E52B7E" w:rsidRDefault="00290321" w:rsidP="009066E9">
            <w:pPr>
              <w:jc w:val="both"/>
              <w:rPr>
                <w:rFonts w:ascii="Montserrat" w:hAnsi="Montserrat" w:cs="Arial"/>
                <w:color w:val="000000" w:themeColor="text1"/>
                <w:sz w:val="22"/>
                <w:szCs w:val="22"/>
              </w:rPr>
            </w:pPr>
            <w:r w:rsidRPr="00E52B7E">
              <w:rPr>
                <w:rFonts w:ascii="Montserrat" w:hAnsi="Montserrat" w:cs="Arial"/>
                <w:color w:val="000000" w:themeColor="text1"/>
                <w:sz w:val="22"/>
                <w:szCs w:val="22"/>
              </w:rPr>
              <w:t>Leyenda náhuatl del colibrí</w:t>
            </w:r>
          </w:p>
          <w:p w14:paraId="1FE70435" w14:textId="77777777" w:rsidR="00290321" w:rsidRPr="00E52B7E" w:rsidRDefault="00226B57" w:rsidP="009066E9">
            <w:pPr>
              <w:jc w:val="both"/>
              <w:rPr>
                <w:rFonts w:ascii="Montserrat" w:hAnsi="Montserrat" w:cs="Arial"/>
                <w:color w:val="000000" w:themeColor="text1"/>
                <w:sz w:val="22"/>
                <w:szCs w:val="22"/>
              </w:rPr>
            </w:pPr>
            <w:hyperlink r:id="rId21" w:history="1">
              <w:r w:rsidR="00290321" w:rsidRPr="00E52B7E">
                <w:rPr>
                  <w:rStyle w:val="Hipervnculo"/>
                  <w:rFonts w:ascii="Montserrat" w:hAnsi="Montserrat" w:cs="Arial"/>
                  <w:sz w:val="22"/>
                  <w:szCs w:val="22"/>
                </w:rPr>
                <w:t>https://www.mexicodesconocido.com.mx/la-leyenda-maya-del-colibri.html</w:t>
              </w:r>
            </w:hyperlink>
          </w:p>
          <w:p w14:paraId="7C991C66" w14:textId="77777777" w:rsidR="00290321" w:rsidRPr="00E52B7E" w:rsidRDefault="00290321" w:rsidP="009066E9">
            <w:pPr>
              <w:jc w:val="both"/>
              <w:rPr>
                <w:rFonts w:ascii="Montserrat" w:hAnsi="Montserrat" w:cs="Arial"/>
                <w:color w:val="000000" w:themeColor="text1"/>
                <w:sz w:val="22"/>
                <w:szCs w:val="22"/>
              </w:rPr>
            </w:pPr>
            <w:r w:rsidRPr="00E52B7E">
              <w:rPr>
                <w:rFonts w:ascii="Montserrat" w:hAnsi="Montserrat" w:cs="Arial"/>
                <w:color w:val="000000" w:themeColor="text1"/>
                <w:sz w:val="22"/>
                <w:szCs w:val="22"/>
              </w:rPr>
              <w:t>El colibrí, desde la cultura azteca hasta su importancia biológica y ecológica.</w:t>
            </w:r>
          </w:p>
          <w:p w14:paraId="18E36945" w14:textId="77777777" w:rsidR="00290321" w:rsidRPr="00E52B7E" w:rsidRDefault="00226B57" w:rsidP="009066E9">
            <w:pPr>
              <w:jc w:val="both"/>
              <w:rPr>
                <w:rFonts w:ascii="Montserrat" w:hAnsi="Montserrat" w:cs="Arial"/>
                <w:color w:val="000000" w:themeColor="text1"/>
                <w:sz w:val="22"/>
                <w:szCs w:val="22"/>
              </w:rPr>
            </w:pPr>
            <w:hyperlink r:id="rId22" w:history="1">
              <w:r w:rsidR="00290321" w:rsidRPr="00E52B7E">
                <w:rPr>
                  <w:rStyle w:val="Hipervnculo"/>
                  <w:rFonts w:ascii="Montserrat" w:hAnsi="Montserrat" w:cs="Arial"/>
                  <w:sz w:val="22"/>
                  <w:szCs w:val="22"/>
                </w:rPr>
                <w:t>https://revistas.ujat.mx/index.php/kuxulkab/article/view/434/354</w:t>
              </w:r>
            </w:hyperlink>
          </w:p>
          <w:p w14:paraId="674A4B6A" w14:textId="77777777" w:rsidR="00290321" w:rsidRPr="00E52B7E" w:rsidRDefault="00290321" w:rsidP="009066E9">
            <w:pPr>
              <w:jc w:val="both"/>
              <w:rPr>
                <w:rFonts w:ascii="Montserrat" w:hAnsi="Montserrat" w:cs="Arial"/>
                <w:color w:val="FFFFFF" w:themeColor="background1"/>
                <w:sz w:val="22"/>
                <w:szCs w:val="22"/>
              </w:rPr>
            </w:pPr>
          </w:p>
        </w:tc>
        <w:tc>
          <w:tcPr>
            <w:tcW w:w="1418" w:type="dxa"/>
            <w:shd w:val="clear" w:color="auto" w:fill="EDEDED" w:themeFill="accent3" w:themeFillTint="33"/>
          </w:tcPr>
          <w:p w14:paraId="283C090F"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sz w:val="22"/>
                <w:szCs w:val="22"/>
              </w:rPr>
              <w:t>3 minutos</w:t>
            </w:r>
          </w:p>
        </w:tc>
      </w:tr>
      <w:tr w:rsidR="00290321" w:rsidRPr="00E52B7E" w14:paraId="52F94034" w14:textId="77777777" w:rsidTr="00F13560">
        <w:trPr>
          <w:jc w:val="center"/>
        </w:trPr>
        <w:tc>
          <w:tcPr>
            <w:tcW w:w="1696" w:type="dxa"/>
            <w:gridSpan w:val="2"/>
            <w:shd w:val="clear" w:color="auto" w:fill="B4C6E7" w:themeFill="accent1" w:themeFillTint="66"/>
          </w:tcPr>
          <w:p w14:paraId="4E3A4CBE"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Gabriela Rivas</w:t>
            </w:r>
          </w:p>
        </w:tc>
        <w:tc>
          <w:tcPr>
            <w:tcW w:w="2127" w:type="dxa"/>
            <w:shd w:val="clear" w:color="auto" w:fill="B4C6E7" w:themeFill="accent1" w:themeFillTint="66"/>
          </w:tcPr>
          <w:p w14:paraId="2D9F0172" w14:textId="77777777" w:rsidR="00290321" w:rsidRPr="00E52B7E" w:rsidRDefault="00290321" w:rsidP="009066E9">
            <w:pPr>
              <w:jc w:val="both"/>
              <w:rPr>
                <w:rFonts w:ascii="Montserrat" w:hAnsi="Montserrat" w:cs="Arial"/>
                <w:b/>
                <w:sz w:val="22"/>
                <w:szCs w:val="22"/>
              </w:rPr>
            </w:pPr>
            <w:r w:rsidRPr="00E52B7E">
              <w:rPr>
                <w:rFonts w:ascii="Montserrat" w:hAnsi="Montserrat" w:cs="Arial"/>
                <w:b/>
                <w:sz w:val="22"/>
                <w:szCs w:val="22"/>
              </w:rPr>
              <w:t>“Lo que cuentan nuestros abuelos…”</w:t>
            </w:r>
          </w:p>
        </w:tc>
        <w:tc>
          <w:tcPr>
            <w:tcW w:w="3685" w:type="dxa"/>
            <w:shd w:val="clear" w:color="auto" w:fill="B4C6E7" w:themeFill="accent1" w:themeFillTint="66"/>
          </w:tcPr>
          <w:p w14:paraId="480745E2" w14:textId="77777777" w:rsidR="00290321" w:rsidRPr="00E52B7E" w:rsidRDefault="00290321" w:rsidP="009066E9">
            <w:pPr>
              <w:jc w:val="both"/>
              <w:rPr>
                <w:rFonts w:ascii="Montserrat" w:hAnsi="Montserrat" w:cs="Arial"/>
                <w:color w:val="FFFFFF" w:themeColor="background1"/>
                <w:sz w:val="22"/>
                <w:szCs w:val="22"/>
              </w:rPr>
            </w:pPr>
            <w:r w:rsidRPr="00E52B7E">
              <w:rPr>
                <w:rFonts w:ascii="Montserrat" w:hAnsi="Montserrat" w:cs="Arial"/>
                <w:color w:val="FFFFFF" w:themeColor="background1"/>
                <w:sz w:val="22"/>
                <w:szCs w:val="22"/>
              </w:rPr>
              <w:t xml:space="preserve"> </w:t>
            </w:r>
            <w:r w:rsidRPr="00E52B7E">
              <w:rPr>
                <w:rFonts w:ascii="Montserrat" w:hAnsi="Montserrat" w:cs="Arial"/>
                <w:sz w:val="22"/>
                <w:szCs w:val="22"/>
              </w:rPr>
              <w:t>Pendiente</w:t>
            </w:r>
          </w:p>
        </w:tc>
        <w:tc>
          <w:tcPr>
            <w:tcW w:w="1418" w:type="dxa"/>
            <w:shd w:val="clear" w:color="auto" w:fill="B4C6E7" w:themeFill="accent1" w:themeFillTint="66"/>
          </w:tcPr>
          <w:p w14:paraId="5A10D647" w14:textId="77777777" w:rsidR="00290321" w:rsidRPr="00E52B7E" w:rsidRDefault="00290321" w:rsidP="009066E9">
            <w:pPr>
              <w:jc w:val="both"/>
              <w:rPr>
                <w:rFonts w:ascii="Montserrat" w:hAnsi="Montserrat" w:cs="Arial"/>
                <w:sz w:val="22"/>
                <w:szCs w:val="22"/>
              </w:rPr>
            </w:pPr>
            <w:r w:rsidRPr="00E52B7E">
              <w:rPr>
                <w:rFonts w:ascii="Montserrat" w:hAnsi="Montserrat" w:cs="Arial"/>
                <w:sz w:val="22"/>
                <w:szCs w:val="22"/>
              </w:rPr>
              <w:t>3 minutos</w:t>
            </w:r>
          </w:p>
        </w:tc>
      </w:tr>
    </w:tbl>
    <w:p w14:paraId="7870B688" w14:textId="77777777" w:rsidR="00FC3F1B" w:rsidRDefault="00FC3F1B" w:rsidP="009066E9">
      <w:pPr>
        <w:jc w:val="both"/>
        <w:rPr>
          <w:rFonts w:ascii="Montserrat" w:hAnsi="Montserrat" w:cs="Arial"/>
          <w:sz w:val="22"/>
          <w:szCs w:val="22"/>
        </w:rPr>
      </w:pPr>
    </w:p>
    <w:p w14:paraId="251EA603" w14:textId="1A819653"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Como puedes ver, esta actividad nos ha causado mucho entusiasmo.Hasta consideramos tener como invitada a las abuelitas para que nos compartan una receta tradicional de alguno de los platillos que se colocan en la ofrenda.</w:t>
      </w:r>
    </w:p>
    <w:p w14:paraId="1B75BA77" w14:textId="77777777" w:rsidR="00290321" w:rsidRPr="00290321" w:rsidRDefault="00290321" w:rsidP="009066E9">
      <w:pPr>
        <w:jc w:val="both"/>
        <w:rPr>
          <w:rFonts w:ascii="Montserrat" w:hAnsi="Montserrat" w:cs="Arial"/>
          <w:sz w:val="22"/>
          <w:szCs w:val="22"/>
        </w:rPr>
      </w:pPr>
    </w:p>
    <w:p w14:paraId="05D4C631" w14:textId="39526F71"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Nuestras abuelas y abuelos son muy importantes en la familia.Cuentan con muchísimas experiencias muy valiosas.</w:t>
      </w:r>
    </w:p>
    <w:p w14:paraId="7D3E9A88" w14:textId="77777777" w:rsidR="00290321" w:rsidRPr="00290321" w:rsidRDefault="00290321" w:rsidP="009066E9">
      <w:pPr>
        <w:jc w:val="both"/>
        <w:rPr>
          <w:rFonts w:ascii="Montserrat" w:hAnsi="Montserrat" w:cs="Arial"/>
          <w:sz w:val="22"/>
          <w:szCs w:val="22"/>
        </w:rPr>
      </w:pPr>
    </w:p>
    <w:p w14:paraId="4EC3F814" w14:textId="7CCF4368"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 xml:space="preserve">En las culturas tradicionales como en nuestro país, los abuelos han tenido un rol claro en relación con el cuidado de los niños. Además de proteger y cuidar a los nietos, también son importantes transmisores de cuentos, historias, leyendas, costumbres, tradiciones, etcétera. </w:t>
      </w:r>
    </w:p>
    <w:p w14:paraId="3659D981" w14:textId="2FF9F2EB" w:rsidR="00290321" w:rsidRPr="00290321" w:rsidRDefault="00290321" w:rsidP="009066E9">
      <w:pPr>
        <w:jc w:val="both"/>
        <w:rPr>
          <w:rFonts w:ascii="Montserrat" w:hAnsi="Montserrat" w:cs="Arial"/>
          <w:sz w:val="22"/>
          <w:szCs w:val="22"/>
        </w:rPr>
      </w:pPr>
    </w:p>
    <w:p w14:paraId="5F8CB1B1" w14:textId="7ED4D552" w:rsidR="00290321" w:rsidRDefault="00290321" w:rsidP="009066E9">
      <w:pPr>
        <w:jc w:val="both"/>
        <w:rPr>
          <w:rFonts w:ascii="Montserrat" w:hAnsi="Montserrat" w:cs="Arial"/>
          <w:sz w:val="22"/>
          <w:szCs w:val="22"/>
        </w:rPr>
      </w:pPr>
      <w:r w:rsidRPr="00290321">
        <w:rPr>
          <w:rFonts w:ascii="Montserrat" w:hAnsi="Montserrat" w:cs="Arial"/>
          <w:sz w:val="22"/>
          <w:szCs w:val="22"/>
        </w:rPr>
        <w:t>Es muy ameno el tiempo que compartimos con ellos; en múltiples localidades existen incluso talleres donde las personas adultas se capacitan para ser cuentacuentos o narradores orales.</w:t>
      </w:r>
    </w:p>
    <w:p w14:paraId="46089A0F" w14:textId="77777777" w:rsidR="0033766A" w:rsidRPr="00290321" w:rsidRDefault="0033766A" w:rsidP="009066E9">
      <w:pPr>
        <w:jc w:val="both"/>
        <w:rPr>
          <w:rFonts w:ascii="Montserrat" w:hAnsi="Montserrat" w:cs="Arial"/>
          <w:sz w:val="22"/>
          <w:szCs w:val="22"/>
        </w:rPr>
      </w:pPr>
    </w:p>
    <w:p w14:paraId="3389C0B2" w14:textId="37AB260E"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Tú puedes también tener invitados en su programa y preparar con antelación las preguntas para que le realicen una entrevista y pongan en práctica esos conocimientos que hemos ido adquiriendo en otras clases. Las actividades, profesiones u oficios de sus mamás, papás o abuelitos también pueden ser muy interesantes de conocer.</w:t>
      </w:r>
    </w:p>
    <w:p w14:paraId="3BDFBE27" w14:textId="118EBA8F" w:rsidR="00290321" w:rsidRPr="00290321" w:rsidRDefault="00290321" w:rsidP="009066E9">
      <w:pPr>
        <w:jc w:val="both"/>
        <w:rPr>
          <w:rFonts w:ascii="Montserrat" w:hAnsi="Montserrat" w:cs="Arial"/>
          <w:sz w:val="22"/>
          <w:szCs w:val="22"/>
        </w:rPr>
      </w:pPr>
    </w:p>
    <w:p w14:paraId="759490B9" w14:textId="343BAC09"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En casa tenemos un sinfín de historias entre la familia. Ojalá que esta actividad te sirva de pretexto para conocer nuevas anécdotas de las personas con quienes vives y que puedan pasar algo de tiempo en compañía.</w:t>
      </w:r>
    </w:p>
    <w:p w14:paraId="7043AAE9" w14:textId="77777777" w:rsidR="00290321" w:rsidRPr="00290321" w:rsidRDefault="00290321" w:rsidP="009066E9">
      <w:pPr>
        <w:jc w:val="both"/>
        <w:rPr>
          <w:rFonts w:ascii="Montserrat" w:hAnsi="Montserrat" w:cs="Arial"/>
          <w:sz w:val="22"/>
          <w:szCs w:val="22"/>
        </w:rPr>
      </w:pPr>
    </w:p>
    <w:p w14:paraId="747DF106" w14:textId="4FCEAF61"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Para la conformación de tus cápsulas, puedes realizar una primera búsqueda en los libros y materiales impresos que tengas en nuestra casa.Luego investiga en internet.</w:t>
      </w:r>
    </w:p>
    <w:p w14:paraId="472B0297" w14:textId="77777777" w:rsidR="00290321" w:rsidRPr="00290321" w:rsidRDefault="00290321" w:rsidP="009066E9">
      <w:pPr>
        <w:jc w:val="both"/>
        <w:rPr>
          <w:rFonts w:ascii="Montserrat" w:hAnsi="Montserrat" w:cs="Arial"/>
          <w:sz w:val="22"/>
          <w:szCs w:val="22"/>
        </w:rPr>
      </w:pPr>
    </w:p>
    <w:p w14:paraId="3E9CF9A0" w14:textId="19E2A9FF" w:rsidR="00290321" w:rsidRPr="00290321" w:rsidRDefault="00290321" w:rsidP="009066E9">
      <w:pPr>
        <w:jc w:val="both"/>
        <w:rPr>
          <w:rFonts w:ascii="Montserrat" w:hAnsi="Montserrat" w:cs="Arial"/>
          <w:sz w:val="22"/>
          <w:szCs w:val="22"/>
        </w:rPr>
      </w:pPr>
      <w:r w:rsidRPr="00290321">
        <w:rPr>
          <w:rFonts w:ascii="Montserrat" w:hAnsi="Montserrat" w:cs="Arial"/>
          <w:sz w:val="22"/>
          <w:szCs w:val="22"/>
        </w:rPr>
        <w:t xml:space="preserve">Una vez que ubiques tus fuentes de consulta, deberás seleccionar la información que vas a mostrar, para lo cual te sugiero considerar los siguientes puntos. </w:t>
      </w:r>
    </w:p>
    <w:p w14:paraId="27A06E36" w14:textId="50B0C789" w:rsidR="00290321" w:rsidRPr="00290321" w:rsidRDefault="00290321" w:rsidP="009066E9">
      <w:pPr>
        <w:jc w:val="both"/>
        <w:rPr>
          <w:rFonts w:ascii="Montserrat" w:hAnsi="Montserrat" w:cs="Arial"/>
          <w:sz w:val="22"/>
          <w:szCs w:val="22"/>
        </w:rPr>
      </w:pPr>
    </w:p>
    <w:p w14:paraId="7D97B970" w14:textId="77777777" w:rsidR="0033766A" w:rsidRDefault="00290321" w:rsidP="00B860FD">
      <w:pPr>
        <w:jc w:val="center"/>
        <w:rPr>
          <w:rFonts w:ascii="Arial" w:hAnsi="Arial" w:cs="Arial"/>
          <w:sz w:val="24"/>
          <w:szCs w:val="24"/>
        </w:rPr>
      </w:pPr>
      <w:r>
        <w:rPr>
          <w:lang w:val="en-US"/>
        </w:rPr>
        <w:drawing>
          <wp:inline distT="0" distB="0" distL="0" distR="0" wp14:anchorId="62E6B281" wp14:editId="415B6DE7">
            <wp:extent cx="4007631"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969" t="23166" b="17761"/>
                    <a:stretch/>
                  </pic:blipFill>
                  <pic:spPr bwMode="auto">
                    <a:xfrm>
                      <a:off x="0" y="0"/>
                      <a:ext cx="4076299" cy="2208910"/>
                    </a:xfrm>
                    <a:prstGeom prst="rect">
                      <a:avLst/>
                    </a:prstGeom>
                    <a:ln>
                      <a:noFill/>
                    </a:ln>
                    <a:extLst>
                      <a:ext uri="{53640926-AAD7-44D8-BBD7-CCE9431645EC}">
                        <a14:shadowObscured xmlns:a14="http://schemas.microsoft.com/office/drawing/2010/main"/>
                      </a:ext>
                    </a:extLst>
                  </pic:spPr>
                </pic:pic>
              </a:graphicData>
            </a:graphic>
          </wp:inline>
        </w:drawing>
      </w:r>
    </w:p>
    <w:p w14:paraId="3F3ECD7B" w14:textId="77777777" w:rsidR="00987B71" w:rsidRDefault="00987B71" w:rsidP="009066E9">
      <w:pPr>
        <w:jc w:val="both"/>
        <w:rPr>
          <w:rFonts w:ascii="Arial" w:hAnsi="Arial" w:cs="Arial"/>
          <w:sz w:val="24"/>
          <w:szCs w:val="24"/>
        </w:rPr>
      </w:pPr>
    </w:p>
    <w:p w14:paraId="57B2A50A" w14:textId="5B9EFE89" w:rsidR="00290321" w:rsidRPr="0033766A" w:rsidRDefault="00290321" w:rsidP="009066E9">
      <w:pPr>
        <w:jc w:val="both"/>
        <w:rPr>
          <w:rFonts w:ascii="Arial" w:hAnsi="Arial" w:cs="Arial"/>
          <w:sz w:val="24"/>
          <w:szCs w:val="24"/>
        </w:rPr>
      </w:pPr>
      <w:r w:rsidRPr="00290321">
        <w:rPr>
          <w:rFonts w:ascii="Montserrat" w:hAnsi="Montserrat" w:cs="Arial"/>
          <w:sz w:val="22"/>
          <w:szCs w:val="22"/>
        </w:rPr>
        <w:t>Recuerda que te compartimos estas mismas indicaciones cuando hablamos de los organizadores gráficos: cuadro sinóptico y resumen.</w:t>
      </w:r>
    </w:p>
    <w:p w14:paraId="7B725F99" w14:textId="77777777" w:rsidR="00290321" w:rsidRPr="00290321" w:rsidRDefault="00290321" w:rsidP="009066E9">
      <w:pPr>
        <w:jc w:val="both"/>
        <w:rPr>
          <w:rFonts w:ascii="Montserrat" w:hAnsi="Montserrat"/>
          <w:sz w:val="22"/>
          <w:szCs w:val="22"/>
          <w:lang w:val="es-ES"/>
        </w:rPr>
      </w:pPr>
    </w:p>
    <w:p w14:paraId="6D5E5F8A" w14:textId="2B079459"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Vamos a ahora a compartirte la sección de preguntas.</w:t>
      </w:r>
    </w:p>
    <w:p w14:paraId="3494FA4C" w14:textId="77777777" w:rsidR="00290321" w:rsidRPr="00290321" w:rsidRDefault="00290321" w:rsidP="009066E9">
      <w:pPr>
        <w:jc w:val="both"/>
        <w:rPr>
          <w:rFonts w:ascii="Montserrat" w:hAnsi="Montserrat" w:cs="Arial"/>
          <w:color w:val="000000" w:themeColor="text1"/>
          <w:sz w:val="22"/>
          <w:szCs w:val="22"/>
        </w:rPr>
      </w:pPr>
    </w:p>
    <w:p w14:paraId="5E914E2A" w14:textId="4B9BF1E8" w:rsidR="00290321" w:rsidRPr="0033766A"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 xml:space="preserve">Tenemos primero a </w:t>
      </w:r>
      <w:r w:rsidRPr="0033766A">
        <w:rPr>
          <w:rFonts w:ascii="Montserrat" w:hAnsi="Montserrat" w:cs="Arial"/>
          <w:b/>
          <w:bCs/>
          <w:color w:val="000000" w:themeColor="text1"/>
          <w:sz w:val="22"/>
          <w:szCs w:val="22"/>
        </w:rPr>
        <w:t>Marisela.</w:t>
      </w:r>
      <w:r w:rsidRPr="00290321">
        <w:rPr>
          <w:rFonts w:ascii="Montserrat" w:hAnsi="Montserrat" w:cs="Arial"/>
          <w:color w:val="000000" w:themeColor="text1"/>
          <w:sz w:val="22"/>
          <w:szCs w:val="22"/>
        </w:rPr>
        <w:t xml:space="preserve"> Ella estudia el sexto grado en la primaria “Centauro del Norte” de Tijuana, Baja California, y nos envía la siguiente pregunta:</w:t>
      </w:r>
      <w:r w:rsidRPr="00290321">
        <w:rPr>
          <w:rFonts w:ascii="Montserrat" w:hAnsi="Montserrat" w:cs="Arial"/>
          <w:bCs/>
          <w:color w:val="000000" w:themeColor="text1"/>
          <w:sz w:val="22"/>
          <w:szCs w:val="22"/>
        </w:rPr>
        <w:t>Quisiera hacer un programa en formato de radio drama, ¿cuál podría ser el contenido?</w:t>
      </w:r>
    </w:p>
    <w:p w14:paraId="077FC457" w14:textId="77777777" w:rsidR="0033766A" w:rsidRPr="00290321" w:rsidRDefault="0033766A" w:rsidP="009066E9">
      <w:pPr>
        <w:jc w:val="both"/>
        <w:rPr>
          <w:rFonts w:ascii="Montserrat" w:hAnsi="Montserrat" w:cs="Arial"/>
          <w:bCs/>
          <w:color w:val="000000" w:themeColor="text1"/>
          <w:sz w:val="22"/>
          <w:szCs w:val="22"/>
        </w:rPr>
      </w:pPr>
    </w:p>
    <w:p w14:paraId="07707A6D" w14:textId="1AB2634C"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 xml:space="preserve">Tienes varias opciones, ya que puedes realizar la lectura de un cuento o leyenda; sólo debes considerar si alguien más te apoyará con la lectura de los diálogos o si deberás cambiar tu tono de voz para caracterizar a cada personaje. </w:t>
      </w:r>
    </w:p>
    <w:p w14:paraId="48981AAC" w14:textId="77777777" w:rsidR="00290321" w:rsidRPr="00290321" w:rsidRDefault="00290321" w:rsidP="009066E9">
      <w:pPr>
        <w:jc w:val="both"/>
        <w:rPr>
          <w:rFonts w:ascii="Montserrat" w:hAnsi="Montserrat" w:cs="Arial"/>
          <w:color w:val="000000" w:themeColor="text1"/>
          <w:sz w:val="22"/>
          <w:szCs w:val="22"/>
        </w:rPr>
      </w:pPr>
    </w:p>
    <w:p w14:paraId="011560EC" w14:textId="0E441DF1"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Otro aspecto es la ambientación; debes buscar los efectos sonoros o la música adecuados.</w:t>
      </w:r>
    </w:p>
    <w:p w14:paraId="663D57C7" w14:textId="77777777" w:rsidR="00290321" w:rsidRPr="00290321" w:rsidRDefault="00290321" w:rsidP="009066E9">
      <w:pPr>
        <w:jc w:val="both"/>
        <w:rPr>
          <w:rFonts w:ascii="Montserrat" w:hAnsi="Montserrat" w:cs="Arial"/>
          <w:color w:val="000000" w:themeColor="text1"/>
          <w:sz w:val="22"/>
          <w:szCs w:val="22"/>
        </w:rPr>
      </w:pPr>
    </w:p>
    <w:p w14:paraId="2C33EF7D" w14:textId="5A5D5418"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Puedes dividir en dos o tres episodios la narración que vayas a compartir.</w:t>
      </w:r>
    </w:p>
    <w:p w14:paraId="496FFEA6" w14:textId="77777777" w:rsidR="00290321" w:rsidRPr="00290321" w:rsidRDefault="00290321" w:rsidP="009066E9">
      <w:pPr>
        <w:jc w:val="both"/>
        <w:rPr>
          <w:rFonts w:ascii="Montserrat" w:hAnsi="Montserrat" w:cs="Arial"/>
          <w:color w:val="000000" w:themeColor="text1"/>
          <w:sz w:val="22"/>
          <w:szCs w:val="22"/>
        </w:rPr>
      </w:pPr>
    </w:p>
    <w:p w14:paraId="5F775943" w14:textId="68890FA7"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Te sugiero que investigues sobre las radionovelas; estoy segura de que encontrarás información muy interesante.</w:t>
      </w:r>
    </w:p>
    <w:p w14:paraId="6D2A6257" w14:textId="77777777" w:rsidR="00290321" w:rsidRPr="00290321" w:rsidRDefault="00290321" w:rsidP="009066E9">
      <w:pPr>
        <w:jc w:val="both"/>
        <w:rPr>
          <w:rFonts w:ascii="Montserrat" w:hAnsi="Montserrat" w:cs="Arial"/>
          <w:color w:val="000000" w:themeColor="text1"/>
          <w:sz w:val="22"/>
          <w:szCs w:val="22"/>
        </w:rPr>
      </w:pPr>
    </w:p>
    <w:p w14:paraId="00A8564B" w14:textId="0E0B9A4C"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 xml:space="preserve">Tenemos otra pregunta, enviada por </w:t>
      </w:r>
      <w:r w:rsidRPr="0033766A">
        <w:rPr>
          <w:rFonts w:ascii="Montserrat" w:hAnsi="Montserrat" w:cs="Arial"/>
          <w:b/>
          <w:bCs/>
          <w:color w:val="000000" w:themeColor="text1"/>
          <w:sz w:val="22"/>
          <w:szCs w:val="22"/>
        </w:rPr>
        <w:t>Emiliano,</w:t>
      </w:r>
      <w:r w:rsidRPr="00290321">
        <w:rPr>
          <w:rFonts w:ascii="Montserrat" w:hAnsi="Montserrat" w:cs="Arial"/>
          <w:color w:val="000000" w:themeColor="text1"/>
          <w:sz w:val="22"/>
          <w:szCs w:val="22"/>
        </w:rPr>
        <w:t xml:space="preserve"> quien estudia el sexto grado en la primaria “Julián Villagrán” en el estado de Hidalgo.</w:t>
      </w:r>
    </w:p>
    <w:p w14:paraId="1406F545" w14:textId="0958FC8D" w:rsidR="00290321" w:rsidRPr="00290321" w:rsidRDefault="00290321" w:rsidP="009066E9">
      <w:pPr>
        <w:jc w:val="both"/>
        <w:rPr>
          <w:rFonts w:ascii="Montserrat" w:hAnsi="Montserrat" w:cs="Arial"/>
          <w:sz w:val="22"/>
          <w:szCs w:val="22"/>
        </w:rPr>
      </w:pPr>
    </w:p>
    <w:p w14:paraId="08C52559" w14:textId="69462002" w:rsidR="00290321" w:rsidRPr="00290321" w:rsidRDefault="00290321" w:rsidP="009066E9">
      <w:pPr>
        <w:jc w:val="both"/>
        <w:rPr>
          <w:rFonts w:ascii="Montserrat" w:hAnsi="Montserrat" w:cs="Arial"/>
          <w:bCs/>
          <w:color w:val="000000" w:themeColor="text1"/>
          <w:sz w:val="22"/>
          <w:szCs w:val="22"/>
        </w:rPr>
      </w:pPr>
      <w:r w:rsidRPr="00290321">
        <w:rPr>
          <w:rFonts w:ascii="Montserrat" w:hAnsi="Montserrat" w:cs="Arial"/>
          <w:bCs/>
          <w:color w:val="000000" w:themeColor="text1"/>
          <w:sz w:val="22"/>
          <w:szCs w:val="22"/>
        </w:rPr>
        <w:t>A mí me gustan la lucha libre y el futbol; de hecho, a veces escucho las transmisiones de estos eventos, ¿puedo hacer un guion radiofónico sobre este tema?</w:t>
      </w:r>
    </w:p>
    <w:p w14:paraId="4246D5B4" w14:textId="77777777" w:rsidR="00290321" w:rsidRPr="00290321" w:rsidRDefault="00290321" w:rsidP="009066E9">
      <w:pPr>
        <w:jc w:val="both"/>
        <w:rPr>
          <w:rFonts w:ascii="Montserrat" w:hAnsi="Montserrat" w:cs="Arial"/>
          <w:bCs/>
          <w:color w:val="000000" w:themeColor="text1"/>
          <w:sz w:val="22"/>
          <w:szCs w:val="22"/>
        </w:rPr>
      </w:pPr>
    </w:p>
    <w:p w14:paraId="0E368EF8" w14:textId="79C9BB79"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lastRenderedPageBreak/>
        <w:t>¡Claro, Emiliano!, tocas un tema interesante con esta pregunta, porque, en efecto, hay gente que, si no tiene televisor o la señal para ver un partido de futbol, una pelea de box o de lucha libre, lo hacen por medio de la radio y los comentaristas tienen un estilo muy peculiar y atractivo para describirte lo que está sucediendo en el momento.</w:t>
      </w:r>
    </w:p>
    <w:p w14:paraId="4B2A12A8" w14:textId="77777777" w:rsidR="00290321" w:rsidRPr="00290321" w:rsidRDefault="00290321" w:rsidP="009066E9">
      <w:pPr>
        <w:jc w:val="both"/>
        <w:rPr>
          <w:rFonts w:ascii="Montserrat" w:hAnsi="Montserrat" w:cs="Arial"/>
          <w:color w:val="000000" w:themeColor="text1"/>
          <w:sz w:val="22"/>
          <w:szCs w:val="22"/>
        </w:rPr>
      </w:pPr>
    </w:p>
    <w:p w14:paraId="5E176615" w14:textId="3281203A" w:rsidR="00290321" w:rsidRPr="00290321" w:rsidRDefault="00290321" w:rsidP="009066E9">
      <w:pPr>
        <w:jc w:val="both"/>
        <w:rPr>
          <w:rFonts w:ascii="Montserrat" w:hAnsi="Montserrat" w:cs="Arial"/>
          <w:color w:val="000000" w:themeColor="text1"/>
          <w:sz w:val="22"/>
          <w:szCs w:val="22"/>
        </w:rPr>
      </w:pPr>
      <w:r w:rsidRPr="00290321">
        <w:rPr>
          <w:rFonts w:ascii="Montserrat" w:hAnsi="Montserrat" w:cs="Arial"/>
          <w:color w:val="000000" w:themeColor="text1"/>
          <w:sz w:val="22"/>
          <w:szCs w:val="22"/>
        </w:rPr>
        <w:t>Tú puedes realizar tu guion e incluir, por ejemplo, algunas cápsulas sobre el deporte de tu preferencia o, incluso, realizar la transmisión de un partido de futbol o de una lucha ficticios… Por cierto, ¿a quién prefieres rudos o técnicos?</w:t>
      </w:r>
    </w:p>
    <w:p w14:paraId="238AB29E" w14:textId="77777777" w:rsidR="00290321" w:rsidRPr="00290321" w:rsidRDefault="00290321" w:rsidP="009066E9">
      <w:pPr>
        <w:jc w:val="both"/>
        <w:rPr>
          <w:rFonts w:ascii="Montserrat" w:hAnsi="Montserrat" w:cs="Arial"/>
          <w:color w:val="000000" w:themeColor="text1"/>
          <w:sz w:val="22"/>
          <w:szCs w:val="22"/>
        </w:rPr>
      </w:pPr>
    </w:p>
    <w:p w14:paraId="35DD6053" w14:textId="06274A15" w:rsidR="00290321" w:rsidRPr="00290321" w:rsidRDefault="00290321" w:rsidP="009066E9">
      <w:pPr>
        <w:jc w:val="both"/>
        <w:rPr>
          <w:rFonts w:ascii="Montserrat" w:hAnsi="Montserrat" w:cs="Arial"/>
          <w:sz w:val="22"/>
          <w:szCs w:val="22"/>
        </w:rPr>
      </w:pPr>
      <w:r w:rsidRPr="00290321">
        <w:rPr>
          <w:rFonts w:ascii="Montserrat" w:hAnsi="Montserrat" w:cs="Arial"/>
          <w:color w:val="000000" w:themeColor="text1"/>
          <w:sz w:val="22"/>
          <w:szCs w:val="22"/>
        </w:rPr>
        <w:t>¡Muy bien, pues nos despedimo</w:t>
      </w:r>
      <w:r w:rsidR="0037358D">
        <w:rPr>
          <w:rFonts w:ascii="Montserrat" w:hAnsi="Montserrat" w:cs="Arial"/>
          <w:color w:val="000000" w:themeColor="text1"/>
          <w:sz w:val="22"/>
          <w:szCs w:val="22"/>
        </w:rPr>
        <w:t>s</w:t>
      </w:r>
      <w:r w:rsidRPr="00290321">
        <w:rPr>
          <w:rFonts w:ascii="Montserrat" w:hAnsi="Montserrat" w:cs="Arial"/>
          <w:color w:val="000000" w:themeColor="text1"/>
          <w:sz w:val="22"/>
          <w:szCs w:val="22"/>
        </w:rPr>
        <w:t xml:space="preserve">, ojalá </w:t>
      </w:r>
      <w:r w:rsidR="0037358D">
        <w:rPr>
          <w:rFonts w:ascii="Montserrat" w:hAnsi="Montserrat" w:cs="Arial"/>
          <w:color w:val="000000" w:themeColor="text1"/>
          <w:sz w:val="22"/>
          <w:szCs w:val="22"/>
        </w:rPr>
        <w:t>t</w:t>
      </w:r>
      <w:r w:rsidRPr="00290321">
        <w:rPr>
          <w:rFonts w:ascii="Montserrat" w:hAnsi="Montserrat" w:cs="Arial"/>
          <w:color w:val="000000" w:themeColor="text1"/>
          <w:sz w:val="22"/>
          <w:szCs w:val="22"/>
        </w:rPr>
        <w:t>e anime</w:t>
      </w:r>
      <w:r w:rsidR="0037358D">
        <w:rPr>
          <w:rFonts w:ascii="Montserrat" w:hAnsi="Montserrat" w:cs="Arial"/>
          <w:color w:val="000000" w:themeColor="text1"/>
          <w:sz w:val="22"/>
          <w:szCs w:val="22"/>
        </w:rPr>
        <w:t>s</w:t>
      </w:r>
      <w:r w:rsidRPr="00290321">
        <w:rPr>
          <w:rFonts w:ascii="Montserrat" w:hAnsi="Montserrat" w:cs="Arial"/>
          <w:color w:val="000000" w:themeColor="text1"/>
          <w:sz w:val="22"/>
          <w:szCs w:val="22"/>
        </w:rPr>
        <w:t xml:space="preserve"> a hacer </w:t>
      </w:r>
      <w:r w:rsidR="0037358D">
        <w:rPr>
          <w:rFonts w:ascii="Montserrat" w:hAnsi="Montserrat" w:cs="Arial"/>
          <w:color w:val="000000" w:themeColor="text1"/>
          <w:sz w:val="22"/>
          <w:szCs w:val="22"/>
        </w:rPr>
        <w:t>t</w:t>
      </w:r>
      <w:r w:rsidRPr="00290321">
        <w:rPr>
          <w:rFonts w:ascii="Montserrat" w:hAnsi="Montserrat" w:cs="Arial"/>
          <w:color w:val="000000" w:themeColor="text1"/>
          <w:sz w:val="22"/>
          <w:szCs w:val="22"/>
        </w:rPr>
        <w:t xml:space="preserve">u programa y </w:t>
      </w:r>
      <w:r w:rsidR="0037358D">
        <w:rPr>
          <w:rFonts w:ascii="Montserrat" w:hAnsi="Montserrat" w:cs="Arial"/>
          <w:color w:val="000000" w:themeColor="text1"/>
          <w:sz w:val="22"/>
          <w:szCs w:val="22"/>
        </w:rPr>
        <w:t>te</w:t>
      </w:r>
      <w:r w:rsidRPr="00290321">
        <w:rPr>
          <w:rFonts w:ascii="Montserrat" w:hAnsi="Montserrat" w:cs="Arial"/>
          <w:color w:val="000000" w:themeColor="text1"/>
          <w:sz w:val="22"/>
          <w:szCs w:val="22"/>
        </w:rPr>
        <w:t xml:space="preserve"> </w:t>
      </w:r>
      <w:r w:rsidR="0037358D">
        <w:rPr>
          <w:rFonts w:ascii="Montserrat" w:hAnsi="Montserrat" w:cs="Arial"/>
          <w:color w:val="000000" w:themeColor="text1"/>
          <w:sz w:val="22"/>
          <w:szCs w:val="22"/>
        </w:rPr>
        <w:t>a</w:t>
      </w:r>
      <w:r w:rsidRPr="00290321">
        <w:rPr>
          <w:rFonts w:ascii="Montserrat" w:hAnsi="Montserrat" w:cs="Arial"/>
          <w:color w:val="000000" w:themeColor="text1"/>
          <w:sz w:val="22"/>
          <w:szCs w:val="22"/>
        </w:rPr>
        <w:t>seramos en la próxima sesión.</w:t>
      </w:r>
    </w:p>
    <w:p w14:paraId="2DEA44D8" w14:textId="0F5FDA54" w:rsidR="00E55915" w:rsidRDefault="00E55915" w:rsidP="009066E9">
      <w:pPr>
        <w:jc w:val="both"/>
        <w:rPr>
          <w:rFonts w:ascii="Montserrat" w:hAnsi="Montserrat" w:cs="Arial"/>
          <w:bCs/>
          <w:sz w:val="22"/>
          <w:szCs w:val="22"/>
        </w:rPr>
      </w:pPr>
    </w:p>
    <w:p w14:paraId="41622777" w14:textId="77777777" w:rsidR="00987B71" w:rsidRPr="007D262C" w:rsidRDefault="00987B71" w:rsidP="009066E9">
      <w:pPr>
        <w:jc w:val="both"/>
        <w:rPr>
          <w:rFonts w:ascii="Montserrat" w:hAnsi="Montserrat" w:cs="Arial"/>
          <w:bCs/>
          <w:sz w:val="22"/>
          <w:szCs w:val="22"/>
        </w:rPr>
      </w:pPr>
    </w:p>
    <w:p w14:paraId="6DCC1284" w14:textId="263B39D3" w:rsidR="000467BA" w:rsidRPr="00E43CFF" w:rsidRDefault="006F422D" w:rsidP="009066E9">
      <w:pPr>
        <w:jc w:val="both"/>
        <w:rPr>
          <w:rFonts w:ascii="Montserrat" w:hAnsi="Montserrat" w:cs="Arial"/>
          <w:b/>
          <w:bCs/>
          <w:color w:val="000000" w:themeColor="text1"/>
          <w:sz w:val="28"/>
          <w:szCs w:val="28"/>
        </w:rPr>
      </w:pPr>
      <w:r w:rsidRPr="00E43CFF">
        <w:rPr>
          <w:rFonts w:ascii="Montserrat" w:hAnsi="Montserrat" w:cs="Arial"/>
          <w:b/>
          <w:bCs/>
          <w:color w:val="000000" w:themeColor="text1"/>
          <w:sz w:val="28"/>
          <w:szCs w:val="28"/>
        </w:rPr>
        <w:t xml:space="preserve">El </w:t>
      </w:r>
      <w:r w:rsidR="00B860FD">
        <w:rPr>
          <w:rFonts w:ascii="Montserrat" w:hAnsi="Montserrat" w:cs="Arial"/>
          <w:b/>
          <w:bCs/>
          <w:color w:val="000000" w:themeColor="text1"/>
          <w:sz w:val="28"/>
          <w:szCs w:val="28"/>
        </w:rPr>
        <w:t>R</w:t>
      </w:r>
      <w:r w:rsidRPr="00E43CFF">
        <w:rPr>
          <w:rFonts w:ascii="Montserrat" w:hAnsi="Montserrat" w:cs="Arial"/>
          <w:b/>
          <w:bCs/>
          <w:color w:val="000000" w:themeColor="text1"/>
          <w:sz w:val="28"/>
          <w:szCs w:val="28"/>
        </w:rPr>
        <w:t xml:space="preserve">eto de </w:t>
      </w:r>
      <w:r w:rsidR="00B860FD">
        <w:rPr>
          <w:rFonts w:ascii="Montserrat" w:hAnsi="Montserrat" w:cs="Arial"/>
          <w:b/>
          <w:bCs/>
          <w:color w:val="000000" w:themeColor="text1"/>
          <w:sz w:val="28"/>
          <w:szCs w:val="28"/>
        </w:rPr>
        <w:t>H</w:t>
      </w:r>
      <w:bookmarkStart w:id="0" w:name="_GoBack"/>
      <w:bookmarkEnd w:id="0"/>
      <w:r w:rsidRPr="00E43CFF">
        <w:rPr>
          <w:rFonts w:ascii="Montserrat" w:hAnsi="Montserrat" w:cs="Arial"/>
          <w:b/>
          <w:bCs/>
          <w:color w:val="000000" w:themeColor="text1"/>
          <w:sz w:val="28"/>
          <w:szCs w:val="28"/>
        </w:rPr>
        <w:t xml:space="preserve">oy es: </w:t>
      </w:r>
    </w:p>
    <w:p w14:paraId="468D40CF" w14:textId="33FC118D" w:rsidR="004F2A5F" w:rsidRPr="00E43CFF" w:rsidRDefault="004F2A5F" w:rsidP="009066E9">
      <w:pPr>
        <w:jc w:val="both"/>
        <w:rPr>
          <w:rFonts w:ascii="Montserrat" w:hAnsi="Montserrat" w:cs="Arial"/>
          <w:b/>
          <w:bCs/>
          <w:color w:val="000000" w:themeColor="text1"/>
          <w:sz w:val="22"/>
          <w:szCs w:val="22"/>
        </w:rPr>
      </w:pPr>
    </w:p>
    <w:p w14:paraId="683A2B95" w14:textId="6D6468E6" w:rsidR="004F2A5F" w:rsidRPr="00E43CFF" w:rsidRDefault="004F2A5F" w:rsidP="009066E9">
      <w:pPr>
        <w:jc w:val="both"/>
        <w:rPr>
          <w:rFonts w:ascii="Montserrat" w:hAnsi="Montserrat" w:cs="Arial"/>
          <w:b/>
          <w:bCs/>
          <w:color w:val="000000" w:themeColor="text1"/>
          <w:sz w:val="22"/>
          <w:szCs w:val="22"/>
        </w:rPr>
      </w:pPr>
      <w:r w:rsidRPr="00E43CFF">
        <w:rPr>
          <w:rFonts w:ascii="Montserrat" w:hAnsi="Montserrat" w:cs="Arial"/>
          <w:color w:val="000000" w:themeColor="text1"/>
          <w:sz w:val="22"/>
          <w:szCs w:val="22"/>
        </w:rPr>
        <w:t>Consultar otros libros y comenta</w:t>
      </w:r>
      <w:r w:rsidR="0018622C" w:rsidRPr="00E43CFF">
        <w:rPr>
          <w:rFonts w:ascii="Montserrat" w:hAnsi="Montserrat" w:cs="Arial"/>
          <w:color w:val="000000" w:themeColor="text1"/>
          <w:sz w:val="22"/>
          <w:szCs w:val="22"/>
        </w:rPr>
        <w:t>r</w:t>
      </w:r>
      <w:r w:rsidRPr="00E43CFF">
        <w:rPr>
          <w:rFonts w:ascii="Montserrat" w:hAnsi="Montserrat" w:cs="Arial"/>
          <w:color w:val="000000" w:themeColor="text1"/>
          <w:sz w:val="22"/>
          <w:szCs w:val="22"/>
        </w:rPr>
        <w:t xml:space="preserve"> el tema de hoy con tu familia.</w:t>
      </w:r>
    </w:p>
    <w:p w14:paraId="68195391" w14:textId="77777777" w:rsidR="002378C6" w:rsidRPr="00E43CFF" w:rsidRDefault="002378C6" w:rsidP="009066E9">
      <w:pPr>
        <w:jc w:val="both"/>
        <w:rPr>
          <w:rFonts w:ascii="Montserrat" w:hAnsi="Montserrat" w:cs="Arial"/>
          <w:b/>
          <w:bCs/>
          <w:color w:val="000000" w:themeColor="text1"/>
          <w:sz w:val="22"/>
          <w:szCs w:val="22"/>
        </w:rPr>
      </w:pPr>
    </w:p>
    <w:p w14:paraId="479185B3" w14:textId="7A460F3B" w:rsidR="0017706B" w:rsidRPr="00E43CFF" w:rsidRDefault="00200E3C" w:rsidP="009066E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E43CFF">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987B71" w:rsidRDefault="00E102E7" w:rsidP="00987B71">
      <w:pPr>
        <w:pStyle w:val="paragraph"/>
        <w:spacing w:before="0" w:beforeAutospacing="0" w:after="0" w:afterAutospacing="0"/>
        <w:jc w:val="center"/>
        <w:textAlignment w:val="baseline"/>
        <w:rPr>
          <w:rFonts w:ascii="Montserrat" w:hAnsi="Montserrat" w:cs="Arial"/>
          <w:color w:val="000000"/>
          <w:shd w:val="clear" w:color="auto" w:fill="FFFFFF"/>
        </w:rPr>
      </w:pPr>
    </w:p>
    <w:p w14:paraId="34573A9F" w14:textId="5184B646" w:rsidR="00996803" w:rsidRPr="00987B71" w:rsidRDefault="00483548" w:rsidP="00987B71">
      <w:pPr>
        <w:autoSpaceDE w:val="0"/>
        <w:autoSpaceDN w:val="0"/>
        <w:adjustRightInd w:val="0"/>
        <w:jc w:val="center"/>
        <w:rPr>
          <w:rFonts w:ascii="Montserrat" w:eastAsiaTheme="minorHAnsi" w:hAnsi="Montserrat" w:cstheme="minorBidi"/>
          <w:b/>
          <w:sz w:val="24"/>
          <w:szCs w:val="24"/>
        </w:rPr>
      </w:pPr>
      <w:r w:rsidRPr="00987B71">
        <w:rPr>
          <w:rFonts w:ascii="Montserrat" w:eastAsiaTheme="minorHAnsi" w:hAnsi="Montserrat" w:cstheme="minorBidi"/>
          <w:b/>
          <w:sz w:val="24"/>
          <w:szCs w:val="24"/>
        </w:rPr>
        <w:t>¡Buen trabajo!</w:t>
      </w:r>
    </w:p>
    <w:p w14:paraId="6B5183F4" w14:textId="77777777" w:rsidR="00F44923" w:rsidRPr="00987B71" w:rsidRDefault="00F44923" w:rsidP="00987B71">
      <w:pPr>
        <w:autoSpaceDE w:val="0"/>
        <w:autoSpaceDN w:val="0"/>
        <w:adjustRightInd w:val="0"/>
        <w:jc w:val="center"/>
        <w:rPr>
          <w:rFonts w:ascii="Montserrat" w:eastAsiaTheme="minorHAnsi" w:hAnsi="Montserrat" w:cstheme="minorBidi"/>
          <w:b/>
          <w:sz w:val="24"/>
          <w:szCs w:val="24"/>
        </w:rPr>
      </w:pPr>
    </w:p>
    <w:p w14:paraId="48405A3D" w14:textId="77777777" w:rsidR="002C3F98" w:rsidRPr="00987B71" w:rsidRDefault="00483548" w:rsidP="00987B71">
      <w:pPr>
        <w:autoSpaceDE w:val="0"/>
        <w:autoSpaceDN w:val="0"/>
        <w:adjustRightInd w:val="0"/>
        <w:jc w:val="center"/>
        <w:rPr>
          <w:rFonts w:ascii="Montserrat" w:eastAsiaTheme="minorHAnsi" w:hAnsi="Montserrat" w:cstheme="minorBidi"/>
          <w:b/>
          <w:sz w:val="24"/>
          <w:szCs w:val="24"/>
        </w:rPr>
      </w:pPr>
      <w:r w:rsidRPr="00987B71">
        <w:rPr>
          <w:rFonts w:ascii="Montserrat" w:eastAsiaTheme="minorHAnsi" w:hAnsi="Montserrat" w:cstheme="minorBidi"/>
          <w:b/>
          <w:sz w:val="24"/>
          <w:szCs w:val="24"/>
        </w:rPr>
        <w:t>Gracias por tu esfuerzo.</w:t>
      </w:r>
    </w:p>
    <w:p w14:paraId="5F8A71C9" w14:textId="77777777" w:rsidR="00C97E05" w:rsidRPr="00987B71" w:rsidRDefault="00C97E05" w:rsidP="00987B71">
      <w:pPr>
        <w:autoSpaceDE w:val="0"/>
        <w:autoSpaceDN w:val="0"/>
        <w:adjustRightInd w:val="0"/>
        <w:jc w:val="center"/>
        <w:rPr>
          <w:rFonts w:ascii="Montserrat" w:eastAsiaTheme="minorHAnsi" w:hAnsi="Montserrat" w:cstheme="minorBidi"/>
          <w:b/>
          <w:sz w:val="24"/>
          <w:szCs w:val="24"/>
        </w:rPr>
      </w:pPr>
    </w:p>
    <w:p w14:paraId="7059E513" w14:textId="77777777" w:rsidR="00DE217B" w:rsidRPr="00987B71" w:rsidRDefault="00DE217B" w:rsidP="00987B71">
      <w:pPr>
        <w:jc w:val="center"/>
        <w:rPr>
          <w:rFonts w:ascii="Montserrat" w:eastAsia="Montserrat" w:hAnsi="Montserrat" w:cs="Montserrat"/>
          <w:b/>
          <w:color w:val="000000"/>
          <w:sz w:val="24"/>
          <w:szCs w:val="24"/>
        </w:rPr>
      </w:pPr>
    </w:p>
    <w:p w14:paraId="285073ED" w14:textId="77777777" w:rsidR="002920BF" w:rsidRPr="00E43CFF" w:rsidRDefault="002920BF" w:rsidP="009066E9">
      <w:pPr>
        <w:autoSpaceDE w:val="0"/>
        <w:autoSpaceDN w:val="0"/>
        <w:adjustRightInd w:val="0"/>
        <w:jc w:val="both"/>
        <w:rPr>
          <w:rFonts w:ascii="Montserrat" w:eastAsiaTheme="minorHAnsi" w:hAnsi="Montserrat" w:cstheme="minorBidi"/>
          <w:b/>
          <w:sz w:val="28"/>
          <w:szCs w:val="28"/>
        </w:rPr>
      </w:pPr>
      <w:r w:rsidRPr="00E43CFF">
        <w:rPr>
          <w:rFonts w:ascii="Montserrat" w:eastAsiaTheme="minorHAnsi" w:hAnsi="Montserrat" w:cstheme="minorBidi"/>
          <w:b/>
          <w:sz w:val="28"/>
          <w:szCs w:val="28"/>
        </w:rPr>
        <w:t>Para saber más</w:t>
      </w:r>
    </w:p>
    <w:p w14:paraId="317C24A3" w14:textId="77777777" w:rsidR="002920BF" w:rsidRPr="00E43CFF" w:rsidRDefault="002920BF" w:rsidP="009066E9">
      <w:pPr>
        <w:jc w:val="both"/>
        <w:rPr>
          <w:rFonts w:ascii="Montserrat" w:eastAsiaTheme="minorHAnsi" w:hAnsi="Montserrat" w:cstheme="minorBidi"/>
          <w:b/>
          <w:sz w:val="28"/>
          <w:szCs w:val="28"/>
        </w:rPr>
      </w:pPr>
    </w:p>
    <w:p w14:paraId="02965D61" w14:textId="3C62AB73" w:rsidR="002920BF" w:rsidRDefault="002920BF" w:rsidP="009066E9">
      <w:pPr>
        <w:autoSpaceDE w:val="0"/>
        <w:autoSpaceDN w:val="0"/>
        <w:adjustRightInd w:val="0"/>
        <w:jc w:val="both"/>
        <w:rPr>
          <w:rFonts w:ascii="Montserrat" w:eastAsiaTheme="minorHAnsi" w:hAnsi="Montserrat" w:cstheme="minorBidi"/>
          <w:bCs/>
          <w:sz w:val="28"/>
          <w:szCs w:val="28"/>
        </w:rPr>
      </w:pPr>
      <w:r w:rsidRPr="00E43CFF">
        <w:rPr>
          <w:rFonts w:ascii="Montserrat" w:eastAsiaTheme="minorHAnsi" w:hAnsi="Montserrat" w:cstheme="minorBidi"/>
          <w:bCs/>
          <w:sz w:val="28"/>
          <w:szCs w:val="28"/>
        </w:rPr>
        <w:t>Lecturas</w:t>
      </w:r>
    </w:p>
    <w:p w14:paraId="10CEF2EF" w14:textId="77777777" w:rsidR="00EF574E" w:rsidRPr="00C01CE0" w:rsidRDefault="00EF574E" w:rsidP="009066E9">
      <w:pPr>
        <w:jc w:val="both"/>
        <w:rPr>
          <w:rFonts w:ascii="Montserrat" w:eastAsia="Montserrat" w:hAnsi="Montserrat" w:cs="Montserrat"/>
          <w:sz w:val="16"/>
          <w:szCs w:val="16"/>
        </w:rPr>
      </w:pPr>
    </w:p>
    <w:p w14:paraId="6E4A7844" w14:textId="77777777" w:rsidR="00EF574E" w:rsidRPr="00C01CE0" w:rsidRDefault="00EF574E" w:rsidP="009066E9">
      <w:pPr>
        <w:jc w:val="both"/>
      </w:pPr>
      <w:r w:rsidRPr="00C01CE0">
        <w:rPr>
          <w:lang w:val="en-US"/>
        </w:rPr>
        <w:lastRenderedPageBreak/>
        <w:drawing>
          <wp:inline distT="0" distB="0" distL="0" distR="0" wp14:anchorId="1E60F240" wp14:editId="69116BED">
            <wp:extent cx="2160000" cy="28442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4244"/>
                    </a:xfrm>
                    <a:prstGeom prst="rect">
                      <a:avLst/>
                    </a:prstGeom>
                  </pic:spPr>
                </pic:pic>
              </a:graphicData>
            </a:graphic>
          </wp:inline>
        </w:drawing>
      </w:r>
    </w:p>
    <w:p w14:paraId="39F4B773" w14:textId="77777777" w:rsidR="00EF574E" w:rsidRPr="00C01CE0" w:rsidRDefault="00226B57" w:rsidP="009066E9">
      <w:pPr>
        <w:jc w:val="both"/>
        <w:rPr>
          <w:rFonts w:ascii="Montserrat" w:eastAsia="Montserrat" w:hAnsi="Montserrat" w:cs="Montserrat"/>
          <w:color w:val="4472C4"/>
          <w:u w:val="single"/>
        </w:rPr>
      </w:pPr>
      <w:hyperlink r:id="rId25" w:history="1">
        <w:r w:rsidR="00EF574E" w:rsidRPr="00C01CE0">
          <w:rPr>
            <w:rStyle w:val="Hipervnculo"/>
            <w:rFonts w:ascii="Montserrat" w:eastAsia="Montserrat" w:hAnsi="Montserrat" w:cs="Montserrat"/>
          </w:rPr>
          <w:t>https://libros.conaliteg.gob.mx/20/P6ESA.htm</w:t>
        </w:r>
      </w:hyperlink>
    </w:p>
    <w:sectPr w:rsidR="00EF574E"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FBC40" w14:textId="77777777" w:rsidR="00226B57" w:rsidRDefault="00226B57" w:rsidP="008319C1">
      <w:r>
        <w:separator/>
      </w:r>
    </w:p>
  </w:endnote>
  <w:endnote w:type="continuationSeparator" w:id="0">
    <w:p w14:paraId="22908661" w14:textId="77777777" w:rsidR="00226B57" w:rsidRDefault="00226B5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B02BF" w14:textId="77777777" w:rsidR="00226B57" w:rsidRDefault="00226B57" w:rsidP="008319C1">
      <w:r>
        <w:separator/>
      </w:r>
    </w:p>
  </w:footnote>
  <w:footnote w:type="continuationSeparator" w:id="0">
    <w:p w14:paraId="0B143C71" w14:textId="77777777" w:rsidR="00226B57" w:rsidRDefault="00226B5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4"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5"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9"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7"/>
  </w:num>
  <w:num w:numId="5">
    <w:abstractNumId w:val="2"/>
  </w:num>
  <w:num w:numId="6">
    <w:abstractNumId w:val="8"/>
  </w:num>
  <w:num w:numId="7">
    <w:abstractNumId w:val="5"/>
  </w:num>
  <w:num w:numId="8">
    <w:abstractNumId w:val="3"/>
  </w:num>
  <w:num w:numId="9">
    <w:abstractNumId w:val="9"/>
  </w:num>
  <w:num w:numId="10">
    <w:abstractNumId w:val="4"/>
  </w:num>
  <w:num w:numId="11">
    <w:abstractNumId w:val="10"/>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691"/>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895"/>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57"/>
    <w:rsid w:val="00226BF5"/>
    <w:rsid w:val="00227BD0"/>
    <w:rsid w:val="00227E9D"/>
    <w:rsid w:val="002317C1"/>
    <w:rsid w:val="002353B2"/>
    <w:rsid w:val="00236799"/>
    <w:rsid w:val="002378C6"/>
    <w:rsid w:val="00237A7E"/>
    <w:rsid w:val="00237BA1"/>
    <w:rsid w:val="0024021D"/>
    <w:rsid w:val="00240832"/>
    <w:rsid w:val="00242420"/>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5CA"/>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DF0"/>
    <w:rsid w:val="006C4192"/>
    <w:rsid w:val="006C61ED"/>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66E9"/>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B71"/>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76E"/>
    <w:rsid w:val="00A708A2"/>
    <w:rsid w:val="00A708EF"/>
    <w:rsid w:val="00A7096D"/>
    <w:rsid w:val="00A70AE3"/>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202BC"/>
    <w:rsid w:val="00B22C04"/>
    <w:rsid w:val="00B23323"/>
    <w:rsid w:val="00B23B1A"/>
    <w:rsid w:val="00B23E4D"/>
    <w:rsid w:val="00B2470F"/>
    <w:rsid w:val="00B25FAF"/>
    <w:rsid w:val="00B26653"/>
    <w:rsid w:val="00B26EF6"/>
    <w:rsid w:val="00B27620"/>
    <w:rsid w:val="00B304F3"/>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60FD"/>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2487"/>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5664"/>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D782D"/>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08E4AAB7-10F3-40F0-A722-5B3B9593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diagramData" Target="diagrams/data1.xm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exicodesconocido.com.mx/la-leyenda-maya-del-colibri.html" TargetMode="External"/><Relationship Id="rId7" Type="http://schemas.openxmlformats.org/officeDocument/2006/relationships/endnotes" Target="endnotes.xml"/><Relationship Id="rId12" Type="http://schemas.openxmlformats.org/officeDocument/2006/relationships/hyperlink" Target="https://es.unesco.org/news/dia-muertos-regreso-lo-querido-0" TargetMode="External"/><Relationship Id="rId17" Type="http://schemas.microsoft.com/office/2007/relationships/diagramDrawing" Target="diagrams/drawing1.xml"/><Relationship Id="rId25"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inali.gob.mx/es/comunicados/682-2018-10-31-18-10-3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a.gob.mx/turismocultural/cuadernos/pdf16/articulo8.pdf"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2.png"/><Relationship Id="rId10" Type="http://schemas.openxmlformats.org/officeDocument/2006/relationships/hyperlink" Target="https://revistas.ujat.mx/index.php/kuxulkab/article/view/434/354" TargetMode="External"/><Relationship Id="rId19" Type="http://schemas.openxmlformats.org/officeDocument/2006/relationships/hyperlink" Target="https://es.unesco.org/news/dia-muertos-regreso-lo-querido-0" TargetMode="External"/><Relationship Id="rId4" Type="http://schemas.openxmlformats.org/officeDocument/2006/relationships/settings" Target="settings.xml"/><Relationship Id="rId9" Type="http://schemas.openxmlformats.org/officeDocument/2006/relationships/hyperlink" Target="https://www.mexicodesconocido.com.mx/la-leyenda-maya-del-colibri.html" TargetMode="External"/><Relationship Id="rId14" Type="http://schemas.openxmlformats.org/officeDocument/2006/relationships/diagramLayout" Target="diagrams/layout1.xml"/><Relationship Id="rId22" Type="http://schemas.openxmlformats.org/officeDocument/2006/relationships/hyperlink" Target="https://revistas.ujat.mx/index.php/kuxulkab/article/view/434/354"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22540-2871-47F6-B22E-F4E4A3BF3A4F}"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es-MX"/>
        </a:p>
      </dgm:t>
    </dgm:pt>
    <dgm:pt modelId="{2511D1DC-7921-4EDE-8289-6C48800B7506}">
      <dgm:prSet phldrT="[Texto]"/>
      <dgm:spPr/>
      <dgm:t>
        <a:bodyPr/>
        <a:lstStyle/>
        <a:p>
          <a:pPr algn="ctr"/>
          <a:r>
            <a:rPr lang="es-MX"/>
            <a:t>Radio drama</a:t>
          </a:r>
        </a:p>
      </dgm:t>
    </dgm:pt>
    <dgm:pt modelId="{96A20CBF-0530-428D-B42D-F1EAE33DB6D9}" type="parTrans" cxnId="{63AAEF3D-6F26-4DAF-BC59-22E5A88F54E5}">
      <dgm:prSet/>
      <dgm:spPr/>
      <dgm:t>
        <a:bodyPr/>
        <a:lstStyle/>
        <a:p>
          <a:pPr algn="ctr"/>
          <a:endParaRPr lang="es-MX"/>
        </a:p>
      </dgm:t>
    </dgm:pt>
    <dgm:pt modelId="{D9997398-1EDA-4AF4-B9A1-E7BA94369F81}" type="sibTrans" cxnId="{63AAEF3D-6F26-4DAF-BC59-22E5A88F54E5}">
      <dgm:prSet/>
      <dgm:spPr/>
      <dgm:t>
        <a:bodyPr/>
        <a:lstStyle/>
        <a:p>
          <a:pPr algn="ctr"/>
          <a:endParaRPr lang="es-MX"/>
        </a:p>
      </dgm:t>
    </dgm:pt>
    <dgm:pt modelId="{DE279C3A-F3BE-41E2-90E2-41C4DC1B3081}">
      <dgm:prSet phldrT="[Texto]"/>
      <dgm:spPr/>
      <dgm:t>
        <a:bodyPr/>
        <a:lstStyle/>
        <a:p>
          <a:pPr algn="ctr"/>
          <a:r>
            <a:rPr lang="es-MX"/>
            <a:t>Noticiero</a:t>
          </a:r>
        </a:p>
      </dgm:t>
    </dgm:pt>
    <dgm:pt modelId="{31A7FF9C-A30F-4CF4-912F-B48EC75C195B}" type="parTrans" cxnId="{74F59F40-F4A8-47E2-80BC-CA329808539E}">
      <dgm:prSet/>
      <dgm:spPr/>
      <dgm:t>
        <a:bodyPr/>
        <a:lstStyle/>
        <a:p>
          <a:pPr algn="ctr"/>
          <a:endParaRPr lang="es-MX"/>
        </a:p>
      </dgm:t>
    </dgm:pt>
    <dgm:pt modelId="{53617473-27DA-459B-8E3C-699DC70828DD}" type="sibTrans" cxnId="{74F59F40-F4A8-47E2-80BC-CA329808539E}">
      <dgm:prSet/>
      <dgm:spPr/>
      <dgm:t>
        <a:bodyPr/>
        <a:lstStyle/>
        <a:p>
          <a:pPr algn="ctr"/>
          <a:endParaRPr lang="es-MX"/>
        </a:p>
      </dgm:t>
    </dgm:pt>
    <dgm:pt modelId="{0F04DED4-D4F3-420F-BF2F-0A75B52C1EB8}">
      <dgm:prSet phldrT="[Texto]"/>
      <dgm:spPr/>
      <dgm:t>
        <a:bodyPr/>
        <a:lstStyle/>
        <a:p>
          <a:pPr algn="ctr"/>
          <a:r>
            <a:rPr lang="es-MX"/>
            <a:t>Radio revista</a:t>
          </a:r>
        </a:p>
      </dgm:t>
    </dgm:pt>
    <dgm:pt modelId="{92ED4968-E20B-4110-AB16-ADCD27D8914C}" type="parTrans" cxnId="{828A2A88-2E50-45D0-BAD4-DF3909BDF1EF}">
      <dgm:prSet/>
      <dgm:spPr/>
      <dgm:t>
        <a:bodyPr/>
        <a:lstStyle/>
        <a:p>
          <a:pPr algn="ctr"/>
          <a:endParaRPr lang="es-MX"/>
        </a:p>
      </dgm:t>
    </dgm:pt>
    <dgm:pt modelId="{72B7534D-938C-45C3-8F44-95112DDA6D60}" type="sibTrans" cxnId="{828A2A88-2E50-45D0-BAD4-DF3909BDF1EF}">
      <dgm:prSet/>
      <dgm:spPr/>
      <dgm:t>
        <a:bodyPr/>
        <a:lstStyle/>
        <a:p>
          <a:pPr algn="ctr"/>
          <a:endParaRPr lang="es-MX"/>
        </a:p>
      </dgm:t>
    </dgm:pt>
    <dgm:pt modelId="{3D3CA22F-3308-4974-80D5-9F17B1A154C8}">
      <dgm:prSet phldrT="[Texto]"/>
      <dgm:spPr/>
      <dgm:t>
        <a:bodyPr/>
        <a:lstStyle/>
        <a:p>
          <a:pPr algn="ctr"/>
          <a:r>
            <a:rPr lang="es-MX"/>
            <a:t>Mesa redonda</a:t>
          </a:r>
        </a:p>
      </dgm:t>
    </dgm:pt>
    <dgm:pt modelId="{3F513B9E-00E5-429B-926D-93DCF078A4BA}" type="parTrans" cxnId="{2659D70E-DCA5-4A5F-BAEC-45FA2F10D8FB}">
      <dgm:prSet/>
      <dgm:spPr/>
      <dgm:t>
        <a:bodyPr/>
        <a:lstStyle/>
        <a:p>
          <a:pPr algn="ctr"/>
          <a:endParaRPr lang="es-MX"/>
        </a:p>
      </dgm:t>
    </dgm:pt>
    <dgm:pt modelId="{7C0DD74B-671D-4AE3-A1C6-F4C413FC1C23}" type="sibTrans" cxnId="{2659D70E-DCA5-4A5F-BAEC-45FA2F10D8FB}">
      <dgm:prSet/>
      <dgm:spPr/>
      <dgm:t>
        <a:bodyPr/>
        <a:lstStyle/>
        <a:p>
          <a:pPr algn="ctr"/>
          <a:endParaRPr lang="es-MX"/>
        </a:p>
      </dgm:t>
    </dgm:pt>
    <dgm:pt modelId="{550AD679-7E0F-4481-A3B1-01A736FA5742}" type="pres">
      <dgm:prSet presAssocID="{E3F22540-2871-47F6-B22E-F4E4A3BF3A4F}" presName="matrix" presStyleCnt="0">
        <dgm:presLayoutVars>
          <dgm:chMax val="1"/>
          <dgm:dir/>
          <dgm:resizeHandles val="exact"/>
        </dgm:presLayoutVars>
      </dgm:prSet>
      <dgm:spPr/>
      <dgm:t>
        <a:bodyPr/>
        <a:lstStyle/>
        <a:p>
          <a:endParaRPr lang="es-MX"/>
        </a:p>
      </dgm:t>
    </dgm:pt>
    <dgm:pt modelId="{945BB216-4F26-476A-97C3-66F7E9063C87}" type="pres">
      <dgm:prSet presAssocID="{E3F22540-2871-47F6-B22E-F4E4A3BF3A4F}" presName="diamond" presStyleLbl="bgShp" presStyleIdx="0" presStyleCnt="1"/>
      <dgm:spPr/>
    </dgm:pt>
    <dgm:pt modelId="{884C8040-C72B-434D-ADC8-1A803A6E401B}" type="pres">
      <dgm:prSet presAssocID="{E3F22540-2871-47F6-B22E-F4E4A3BF3A4F}" presName="quad1" presStyleLbl="node1" presStyleIdx="0" presStyleCnt="4">
        <dgm:presLayoutVars>
          <dgm:chMax val="0"/>
          <dgm:chPref val="0"/>
          <dgm:bulletEnabled val="1"/>
        </dgm:presLayoutVars>
      </dgm:prSet>
      <dgm:spPr/>
      <dgm:t>
        <a:bodyPr/>
        <a:lstStyle/>
        <a:p>
          <a:endParaRPr lang="es-MX"/>
        </a:p>
      </dgm:t>
    </dgm:pt>
    <dgm:pt modelId="{40EAFD46-3711-4615-AAFE-FD0A66370A8B}" type="pres">
      <dgm:prSet presAssocID="{E3F22540-2871-47F6-B22E-F4E4A3BF3A4F}" presName="quad2" presStyleLbl="node1" presStyleIdx="1" presStyleCnt="4">
        <dgm:presLayoutVars>
          <dgm:chMax val="0"/>
          <dgm:chPref val="0"/>
          <dgm:bulletEnabled val="1"/>
        </dgm:presLayoutVars>
      </dgm:prSet>
      <dgm:spPr/>
      <dgm:t>
        <a:bodyPr/>
        <a:lstStyle/>
        <a:p>
          <a:endParaRPr lang="es-MX"/>
        </a:p>
      </dgm:t>
    </dgm:pt>
    <dgm:pt modelId="{A0BA4331-4357-4B19-AF07-5494AD92F3AA}" type="pres">
      <dgm:prSet presAssocID="{E3F22540-2871-47F6-B22E-F4E4A3BF3A4F}" presName="quad3" presStyleLbl="node1" presStyleIdx="2" presStyleCnt="4">
        <dgm:presLayoutVars>
          <dgm:chMax val="0"/>
          <dgm:chPref val="0"/>
          <dgm:bulletEnabled val="1"/>
        </dgm:presLayoutVars>
      </dgm:prSet>
      <dgm:spPr/>
      <dgm:t>
        <a:bodyPr/>
        <a:lstStyle/>
        <a:p>
          <a:endParaRPr lang="es-MX"/>
        </a:p>
      </dgm:t>
    </dgm:pt>
    <dgm:pt modelId="{A37EDDE6-1512-4985-BC59-DB2397AAEB77}" type="pres">
      <dgm:prSet presAssocID="{E3F22540-2871-47F6-B22E-F4E4A3BF3A4F}" presName="quad4" presStyleLbl="node1" presStyleIdx="3" presStyleCnt="4">
        <dgm:presLayoutVars>
          <dgm:chMax val="0"/>
          <dgm:chPref val="0"/>
          <dgm:bulletEnabled val="1"/>
        </dgm:presLayoutVars>
      </dgm:prSet>
      <dgm:spPr/>
      <dgm:t>
        <a:bodyPr/>
        <a:lstStyle/>
        <a:p>
          <a:endParaRPr lang="es-MX"/>
        </a:p>
      </dgm:t>
    </dgm:pt>
  </dgm:ptLst>
  <dgm:cxnLst>
    <dgm:cxn modelId="{74F59F40-F4A8-47E2-80BC-CA329808539E}" srcId="{E3F22540-2871-47F6-B22E-F4E4A3BF3A4F}" destId="{DE279C3A-F3BE-41E2-90E2-41C4DC1B3081}" srcOrd="1" destOrd="0" parTransId="{31A7FF9C-A30F-4CF4-912F-B48EC75C195B}" sibTransId="{53617473-27DA-459B-8E3C-699DC70828DD}"/>
    <dgm:cxn modelId="{828A2A88-2E50-45D0-BAD4-DF3909BDF1EF}" srcId="{E3F22540-2871-47F6-B22E-F4E4A3BF3A4F}" destId="{0F04DED4-D4F3-420F-BF2F-0A75B52C1EB8}" srcOrd="2" destOrd="0" parTransId="{92ED4968-E20B-4110-AB16-ADCD27D8914C}" sibTransId="{72B7534D-938C-45C3-8F44-95112DDA6D60}"/>
    <dgm:cxn modelId="{228A7FDD-159F-44E3-9243-B5A4341D4490}" type="presOf" srcId="{3D3CA22F-3308-4974-80D5-9F17B1A154C8}" destId="{A37EDDE6-1512-4985-BC59-DB2397AAEB77}" srcOrd="0" destOrd="0" presId="urn:microsoft.com/office/officeart/2005/8/layout/matrix3"/>
    <dgm:cxn modelId="{FE465CA0-BF62-4371-8FB0-23B17FE8BDBB}" type="presOf" srcId="{0F04DED4-D4F3-420F-BF2F-0A75B52C1EB8}" destId="{A0BA4331-4357-4B19-AF07-5494AD92F3AA}" srcOrd="0" destOrd="0" presId="urn:microsoft.com/office/officeart/2005/8/layout/matrix3"/>
    <dgm:cxn modelId="{AEC174CA-692A-4C0E-90D9-4D7324840869}" type="presOf" srcId="{DE279C3A-F3BE-41E2-90E2-41C4DC1B3081}" destId="{40EAFD46-3711-4615-AAFE-FD0A66370A8B}" srcOrd="0" destOrd="0" presId="urn:microsoft.com/office/officeart/2005/8/layout/matrix3"/>
    <dgm:cxn modelId="{2659D70E-DCA5-4A5F-BAEC-45FA2F10D8FB}" srcId="{E3F22540-2871-47F6-B22E-F4E4A3BF3A4F}" destId="{3D3CA22F-3308-4974-80D5-9F17B1A154C8}" srcOrd="3" destOrd="0" parTransId="{3F513B9E-00E5-429B-926D-93DCF078A4BA}" sibTransId="{7C0DD74B-671D-4AE3-A1C6-F4C413FC1C23}"/>
    <dgm:cxn modelId="{9D7603CA-8D1E-4953-AD96-20CC6FA9DCD0}" type="presOf" srcId="{2511D1DC-7921-4EDE-8289-6C48800B7506}" destId="{884C8040-C72B-434D-ADC8-1A803A6E401B}" srcOrd="0" destOrd="0" presId="urn:microsoft.com/office/officeart/2005/8/layout/matrix3"/>
    <dgm:cxn modelId="{3B02DAC3-D0CA-498E-9280-AB56AE2A9CF4}" type="presOf" srcId="{E3F22540-2871-47F6-B22E-F4E4A3BF3A4F}" destId="{550AD679-7E0F-4481-A3B1-01A736FA5742}" srcOrd="0" destOrd="0" presId="urn:microsoft.com/office/officeart/2005/8/layout/matrix3"/>
    <dgm:cxn modelId="{63AAEF3D-6F26-4DAF-BC59-22E5A88F54E5}" srcId="{E3F22540-2871-47F6-B22E-F4E4A3BF3A4F}" destId="{2511D1DC-7921-4EDE-8289-6C48800B7506}" srcOrd="0" destOrd="0" parTransId="{96A20CBF-0530-428D-B42D-F1EAE33DB6D9}" sibTransId="{D9997398-1EDA-4AF4-B9A1-E7BA94369F81}"/>
    <dgm:cxn modelId="{F3774CA1-E476-4EA4-A61C-61854724CD4F}" type="presParOf" srcId="{550AD679-7E0F-4481-A3B1-01A736FA5742}" destId="{945BB216-4F26-476A-97C3-66F7E9063C87}" srcOrd="0" destOrd="0" presId="urn:microsoft.com/office/officeart/2005/8/layout/matrix3"/>
    <dgm:cxn modelId="{C4A8FA5B-216B-4819-AC6A-CC59CAB779F0}" type="presParOf" srcId="{550AD679-7E0F-4481-A3B1-01A736FA5742}" destId="{884C8040-C72B-434D-ADC8-1A803A6E401B}" srcOrd="1" destOrd="0" presId="urn:microsoft.com/office/officeart/2005/8/layout/matrix3"/>
    <dgm:cxn modelId="{6A9EC63F-0BD0-430B-8BA3-2E54EEA9BD12}" type="presParOf" srcId="{550AD679-7E0F-4481-A3B1-01A736FA5742}" destId="{40EAFD46-3711-4615-AAFE-FD0A66370A8B}" srcOrd="2" destOrd="0" presId="urn:microsoft.com/office/officeart/2005/8/layout/matrix3"/>
    <dgm:cxn modelId="{F02B65F0-DC53-4B42-A245-B22D1FAD11CC}" type="presParOf" srcId="{550AD679-7E0F-4481-A3B1-01A736FA5742}" destId="{A0BA4331-4357-4B19-AF07-5494AD92F3AA}" srcOrd="3" destOrd="0" presId="urn:microsoft.com/office/officeart/2005/8/layout/matrix3"/>
    <dgm:cxn modelId="{37AD48A1-B3C2-464C-91B6-71BED36731E9}" type="presParOf" srcId="{550AD679-7E0F-4481-A3B1-01A736FA5742}" destId="{A37EDDE6-1512-4985-BC59-DB2397AAEB77}" srcOrd="4" destOrd="0" presId="urn:microsoft.com/office/officeart/2005/8/layout/matrix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5BB216-4F26-476A-97C3-66F7E9063C87}">
      <dsp:nvSpPr>
        <dsp:cNvPr id="0" name=""/>
        <dsp:cNvSpPr/>
      </dsp:nvSpPr>
      <dsp:spPr>
        <a:xfrm>
          <a:off x="490537" y="0"/>
          <a:ext cx="1990725" cy="1990725"/>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84C8040-C72B-434D-ADC8-1A803A6E401B}">
      <dsp:nvSpPr>
        <dsp:cNvPr id="0" name=""/>
        <dsp:cNvSpPr/>
      </dsp:nvSpPr>
      <dsp:spPr>
        <a:xfrm>
          <a:off x="679656" y="189118"/>
          <a:ext cx="776382" cy="77638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Radio drama</a:t>
          </a:r>
        </a:p>
      </dsp:txBody>
      <dsp:txXfrm>
        <a:off x="717556" y="227018"/>
        <a:ext cx="700582" cy="700582"/>
      </dsp:txXfrm>
    </dsp:sp>
    <dsp:sp modelId="{40EAFD46-3711-4615-AAFE-FD0A66370A8B}">
      <dsp:nvSpPr>
        <dsp:cNvPr id="0" name=""/>
        <dsp:cNvSpPr/>
      </dsp:nvSpPr>
      <dsp:spPr>
        <a:xfrm>
          <a:off x="1515760" y="189118"/>
          <a:ext cx="776382" cy="776382"/>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Noticiero</a:t>
          </a:r>
        </a:p>
      </dsp:txBody>
      <dsp:txXfrm>
        <a:off x="1553660" y="227018"/>
        <a:ext cx="700582" cy="700582"/>
      </dsp:txXfrm>
    </dsp:sp>
    <dsp:sp modelId="{A0BA4331-4357-4B19-AF07-5494AD92F3AA}">
      <dsp:nvSpPr>
        <dsp:cNvPr id="0" name=""/>
        <dsp:cNvSpPr/>
      </dsp:nvSpPr>
      <dsp:spPr>
        <a:xfrm>
          <a:off x="679656" y="1025223"/>
          <a:ext cx="776382" cy="776382"/>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Radio revista</a:t>
          </a:r>
        </a:p>
      </dsp:txBody>
      <dsp:txXfrm>
        <a:off x="717556" y="1063123"/>
        <a:ext cx="700582" cy="700582"/>
      </dsp:txXfrm>
    </dsp:sp>
    <dsp:sp modelId="{A37EDDE6-1512-4985-BC59-DB2397AAEB77}">
      <dsp:nvSpPr>
        <dsp:cNvPr id="0" name=""/>
        <dsp:cNvSpPr/>
      </dsp:nvSpPr>
      <dsp:spPr>
        <a:xfrm>
          <a:off x="1515760" y="1025223"/>
          <a:ext cx="776382" cy="776382"/>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Mesa redonda</a:t>
          </a:r>
        </a:p>
      </dsp:txBody>
      <dsp:txXfrm>
        <a:off x="1553660" y="1063123"/>
        <a:ext cx="700582" cy="700582"/>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C374B-AC8A-41F6-B56A-AEE1712A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Pages>
  <Words>1849</Words>
  <Characters>10542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127</cp:revision>
  <dcterms:created xsi:type="dcterms:W3CDTF">2020-10-31T13:09:00Z</dcterms:created>
  <dcterms:modified xsi:type="dcterms:W3CDTF">2020-11-07T20:43:00Z</dcterms:modified>
</cp:coreProperties>
</file>