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2158AD3" w:rsidR="006D6C27" w:rsidRPr="00B50936" w:rsidRDefault="003A14EA" w:rsidP="003B3DFF">
      <w:pPr>
        <w:jc w:val="center"/>
        <w:rPr>
          <w:rFonts w:ascii="Montserrat" w:hAnsi="Montserrat"/>
          <w:b/>
          <w:color w:val="000000" w:themeColor="text1"/>
          <w:position w:val="-1"/>
          <w:sz w:val="48"/>
          <w:szCs w:val="48"/>
        </w:rPr>
      </w:pPr>
      <w:r w:rsidRPr="00B50936">
        <w:rPr>
          <w:rFonts w:ascii="Montserrat" w:hAnsi="Montserrat"/>
          <w:b/>
          <w:color w:val="000000" w:themeColor="text1"/>
          <w:position w:val="-1"/>
          <w:sz w:val="48"/>
          <w:szCs w:val="48"/>
        </w:rPr>
        <w:t xml:space="preserve">Lunes </w:t>
      </w:r>
    </w:p>
    <w:p w14:paraId="595EE05F" w14:textId="0F7DB5E5" w:rsidR="00610D67" w:rsidRPr="00B50936" w:rsidRDefault="003A14EA" w:rsidP="003B3DFF">
      <w:pPr>
        <w:jc w:val="center"/>
        <w:rPr>
          <w:rFonts w:ascii="Montserrat" w:hAnsi="Montserrat"/>
          <w:b/>
          <w:color w:val="000000" w:themeColor="text1"/>
          <w:position w:val="-1"/>
          <w:sz w:val="56"/>
          <w:szCs w:val="56"/>
        </w:rPr>
      </w:pPr>
      <w:r w:rsidRPr="00B50936">
        <w:rPr>
          <w:rFonts w:ascii="Montserrat" w:hAnsi="Montserrat"/>
          <w:b/>
          <w:color w:val="000000" w:themeColor="text1"/>
          <w:position w:val="-1"/>
          <w:sz w:val="56"/>
          <w:szCs w:val="56"/>
        </w:rPr>
        <w:t>12</w:t>
      </w:r>
    </w:p>
    <w:p w14:paraId="14D5E026" w14:textId="104D44EE" w:rsidR="00D57B3B" w:rsidRDefault="006D6C27" w:rsidP="003B3DFF">
      <w:pPr>
        <w:jc w:val="center"/>
        <w:rPr>
          <w:rFonts w:ascii="Montserrat" w:hAnsi="Montserrat"/>
          <w:b/>
          <w:color w:val="000000" w:themeColor="text1"/>
          <w:position w:val="-1"/>
          <w:sz w:val="48"/>
          <w:szCs w:val="48"/>
        </w:rPr>
      </w:pPr>
      <w:r w:rsidRPr="00B50936">
        <w:rPr>
          <w:rFonts w:ascii="Montserrat" w:hAnsi="Montserrat"/>
          <w:b/>
          <w:color w:val="000000" w:themeColor="text1"/>
          <w:position w:val="-1"/>
          <w:sz w:val="48"/>
          <w:szCs w:val="48"/>
        </w:rPr>
        <w:t xml:space="preserve">de </w:t>
      </w:r>
      <w:r w:rsidR="00DD2A5C">
        <w:rPr>
          <w:rFonts w:ascii="Montserrat" w:hAnsi="Montserrat"/>
          <w:b/>
          <w:color w:val="000000" w:themeColor="text1"/>
          <w:position w:val="-1"/>
          <w:sz w:val="48"/>
          <w:szCs w:val="48"/>
        </w:rPr>
        <w:t>O</w:t>
      </w:r>
      <w:r w:rsidR="00964BDC" w:rsidRPr="00B50936">
        <w:rPr>
          <w:rFonts w:ascii="Montserrat" w:hAnsi="Montserrat"/>
          <w:b/>
          <w:color w:val="000000" w:themeColor="text1"/>
          <w:position w:val="-1"/>
          <w:sz w:val="48"/>
          <w:szCs w:val="48"/>
        </w:rPr>
        <w:t>ctubre</w:t>
      </w:r>
    </w:p>
    <w:p w14:paraId="22A12796" w14:textId="77777777" w:rsidR="00DD2A5C" w:rsidRPr="00B50936" w:rsidRDefault="00DD2A5C" w:rsidP="003B3DFF">
      <w:pPr>
        <w:jc w:val="center"/>
        <w:rPr>
          <w:rFonts w:ascii="Montserrat" w:hAnsi="Montserrat"/>
          <w:b/>
          <w:color w:val="000000" w:themeColor="text1"/>
          <w:position w:val="-1"/>
          <w:sz w:val="56"/>
          <w:szCs w:val="56"/>
        </w:rPr>
      </w:pPr>
    </w:p>
    <w:p w14:paraId="3D1B260E" w14:textId="2C918E6D" w:rsidR="00615387" w:rsidRDefault="006D6C27" w:rsidP="003B3DFF">
      <w:pPr>
        <w:jc w:val="center"/>
        <w:rPr>
          <w:rFonts w:ascii="Montserrat" w:hAnsi="Montserrat"/>
          <w:b/>
          <w:position w:val="-1"/>
          <w:sz w:val="52"/>
          <w:szCs w:val="52"/>
        </w:rPr>
      </w:pPr>
      <w:r w:rsidRPr="00B50936">
        <w:rPr>
          <w:rFonts w:ascii="Montserrat" w:hAnsi="Montserrat"/>
          <w:b/>
          <w:position w:val="-1"/>
          <w:sz w:val="52"/>
          <w:szCs w:val="52"/>
        </w:rPr>
        <w:t>6° de Primaria</w:t>
      </w:r>
    </w:p>
    <w:p w14:paraId="6711B8EC" w14:textId="77777777" w:rsidR="00DD2A5C" w:rsidRPr="00B50936" w:rsidRDefault="00DD2A5C" w:rsidP="003B3DFF">
      <w:pPr>
        <w:jc w:val="center"/>
        <w:rPr>
          <w:rFonts w:ascii="Montserrat" w:hAnsi="Montserrat"/>
          <w:b/>
          <w:position w:val="-1"/>
          <w:sz w:val="52"/>
          <w:szCs w:val="52"/>
        </w:rPr>
      </w:pPr>
    </w:p>
    <w:p w14:paraId="1E3519CA" w14:textId="52114A61" w:rsidR="0081275C" w:rsidRDefault="0081275C" w:rsidP="009B2EA6">
      <w:pPr>
        <w:jc w:val="center"/>
        <w:rPr>
          <w:rFonts w:ascii="Montserrat" w:hAnsi="Montserrat"/>
          <w:b/>
          <w:position w:val="-1"/>
          <w:sz w:val="52"/>
          <w:szCs w:val="52"/>
        </w:rPr>
      </w:pPr>
      <w:r w:rsidRPr="00B50936">
        <w:rPr>
          <w:rFonts w:ascii="Montserrat" w:hAnsi="Montserrat"/>
          <w:b/>
          <w:position w:val="-1"/>
          <w:sz w:val="52"/>
          <w:szCs w:val="52"/>
        </w:rPr>
        <w:t>Lengua Materna</w:t>
      </w:r>
    </w:p>
    <w:p w14:paraId="19E5DA7E" w14:textId="77777777" w:rsidR="00576AC4" w:rsidRPr="00B50936" w:rsidRDefault="00576AC4" w:rsidP="009B2EA6">
      <w:pPr>
        <w:jc w:val="center"/>
        <w:rPr>
          <w:rFonts w:ascii="Montserrat" w:hAnsi="Montserrat"/>
          <w:b/>
          <w:position w:val="-1"/>
          <w:sz w:val="52"/>
          <w:szCs w:val="52"/>
        </w:rPr>
      </w:pPr>
    </w:p>
    <w:p w14:paraId="4EE4FE5E" w14:textId="5DF9ED7E" w:rsidR="004505F2" w:rsidRPr="00B50936" w:rsidRDefault="0081275C" w:rsidP="0081275C">
      <w:pPr>
        <w:jc w:val="center"/>
        <w:rPr>
          <w:rFonts w:ascii="Montserrat" w:hAnsi="Montserrat"/>
          <w:i/>
          <w:iCs/>
          <w:position w:val="-1"/>
          <w:sz w:val="48"/>
          <w:szCs w:val="48"/>
        </w:rPr>
      </w:pPr>
      <w:r w:rsidRPr="00B50936">
        <w:rPr>
          <w:rFonts w:ascii="Montserrat" w:hAnsi="Montserrat"/>
          <w:i/>
          <w:iCs/>
          <w:position w:val="-1"/>
          <w:sz w:val="48"/>
          <w:szCs w:val="48"/>
        </w:rPr>
        <w:t>Persona gramatical y tiempos verbales en la autobiografía</w:t>
      </w:r>
    </w:p>
    <w:p w14:paraId="11B81492" w14:textId="77777777" w:rsidR="0081275C" w:rsidRPr="00B50936" w:rsidRDefault="0081275C" w:rsidP="003B3DFF">
      <w:pPr>
        <w:jc w:val="both"/>
        <w:rPr>
          <w:rFonts w:ascii="Montserrat" w:hAnsi="Montserrat"/>
          <w:b/>
          <w:bCs/>
          <w:i/>
          <w:iCs/>
          <w:position w:val="-1"/>
          <w:sz w:val="22"/>
          <w:szCs w:val="22"/>
        </w:rPr>
      </w:pPr>
    </w:p>
    <w:p w14:paraId="0195B846" w14:textId="21FBCAA0" w:rsidR="0081275C" w:rsidRDefault="00EB7384" w:rsidP="003B3DFF">
      <w:pPr>
        <w:jc w:val="both"/>
        <w:rPr>
          <w:rFonts w:ascii="Montserrat" w:hAnsi="Montserrat"/>
          <w:i/>
          <w:iCs/>
          <w:position w:val="-1"/>
          <w:sz w:val="22"/>
          <w:szCs w:val="22"/>
        </w:rPr>
      </w:pPr>
      <w:r w:rsidRPr="00B50936">
        <w:rPr>
          <w:rFonts w:ascii="Montserrat" w:hAnsi="Montserrat"/>
          <w:b/>
          <w:bCs/>
          <w:i/>
          <w:iCs/>
          <w:position w:val="-1"/>
          <w:sz w:val="22"/>
          <w:szCs w:val="22"/>
        </w:rPr>
        <w:t xml:space="preserve">Aprendizaje esperado: </w:t>
      </w:r>
      <w:r w:rsidR="0081275C" w:rsidRPr="00B50936">
        <w:rPr>
          <w:rFonts w:ascii="Montserrat" w:hAnsi="Montserrat"/>
          <w:i/>
          <w:iCs/>
          <w:position w:val="-1"/>
          <w:sz w:val="22"/>
          <w:szCs w:val="22"/>
        </w:rPr>
        <w:t>Identifica la diferencia en el uso de la voz narrativa en la biografía y la autobiografía.</w:t>
      </w:r>
    </w:p>
    <w:p w14:paraId="53990E1A" w14:textId="77777777" w:rsidR="00576AC4" w:rsidRPr="00B50936" w:rsidRDefault="00576AC4" w:rsidP="003B3DFF">
      <w:pPr>
        <w:jc w:val="both"/>
        <w:rPr>
          <w:rFonts w:ascii="Montserrat" w:hAnsi="Montserrat"/>
          <w:i/>
          <w:iCs/>
          <w:position w:val="-1"/>
          <w:sz w:val="22"/>
          <w:szCs w:val="22"/>
        </w:rPr>
      </w:pPr>
    </w:p>
    <w:p w14:paraId="01EB7D19" w14:textId="77777777" w:rsidR="0081275C" w:rsidRPr="00B50936" w:rsidRDefault="00EB7384" w:rsidP="0081275C">
      <w:pPr>
        <w:jc w:val="both"/>
        <w:rPr>
          <w:rFonts w:ascii="Montserrat" w:hAnsi="Montserrat"/>
          <w:i/>
          <w:iCs/>
          <w:position w:val="-1"/>
          <w:sz w:val="22"/>
          <w:szCs w:val="22"/>
        </w:rPr>
      </w:pPr>
      <w:r w:rsidRPr="00B50936">
        <w:rPr>
          <w:rFonts w:ascii="Montserrat" w:hAnsi="Montserrat"/>
          <w:b/>
          <w:bCs/>
          <w:i/>
          <w:iCs/>
          <w:position w:val="-1"/>
          <w:sz w:val="22"/>
          <w:szCs w:val="22"/>
        </w:rPr>
        <w:t>Énfasis:</w:t>
      </w:r>
      <w:r w:rsidRPr="00B50936">
        <w:rPr>
          <w:rFonts w:ascii="Montserrat" w:hAnsi="Montserrat"/>
        </w:rPr>
        <w:t xml:space="preserve"> </w:t>
      </w:r>
      <w:r w:rsidR="0081275C" w:rsidRPr="00B50936">
        <w:rPr>
          <w:rFonts w:ascii="Montserrat" w:hAnsi="Montserrat"/>
          <w:i/>
          <w:iCs/>
          <w:position w:val="-1"/>
          <w:sz w:val="22"/>
          <w:szCs w:val="22"/>
        </w:rPr>
        <w:t>Identificar las propiedades del lenguaje en diversas situaciones comunicativas:</w:t>
      </w:r>
    </w:p>
    <w:p w14:paraId="422ACC7F" w14:textId="77777777" w:rsidR="0081275C" w:rsidRPr="00B50936" w:rsidRDefault="0081275C" w:rsidP="0081275C">
      <w:pPr>
        <w:jc w:val="both"/>
        <w:rPr>
          <w:rFonts w:ascii="Montserrat" w:hAnsi="Montserrat"/>
          <w:i/>
          <w:iCs/>
          <w:position w:val="-1"/>
          <w:sz w:val="22"/>
          <w:szCs w:val="22"/>
        </w:rPr>
      </w:pPr>
      <w:r w:rsidRPr="00B50936">
        <w:rPr>
          <w:rFonts w:ascii="Montserrat" w:hAnsi="Montserrat"/>
          <w:i/>
          <w:iCs/>
          <w:position w:val="-1"/>
          <w:sz w:val="22"/>
          <w:szCs w:val="22"/>
        </w:rPr>
        <w:t xml:space="preserve">- Persona gramatical </w:t>
      </w:r>
    </w:p>
    <w:p w14:paraId="702A7D9C" w14:textId="72FB7621" w:rsidR="008B42A2" w:rsidRPr="00B50936" w:rsidRDefault="0081275C" w:rsidP="0081275C">
      <w:pPr>
        <w:jc w:val="both"/>
        <w:rPr>
          <w:rFonts w:ascii="Montserrat" w:hAnsi="Montserrat"/>
          <w:i/>
          <w:iCs/>
          <w:position w:val="-1"/>
          <w:sz w:val="22"/>
          <w:szCs w:val="22"/>
        </w:rPr>
      </w:pPr>
      <w:r w:rsidRPr="00B50936">
        <w:rPr>
          <w:rFonts w:ascii="Montserrat" w:hAnsi="Montserrat"/>
          <w:i/>
          <w:iCs/>
          <w:position w:val="-1"/>
          <w:sz w:val="22"/>
          <w:szCs w:val="22"/>
        </w:rPr>
        <w:t>- Tiempos verbales</w:t>
      </w:r>
    </w:p>
    <w:p w14:paraId="33EFBD03" w14:textId="6D854676" w:rsidR="0081275C" w:rsidRDefault="0081275C" w:rsidP="0081275C">
      <w:pPr>
        <w:jc w:val="both"/>
        <w:rPr>
          <w:rFonts w:ascii="Montserrat" w:hAnsi="Montserrat"/>
          <w:i/>
          <w:iCs/>
          <w:position w:val="-1"/>
          <w:sz w:val="22"/>
          <w:szCs w:val="22"/>
        </w:rPr>
      </w:pPr>
    </w:p>
    <w:p w14:paraId="2CED137B" w14:textId="77777777" w:rsidR="003A0A00" w:rsidRPr="00B50936" w:rsidRDefault="003A0A00" w:rsidP="0081275C">
      <w:pPr>
        <w:jc w:val="both"/>
        <w:rPr>
          <w:rFonts w:ascii="Montserrat" w:hAnsi="Montserrat"/>
          <w:i/>
          <w:iCs/>
          <w:position w:val="-1"/>
          <w:sz w:val="22"/>
          <w:szCs w:val="22"/>
        </w:rPr>
      </w:pPr>
    </w:p>
    <w:p w14:paraId="6FE11C5E" w14:textId="60386FEB" w:rsidR="00483548" w:rsidRPr="00B50936" w:rsidRDefault="00483548" w:rsidP="003B3DFF">
      <w:pPr>
        <w:jc w:val="both"/>
        <w:rPr>
          <w:rFonts w:ascii="Montserrat" w:hAnsi="Montserrat"/>
          <w:b/>
          <w:sz w:val="28"/>
          <w:szCs w:val="28"/>
        </w:rPr>
      </w:pPr>
      <w:r w:rsidRPr="00B50936">
        <w:rPr>
          <w:rFonts w:ascii="Montserrat" w:hAnsi="Montserrat"/>
          <w:b/>
          <w:sz w:val="28"/>
          <w:szCs w:val="28"/>
        </w:rPr>
        <w:t>¿Qué vamos</w:t>
      </w:r>
      <w:r w:rsidR="00846A8E" w:rsidRPr="00B50936">
        <w:rPr>
          <w:rFonts w:ascii="Montserrat" w:hAnsi="Montserrat"/>
          <w:b/>
          <w:sz w:val="28"/>
          <w:szCs w:val="28"/>
        </w:rPr>
        <w:t xml:space="preserve"> a</w:t>
      </w:r>
      <w:r w:rsidRPr="00B50936">
        <w:rPr>
          <w:rFonts w:ascii="Montserrat" w:hAnsi="Montserrat"/>
          <w:b/>
          <w:sz w:val="28"/>
          <w:szCs w:val="28"/>
        </w:rPr>
        <w:t xml:space="preserve"> aprender?</w:t>
      </w:r>
    </w:p>
    <w:p w14:paraId="2A0A4041" w14:textId="77777777" w:rsidR="00483548" w:rsidRPr="00B50936" w:rsidRDefault="00483548" w:rsidP="003B3DFF">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1CF5EF72" w14:textId="2B39A593" w:rsidR="0081275C" w:rsidRPr="00B50936" w:rsidRDefault="00483548" w:rsidP="0081275C">
      <w:pPr>
        <w:jc w:val="both"/>
        <w:rPr>
          <w:rFonts w:ascii="Montserrat" w:hAnsi="Montserrat"/>
          <w:position w:val="-1"/>
          <w:sz w:val="22"/>
          <w:szCs w:val="22"/>
        </w:rPr>
      </w:pPr>
      <w:r w:rsidRPr="00B50936">
        <w:rPr>
          <w:rStyle w:val="normaltextrun"/>
          <w:rFonts w:ascii="Montserrat" w:eastAsiaTheme="majorEastAsia" w:hAnsi="Montserrat" w:cs="Arial"/>
          <w:sz w:val="22"/>
          <w:szCs w:val="22"/>
        </w:rPr>
        <w:t>Aprenderás</w:t>
      </w:r>
      <w:r w:rsidR="00391875" w:rsidRPr="00B50936">
        <w:rPr>
          <w:rStyle w:val="normaltextrun"/>
          <w:rFonts w:ascii="Montserrat" w:eastAsiaTheme="majorEastAsia" w:hAnsi="Montserrat" w:cs="Arial"/>
          <w:sz w:val="22"/>
          <w:szCs w:val="22"/>
        </w:rPr>
        <w:t xml:space="preserve"> </w:t>
      </w:r>
      <w:r w:rsidR="00A844B1" w:rsidRPr="00B50936">
        <w:rPr>
          <w:rStyle w:val="normaltextrun"/>
          <w:rFonts w:ascii="Montserrat" w:eastAsiaTheme="majorEastAsia" w:hAnsi="Montserrat" w:cs="Arial"/>
          <w:sz w:val="22"/>
          <w:szCs w:val="22"/>
        </w:rPr>
        <w:t>a</w:t>
      </w:r>
      <w:r w:rsidR="00117EC9" w:rsidRPr="00B50936">
        <w:rPr>
          <w:rStyle w:val="normaltextrun"/>
          <w:rFonts w:ascii="Montserrat" w:eastAsiaTheme="majorEastAsia" w:hAnsi="Montserrat" w:cs="Arial"/>
          <w:sz w:val="22"/>
          <w:szCs w:val="22"/>
        </w:rPr>
        <w:t xml:space="preserve"> </w:t>
      </w:r>
      <w:r w:rsidR="0081275C" w:rsidRPr="00B50936">
        <w:rPr>
          <w:rFonts w:ascii="Montserrat" w:hAnsi="Montserrat"/>
          <w:position w:val="-1"/>
          <w:sz w:val="22"/>
          <w:szCs w:val="22"/>
        </w:rPr>
        <w:t>identificar la diferencia en el uso de la voz narrativa en la biografía y la autobiografía.</w:t>
      </w:r>
    </w:p>
    <w:p w14:paraId="5D91C44E" w14:textId="3C24BE40" w:rsidR="00290351" w:rsidRPr="00B50936" w:rsidRDefault="00290351" w:rsidP="0081275C">
      <w:pPr>
        <w:jc w:val="both"/>
        <w:rPr>
          <w:rFonts w:ascii="Montserrat" w:hAnsi="Montserrat"/>
          <w:position w:val="-1"/>
          <w:sz w:val="22"/>
          <w:szCs w:val="22"/>
        </w:rPr>
      </w:pPr>
    </w:p>
    <w:p w14:paraId="63EE0561" w14:textId="5C78D210" w:rsidR="00A8141C" w:rsidRPr="00B50936" w:rsidRDefault="00874CF1" w:rsidP="003B3DFF">
      <w:pPr>
        <w:jc w:val="both"/>
        <w:rPr>
          <w:rStyle w:val="normaltextrun"/>
          <w:rFonts w:ascii="Montserrat" w:hAnsi="Montserrat" w:cs="Arial"/>
          <w:sz w:val="22"/>
          <w:szCs w:val="22"/>
          <w:shd w:val="clear" w:color="auto" w:fill="FFFFFF"/>
        </w:rPr>
      </w:pPr>
      <w:r w:rsidRPr="00B50936">
        <w:rPr>
          <w:rStyle w:val="eop"/>
          <w:rFonts w:ascii="Montserrat" w:eastAsiaTheme="minorEastAsia" w:hAnsi="Montserrat" w:cs="Arial"/>
          <w:sz w:val="22"/>
          <w:szCs w:val="22"/>
        </w:rPr>
        <w:t xml:space="preserve">Para explorar más </w:t>
      </w:r>
      <w:r w:rsidRPr="00B50936">
        <w:rPr>
          <w:rFonts w:ascii="Montserrat" w:eastAsia="Arial" w:hAnsi="Montserrat" w:cs="Arial"/>
          <w:sz w:val="22"/>
          <w:szCs w:val="22"/>
        </w:rPr>
        <w:t>puedes revisar el libro de texto</w:t>
      </w:r>
      <w:r w:rsidRPr="00B50936">
        <w:rPr>
          <w:rStyle w:val="normaltextrun"/>
          <w:rFonts w:ascii="Montserrat" w:hAnsi="Montserrat" w:cs="Arial"/>
          <w:sz w:val="22"/>
          <w:szCs w:val="22"/>
          <w:shd w:val="clear" w:color="auto" w:fill="FFFFFF"/>
        </w:rPr>
        <w:t xml:space="preserve"> de </w:t>
      </w:r>
      <w:r w:rsidR="00C54A67" w:rsidRPr="00B50936">
        <w:rPr>
          <w:rStyle w:val="normaltextrun"/>
          <w:rFonts w:ascii="Montserrat" w:hAnsi="Montserrat" w:cs="Arial"/>
          <w:sz w:val="22"/>
          <w:szCs w:val="22"/>
          <w:shd w:val="clear" w:color="auto" w:fill="FFFFFF"/>
        </w:rPr>
        <w:t>Español</w:t>
      </w:r>
      <w:r w:rsidR="00A8141C" w:rsidRPr="00B50936">
        <w:rPr>
          <w:rStyle w:val="normaltextrun"/>
          <w:rFonts w:ascii="Montserrat" w:hAnsi="Montserrat" w:cs="Arial"/>
          <w:sz w:val="22"/>
          <w:szCs w:val="22"/>
          <w:shd w:val="clear" w:color="auto" w:fill="FFFFFF"/>
        </w:rPr>
        <w:t xml:space="preserve"> </w:t>
      </w:r>
      <w:r w:rsidRPr="00B50936">
        <w:rPr>
          <w:rStyle w:val="normaltextrun"/>
          <w:rFonts w:ascii="Montserrat" w:hAnsi="Montserrat" w:cs="Arial"/>
          <w:sz w:val="22"/>
          <w:szCs w:val="22"/>
          <w:shd w:val="clear" w:color="auto" w:fill="FFFFFF"/>
        </w:rPr>
        <w:t xml:space="preserve"> </w:t>
      </w:r>
      <w:r w:rsidRPr="00B50936">
        <w:rPr>
          <w:rStyle w:val="normaltextrun"/>
          <w:rFonts w:ascii="Montserrat" w:hAnsi="Montserrat" w:cs="Arial"/>
          <w:color w:val="000000"/>
          <w:sz w:val="22"/>
          <w:szCs w:val="22"/>
          <w:shd w:val="clear" w:color="auto" w:fill="FFFFFF"/>
          <w:lang w:val="es-ES"/>
        </w:rPr>
        <w:t>de</w:t>
      </w:r>
      <w:r w:rsidRPr="00B50936">
        <w:rPr>
          <w:rStyle w:val="normaltextrun"/>
          <w:rFonts w:ascii="Montserrat" w:hAnsi="Montserrat" w:cs="Arial"/>
          <w:sz w:val="22"/>
          <w:szCs w:val="22"/>
          <w:shd w:val="clear" w:color="auto" w:fill="FFFFFF"/>
        </w:rPr>
        <w:t xml:space="preserve"> 6º, se explica el tema a partir de la página </w:t>
      </w:r>
      <w:r w:rsidR="00C54A67" w:rsidRPr="00B50936">
        <w:rPr>
          <w:rStyle w:val="normaltextrun"/>
          <w:rFonts w:ascii="Montserrat" w:hAnsi="Montserrat" w:cs="Arial"/>
          <w:sz w:val="22"/>
          <w:szCs w:val="22"/>
          <w:shd w:val="clear" w:color="auto" w:fill="FFFFFF"/>
        </w:rPr>
        <w:t>29</w:t>
      </w:r>
      <w:r w:rsidR="00A8141C" w:rsidRPr="00B50936">
        <w:rPr>
          <w:rStyle w:val="normaltextrun"/>
          <w:rFonts w:ascii="Montserrat" w:hAnsi="Montserrat" w:cs="Arial"/>
          <w:sz w:val="22"/>
          <w:szCs w:val="22"/>
          <w:shd w:val="clear" w:color="auto" w:fill="FFFFFF"/>
        </w:rPr>
        <w:t>:</w:t>
      </w:r>
    </w:p>
    <w:p w14:paraId="23EFCED9" w14:textId="551D55A1" w:rsidR="00874CF1" w:rsidRPr="00B50936" w:rsidRDefault="006B6D55" w:rsidP="00070151">
      <w:pPr>
        <w:jc w:val="center"/>
        <w:rPr>
          <w:rStyle w:val="normaltextrun"/>
          <w:rFonts w:ascii="Montserrat" w:hAnsi="Montserrat" w:cs="Arial"/>
          <w:color w:val="5B9BD5" w:themeColor="accent5"/>
          <w:sz w:val="22"/>
          <w:szCs w:val="22"/>
          <w:u w:val="single"/>
          <w:shd w:val="clear" w:color="auto" w:fill="FFFFFF"/>
        </w:rPr>
      </w:pPr>
      <w:hyperlink r:id="rId8" w:anchor="page/29" w:history="1">
        <w:r w:rsidR="00070151" w:rsidRPr="00B50936">
          <w:rPr>
            <w:rStyle w:val="Hipervnculo"/>
            <w:rFonts w:ascii="Montserrat" w:hAnsi="Montserrat" w:cs="Arial"/>
            <w:sz w:val="22"/>
            <w:szCs w:val="22"/>
            <w:shd w:val="clear" w:color="auto" w:fill="FFFFFF"/>
          </w:rPr>
          <w:t>https://libros.conaliteg.gob.mx/20/P6ESA.htm#page/29</w:t>
        </w:r>
      </w:hyperlink>
    </w:p>
    <w:p w14:paraId="364C147C" w14:textId="77777777" w:rsidR="00070151" w:rsidRPr="00B50936" w:rsidRDefault="00070151" w:rsidP="003B3DFF">
      <w:pPr>
        <w:jc w:val="both"/>
        <w:rPr>
          <w:rFonts w:ascii="Montserrat" w:hAnsi="Montserrat" w:cs="Arial"/>
          <w:color w:val="4472C4" w:themeColor="accent1"/>
          <w:sz w:val="22"/>
          <w:szCs w:val="22"/>
          <w:u w:val="single"/>
        </w:rPr>
      </w:pPr>
    </w:p>
    <w:p w14:paraId="11B297E0" w14:textId="77777777" w:rsidR="003A0A00" w:rsidRDefault="003A0A00" w:rsidP="003B3DFF">
      <w:pPr>
        <w:jc w:val="both"/>
        <w:rPr>
          <w:rFonts w:ascii="Montserrat" w:eastAsiaTheme="minorHAnsi" w:hAnsi="Montserrat" w:cstheme="minorBidi"/>
          <w:b/>
          <w:sz w:val="28"/>
          <w:szCs w:val="28"/>
        </w:rPr>
      </w:pPr>
    </w:p>
    <w:p w14:paraId="60330050" w14:textId="1E111DD8" w:rsidR="00483548" w:rsidRPr="00B50936" w:rsidRDefault="00483548" w:rsidP="003B3DFF">
      <w:pPr>
        <w:jc w:val="both"/>
        <w:rPr>
          <w:rFonts w:ascii="Montserrat" w:eastAsiaTheme="minorHAnsi" w:hAnsi="Montserrat" w:cstheme="minorBidi"/>
          <w:b/>
          <w:sz w:val="28"/>
          <w:szCs w:val="28"/>
        </w:rPr>
      </w:pPr>
      <w:r w:rsidRPr="00B50936">
        <w:rPr>
          <w:rFonts w:ascii="Montserrat" w:eastAsiaTheme="minorHAnsi" w:hAnsi="Montserrat" w:cstheme="minorBidi"/>
          <w:b/>
          <w:sz w:val="28"/>
          <w:szCs w:val="28"/>
        </w:rPr>
        <w:t>¿Qué hacemos?</w:t>
      </w:r>
    </w:p>
    <w:p w14:paraId="111B06FC" w14:textId="77777777" w:rsidR="00597ED3" w:rsidRDefault="00597ED3" w:rsidP="0081275C">
      <w:pPr>
        <w:jc w:val="both"/>
        <w:rPr>
          <w:rFonts w:ascii="Montserrat" w:eastAsiaTheme="minorHAnsi" w:hAnsi="Montserrat" w:cstheme="minorBidi"/>
          <w:b/>
          <w:sz w:val="28"/>
          <w:szCs w:val="28"/>
        </w:rPr>
      </w:pPr>
    </w:p>
    <w:p w14:paraId="19A280CD" w14:textId="087F2780" w:rsidR="009B2EA6" w:rsidRPr="00B50936" w:rsidRDefault="00BC5A97" w:rsidP="00597ED3">
      <w:pPr>
        <w:rPr>
          <w:rFonts w:ascii="Montserrat" w:eastAsiaTheme="minorHAnsi" w:hAnsi="Montserrat" w:cstheme="minorBidi"/>
          <w:bCs/>
          <w:sz w:val="22"/>
          <w:szCs w:val="22"/>
        </w:rPr>
      </w:pPr>
      <w:r w:rsidRPr="00B50936">
        <w:rPr>
          <w:rFonts w:ascii="Montserrat" w:eastAsiaTheme="minorHAnsi" w:hAnsi="Montserrat" w:cstheme="minorBidi"/>
          <w:bCs/>
          <w:sz w:val="22"/>
          <w:szCs w:val="22"/>
        </w:rPr>
        <w:t xml:space="preserve">A continuación te presentamos </w:t>
      </w:r>
      <w:r w:rsidR="001019BF" w:rsidRPr="00B50936">
        <w:rPr>
          <w:rFonts w:ascii="Montserrat" w:eastAsiaTheme="minorHAnsi" w:hAnsi="Montserrat" w:cstheme="minorBidi"/>
          <w:bCs/>
          <w:sz w:val="22"/>
          <w:szCs w:val="22"/>
        </w:rPr>
        <w:t xml:space="preserve">información y </w:t>
      </w:r>
      <w:r w:rsidRPr="00B50936">
        <w:rPr>
          <w:rFonts w:ascii="Montserrat" w:eastAsiaTheme="minorHAnsi" w:hAnsi="Montserrat" w:cstheme="minorBidi"/>
          <w:bCs/>
          <w:sz w:val="22"/>
          <w:szCs w:val="22"/>
        </w:rPr>
        <w:t xml:space="preserve">algunos ejecicios que te ayudarán a </w:t>
      </w:r>
    </w:p>
    <w:p w14:paraId="43CC6F10" w14:textId="54E7AED6" w:rsidR="0081275C" w:rsidRPr="00B50936" w:rsidRDefault="0081275C" w:rsidP="00597ED3">
      <w:pPr>
        <w:rPr>
          <w:rFonts w:ascii="Montserrat" w:eastAsiaTheme="minorHAnsi" w:hAnsi="Montserrat" w:cstheme="minorBidi"/>
          <w:bCs/>
          <w:sz w:val="22"/>
          <w:szCs w:val="22"/>
        </w:rPr>
      </w:pPr>
      <w:r w:rsidRPr="00B50936">
        <w:rPr>
          <w:rFonts w:ascii="Montserrat" w:hAnsi="Montserrat"/>
          <w:position w:val="-1"/>
          <w:sz w:val="22"/>
          <w:szCs w:val="22"/>
        </w:rPr>
        <w:t>identificar las propiedades del lenguaje en diversas situaciones comunicativas</w:t>
      </w:r>
      <w:r w:rsidR="00597ED3">
        <w:rPr>
          <w:rFonts w:ascii="Montserrat" w:hAnsi="Montserrat"/>
          <w:position w:val="-1"/>
          <w:sz w:val="22"/>
          <w:szCs w:val="22"/>
        </w:rPr>
        <w:t>.</w:t>
      </w:r>
    </w:p>
    <w:p w14:paraId="2EA23547" w14:textId="0A63EACC" w:rsidR="0081275C" w:rsidRPr="00B50936" w:rsidRDefault="0081275C" w:rsidP="00597ED3">
      <w:pPr>
        <w:jc w:val="both"/>
        <w:rPr>
          <w:rFonts w:ascii="Montserrat" w:eastAsiaTheme="minorHAnsi" w:hAnsi="Montserrat" w:cstheme="minorBidi"/>
          <w:bCs/>
          <w:sz w:val="22"/>
          <w:szCs w:val="22"/>
        </w:rPr>
      </w:pPr>
    </w:p>
    <w:p w14:paraId="64317BE0" w14:textId="4CC2B6ED" w:rsidR="00290351" w:rsidRPr="00B50936" w:rsidRDefault="00290351" w:rsidP="00597ED3">
      <w:pPr>
        <w:jc w:val="both"/>
        <w:rPr>
          <w:rFonts w:ascii="Montserrat" w:eastAsia="Calibri" w:hAnsi="Montserrat" w:cs="Arial"/>
          <w:color w:val="000000"/>
          <w:sz w:val="22"/>
          <w:szCs w:val="22"/>
          <w:lang w:val="es-ES_tradnl"/>
        </w:rPr>
      </w:pPr>
      <w:r w:rsidRPr="00B50936">
        <w:rPr>
          <w:rFonts w:ascii="Montserrat" w:hAnsi="Montserrat" w:cs="Arial"/>
          <w:color w:val="000000" w:themeColor="text1"/>
          <w:sz w:val="22"/>
          <w:szCs w:val="22"/>
        </w:rPr>
        <w:t>El día de hoy seguiremos revisando</w:t>
      </w:r>
      <w:r w:rsidRPr="00B50936">
        <w:rPr>
          <w:rFonts w:ascii="Montserrat" w:eastAsia="Calibri" w:hAnsi="Montserrat" w:cs="Arial"/>
          <w:color w:val="000000"/>
          <w:sz w:val="22"/>
          <w:szCs w:val="22"/>
          <w:lang w:val="es-ES_tradnl"/>
        </w:rPr>
        <w:t xml:space="preserve"> la </w:t>
      </w:r>
      <w:r w:rsidRPr="00B50936">
        <w:rPr>
          <w:rFonts w:ascii="Montserrat" w:eastAsia="Calibri" w:hAnsi="Montserrat" w:cs="Arial"/>
          <w:color w:val="000000"/>
          <w:sz w:val="22"/>
          <w:szCs w:val="22"/>
          <w:u w:val="single"/>
          <w:lang w:val="es-ES_tradnl"/>
        </w:rPr>
        <w:t>autobiografía</w:t>
      </w:r>
      <w:r w:rsidRPr="00B50936">
        <w:rPr>
          <w:rFonts w:ascii="Montserrat" w:eastAsia="Calibri" w:hAnsi="Montserrat" w:cs="Arial"/>
          <w:color w:val="000000"/>
          <w:sz w:val="22"/>
          <w:szCs w:val="22"/>
          <w:lang w:val="es-ES_tradnl"/>
        </w:rPr>
        <w:t xml:space="preserve">. Identificarás la </w:t>
      </w:r>
      <w:r w:rsidRPr="00B50936">
        <w:rPr>
          <w:rFonts w:ascii="Montserrat" w:eastAsia="Calibri" w:hAnsi="Montserrat" w:cs="Arial"/>
          <w:color w:val="000000"/>
          <w:sz w:val="22"/>
          <w:szCs w:val="22"/>
          <w:u w:val="single"/>
          <w:lang w:val="es-ES_tradnl"/>
        </w:rPr>
        <w:t>persona gramatical</w:t>
      </w:r>
      <w:r w:rsidRPr="00B50936">
        <w:rPr>
          <w:rFonts w:ascii="Montserrat" w:eastAsia="Calibri" w:hAnsi="Montserrat" w:cs="Arial"/>
          <w:color w:val="000000"/>
          <w:sz w:val="22"/>
          <w:szCs w:val="22"/>
          <w:lang w:val="es-ES_tradnl"/>
        </w:rPr>
        <w:t xml:space="preserve"> con que se encuentra escrita así como los </w:t>
      </w:r>
      <w:r w:rsidRPr="00B50936">
        <w:rPr>
          <w:rFonts w:ascii="Montserrat" w:eastAsia="Calibri" w:hAnsi="Montserrat" w:cs="Arial"/>
          <w:color w:val="000000"/>
          <w:sz w:val="22"/>
          <w:szCs w:val="22"/>
          <w:u w:val="single"/>
          <w:lang w:val="es-ES_tradnl"/>
        </w:rPr>
        <w:t>tiempos verbales</w:t>
      </w:r>
      <w:r w:rsidRPr="00B50936">
        <w:rPr>
          <w:rFonts w:ascii="Montserrat" w:eastAsia="Calibri" w:hAnsi="Montserrat" w:cs="Arial"/>
          <w:color w:val="000000"/>
          <w:sz w:val="22"/>
          <w:szCs w:val="22"/>
          <w:lang w:val="es-ES_tradnl"/>
        </w:rPr>
        <w:t xml:space="preserve"> que se usan para su redacción.</w:t>
      </w:r>
    </w:p>
    <w:p w14:paraId="46FECA30" w14:textId="77777777" w:rsidR="00290351" w:rsidRPr="00B50936" w:rsidRDefault="00290351" w:rsidP="00290351">
      <w:pPr>
        <w:jc w:val="both"/>
        <w:rPr>
          <w:rFonts w:ascii="Montserrat" w:eastAsia="Calibri" w:hAnsi="Montserrat" w:cs="Arial"/>
          <w:color w:val="000000"/>
          <w:sz w:val="22"/>
          <w:szCs w:val="22"/>
          <w:lang w:val="es-ES_tradnl"/>
        </w:rPr>
      </w:pPr>
    </w:p>
    <w:p w14:paraId="596A3A82" w14:textId="7EE239A4" w:rsidR="00290351" w:rsidRPr="00B50936" w:rsidRDefault="00290351" w:rsidP="00290351">
      <w:pPr>
        <w:jc w:val="both"/>
        <w:rPr>
          <w:rFonts w:ascii="Montserrat" w:eastAsia="Calibri" w:hAnsi="Montserrat" w:cs="Arial"/>
          <w:color w:val="000000"/>
          <w:sz w:val="22"/>
          <w:szCs w:val="22"/>
          <w:lang w:val="es-ES_tradnl"/>
        </w:rPr>
      </w:pPr>
      <w:r w:rsidRPr="00B50936">
        <w:rPr>
          <w:rFonts w:ascii="Montserrat" w:eastAsia="Calibri" w:hAnsi="Montserrat" w:cs="Arial"/>
          <w:color w:val="000000"/>
          <w:sz w:val="22"/>
          <w:szCs w:val="22"/>
          <w:lang w:val="es-ES_tradnl"/>
        </w:rPr>
        <w:t xml:space="preserve">Continuaremos con la lectura del tercer fragmento del texto biográfico Retrato de mi madre de Andrés Henestrosa. Espero que te esté gustando. ¿Te acuerdas de los fragmentos anteriores? </w:t>
      </w:r>
    </w:p>
    <w:p w14:paraId="51155A84" w14:textId="7D04B9FF" w:rsidR="00290351" w:rsidRPr="00B50936" w:rsidRDefault="00290351" w:rsidP="00E23CD4">
      <w:pPr>
        <w:jc w:val="center"/>
        <w:rPr>
          <w:rFonts w:ascii="Arial" w:eastAsia="Calibri" w:hAnsi="Arial" w:cs="Arial"/>
          <w:color w:val="000000"/>
          <w:sz w:val="24"/>
          <w:szCs w:val="24"/>
          <w:lang w:val="es-ES_tradnl"/>
        </w:rPr>
      </w:pPr>
      <w:r w:rsidRPr="00B50936">
        <w:rPr>
          <w:lang w:val="en-US"/>
        </w:rPr>
        <w:drawing>
          <wp:inline distT="0" distB="0" distL="0" distR="0" wp14:anchorId="6F39A4D2" wp14:editId="4B18A90B">
            <wp:extent cx="2010508" cy="2516505"/>
            <wp:effectExtent l="0" t="0" r="8890" b="0"/>
            <wp:docPr id="3" name="Imagen 3" descr="Caratula de Retrato De Mi M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tula de Retrato De Mi Madre"/>
                    <pic:cNvPicPr>
                      <a:picLocks noChangeAspect="1" noChangeArrowheads="1"/>
                    </pic:cNvPicPr>
                  </pic:nvPicPr>
                  <pic:blipFill rotWithShape="1">
                    <a:blip r:embed="rId9">
                      <a:extLst>
                        <a:ext uri="{28A0092B-C50C-407E-A947-70E740481C1C}">
                          <a14:useLocalDpi xmlns:a14="http://schemas.microsoft.com/office/drawing/2010/main" val="0"/>
                        </a:ext>
                      </a:extLst>
                    </a:blip>
                    <a:srcRect l="16852" r="15925"/>
                    <a:stretch/>
                  </pic:blipFill>
                  <pic:spPr bwMode="auto">
                    <a:xfrm>
                      <a:off x="0" y="0"/>
                      <a:ext cx="2011015" cy="2517140"/>
                    </a:xfrm>
                    <a:prstGeom prst="rect">
                      <a:avLst/>
                    </a:prstGeom>
                    <a:noFill/>
                    <a:ln>
                      <a:noFill/>
                    </a:ln>
                    <a:extLst>
                      <a:ext uri="{53640926-AAD7-44D8-BBD7-CCE9431645EC}">
                        <a14:shadowObscured xmlns:a14="http://schemas.microsoft.com/office/drawing/2010/main"/>
                      </a:ext>
                    </a:extLst>
                  </pic:spPr>
                </pic:pic>
              </a:graphicData>
            </a:graphic>
          </wp:inline>
        </w:drawing>
      </w:r>
    </w:p>
    <w:p w14:paraId="6CCB2EA7" w14:textId="49C9BE5E" w:rsidR="00290351" w:rsidRPr="00B50936" w:rsidRDefault="00290351" w:rsidP="00290351">
      <w:pPr>
        <w:jc w:val="both"/>
        <w:rPr>
          <w:rFonts w:ascii="Arial" w:hAnsi="Arial" w:cs="Arial"/>
          <w:i/>
          <w:iCs/>
          <w:color w:val="000000" w:themeColor="text1"/>
          <w:sz w:val="24"/>
          <w:szCs w:val="24"/>
        </w:rPr>
      </w:pPr>
    </w:p>
    <w:p w14:paraId="188EA0A6" w14:textId="3960701C" w:rsidR="00290351" w:rsidRDefault="00290351" w:rsidP="00290351">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Ahora que ya recorda</w:t>
      </w:r>
      <w:r w:rsidR="00C54A67" w:rsidRPr="00B50936">
        <w:rPr>
          <w:rFonts w:ascii="Montserrat" w:hAnsi="Montserrat" w:cs="Arial"/>
          <w:color w:val="000000" w:themeColor="text1"/>
          <w:sz w:val="22"/>
          <w:szCs w:val="22"/>
        </w:rPr>
        <w:t>ste</w:t>
      </w:r>
      <w:r w:rsidRPr="00B50936">
        <w:rPr>
          <w:rFonts w:ascii="Montserrat" w:hAnsi="Montserrat" w:cs="Arial"/>
          <w:color w:val="000000" w:themeColor="text1"/>
          <w:sz w:val="22"/>
          <w:szCs w:val="22"/>
        </w:rPr>
        <w:t xml:space="preserve"> el tema de la autobiografía a través de la lectura, quiero preguntarte lo siguiente sobre ti: </w:t>
      </w:r>
    </w:p>
    <w:p w14:paraId="43B9C168" w14:textId="77777777" w:rsidR="00E51978" w:rsidRPr="00B50936" w:rsidRDefault="00E51978" w:rsidP="00290351">
      <w:pPr>
        <w:jc w:val="both"/>
        <w:rPr>
          <w:rFonts w:ascii="Montserrat" w:hAnsi="Montserrat" w:cs="Arial"/>
          <w:color w:val="000000" w:themeColor="text1"/>
          <w:sz w:val="22"/>
          <w:szCs w:val="22"/>
        </w:rPr>
      </w:pPr>
    </w:p>
    <w:p w14:paraId="32B5D1E7" w14:textId="77777777" w:rsidR="00290351" w:rsidRPr="00B50936" w:rsidRDefault="00290351" w:rsidP="00290351">
      <w:pPr>
        <w:pStyle w:val="Prrafodelista"/>
        <w:numPr>
          <w:ilvl w:val="0"/>
          <w:numId w:val="19"/>
        </w:numPr>
        <w:spacing w:after="160" w:line="259" w:lineRule="auto"/>
        <w:jc w:val="both"/>
        <w:rPr>
          <w:rFonts w:ascii="Montserrat" w:hAnsi="Montserrat" w:cs="Arial"/>
          <w:color w:val="000000" w:themeColor="text1"/>
          <w:sz w:val="22"/>
          <w:szCs w:val="22"/>
          <w:lang w:val="es-ES_tradnl"/>
        </w:rPr>
      </w:pPr>
      <w:r w:rsidRPr="00B50936">
        <w:rPr>
          <w:rFonts w:ascii="Montserrat" w:hAnsi="Montserrat" w:cs="Arial"/>
          <w:color w:val="000000" w:themeColor="text1"/>
          <w:sz w:val="22"/>
          <w:szCs w:val="22"/>
          <w:lang w:val="es-ES_tradnl"/>
        </w:rPr>
        <w:t>¿Recuerdas tu fecha de nacimiento?</w:t>
      </w:r>
    </w:p>
    <w:p w14:paraId="04425D58" w14:textId="77777777" w:rsidR="00290351" w:rsidRPr="00B50936" w:rsidRDefault="00290351" w:rsidP="00290351">
      <w:pPr>
        <w:pStyle w:val="Prrafodelista"/>
        <w:numPr>
          <w:ilvl w:val="0"/>
          <w:numId w:val="19"/>
        </w:numPr>
        <w:spacing w:after="160" w:line="259" w:lineRule="auto"/>
        <w:jc w:val="both"/>
        <w:rPr>
          <w:rFonts w:ascii="Montserrat" w:hAnsi="Montserrat" w:cs="Arial"/>
          <w:color w:val="000000" w:themeColor="text1"/>
          <w:sz w:val="22"/>
          <w:szCs w:val="22"/>
          <w:lang w:val="es-ES_tradnl"/>
        </w:rPr>
      </w:pPr>
      <w:r w:rsidRPr="00B50936">
        <w:rPr>
          <w:rFonts w:ascii="Montserrat" w:hAnsi="Montserrat" w:cs="Arial"/>
          <w:color w:val="000000" w:themeColor="text1"/>
          <w:sz w:val="22"/>
          <w:szCs w:val="22"/>
          <w:lang w:val="es-ES_tradnl"/>
        </w:rPr>
        <w:t>¿Has comentado con tu familia que ocurrió ese gran día?</w:t>
      </w:r>
    </w:p>
    <w:p w14:paraId="0103A4F5" w14:textId="7B646C4E" w:rsidR="00290351" w:rsidRPr="00B50936" w:rsidRDefault="00290351" w:rsidP="00597ED3">
      <w:pPr>
        <w:pStyle w:val="Prrafodelista"/>
        <w:numPr>
          <w:ilvl w:val="0"/>
          <w:numId w:val="19"/>
        </w:numPr>
        <w:spacing w:after="160" w:line="259" w:lineRule="auto"/>
        <w:jc w:val="both"/>
        <w:rPr>
          <w:rFonts w:ascii="Montserrat" w:hAnsi="Montserrat" w:cs="Arial"/>
          <w:color w:val="000000" w:themeColor="text1"/>
          <w:sz w:val="22"/>
          <w:szCs w:val="22"/>
          <w:lang w:val="es-ES_tradnl"/>
        </w:rPr>
      </w:pPr>
      <w:r w:rsidRPr="00B50936">
        <w:rPr>
          <w:rFonts w:ascii="Montserrat" w:hAnsi="Montserrat" w:cs="Arial"/>
          <w:color w:val="000000" w:themeColor="text1"/>
          <w:sz w:val="22"/>
          <w:szCs w:val="22"/>
          <w:lang w:val="es-ES_tradnl"/>
        </w:rPr>
        <w:t>¿Por qué eligieron el nombre que te dieron?</w:t>
      </w:r>
    </w:p>
    <w:p w14:paraId="73BC01D1" w14:textId="300CBC43" w:rsidR="00C54A67" w:rsidRPr="00B50936" w:rsidRDefault="00C54A67"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Estoy segur</w:t>
      </w:r>
      <w:r w:rsidR="00597ED3">
        <w:rPr>
          <w:rFonts w:ascii="Montserrat" w:hAnsi="Montserrat" w:cs="Arial"/>
          <w:color w:val="000000" w:themeColor="text1"/>
          <w:sz w:val="22"/>
          <w:szCs w:val="22"/>
        </w:rPr>
        <w:t>o</w:t>
      </w:r>
      <w:r w:rsidRPr="00B50936">
        <w:rPr>
          <w:rFonts w:ascii="Montserrat" w:hAnsi="Montserrat" w:cs="Arial"/>
          <w:color w:val="000000" w:themeColor="text1"/>
          <w:sz w:val="22"/>
          <w:szCs w:val="22"/>
        </w:rPr>
        <w:t xml:space="preserve"> de que tienes cosas muy importantes que compartir sobre tu vida y que tu familia puede contarte sobre ti, ya sea porque no te acuerdes o porque estabas muy pequeña o pequeño aún para tenerlo en la memoria.</w:t>
      </w:r>
    </w:p>
    <w:p w14:paraId="44C7B127" w14:textId="3BE3FEEF" w:rsidR="00C54A67" w:rsidRPr="00B50936" w:rsidRDefault="00C54A67" w:rsidP="00597ED3">
      <w:pPr>
        <w:jc w:val="both"/>
        <w:rPr>
          <w:rFonts w:ascii="Montserrat" w:hAnsi="Montserrat" w:cs="Arial"/>
          <w:color w:val="000000" w:themeColor="text1"/>
          <w:sz w:val="22"/>
          <w:szCs w:val="22"/>
        </w:rPr>
      </w:pPr>
    </w:p>
    <w:p w14:paraId="66622B9F" w14:textId="60ED365E" w:rsidR="00C54A67" w:rsidRPr="00B50936" w:rsidRDefault="00C54A67"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Por ello quiero pedirte que recuerdes aquellos acontecimientos importantes que han marcado tu infancia y, ahora, el comienzo de esta nueva etapa que es tu adolescencia.</w:t>
      </w:r>
    </w:p>
    <w:p w14:paraId="074B97A8" w14:textId="7A05C3E5" w:rsidR="00C54A67" w:rsidRPr="00B50936" w:rsidRDefault="00C54A67" w:rsidP="00597ED3">
      <w:pPr>
        <w:jc w:val="both"/>
        <w:rPr>
          <w:rFonts w:ascii="Montserrat" w:hAnsi="Montserrat" w:cs="Arial"/>
          <w:color w:val="000000" w:themeColor="text1"/>
          <w:sz w:val="22"/>
          <w:szCs w:val="22"/>
        </w:rPr>
      </w:pPr>
    </w:p>
    <w:p w14:paraId="0E9013DA" w14:textId="77777777" w:rsidR="00C54A67" w:rsidRPr="00B50936" w:rsidRDefault="00C54A67"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Primero, vamos a recordar lo que vimos en sesiones anteriores. ¿Te acuerdas qué fue?</w:t>
      </w:r>
    </w:p>
    <w:p w14:paraId="4A392D6A" w14:textId="488C9FA0" w:rsidR="00C54A67" w:rsidRPr="00B50936" w:rsidRDefault="00C54A67" w:rsidP="00597ED3">
      <w:pPr>
        <w:jc w:val="both"/>
        <w:rPr>
          <w:rFonts w:ascii="Montserrat" w:hAnsi="Montserrat" w:cs="Arial"/>
          <w:color w:val="000000" w:themeColor="text1"/>
          <w:sz w:val="22"/>
          <w:szCs w:val="22"/>
        </w:rPr>
      </w:pPr>
    </w:p>
    <w:p w14:paraId="5726599C" w14:textId="0D24C1B7" w:rsidR="00C54A67" w:rsidRPr="00B50936" w:rsidRDefault="00C54A67"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 xml:space="preserve">Estuvimos trabajando la redacción de la biografía de un familiar o un amigo. Debíamos hacer buenas preguntas. </w:t>
      </w:r>
    </w:p>
    <w:p w14:paraId="562843C6" w14:textId="61BCE8E8" w:rsidR="00C54A67" w:rsidRPr="00B50936" w:rsidRDefault="00C54A67" w:rsidP="00597ED3">
      <w:pPr>
        <w:jc w:val="both"/>
        <w:rPr>
          <w:rFonts w:ascii="Montserrat" w:hAnsi="Montserrat" w:cs="Arial"/>
          <w:color w:val="000000" w:themeColor="text1"/>
          <w:sz w:val="22"/>
          <w:szCs w:val="22"/>
        </w:rPr>
      </w:pPr>
    </w:p>
    <w:p w14:paraId="273FEE4A" w14:textId="15FA8230" w:rsidR="00C54A67" w:rsidRPr="00B50936" w:rsidRDefault="00C54A67"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lastRenderedPageBreak/>
        <w:t>¿Y cómo las has ido redactando?</w:t>
      </w:r>
    </w:p>
    <w:p w14:paraId="46611F70" w14:textId="16FFE7C7" w:rsidR="00C54A67" w:rsidRPr="00B50936" w:rsidRDefault="00C54A67" w:rsidP="00597ED3">
      <w:pPr>
        <w:jc w:val="both"/>
        <w:rPr>
          <w:rFonts w:ascii="Montserrat" w:hAnsi="Montserrat" w:cs="Arial"/>
          <w:color w:val="000000" w:themeColor="text1"/>
          <w:sz w:val="22"/>
          <w:szCs w:val="22"/>
        </w:rPr>
      </w:pPr>
    </w:p>
    <w:p w14:paraId="726B79D5" w14:textId="78F53A12" w:rsidR="00C54A67" w:rsidRPr="00B50936" w:rsidRDefault="00C54A67"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Otros temas que hemos estado estudiado estos días, son algunos que apoyan la reflexión acerca la lengua, precisando aspectos gramaticales y ortográficos que se usan cuando escribimos.</w:t>
      </w:r>
    </w:p>
    <w:p w14:paraId="72C1B3BB" w14:textId="0C18FC0E" w:rsidR="00070151" w:rsidRPr="00B50936" w:rsidRDefault="00070151" w:rsidP="00597ED3">
      <w:pPr>
        <w:jc w:val="both"/>
        <w:rPr>
          <w:rFonts w:ascii="Montserrat" w:hAnsi="Montserrat" w:cs="Arial"/>
          <w:color w:val="000000" w:themeColor="text1"/>
          <w:sz w:val="22"/>
          <w:szCs w:val="22"/>
        </w:rPr>
      </w:pPr>
    </w:p>
    <w:p w14:paraId="5EB3AF50" w14:textId="4C802B7E" w:rsidR="00C54A67" w:rsidRDefault="00070151" w:rsidP="00597ED3">
      <w:pPr>
        <w:jc w:val="both"/>
        <w:rPr>
          <w:rFonts w:ascii="Montserrat" w:hAnsi="Montserrat" w:cs="Arial"/>
          <w:color w:val="000000" w:themeColor="text1"/>
          <w:sz w:val="22"/>
          <w:szCs w:val="22"/>
        </w:rPr>
      </w:pPr>
      <w:r w:rsidRPr="00B50936">
        <w:rPr>
          <w:rFonts w:ascii="Arial" w:hAnsi="Arial" w:cs="Arial"/>
          <w:b/>
          <w:sz w:val="24"/>
          <w:szCs w:val="24"/>
          <w:lang w:val="en-US"/>
        </w:rPr>
        <w:drawing>
          <wp:inline distT="0" distB="0" distL="0" distR="0" wp14:anchorId="1B15D0F2" wp14:editId="35228756">
            <wp:extent cx="2667000" cy="2102387"/>
            <wp:effectExtent l="0" t="0" r="0" b="317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C11712A" w14:textId="77777777" w:rsidR="00E23CD4" w:rsidRPr="00B50936" w:rsidRDefault="00E23CD4" w:rsidP="00597ED3">
      <w:pPr>
        <w:jc w:val="both"/>
        <w:rPr>
          <w:rFonts w:ascii="Montserrat" w:hAnsi="Montserrat" w:cs="Arial"/>
          <w:color w:val="000000" w:themeColor="text1"/>
          <w:sz w:val="22"/>
          <w:szCs w:val="22"/>
        </w:rPr>
      </w:pPr>
    </w:p>
    <w:p w14:paraId="3AE3EAB0" w14:textId="37E041D9" w:rsidR="00C54A67" w:rsidRPr="00B50936" w:rsidRDefault="00C54A67"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Recuerda aplicar todos estos conceptos que hemos visto. Ahora ha llegado el momento de que redactes tu autobiografía.</w:t>
      </w:r>
    </w:p>
    <w:p w14:paraId="0B09CD6C" w14:textId="77777777" w:rsidR="00597ED3" w:rsidRDefault="00597ED3" w:rsidP="00597ED3">
      <w:pPr>
        <w:jc w:val="both"/>
        <w:rPr>
          <w:rFonts w:ascii="Montserrat" w:hAnsi="Montserrat" w:cs="Arial"/>
          <w:color w:val="000000" w:themeColor="text1"/>
          <w:sz w:val="22"/>
          <w:szCs w:val="22"/>
        </w:rPr>
      </w:pPr>
    </w:p>
    <w:p w14:paraId="55D4935E" w14:textId="121A62FB" w:rsidR="00C54A67" w:rsidRPr="00312243" w:rsidRDefault="00597ED3" w:rsidP="00597ED3">
      <w:pPr>
        <w:jc w:val="both"/>
        <w:rPr>
          <w:rFonts w:ascii="Montserrat" w:hAnsi="Montserrat" w:cs="Arial"/>
          <w:b/>
          <w:color w:val="000000" w:themeColor="text1"/>
          <w:sz w:val="22"/>
          <w:szCs w:val="22"/>
        </w:rPr>
      </w:pPr>
      <w:r w:rsidRPr="00312243">
        <w:rPr>
          <w:rFonts w:ascii="Montserrat" w:hAnsi="Montserrat" w:cs="Arial"/>
          <w:b/>
          <w:color w:val="000000" w:themeColor="text1"/>
          <w:sz w:val="22"/>
          <w:szCs w:val="22"/>
        </w:rPr>
        <w:t xml:space="preserve">Actividad 1 </w:t>
      </w:r>
    </w:p>
    <w:p w14:paraId="1953FA3F" w14:textId="77777777" w:rsidR="00597ED3" w:rsidRPr="00B50936" w:rsidRDefault="00597ED3" w:rsidP="00597ED3">
      <w:pPr>
        <w:jc w:val="both"/>
        <w:rPr>
          <w:rFonts w:ascii="Montserrat" w:hAnsi="Montserrat" w:cs="Arial"/>
          <w:color w:val="000000" w:themeColor="text1"/>
          <w:sz w:val="22"/>
          <w:szCs w:val="22"/>
        </w:rPr>
      </w:pPr>
    </w:p>
    <w:p w14:paraId="06BB4F3A" w14:textId="6D8B3E2C" w:rsidR="00070151" w:rsidRPr="00B50936" w:rsidRDefault="00070151"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Ubica la página 29 de tu libro de texto y realiza la lectura del texto propuesto, para después dar respuesta a las preguntas que ahí se presentan:</w:t>
      </w:r>
    </w:p>
    <w:p w14:paraId="34B7E187" w14:textId="77777777" w:rsidR="00C54A67" w:rsidRPr="00B50936" w:rsidRDefault="00C54A67" w:rsidP="00C54A67">
      <w:pPr>
        <w:rPr>
          <w:rFonts w:ascii="Montserrat" w:hAnsi="Montserrat" w:cs="Arial"/>
          <w:color w:val="000000" w:themeColor="text1"/>
          <w:sz w:val="22"/>
          <w:szCs w:val="22"/>
        </w:rPr>
      </w:pPr>
    </w:p>
    <w:p w14:paraId="569BE9C4" w14:textId="317C3D42" w:rsidR="00C54A67" w:rsidRPr="00B50936" w:rsidRDefault="00070151" w:rsidP="00E23CD4">
      <w:pPr>
        <w:spacing w:after="160" w:line="259" w:lineRule="auto"/>
        <w:jc w:val="center"/>
        <w:rPr>
          <w:rFonts w:ascii="Montserrat" w:hAnsi="Montserrat" w:cs="Arial"/>
          <w:color w:val="000000" w:themeColor="text1"/>
          <w:sz w:val="22"/>
          <w:szCs w:val="22"/>
          <w:lang w:val="es-ES_tradnl"/>
        </w:rPr>
      </w:pPr>
      <w:r w:rsidRPr="00B50936">
        <w:rPr>
          <w:lang w:val="en-US"/>
        </w:rPr>
        <w:drawing>
          <wp:inline distT="0" distB="0" distL="0" distR="0" wp14:anchorId="1A1BF94C" wp14:editId="17626D31">
            <wp:extent cx="2369199" cy="207498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903" t="16899" r="37087" b="12520"/>
                    <a:stretch/>
                  </pic:blipFill>
                  <pic:spPr bwMode="auto">
                    <a:xfrm>
                      <a:off x="0" y="0"/>
                      <a:ext cx="2471685" cy="2164744"/>
                    </a:xfrm>
                    <a:prstGeom prst="rect">
                      <a:avLst/>
                    </a:prstGeom>
                    <a:ln>
                      <a:noFill/>
                    </a:ln>
                    <a:extLst>
                      <a:ext uri="{53640926-AAD7-44D8-BBD7-CCE9431645EC}">
                        <a14:shadowObscured xmlns:a14="http://schemas.microsoft.com/office/drawing/2010/main"/>
                      </a:ext>
                    </a:extLst>
                  </pic:spPr>
                </pic:pic>
              </a:graphicData>
            </a:graphic>
          </wp:inline>
        </w:drawing>
      </w:r>
    </w:p>
    <w:p w14:paraId="41F9781E" w14:textId="040D09C9" w:rsidR="003B6C4D" w:rsidRPr="00B50936" w:rsidRDefault="003B6C4D" w:rsidP="003B6C4D">
      <w:pPr>
        <w:spacing w:after="160" w:line="259" w:lineRule="auto"/>
        <w:rPr>
          <w:rFonts w:ascii="Montserrat" w:hAnsi="Montserrat" w:cs="Arial"/>
          <w:color w:val="000000" w:themeColor="text1"/>
          <w:sz w:val="22"/>
          <w:szCs w:val="22"/>
        </w:rPr>
      </w:pPr>
      <w:r w:rsidRPr="00B50936">
        <w:rPr>
          <w:rFonts w:ascii="Montserrat" w:hAnsi="Montserrat" w:cs="Arial"/>
          <w:color w:val="000000" w:themeColor="text1"/>
          <w:sz w:val="22"/>
          <w:szCs w:val="22"/>
        </w:rPr>
        <w:t>Es posible determinar a la persona gramatical al analizar la conjugación del verbo</w:t>
      </w:r>
      <w:r w:rsidR="00BB0C15" w:rsidRPr="00B50936">
        <w:rPr>
          <w:rFonts w:ascii="Montserrat" w:hAnsi="Montserrat" w:cs="Arial"/>
          <w:color w:val="000000" w:themeColor="text1"/>
          <w:sz w:val="22"/>
          <w:szCs w:val="22"/>
        </w:rPr>
        <w:t>.</w:t>
      </w:r>
    </w:p>
    <w:p w14:paraId="0132E402" w14:textId="025A242B" w:rsidR="003B6C4D" w:rsidRPr="00B50936" w:rsidRDefault="003B6C4D" w:rsidP="003B6C4D">
      <w:pPr>
        <w:spacing w:after="160" w:line="259" w:lineRule="auto"/>
        <w:rPr>
          <w:rFonts w:ascii="Montserrat" w:hAnsi="Montserrat" w:cs="Arial"/>
          <w:color w:val="000000" w:themeColor="text1"/>
          <w:sz w:val="22"/>
          <w:szCs w:val="22"/>
        </w:rPr>
      </w:pPr>
      <w:r w:rsidRPr="00B50936">
        <w:rPr>
          <w:rFonts w:ascii="Montserrat" w:hAnsi="Montserrat" w:cs="Arial"/>
          <w:color w:val="000000" w:themeColor="text1"/>
          <w:sz w:val="22"/>
          <w:szCs w:val="22"/>
        </w:rPr>
        <w:t>En el caso de la autobiografía, tú eres el protagonista y el narrador; por lo tanto, tu relato estará en primera persona. Para identificar a la persona, vamos a revisar el siguiente cuadro:</w:t>
      </w:r>
    </w:p>
    <w:p w14:paraId="572A41CA" w14:textId="71FE862C" w:rsidR="003B6C4D" w:rsidRPr="00B50936" w:rsidRDefault="003B6C4D" w:rsidP="003B6C4D">
      <w:pPr>
        <w:spacing w:after="160" w:line="259" w:lineRule="auto"/>
        <w:rPr>
          <w:rFonts w:ascii="Montserrat" w:hAnsi="Montserrat" w:cs="Arial"/>
          <w:color w:val="000000" w:themeColor="text1"/>
          <w:sz w:val="22"/>
          <w:szCs w:val="22"/>
          <w:lang w:val="es-ES_tradnl"/>
        </w:rPr>
      </w:pPr>
      <w:r w:rsidRPr="00B50936">
        <w:rPr>
          <w:rFonts w:ascii="Montserrat" w:hAnsi="Montserrat" w:cs="Arial"/>
          <w:color w:val="000000" w:themeColor="text1"/>
          <w:sz w:val="22"/>
          <w:szCs w:val="22"/>
          <w:lang w:val="en-US"/>
        </w:rPr>
        <w:lastRenderedPageBreak/>
        <w:drawing>
          <wp:inline distT="0" distB="0" distL="0" distR="0" wp14:anchorId="00B1E8D4" wp14:editId="2B849A42">
            <wp:extent cx="5679830" cy="2263140"/>
            <wp:effectExtent l="38100" t="0" r="92710" b="2286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DD60D19" w14:textId="77777777" w:rsidR="00312243" w:rsidRDefault="00312243" w:rsidP="003B6C4D">
      <w:pPr>
        <w:spacing w:after="160" w:line="259" w:lineRule="auto"/>
        <w:jc w:val="both"/>
        <w:rPr>
          <w:rFonts w:ascii="Montserrat" w:hAnsi="Montserrat" w:cs="Arial"/>
          <w:b/>
          <w:color w:val="000000" w:themeColor="text1"/>
          <w:sz w:val="22"/>
          <w:szCs w:val="22"/>
        </w:rPr>
      </w:pPr>
    </w:p>
    <w:p w14:paraId="4F5B096A" w14:textId="1CA555B7" w:rsidR="00BB0C15" w:rsidRPr="00312243" w:rsidRDefault="00BB0C15" w:rsidP="003B6C4D">
      <w:pPr>
        <w:spacing w:after="160" w:line="259" w:lineRule="auto"/>
        <w:jc w:val="both"/>
        <w:rPr>
          <w:rFonts w:ascii="Montserrat" w:hAnsi="Montserrat" w:cs="Arial"/>
          <w:b/>
          <w:color w:val="000000" w:themeColor="text1"/>
          <w:sz w:val="22"/>
          <w:szCs w:val="22"/>
        </w:rPr>
      </w:pPr>
      <w:r w:rsidRPr="00312243">
        <w:rPr>
          <w:rFonts w:ascii="Montserrat" w:hAnsi="Montserrat" w:cs="Arial"/>
          <w:b/>
          <w:color w:val="000000" w:themeColor="text1"/>
          <w:sz w:val="22"/>
          <w:szCs w:val="22"/>
        </w:rPr>
        <w:t xml:space="preserve">Actividad </w:t>
      </w:r>
      <w:r w:rsidR="00597ED3" w:rsidRPr="00312243">
        <w:rPr>
          <w:rFonts w:ascii="Montserrat" w:hAnsi="Montserrat" w:cs="Arial"/>
          <w:b/>
          <w:color w:val="000000" w:themeColor="text1"/>
          <w:sz w:val="22"/>
          <w:szCs w:val="22"/>
        </w:rPr>
        <w:t>2</w:t>
      </w:r>
      <w:r w:rsidRPr="00312243">
        <w:rPr>
          <w:rFonts w:ascii="Montserrat" w:hAnsi="Montserrat" w:cs="Arial"/>
          <w:b/>
          <w:color w:val="000000" w:themeColor="text1"/>
          <w:sz w:val="22"/>
          <w:szCs w:val="22"/>
        </w:rPr>
        <w:t xml:space="preserve"> </w:t>
      </w:r>
    </w:p>
    <w:p w14:paraId="6C192B77" w14:textId="77777777" w:rsidR="00312243" w:rsidRDefault="00312243" w:rsidP="003B6C4D">
      <w:pPr>
        <w:spacing w:after="160" w:line="259" w:lineRule="auto"/>
        <w:jc w:val="both"/>
        <w:rPr>
          <w:rFonts w:ascii="Montserrat" w:hAnsi="Montserrat" w:cs="Arial"/>
          <w:color w:val="000000" w:themeColor="text1"/>
          <w:sz w:val="22"/>
          <w:szCs w:val="22"/>
        </w:rPr>
      </w:pPr>
    </w:p>
    <w:p w14:paraId="4C6E47D6" w14:textId="4C72D318" w:rsidR="003B6C4D" w:rsidRPr="00B50936" w:rsidRDefault="003B6C4D" w:rsidP="003B6C4D">
      <w:pPr>
        <w:spacing w:after="160" w:line="259" w:lineRule="auto"/>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 xml:space="preserve">Ahora, en la página 29 de </w:t>
      </w:r>
      <w:r w:rsidR="00597ED3">
        <w:rPr>
          <w:rFonts w:ascii="Montserrat" w:hAnsi="Montserrat" w:cs="Arial"/>
          <w:color w:val="000000" w:themeColor="text1"/>
          <w:sz w:val="22"/>
          <w:szCs w:val="22"/>
        </w:rPr>
        <w:t>t</w:t>
      </w:r>
      <w:r w:rsidRPr="00B50936">
        <w:rPr>
          <w:rFonts w:ascii="Montserrat" w:hAnsi="Montserrat" w:cs="Arial"/>
          <w:color w:val="000000" w:themeColor="text1"/>
          <w:sz w:val="22"/>
          <w:szCs w:val="22"/>
        </w:rPr>
        <w:t>u libro de texto, quiero que encierr</w:t>
      </w:r>
      <w:r w:rsidR="00E51978">
        <w:rPr>
          <w:rFonts w:ascii="Montserrat" w:hAnsi="Montserrat" w:cs="Arial"/>
          <w:color w:val="000000" w:themeColor="text1"/>
          <w:sz w:val="22"/>
          <w:szCs w:val="22"/>
        </w:rPr>
        <w:t>es</w:t>
      </w:r>
      <w:r w:rsidRPr="00B50936">
        <w:rPr>
          <w:rFonts w:ascii="Montserrat" w:hAnsi="Montserrat" w:cs="Arial"/>
          <w:color w:val="000000" w:themeColor="text1"/>
          <w:sz w:val="22"/>
          <w:szCs w:val="22"/>
        </w:rPr>
        <w:t xml:space="preserve"> todos los verbos que encuentre</w:t>
      </w:r>
      <w:r w:rsidR="00E51978">
        <w:rPr>
          <w:rFonts w:ascii="Montserrat" w:hAnsi="Montserrat" w:cs="Arial"/>
          <w:color w:val="000000" w:themeColor="text1"/>
          <w:sz w:val="22"/>
          <w:szCs w:val="22"/>
        </w:rPr>
        <w:t>s</w:t>
      </w:r>
      <w:r w:rsidRPr="00B50936">
        <w:rPr>
          <w:rFonts w:ascii="Montserrat" w:hAnsi="Montserrat" w:cs="Arial"/>
          <w:color w:val="000000" w:themeColor="text1"/>
          <w:sz w:val="22"/>
          <w:szCs w:val="22"/>
        </w:rPr>
        <w:t xml:space="preserve"> en la lectura. Al final, haremos una revisión con ellos, en voz alta, mediante la mención de los verbos que tuvieron que haber encerrado, por ejemplo: </w:t>
      </w:r>
      <w:r w:rsidRPr="00597ED3">
        <w:rPr>
          <w:rFonts w:ascii="Montserrat" w:hAnsi="Montserrat" w:cs="Arial"/>
          <w:color w:val="000000" w:themeColor="text1"/>
          <w:sz w:val="22"/>
          <w:szCs w:val="22"/>
        </w:rPr>
        <w:t>nací, cumplí, trajeron, vivir, ofrecieron, despedí, llegué, era, conocía, extrañaba, resolvió y entré</w:t>
      </w:r>
      <w:r w:rsidRPr="00B50936">
        <w:rPr>
          <w:rFonts w:ascii="Montserrat" w:hAnsi="Montserrat" w:cs="Arial"/>
          <w:color w:val="000000" w:themeColor="text1"/>
          <w:sz w:val="22"/>
          <w:szCs w:val="22"/>
        </w:rPr>
        <w:t>. Todos ellos se refieren a acciones que ya ocurrieron, lo que nos indica que estamos hablando del pasado.</w:t>
      </w:r>
    </w:p>
    <w:p w14:paraId="5DDA4892" w14:textId="04A596C0" w:rsidR="003B6C4D" w:rsidRPr="00B50936" w:rsidRDefault="003B6C4D" w:rsidP="003B6C4D">
      <w:pPr>
        <w:spacing w:after="160" w:line="259" w:lineRule="auto"/>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Observa que todos los verbos llevan tilde. Todos esos verbos se acentúan.</w:t>
      </w:r>
    </w:p>
    <w:p w14:paraId="316ADB73" w14:textId="28B05095" w:rsidR="003B6C4D" w:rsidRPr="00B50936" w:rsidRDefault="003B6C4D"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En el caso del pretérito es una acción que ya sucedió</w:t>
      </w:r>
      <w:r w:rsidR="00597ED3">
        <w:rPr>
          <w:rFonts w:ascii="Montserrat" w:hAnsi="Montserrat" w:cs="Arial"/>
          <w:color w:val="000000" w:themeColor="text1"/>
          <w:sz w:val="22"/>
          <w:szCs w:val="22"/>
        </w:rPr>
        <w:t xml:space="preserve"> </w:t>
      </w:r>
      <w:r w:rsidRPr="00B50936">
        <w:rPr>
          <w:rFonts w:ascii="Montserrat" w:hAnsi="Montserrat" w:cs="Arial"/>
          <w:color w:val="000000" w:themeColor="text1"/>
          <w:sz w:val="22"/>
          <w:szCs w:val="22"/>
        </w:rPr>
        <w:t>y está claro cuándo concluyó; esto puede inferirse con la misma palabra o por el contexto de las oraciones; por ejemplo:</w:t>
      </w:r>
    </w:p>
    <w:p w14:paraId="5B99062C" w14:textId="77777777" w:rsidR="00290351" w:rsidRPr="00B50936" w:rsidRDefault="00290351" w:rsidP="003B6C4D">
      <w:pPr>
        <w:jc w:val="both"/>
        <w:rPr>
          <w:rFonts w:ascii="Montserrat" w:hAnsi="Montserrat" w:cs="Arial"/>
          <w:i/>
          <w:iCs/>
          <w:color w:val="000000" w:themeColor="text1"/>
          <w:sz w:val="22"/>
          <w:szCs w:val="22"/>
        </w:rPr>
      </w:pPr>
    </w:p>
    <w:p w14:paraId="6F43DCC1" w14:textId="77777777" w:rsidR="003B6C4D" w:rsidRPr="00B50936" w:rsidRDefault="003B6C4D" w:rsidP="003B6C4D">
      <w:pPr>
        <w:jc w:val="center"/>
        <w:rPr>
          <w:rFonts w:ascii="Montserrat" w:hAnsi="Montserrat" w:cs="Arial"/>
          <w:color w:val="000000" w:themeColor="text1"/>
          <w:sz w:val="22"/>
          <w:szCs w:val="22"/>
        </w:rPr>
      </w:pPr>
      <w:r w:rsidRPr="00B50936">
        <w:rPr>
          <w:rFonts w:ascii="Montserrat" w:hAnsi="Montserrat" w:cs="Arial"/>
          <w:color w:val="000000" w:themeColor="text1"/>
          <w:sz w:val="22"/>
          <w:szCs w:val="22"/>
        </w:rPr>
        <w:t>Mi mamá eligió mi nombre desde antes de nacer.</w:t>
      </w:r>
    </w:p>
    <w:p w14:paraId="1978D685" w14:textId="77777777" w:rsidR="003B6C4D" w:rsidRPr="00B50936" w:rsidRDefault="003B6C4D" w:rsidP="003B6C4D">
      <w:pPr>
        <w:jc w:val="both"/>
        <w:rPr>
          <w:rFonts w:ascii="Montserrat" w:hAnsi="Montserrat" w:cs="Arial"/>
          <w:color w:val="000000" w:themeColor="text1"/>
          <w:sz w:val="22"/>
          <w:szCs w:val="22"/>
        </w:rPr>
      </w:pPr>
    </w:p>
    <w:p w14:paraId="4BCA7047" w14:textId="702962A9" w:rsidR="003B6C4D" w:rsidRPr="00B50936" w:rsidRDefault="003B6C4D" w:rsidP="003B6C4D">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El copretérito, que también es conocido como pretérito imperfecto, porque hace énfasis en la acción habitual que se repite de forma continua, en esta forma del verbo se desconoce cuándo termina la acción. Por ejemplo: Juan corr</w:t>
      </w:r>
      <w:r w:rsidRPr="00B50936">
        <w:rPr>
          <w:rFonts w:ascii="Montserrat" w:hAnsi="Montserrat" w:cs="Arial"/>
          <w:b/>
          <w:bCs/>
          <w:color w:val="000000" w:themeColor="text1"/>
          <w:sz w:val="22"/>
          <w:szCs w:val="22"/>
        </w:rPr>
        <w:t>ía</w:t>
      </w:r>
      <w:r w:rsidRPr="00B50936">
        <w:rPr>
          <w:rFonts w:ascii="Montserrat" w:hAnsi="Montserrat" w:cs="Arial"/>
          <w:color w:val="000000" w:themeColor="text1"/>
          <w:sz w:val="22"/>
          <w:szCs w:val="22"/>
        </w:rPr>
        <w:t xml:space="preserve"> y corr</w:t>
      </w:r>
      <w:r w:rsidRPr="00B50936">
        <w:rPr>
          <w:rFonts w:ascii="Montserrat" w:hAnsi="Montserrat" w:cs="Arial"/>
          <w:b/>
          <w:bCs/>
          <w:color w:val="000000" w:themeColor="text1"/>
          <w:sz w:val="22"/>
          <w:szCs w:val="22"/>
        </w:rPr>
        <w:t>ía</w:t>
      </w:r>
      <w:r w:rsidRPr="00B50936">
        <w:rPr>
          <w:rFonts w:ascii="Montserrat" w:hAnsi="Montserrat" w:cs="Arial"/>
          <w:color w:val="000000" w:themeColor="text1"/>
          <w:sz w:val="22"/>
          <w:szCs w:val="22"/>
        </w:rPr>
        <w:t xml:space="preserve"> y no se cans</w:t>
      </w:r>
      <w:r w:rsidRPr="00B50936">
        <w:rPr>
          <w:rFonts w:ascii="Montserrat" w:hAnsi="Montserrat" w:cs="Arial"/>
          <w:b/>
          <w:bCs/>
          <w:color w:val="000000" w:themeColor="text1"/>
          <w:sz w:val="22"/>
          <w:szCs w:val="22"/>
        </w:rPr>
        <w:t>aba</w:t>
      </w:r>
      <w:r w:rsidRPr="00B50936">
        <w:rPr>
          <w:rFonts w:ascii="Montserrat" w:hAnsi="Montserrat" w:cs="Arial"/>
          <w:color w:val="000000" w:themeColor="text1"/>
          <w:sz w:val="22"/>
          <w:szCs w:val="22"/>
        </w:rPr>
        <w:t>. ¿Cuándo se terminó la acción de correr? No lo sabemos. ¿Cuándo se cansó? No lo sabemos.</w:t>
      </w:r>
    </w:p>
    <w:p w14:paraId="7EBAD611" w14:textId="60B340EF" w:rsidR="003B6C4D" w:rsidRPr="00B50936" w:rsidRDefault="003B6C4D" w:rsidP="003B6C4D">
      <w:pPr>
        <w:jc w:val="both"/>
        <w:rPr>
          <w:rFonts w:ascii="Montserrat" w:hAnsi="Montserrat" w:cs="Arial"/>
          <w:color w:val="000000" w:themeColor="text1"/>
          <w:sz w:val="22"/>
          <w:szCs w:val="22"/>
        </w:rPr>
      </w:pPr>
    </w:p>
    <w:p w14:paraId="57CF0D47" w14:textId="757402B0" w:rsidR="003B6C4D" w:rsidRPr="00B50936" w:rsidRDefault="003B6C4D" w:rsidP="003B6C4D">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Continuamos con las siguientes preguntas:</w:t>
      </w:r>
    </w:p>
    <w:p w14:paraId="3633572C" w14:textId="6AA3FC43" w:rsidR="00290351" w:rsidRPr="00B50936" w:rsidRDefault="00290351" w:rsidP="003B6C4D">
      <w:pPr>
        <w:jc w:val="both"/>
        <w:rPr>
          <w:rFonts w:ascii="Montserrat" w:eastAsiaTheme="minorHAnsi" w:hAnsi="Montserrat" w:cstheme="minorBidi"/>
          <w:bCs/>
          <w:sz w:val="22"/>
          <w:szCs w:val="22"/>
        </w:rPr>
      </w:pPr>
    </w:p>
    <w:p w14:paraId="301188E8" w14:textId="55F5DF8E" w:rsidR="00290351" w:rsidRPr="00B50936" w:rsidRDefault="003B6C4D" w:rsidP="003B6C4D">
      <w:pPr>
        <w:jc w:val="both"/>
        <w:rPr>
          <w:rFonts w:ascii="Montserrat" w:eastAsiaTheme="minorHAnsi" w:hAnsi="Montserrat" w:cstheme="minorBidi"/>
          <w:bCs/>
          <w:sz w:val="22"/>
          <w:szCs w:val="22"/>
        </w:rPr>
      </w:pPr>
      <w:r w:rsidRPr="00B50936">
        <w:rPr>
          <w:rFonts w:ascii="Montserrat" w:hAnsi="Montserrat"/>
          <w:sz w:val="22"/>
          <w:szCs w:val="22"/>
          <w:lang w:val="en-US"/>
        </w:rPr>
        <w:lastRenderedPageBreak/>
        <w:drawing>
          <wp:inline distT="0" distB="0" distL="0" distR="0" wp14:anchorId="548E4072" wp14:editId="26A26145">
            <wp:extent cx="3042138" cy="1259754"/>
            <wp:effectExtent l="0" t="0" r="635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728" t="51361" r="38910" b="22131"/>
                    <a:stretch/>
                  </pic:blipFill>
                  <pic:spPr bwMode="auto">
                    <a:xfrm>
                      <a:off x="0" y="0"/>
                      <a:ext cx="3566057" cy="1476710"/>
                    </a:xfrm>
                    <a:prstGeom prst="rect">
                      <a:avLst/>
                    </a:prstGeom>
                    <a:ln>
                      <a:noFill/>
                    </a:ln>
                    <a:extLst>
                      <a:ext uri="{53640926-AAD7-44D8-BBD7-CCE9431645EC}">
                        <a14:shadowObscured xmlns:a14="http://schemas.microsoft.com/office/drawing/2010/main"/>
                      </a:ext>
                    </a:extLst>
                  </pic:spPr>
                </pic:pic>
              </a:graphicData>
            </a:graphic>
          </wp:inline>
        </w:drawing>
      </w:r>
    </w:p>
    <w:p w14:paraId="4AEA249C" w14:textId="7C8EF8D6" w:rsidR="003B6C4D" w:rsidRDefault="003B6C4D" w:rsidP="003B6C4D">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Vamos a responderlas.</w:t>
      </w:r>
    </w:p>
    <w:p w14:paraId="13ED1AD0" w14:textId="77777777" w:rsidR="00597ED3" w:rsidRPr="00B50936" w:rsidRDefault="00597ED3" w:rsidP="003B6C4D">
      <w:pPr>
        <w:jc w:val="both"/>
        <w:rPr>
          <w:rFonts w:ascii="Montserrat" w:hAnsi="Montserrat" w:cs="Arial"/>
          <w:color w:val="000000" w:themeColor="text1"/>
          <w:sz w:val="22"/>
          <w:szCs w:val="22"/>
        </w:rPr>
      </w:pPr>
    </w:p>
    <w:p w14:paraId="44EEC66D" w14:textId="0A2A54CA" w:rsidR="003B6C4D" w:rsidRDefault="003B6C4D" w:rsidP="003B6C4D">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¿Cuántos párrafos tiene un texto?</w:t>
      </w:r>
    </w:p>
    <w:p w14:paraId="150377D7" w14:textId="77777777" w:rsidR="00597ED3" w:rsidRPr="00B50936" w:rsidRDefault="00597ED3" w:rsidP="003B6C4D">
      <w:pPr>
        <w:jc w:val="both"/>
        <w:rPr>
          <w:rFonts w:ascii="Montserrat" w:hAnsi="Montserrat" w:cs="Arial"/>
          <w:color w:val="000000" w:themeColor="text1"/>
          <w:sz w:val="22"/>
          <w:szCs w:val="22"/>
        </w:rPr>
      </w:pPr>
    </w:p>
    <w:p w14:paraId="173F24DB" w14:textId="25F78D10" w:rsidR="003B6C4D" w:rsidRPr="00B50936" w:rsidRDefault="008F69FF" w:rsidP="00597ED3">
      <w:pPr>
        <w:jc w:val="both"/>
        <w:rPr>
          <w:rFonts w:ascii="Montserrat" w:hAnsi="Montserrat" w:cs="Arial"/>
          <w:color w:val="000000" w:themeColor="text1"/>
          <w:sz w:val="22"/>
          <w:szCs w:val="22"/>
        </w:rPr>
      </w:pPr>
      <w:r>
        <w:rPr>
          <w:rFonts w:ascii="Montserrat" w:hAnsi="Montserrat" w:cs="Arial"/>
          <w:color w:val="000000" w:themeColor="text1"/>
          <w:sz w:val="22"/>
          <w:szCs w:val="22"/>
        </w:rPr>
        <w:t>En este caso, tiene</w:t>
      </w:r>
      <w:r w:rsidR="003B6C4D" w:rsidRPr="00B50936">
        <w:rPr>
          <w:rFonts w:ascii="Montserrat" w:hAnsi="Montserrat" w:cs="Arial"/>
          <w:color w:val="000000" w:themeColor="text1"/>
          <w:sz w:val="22"/>
          <w:szCs w:val="22"/>
        </w:rPr>
        <w:t>, dos. La presencia de un signo de punto y aparte es la que nos permite identificar los párrafos.</w:t>
      </w:r>
    </w:p>
    <w:p w14:paraId="749A0FEA" w14:textId="77777777" w:rsidR="003B6C4D" w:rsidRPr="00B50936" w:rsidRDefault="003B6C4D" w:rsidP="00597ED3">
      <w:pPr>
        <w:jc w:val="both"/>
        <w:rPr>
          <w:rFonts w:ascii="Montserrat" w:hAnsi="Montserrat" w:cs="Arial"/>
          <w:color w:val="000000" w:themeColor="text1"/>
          <w:sz w:val="22"/>
          <w:szCs w:val="22"/>
        </w:rPr>
      </w:pPr>
    </w:p>
    <w:p w14:paraId="6C75B68E" w14:textId="41193E42" w:rsidR="003B6C4D" w:rsidRDefault="003B6C4D"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¿Cuántas oraciones tiene un párrafo?</w:t>
      </w:r>
    </w:p>
    <w:p w14:paraId="00764AF0" w14:textId="77777777" w:rsidR="00597ED3" w:rsidRPr="00B50936" w:rsidRDefault="00597ED3" w:rsidP="00597ED3">
      <w:pPr>
        <w:jc w:val="both"/>
        <w:rPr>
          <w:rFonts w:ascii="Montserrat" w:hAnsi="Montserrat" w:cs="Arial"/>
          <w:color w:val="000000" w:themeColor="text1"/>
          <w:sz w:val="22"/>
          <w:szCs w:val="22"/>
        </w:rPr>
      </w:pPr>
    </w:p>
    <w:p w14:paraId="7AE94CFC" w14:textId="3535635F" w:rsidR="003B6C4D" w:rsidRPr="00B50936" w:rsidRDefault="003B6C4D"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En lo que leíste, cada oración tiene 8 párrafos.</w:t>
      </w:r>
    </w:p>
    <w:p w14:paraId="5C320D46" w14:textId="77777777" w:rsidR="003B6C4D" w:rsidRPr="00B50936" w:rsidRDefault="003B6C4D" w:rsidP="00597ED3">
      <w:pPr>
        <w:jc w:val="both"/>
        <w:rPr>
          <w:rFonts w:ascii="Montserrat" w:hAnsi="Montserrat" w:cs="Arial"/>
          <w:color w:val="000000" w:themeColor="text1"/>
          <w:sz w:val="22"/>
          <w:szCs w:val="22"/>
        </w:rPr>
      </w:pPr>
    </w:p>
    <w:p w14:paraId="633B52DC" w14:textId="02143D51" w:rsidR="003B6C4D" w:rsidRPr="00B50936" w:rsidRDefault="003B6C4D"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¿Cómo están relacionadas las oraciones?</w:t>
      </w:r>
    </w:p>
    <w:p w14:paraId="5D810FF0" w14:textId="77777777" w:rsidR="003B6C4D" w:rsidRPr="00B50936" w:rsidRDefault="003B6C4D" w:rsidP="00597ED3">
      <w:pPr>
        <w:jc w:val="both"/>
        <w:rPr>
          <w:rFonts w:ascii="Montserrat" w:hAnsi="Montserrat" w:cs="Arial"/>
          <w:color w:val="000000" w:themeColor="text1"/>
          <w:sz w:val="22"/>
          <w:szCs w:val="22"/>
        </w:rPr>
      </w:pPr>
    </w:p>
    <w:p w14:paraId="75E6B0BD" w14:textId="0135A554" w:rsidR="003B6C4D" w:rsidRPr="00597ED3" w:rsidRDefault="003B6C4D" w:rsidP="003A0A00">
      <w:pPr>
        <w:jc w:val="both"/>
        <w:rPr>
          <w:rFonts w:ascii="Montserrat" w:hAnsi="Montserrat" w:cs="Arial"/>
          <w:color w:val="000000" w:themeColor="text1"/>
          <w:sz w:val="22"/>
          <w:szCs w:val="22"/>
        </w:rPr>
      </w:pPr>
      <w:r w:rsidRPr="00597ED3">
        <w:rPr>
          <w:rFonts w:ascii="Montserrat" w:hAnsi="Montserrat" w:cs="Arial"/>
          <w:color w:val="000000" w:themeColor="text1"/>
          <w:sz w:val="22"/>
          <w:szCs w:val="22"/>
        </w:rPr>
        <w:t>Explicación de  las oraciones:</w:t>
      </w:r>
    </w:p>
    <w:p w14:paraId="2E17354D" w14:textId="77777777" w:rsidR="003B6C4D" w:rsidRPr="00B50936" w:rsidRDefault="003B6C4D" w:rsidP="003A0A00">
      <w:pPr>
        <w:ind w:left="708"/>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 xml:space="preserve">  1.- Nací en Villa de Álvarez, Colima. (oración simple)</w:t>
      </w:r>
    </w:p>
    <w:p w14:paraId="4B64A184" w14:textId="77777777" w:rsidR="003B6C4D" w:rsidRPr="00B50936" w:rsidRDefault="003B6C4D" w:rsidP="003A0A00">
      <w:pPr>
        <w:ind w:left="708"/>
        <w:jc w:val="both"/>
        <w:rPr>
          <w:rFonts w:ascii="Montserrat" w:hAnsi="Montserrat" w:cs="Arial"/>
          <w:sz w:val="22"/>
          <w:szCs w:val="22"/>
        </w:rPr>
      </w:pPr>
      <w:r w:rsidRPr="00B50936">
        <w:rPr>
          <w:rFonts w:ascii="Montserrat" w:hAnsi="Montserrat" w:cs="Arial"/>
          <w:sz w:val="22"/>
          <w:szCs w:val="22"/>
        </w:rPr>
        <w:t xml:space="preserve">  2.- Cuando </w:t>
      </w:r>
      <w:r w:rsidRPr="00B50936">
        <w:rPr>
          <w:rFonts w:ascii="Montserrat" w:hAnsi="Montserrat" w:cs="Arial"/>
          <w:sz w:val="22"/>
          <w:szCs w:val="22"/>
          <w:u w:val="single"/>
        </w:rPr>
        <w:t>cumplí</w:t>
      </w:r>
      <w:r w:rsidRPr="00B50936">
        <w:rPr>
          <w:rFonts w:ascii="Montserrat" w:hAnsi="Montserrat" w:cs="Arial"/>
          <w:sz w:val="22"/>
          <w:szCs w:val="22"/>
        </w:rPr>
        <w:t xml:space="preserve"> ocho años mis padres me </w:t>
      </w:r>
      <w:r w:rsidRPr="00B50936">
        <w:rPr>
          <w:rFonts w:ascii="Montserrat" w:hAnsi="Montserrat" w:cs="Arial"/>
          <w:sz w:val="22"/>
          <w:szCs w:val="22"/>
          <w:u w:val="single"/>
        </w:rPr>
        <w:t>trajeron</w:t>
      </w:r>
      <w:r w:rsidRPr="00B50936">
        <w:rPr>
          <w:rFonts w:ascii="Montserrat" w:hAnsi="Montserrat" w:cs="Arial"/>
          <w:sz w:val="22"/>
          <w:szCs w:val="22"/>
        </w:rPr>
        <w:t xml:space="preserve"> a </w:t>
      </w:r>
      <w:r w:rsidRPr="00B50936">
        <w:rPr>
          <w:rFonts w:ascii="Montserrat" w:hAnsi="Montserrat" w:cs="Arial"/>
          <w:sz w:val="22"/>
          <w:szCs w:val="22"/>
          <w:u w:val="single"/>
        </w:rPr>
        <w:t>vivir</w:t>
      </w:r>
      <w:r w:rsidRPr="00B50936">
        <w:rPr>
          <w:rFonts w:ascii="Montserrat" w:hAnsi="Montserrat" w:cs="Arial"/>
          <w:sz w:val="22"/>
          <w:szCs w:val="22"/>
        </w:rPr>
        <w:t xml:space="preserve"> aquí porque le </w:t>
      </w:r>
      <w:r w:rsidRPr="00B50936">
        <w:rPr>
          <w:rFonts w:ascii="Montserrat" w:hAnsi="Montserrat" w:cs="Arial"/>
          <w:sz w:val="22"/>
          <w:szCs w:val="22"/>
          <w:u w:val="single"/>
        </w:rPr>
        <w:t>ofrecieron</w:t>
      </w:r>
      <w:r w:rsidRPr="00B50936">
        <w:rPr>
          <w:rFonts w:ascii="Montserrat" w:hAnsi="Montserrat" w:cs="Arial"/>
          <w:sz w:val="22"/>
          <w:szCs w:val="22"/>
        </w:rPr>
        <w:t xml:space="preserve"> un buen trabajo a mi papá, así que me </w:t>
      </w:r>
      <w:r w:rsidRPr="00B50936">
        <w:rPr>
          <w:rFonts w:ascii="Montserrat" w:hAnsi="Montserrat" w:cs="Arial"/>
          <w:sz w:val="22"/>
          <w:szCs w:val="22"/>
          <w:u w:val="single"/>
        </w:rPr>
        <w:t xml:space="preserve">despedí </w:t>
      </w:r>
      <w:r w:rsidRPr="00B50936">
        <w:rPr>
          <w:rFonts w:ascii="Montserrat" w:hAnsi="Montserrat" w:cs="Arial"/>
          <w:sz w:val="22"/>
          <w:szCs w:val="22"/>
        </w:rPr>
        <w:t xml:space="preserve">de mis amigos e </w:t>
      </w:r>
      <w:r w:rsidRPr="00B50936">
        <w:rPr>
          <w:rFonts w:ascii="Montserrat" w:hAnsi="Montserrat" w:cs="Arial"/>
          <w:sz w:val="22"/>
          <w:szCs w:val="22"/>
          <w:u w:val="single"/>
        </w:rPr>
        <w:t>hice</w:t>
      </w:r>
      <w:r w:rsidRPr="00B50936">
        <w:rPr>
          <w:rFonts w:ascii="Montserrat" w:hAnsi="Montserrat" w:cs="Arial"/>
          <w:sz w:val="22"/>
          <w:szCs w:val="22"/>
        </w:rPr>
        <w:t xml:space="preserve"> mis maletas.</w:t>
      </w:r>
    </w:p>
    <w:p w14:paraId="6E9516EC" w14:textId="77777777" w:rsidR="003B6C4D" w:rsidRPr="00B50936" w:rsidRDefault="003B6C4D" w:rsidP="003A0A00">
      <w:pPr>
        <w:ind w:left="708"/>
        <w:jc w:val="both"/>
        <w:rPr>
          <w:rFonts w:ascii="Montserrat" w:hAnsi="Montserrat" w:cs="Arial"/>
          <w:sz w:val="22"/>
          <w:szCs w:val="22"/>
        </w:rPr>
      </w:pPr>
      <w:r w:rsidRPr="00B50936">
        <w:rPr>
          <w:rFonts w:ascii="Montserrat" w:hAnsi="Montserrat" w:cs="Arial"/>
          <w:sz w:val="22"/>
          <w:szCs w:val="22"/>
        </w:rPr>
        <w:t xml:space="preserve">(subordinación, subordinación y coordinación)  </w:t>
      </w:r>
    </w:p>
    <w:p w14:paraId="689D50FF" w14:textId="77777777" w:rsidR="003B6C4D" w:rsidRPr="00B50936" w:rsidRDefault="003B6C4D" w:rsidP="003A0A00">
      <w:pPr>
        <w:ind w:left="708"/>
        <w:jc w:val="both"/>
        <w:rPr>
          <w:rFonts w:ascii="Montserrat" w:hAnsi="Montserrat" w:cs="Arial"/>
          <w:sz w:val="22"/>
          <w:szCs w:val="22"/>
        </w:rPr>
      </w:pPr>
      <w:r w:rsidRPr="00B50936">
        <w:rPr>
          <w:rFonts w:ascii="Montserrat" w:hAnsi="Montserrat" w:cs="Arial"/>
          <w:sz w:val="22"/>
          <w:szCs w:val="22"/>
        </w:rPr>
        <w:t xml:space="preserve">  3. Cuando </w:t>
      </w:r>
      <w:r w:rsidRPr="00B50936">
        <w:rPr>
          <w:rFonts w:ascii="Montserrat" w:hAnsi="Montserrat" w:cs="Arial"/>
          <w:sz w:val="22"/>
          <w:szCs w:val="22"/>
          <w:u w:val="single"/>
        </w:rPr>
        <w:t>llegué</w:t>
      </w:r>
      <w:r w:rsidRPr="00B50936">
        <w:rPr>
          <w:rFonts w:ascii="Montserrat" w:hAnsi="Montserrat" w:cs="Arial"/>
          <w:sz w:val="22"/>
          <w:szCs w:val="22"/>
        </w:rPr>
        <w:t xml:space="preserve"> a esta ciudad, durante las vacaciones de verano, todo </w:t>
      </w:r>
      <w:r w:rsidRPr="00B50936">
        <w:rPr>
          <w:rFonts w:ascii="Montserrat" w:hAnsi="Montserrat" w:cs="Arial"/>
          <w:sz w:val="22"/>
          <w:szCs w:val="22"/>
          <w:u w:val="single"/>
        </w:rPr>
        <w:t>era</w:t>
      </w:r>
      <w:r w:rsidRPr="00B50936">
        <w:rPr>
          <w:rFonts w:ascii="Montserrat" w:hAnsi="Montserrat" w:cs="Arial"/>
          <w:sz w:val="22"/>
          <w:szCs w:val="22"/>
        </w:rPr>
        <w:t xml:space="preserve"> nuevo, no </w:t>
      </w:r>
      <w:r w:rsidRPr="00B50936">
        <w:rPr>
          <w:rFonts w:ascii="Montserrat" w:hAnsi="Montserrat" w:cs="Arial"/>
          <w:sz w:val="22"/>
          <w:szCs w:val="22"/>
          <w:u w:val="single"/>
        </w:rPr>
        <w:t>conocía</w:t>
      </w:r>
      <w:r w:rsidRPr="00B50936">
        <w:rPr>
          <w:rFonts w:ascii="Montserrat" w:hAnsi="Montserrat" w:cs="Arial"/>
          <w:sz w:val="22"/>
          <w:szCs w:val="22"/>
        </w:rPr>
        <w:t xml:space="preserve"> a nadie, </w:t>
      </w:r>
      <w:r w:rsidRPr="00B50936">
        <w:rPr>
          <w:rFonts w:ascii="Montserrat" w:hAnsi="Montserrat" w:cs="Arial"/>
          <w:sz w:val="22"/>
          <w:szCs w:val="22"/>
          <w:u w:val="single"/>
        </w:rPr>
        <w:t>extrañaba</w:t>
      </w:r>
      <w:r w:rsidRPr="00B50936">
        <w:rPr>
          <w:rFonts w:ascii="Montserrat" w:hAnsi="Montserrat" w:cs="Arial"/>
          <w:sz w:val="22"/>
          <w:szCs w:val="22"/>
        </w:rPr>
        <w:t xml:space="preserve"> a mis amigos, pero todo se </w:t>
      </w:r>
      <w:r w:rsidRPr="00B50936">
        <w:rPr>
          <w:rFonts w:ascii="Montserrat" w:hAnsi="Montserrat" w:cs="Arial"/>
          <w:sz w:val="22"/>
          <w:szCs w:val="22"/>
          <w:u w:val="single"/>
        </w:rPr>
        <w:t xml:space="preserve">resolvió </w:t>
      </w:r>
      <w:r w:rsidRPr="00B50936">
        <w:rPr>
          <w:rFonts w:ascii="Montserrat" w:hAnsi="Montserrat" w:cs="Arial"/>
          <w:sz w:val="22"/>
          <w:szCs w:val="22"/>
        </w:rPr>
        <w:t xml:space="preserve">cuando </w:t>
      </w:r>
      <w:r w:rsidRPr="00B50936">
        <w:rPr>
          <w:rFonts w:ascii="Montserrat" w:hAnsi="Montserrat" w:cs="Arial"/>
          <w:sz w:val="22"/>
          <w:szCs w:val="22"/>
          <w:u w:val="single"/>
        </w:rPr>
        <w:t>entré</w:t>
      </w:r>
      <w:r w:rsidRPr="00B50936">
        <w:rPr>
          <w:rFonts w:ascii="Montserrat" w:hAnsi="Montserrat" w:cs="Arial"/>
          <w:sz w:val="22"/>
          <w:szCs w:val="22"/>
        </w:rPr>
        <w:t xml:space="preserve"> a mi nueva escuela. </w:t>
      </w:r>
    </w:p>
    <w:p w14:paraId="76392AD0" w14:textId="11D07B84" w:rsidR="003B6C4D" w:rsidRPr="00B50936" w:rsidRDefault="003B6C4D" w:rsidP="003A0A00">
      <w:pPr>
        <w:ind w:left="708"/>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(yuxtaposición, yuxtaposición, coordinación).</w:t>
      </w:r>
    </w:p>
    <w:p w14:paraId="061F44BC" w14:textId="77777777" w:rsidR="003B6C4D" w:rsidRPr="00B50936" w:rsidRDefault="003B6C4D" w:rsidP="00597ED3">
      <w:pPr>
        <w:jc w:val="both"/>
        <w:rPr>
          <w:rFonts w:ascii="Montserrat" w:hAnsi="Montserrat" w:cs="Arial"/>
          <w:color w:val="000000" w:themeColor="text1"/>
          <w:sz w:val="22"/>
          <w:szCs w:val="22"/>
        </w:rPr>
      </w:pPr>
    </w:p>
    <w:p w14:paraId="0BC78CD6" w14:textId="6B2CACA8" w:rsidR="003B6C4D" w:rsidRPr="00B50936" w:rsidRDefault="003B6C4D"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¿En qué persona gramatical está narrada la autobiografía?</w:t>
      </w:r>
    </w:p>
    <w:p w14:paraId="2BE88C63" w14:textId="77777777" w:rsidR="003B6C4D" w:rsidRPr="00B50936" w:rsidRDefault="003B6C4D" w:rsidP="00597ED3">
      <w:pPr>
        <w:jc w:val="both"/>
        <w:rPr>
          <w:rFonts w:ascii="Montserrat" w:hAnsi="Montserrat" w:cs="Arial"/>
          <w:color w:val="000000" w:themeColor="text1"/>
          <w:sz w:val="22"/>
          <w:szCs w:val="22"/>
        </w:rPr>
      </w:pPr>
    </w:p>
    <w:p w14:paraId="01729A67" w14:textId="1ECE4B55" w:rsidR="003B6C4D" w:rsidRPr="00B50936" w:rsidRDefault="003B6C4D"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En primera persona del singular, es decir, yo. Se utilizó el pasado y el copretérito.</w:t>
      </w:r>
    </w:p>
    <w:p w14:paraId="336383E4" w14:textId="77777777" w:rsidR="003B6C4D" w:rsidRPr="00B50936" w:rsidRDefault="003B6C4D" w:rsidP="00597ED3">
      <w:pPr>
        <w:jc w:val="both"/>
        <w:rPr>
          <w:rFonts w:ascii="Montserrat" w:hAnsi="Montserrat" w:cs="Arial"/>
          <w:color w:val="7030A0"/>
          <w:sz w:val="22"/>
          <w:szCs w:val="22"/>
        </w:rPr>
      </w:pPr>
    </w:p>
    <w:p w14:paraId="28AB746C" w14:textId="77777777" w:rsidR="00BB0C15" w:rsidRPr="00B50936" w:rsidRDefault="00BB0C15"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Es probable que en algún momento hayas realizado ejercicios similares en clase. Es importante que tengas presentes los pronombres personales: yo, tú, ella, él, nosotros, ustedes, ellos, ellas, y recordar que el verbo conjugado está haciendo referencia a una acción que ocurrió hace tiempo.</w:t>
      </w:r>
    </w:p>
    <w:p w14:paraId="1070F387" w14:textId="583B2961" w:rsidR="00BB0C15" w:rsidRPr="00B50936" w:rsidRDefault="00BB0C15" w:rsidP="00597ED3">
      <w:pPr>
        <w:jc w:val="both"/>
        <w:rPr>
          <w:rFonts w:ascii="Montserrat" w:eastAsiaTheme="minorHAnsi" w:hAnsi="Montserrat" w:cstheme="minorBidi"/>
          <w:bCs/>
          <w:sz w:val="22"/>
          <w:szCs w:val="22"/>
        </w:rPr>
      </w:pPr>
    </w:p>
    <w:p w14:paraId="1180C104" w14:textId="76DC82BD" w:rsidR="00BB0C15" w:rsidRPr="00B50936" w:rsidRDefault="00BB0C15"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¿Los ejercicios de conjugación de verbos en pasado me podrían servir para redactar mí autobiografía?</w:t>
      </w:r>
    </w:p>
    <w:p w14:paraId="366AC3A0" w14:textId="58BCD5B9" w:rsidR="00BB0C15" w:rsidRPr="00B50936" w:rsidRDefault="00BB0C15" w:rsidP="00597ED3">
      <w:pPr>
        <w:jc w:val="both"/>
        <w:rPr>
          <w:rFonts w:ascii="Montserrat" w:hAnsi="Montserrat" w:cs="Arial"/>
          <w:bCs/>
          <w:color w:val="000000" w:themeColor="text1"/>
          <w:sz w:val="22"/>
          <w:szCs w:val="22"/>
        </w:rPr>
      </w:pPr>
      <w:r w:rsidRPr="00B50936">
        <w:rPr>
          <w:rFonts w:ascii="Montserrat" w:hAnsi="Montserrat" w:cs="Arial"/>
          <w:bCs/>
          <w:color w:val="000000" w:themeColor="text1"/>
          <w:sz w:val="22"/>
          <w:szCs w:val="22"/>
        </w:rPr>
        <w:t>¿Cuáles son las terminaciones del copretérito?</w:t>
      </w:r>
    </w:p>
    <w:p w14:paraId="5F5FFD8F" w14:textId="008F519C" w:rsidR="00BB0C15" w:rsidRPr="00B50936" w:rsidRDefault="00BB0C15" w:rsidP="00597ED3">
      <w:pPr>
        <w:jc w:val="both"/>
        <w:rPr>
          <w:rFonts w:ascii="Montserrat" w:hAnsi="Montserrat" w:cs="Arial"/>
          <w:bCs/>
          <w:color w:val="000000" w:themeColor="text1"/>
          <w:sz w:val="22"/>
          <w:szCs w:val="22"/>
        </w:rPr>
      </w:pPr>
    </w:p>
    <w:p w14:paraId="02762997" w14:textId="15031FB4" w:rsidR="00BB0C15" w:rsidRDefault="00BB0C15"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lastRenderedPageBreak/>
        <w:t>Para dar por concluida la clase, es preciso recordar que trabajaremos con la redacción de tu autobiografía, que es la vida de una persona escrita por sí misma.</w:t>
      </w:r>
    </w:p>
    <w:p w14:paraId="33E40659" w14:textId="77777777" w:rsidR="00597ED3" w:rsidRPr="00B50936" w:rsidRDefault="00597ED3" w:rsidP="00597ED3">
      <w:pPr>
        <w:jc w:val="both"/>
        <w:rPr>
          <w:rFonts w:ascii="Montserrat" w:hAnsi="Montserrat" w:cs="Arial"/>
          <w:color w:val="000000" w:themeColor="text1"/>
          <w:sz w:val="22"/>
          <w:szCs w:val="22"/>
        </w:rPr>
      </w:pPr>
    </w:p>
    <w:p w14:paraId="3DEBE846" w14:textId="6308DF60" w:rsidR="00BB0C15" w:rsidRPr="00B50936" w:rsidRDefault="00BB0C15"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Para esta redacción debe</w:t>
      </w:r>
      <w:r w:rsidR="00597ED3">
        <w:rPr>
          <w:rFonts w:ascii="Montserrat" w:hAnsi="Montserrat" w:cs="Arial"/>
          <w:color w:val="000000" w:themeColor="text1"/>
          <w:sz w:val="22"/>
          <w:szCs w:val="22"/>
        </w:rPr>
        <w:t>s</w:t>
      </w:r>
      <w:r w:rsidRPr="00B50936">
        <w:rPr>
          <w:rFonts w:ascii="Montserrat" w:hAnsi="Montserrat" w:cs="Arial"/>
          <w:color w:val="000000" w:themeColor="text1"/>
          <w:sz w:val="22"/>
          <w:szCs w:val="22"/>
        </w:rPr>
        <w:t xml:space="preserve"> usar la primera persona gramatical, aplicando lo que aprendimos con respecto a la forma de relacionar oraciones. También usarán verbos conjugados en pretérito y copretérito, ya que nos referimos a acciones que ocurrieron en el pasado.</w:t>
      </w:r>
    </w:p>
    <w:p w14:paraId="6BABEE90" w14:textId="4A3C293D" w:rsidR="00BB0C15" w:rsidRPr="00B50936" w:rsidRDefault="00BB0C15" w:rsidP="00597ED3">
      <w:pPr>
        <w:jc w:val="both"/>
        <w:rPr>
          <w:rFonts w:ascii="Montserrat" w:hAnsi="Montserrat" w:cs="Arial"/>
          <w:color w:val="000000" w:themeColor="text1"/>
          <w:sz w:val="22"/>
          <w:szCs w:val="22"/>
        </w:rPr>
      </w:pPr>
    </w:p>
    <w:p w14:paraId="0106DFB5" w14:textId="35D33A64" w:rsidR="00BB0C15" w:rsidRPr="00B50936" w:rsidRDefault="00BB0C15" w:rsidP="00597ED3">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 xml:space="preserve">No se </w:t>
      </w:r>
      <w:r w:rsidR="00597ED3">
        <w:rPr>
          <w:rFonts w:ascii="Montserrat" w:hAnsi="Montserrat" w:cs="Arial"/>
          <w:color w:val="000000" w:themeColor="text1"/>
          <w:sz w:val="22"/>
          <w:szCs w:val="22"/>
        </w:rPr>
        <w:t>te</w:t>
      </w:r>
      <w:r w:rsidRPr="00B50936">
        <w:rPr>
          <w:rFonts w:ascii="Montserrat" w:hAnsi="Montserrat" w:cs="Arial"/>
          <w:color w:val="000000" w:themeColor="text1"/>
          <w:sz w:val="22"/>
          <w:szCs w:val="22"/>
        </w:rPr>
        <w:t xml:space="preserve"> vayan a olvidar los acentos en los verbos</w:t>
      </w:r>
      <w:r w:rsidR="00597ED3">
        <w:rPr>
          <w:rFonts w:ascii="Montserrat" w:hAnsi="Montserrat" w:cs="Arial"/>
          <w:color w:val="000000" w:themeColor="text1"/>
          <w:sz w:val="22"/>
          <w:szCs w:val="22"/>
        </w:rPr>
        <w:t>.</w:t>
      </w:r>
    </w:p>
    <w:p w14:paraId="153A8E6A" w14:textId="77777777" w:rsidR="00BB0C15" w:rsidRPr="00597ED3" w:rsidRDefault="00BB0C15" w:rsidP="00597ED3">
      <w:pPr>
        <w:jc w:val="both"/>
        <w:rPr>
          <w:rFonts w:ascii="Montserrat" w:hAnsi="Montserrat" w:cs="Arial"/>
          <w:b/>
          <w:color w:val="000000" w:themeColor="text1"/>
          <w:sz w:val="28"/>
          <w:szCs w:val="28"/>
        </w:rPr>
      </w:pPr>
    </w:p>
    <w:p w14:paraId="04907F28" w14:textId="2BB356DA" w:rsidR="00BB0C15" w:rsidRPr="00597ED3" w:rsidRDefault="00E742B2" w:rsidP="00BB0C15">
      <w:pPr>
        <w:jc w:val="both"/>
        <w:rPr>
          <w:rFonts w:ascii="Montserrat" w:hAnsi="Montserrat" w:cs="Arial"/>
          <w:b/>
          <w:bCs/>
          <w:color w:val="000000" w:themeColor="text1"/>
          <w:sz w:val="28"/>
          <w:szCs w:val="28"/>
        </w:rPr>
      </w:pPr>
      <w:r>
        <w:rPr>
          <w:rFonts w:ascii="Montserrat" w:hAnsi="Montserrat" w:cs="Arial"/>
          <w:b/>
          <w:bCs/>
          <w:color w:val="000000" w:themeColor="text1"/>
          <w:sz w:val="28"/>
          <w:szCs w:val="28"/>
        </w:rPr>
        <w:t>El Reto de Hoy</w:t>
      </w:r>
      <w:r w:rsidR="00BB0C15" w:rsidRPr="00597ED3">
        <w:rPr>
          <w:rFonts w:ascii="Montserrat" w:hAnsi="Montserrat" w:cs="Arial"/>
          <w:b/>
          <w:bCs/>
          <w:color w:val="000000" w:themeColor="text1"/>
          <w:sz w:val="28"/>
          <w:szCs w:val="28"/>
        </w:rPr>
        <w:t>:</w:t>
      </w:r>
    </w:p>
    <w:p w14:paraId="2151DC1A" w14:textId="77777777" w:rsidR="00BB0C15" w:rsidRPr="00B50936" w:rsidRDefault="00BB0C15" w:rsidP="00BB0C15">
      <w:pPr>
        <w:jc w:val="both"/>
        <w:rPr>
          <w:rFonts w:ascii="Montserrat" w:hAnsi="Montserrat" w:cs="Arial"/>
          <w:b/>
          <w:bCs/>
          <w:color w:val="000000" w:themeColor="text1"/>
          <w:sz w:val="22"/>
          <w:szCs w:val="22"/>
        </w:rPr>
      </w:pPr>
    </w:p>
    <w:p w14:paraId="2492BBF5" w14:textId="41DBD871" w:rsidR="00BB0C15" w:rsidRPr="00B50936" w:rsidRDefault="00BB0C15" w:rsidP="00BB0C15">
      <w:pPr>
        <w:jc w:val="both"/>
        <w:rPr>
          <w:rFonts w:ascii="Montserrat" w:hAnsi="Montserrat" w:cs="Arial"/>
          <w:color w:val="000000" w:themeColor="text1"/>
          <w:sz w:val="22"/>
          <w:szCs w:val="22"/>
        </w:rPr>
      </w:pPr>
      <w:r w:rsidRPr="00B50936">
        <w:rPr>
          <w:rFonts w:ascii="Montserrat" w:hAnsi="Montserrat" w:cs="Arial"/>
          <w:color w:val="000000" w:themeColor="text1"/>
          <w:sz w:val="22"/>
          <w:szCs w:val="22"/>
        </w:rPr>
        <w:t>Pide a tus padres o a algún familiar que te cuenten varios hechos curiosos de tu infancia. Juntos recuerden algunas anécdotas. Luego escribe tres oraciones que hagan referencia a lo que platicaron y ubica los verbos en pretérito y copretérito.</w:t>
      </w:r>
    </w:p>
    <w:p w14:paraId="3C39C329" w14:textId="77777777" w:rsidR="0081275C" w:rsidRPr="00B50936" w:rsidRDefault="0081275C" w:rsidP="0081275C">
      <w:pPr>
        <w:jc w:val="both"/>
        <w:rPr>
          <w:rFonts w:ascii="Montserrat" w:hAnsi="Montserrat" w:cs="Arial"/>
          <w:color w:val="000000"/>
          <w:sz w:val="22"/>
          <w:szCs w:val="22"/>
          <w:shd w:val="clear" w:color="auto" w:fill="FFFFFF"/>
        </w:rPr>
      </w:pPr>
    </w:p>
    <w:p w14:paraId="0358F684" w14:textId="77777777" w:rsidR="00200E3C" w:rsidRPr="00B50936" w:rsidRDefault="00200E3C" w:rsidP="003B3DFF">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B5093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79185B3" w14:textId="1A17A25E" w:rsidR="0017706B" w:rsidRPr="00B50936" w:rsidRDefault="0017706B" w:rsidP="003B3DFF">
      <w:pPr>
        <w:autoSpaceDE w:val="0"/>
        <w:autoSpaceDN w:val="0"/>
        <w:adjustRightInd w:val="0"/>
        <w:jc w:val="both"/>
        <w:rPr>
          <w:rFonts w:ascii="Montserrat" w:eastAsiaTheme="minorHAnsi" w:hAnsi="Montserrat" w:cstheme="minorBidi"/>
          <w:b/>
          <w:sz w:val="22"/>
          <w:szCs w:val="22"/>
        </w:rPr>
      </w:pPr>
    </w:p>
    <w:p w14:paraId="34573A9F" w14:textId="5184B646" w:rsidR="00996803" w:rsidRPr="00B50936" w:rsidRDefault="00483548" w:rsidP="00CA62BE">
      <w:pPr>
        <w:autoSpaceDE w:val="0"/>
        <w:autoSpaceDN w:val="0"/>
        <w:adjustRightInd w:val="0"/>
        <w:jc w:val="center"/>
        <w:rPr>
          <w:rFonts w:ascii="Montserrat" w:eastAsiaTheme="minorHAnsi" w:hAnsi="Montserrat" w:cstheme="minorBidi"/>
          <w:b/>
          <w:sz w:val="24"/>
          <w:szCs w:val="24"/>
        </w:rPr>
      </w:pPr>
      <w:r w:rsidRPr="00B50936">
        <w:rPr>
          <w:rFonts w:ascii="Montserrat" w:eastAsiaTheme="minorHAnsi" w:hAnsi="Montserrat" w:cstheme="minorBidi"/>
          <w:b/>
          <w:sz w:val="24"/>
          <w:szCs w:val="24"/>
        </w:rPr>
        <w:t>¡Buen trabajo!</w:t>
      </w:r>
    </w:p>
    <w:p w14:paraId="6B5183F4" w14:textId="77777777" w:rsidR="00F44923" w:rsidRPr="00B50936" w:rsidRDefault="00F44923" w:rsidP="00CA62BE">
      <w:pPr>
        <w:autoSpaceDE w:val="0"/>
        <w:autoSpaceDN w:val="0"/>
        <w:adjustRightInd w:val="0"/>
        <w:jc w:val="center"/>
        <w:rPr>
          <w:rFonts w:ascii="Montserrat" w:eastAsiaTheme="minorHAnsi" w:hAnsi="Montserrat" w:cstheme="minorBidi"/>
          <w:b/>
          <w:sz w:val="24"/>
          <w:szCs w:val="24"/>
        </w:rPr>
      </w:pPr>
    </w:p>
    <w:p w14:paraId="48405A3D" w14:textId="77777777" w:rsidR="002C3F98" w:rsidRPr="00B50936" w:rsidRDefault="00483548" w:rsidP="00CA62BE">
      <w:pPr>
        <w:autoSpaceDE w:val="0"/>
        <w:autoSpaceDN w:val="0"/>
        <w:adjustRightInd w:val="0"/>
        <w:jc w:val="center"/>
        <w:rPr>
          <w:rFonts w:ascii="Montserrat" w:eastAsiaTheme="minorHAnsi" w:hAnsi="Montserrat" w:cstheme="minorBidi"/>
          <w:b/>
          <w:sz w:val="24"/>
          <w:szCs w:val="24"/>
        </w:rPr>
      </w:pPr>
      <w:r w:rsidRPr="00B50936">
        <w:rPr>
          <w:rFonts w:ascii="Montserrat" w:eastAsiaTheme="minorHAnsi" w:hAnsi="Montserrat" w:cstheme="minorBidi"/>
          <w:b/>
          <w:sz w:val="24"/>
          <w:szCs w:val="24"/>
        </w:rPr>
        <w:t>Gracias por tu esfuerzo.</w:t>
      </w:r>
    </w:p>
    <w:p w14:paraId="23A6253D" w14:textId="77777777" w:rsidR="008A2F87" w:rsidRPr="00B50936" w:rsidRDefault="008A2F87" w:rsidP="003B3DFF">
      <w:pPr>
        <w:autoSpaceDE w:val="0"/>
        <w:autoSpaceDN w:val="0"/>
        <w:adjustRightInd w:val="0"/>
        <w:jc w:val="both"/>
        <w:rPr>
          <w:rFonts w:ascii="Montserrat" w:eastAsiaTheme="minorHAnsi" w:hAnsi="Montserrat" w:cstheme="minorBidi"/>
          <w:b/>
          <w:sz w:val="24"/>
          <w:szCs w:val="24"/>
        </w:rPr>
      </w:pPr>
    </w:p>
    <w:p w14:paraId="300627A4" w14:textId="77777777" w:rsidR="004505F2" w:rsidRPr="00B50936" w:rsidRDefault="004505F2" w:rsidP="003B3DFF">
      <w:pPr>
        <w:autoSpaceDE w:val="0"/>
        <w:autoSpaceDN w:val="0"/>
        <w:adjustRightInd w:val="0"/>
        <w:jc w:val="both"/>
        <w:rPr>
          <w:rFonts w:ascii="Montserrat" w:eastAsiaTheme="minorHAnsi" w:hAnsi="Montserrat" w:cstheme="minorBidi"/>
          <w:b/>
          <w:sz w:val="28"/>
          <w:szCs w:val="28"/>
        </w:rPr>
      </w:pPr>
      <w:r w:rsidRPr="00B50936">
        <w:rPr>
          <w:rFonts w:ascii="Montserrat" w:eastAsiaTheme="minorHAnsi" w:hAnsi="Montserrat" w:cstheme="minorBidi"/>
          <w:b/>
          <w:sz w:val="28"/>
          <w:szCs w:val="28"/>
        </w:rPr>
        <w:t>Para saber más:</w:t>
      </w:r>
    </w:p>
    <w:p w14:paraId="5D0D635B" w14:textId="77777777" w:rsidR="004505F2" w:rsidRPr="00E742B2" w:rsidRDefault="004505F2" w:rsidP="003B3DFF">
      <w:pPr>
        <w:autoSpaceDE w:val="0"/>
        <w:autoSpaceDN w:val="0"/>
        <w:adjustRightInd w:val="0"/>
        <w:jc w:val="both"/>
        <w:rPr>
          <w:rFonts w:ascii="Montserrat" w:eastAsiaTheme="minorHAnsi" w:hAnsi="Montserrat" w:cstheme="minorBidi"/>
          <w:bCs/>
          <w:sz w:val="22"/>
          <w:szCs w:val="22"/>
        </w:rPr>
      </w:pPr>
      <w:r w:rsidRPr="00E742B2">
        <w:rPr>
          <w:rFonts w:ascii="Montserrat" w:eastAsiaTheme="minorHAnsi" w:hAnsi="Montserrat" w:cstheme="minorBidi"/>
          <w:bCs/>
          <w:sz w:val="22"/>
          <w:szCs w:val="22"/>
        </w:rPr>
        <w:t>Lecturas</w:t>
      </w:r>
    </w:p>
    <w:p w14:paraId="6BACF5BE" w14:textId="77777777" w:rsidR="00851797" w:rsidRPr="00B50936" w:rsidRDefault="00851797" w:rsidP="00851797">
      <w:pPr>
        <w:rPr>
          <w:rFonts w:ascii="Montserrat" w:eastAsia="Montserrat" w:hAnsi="Montserrat" w:cs="Montserrat"/>
          <w:sz w:val="16"/>
          <w:szCs w:val="16"/>
        </w:rPr>
      </w:pPr>
    </w:p>
    <w:p w14:paraId="655C7D39" w14:textId="77777777" w:rsidR="00851797" w:rsidRPr="00B50936" w:rsidRDefault="00851797" w:rsidP="00851797">
      <w:r w:rsidRPr="00B50936">
        <w:rPr>
          <w:lang w:val="en-US"/>
        </w:rPr>
        <w:drawing>
          <wp:inline distT="0" distB="0" distL="0" distR="0" wp14:anchorId="3FF6C1E9" wp14:editId="2781853C">
            <wp:extent cx="2157046" cy="287779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4403" cy="2927634"/>
                    </a:xfrm>
                    <a:prstGeom prst="rect">
                      <a:avLst/>
                    </a:prstGeom>
                  </pic:spPr>
                </pic:pic>
              </a:graphicData>
            </a:graphic>
          </wp:inline>
        </w:drawing>
      </w:r>
    </w:p>
    <w:p w14:paraId="283CCFA5" w14:textId="77777777" w:rsidR="00851797" w:rsidRPr="00B50936" w:rsidRDefault="006B6D55" w:rsidP="00851797">
      <w:pPr>
        <w:rPr>
          <w:rFonts w:ascii="Montserrat" w:eastAsia="Montserrat" w:hAnsi="Montserrat" w:cs="Montserrat"/>
          <w:color w:val="4472C4"/>
          <w:u w:val="single"/>
        </w:rPr>
      </w:pPr>
      <w:hyperlink r:id="rId23" w:history="1">
        <w:r w:rsidR="00851797" w:rsidRPr="00B50936">
          <w:rPr>
            <w:rStyle w:val="Hipervnculo"/>
            <w:rFonts w:ascii="Montserrat" w:eastAsia="Montserrat" w:hAnsi="Montserrat" w:cs="Montserrat"/>
          </w:rPr>
          <w:t>https://libros.conaliteg.gob.mx/20/P6ESA.htm</w:t>
        </w:r>
      </w:hyperlink>
      <w:bookmarkStart w:id="0" w:name="_GoBack"/>
      <w:bookmarkEnd w:id="0"/>
    </w:p>
    <w:sectPr w:rsidR="00851797" w:rsidRPr="00B50936" w:rsidSect="004025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D399D" w14:textId="77777777" w:rsidR="006B6D55" w:rsidRDefault="006B6D55" w:rsidP="008319C1">
      <w:r>
        <w:separator/>
      </w:r>
    </w:p>
  </w:endnote>
  <w:endnote w:type="continuationSeparator" w:id="0">
    <w:p w14:paraId="5C9488B3" w14:textId="77777777" w:rsidR="006B6D55" w:rsidRDefault="006B6D5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1749A" w14:textId="77777777" w:rsidR="006B6D55" w:rsidRDefault="006B6D55" w:rsidP="008319C1">
      <w:r>
        <w:separator/>
      </w:r>
    </w:p>
  </w:footnote>
  <w:footnote w:type="continuationSeparator" w:id="0">
    <w:p w14:paraId="6499885E" w14:textId="77777777" w:rsidR="006B6D55" w:rsidRDefault="006B6D5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3"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97305"/>
    <w:multiLevelType w:val="hybridMultilevel"/>
    <w:tmpl w:val="9454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6" w15:restartNumberingAfterBreak="0">
    <w:nsid w:val="1D5D383A"/>
    <w:multiLevelType w:val="hybridMultilevel"/>
    <w:tmpl w:val="BA26C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8"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9" w15:restartNumberingAfterBreak="0">
    <w:nsid w:val="32C73572"/>
    <w:multiLevelType w:val="hybridMultilevel"/>
    <w:tmpl w:val="2EC0CF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241D31"/>
    <w:multiLevelType w:val="hybridMultilevel"/>
    <w:tmpl w:val="15FCC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3"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14"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B811DA"/>
    <w:multiLevelType w:val="hybridMultilevel"/>
    <w:tmpl w:val="15D29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17"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FE75AF"/>
    <w:multiLevelType w:val="hybridMultilevel"/>
    <w:tmpl w:val="17F8E392"/>
    <w:lvl w:ilvl="0" w:tplc="2D348080">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B47BE1"/>
    <w:multiLevelType w:val="hybridMultilevel"/>
    <w:tmpl w:val="E9C856A0"/>
    <w:lvl w:ilvl="0" w:tplc="0044923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D77B75"/>
    <w:multiLevelType w:val="hybridMultilevel"/>
    <w:tmpl w:val="F15A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22"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abstractNum w:abstractNumId="23" w15:restartNumberingAfterBreak="0">
    <w:nsid w:val="7BBA612E"/>
    <w:multiLevelType w:val="hybridMultilevel"/>
    <w:tmpl w:val="E20A3EFA"/>
    <w:lvl w:ilvl="0" w:tplc="04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593D3A"/>
    <w:multiLevelType w:val="hybridMultilevel"/>
    <w:tmpl w:val="BA26C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3"/>
  </w:num>
  <w:num w:numId="3">
    <w:abstractNumId w:val="7"/>
  </w:num>
  <w:num w:numId="4">
    <w:abstractNumId w:val="16"/>
  </w:num>
  <w:num w:numId="5">
    <w:abstractNumId w:val="17"/>
  </w:num>
  <w:num w:numId="6">
    <w:abstractNumId w:val="2"/>
  </w:num>
  <w:num w:numId="7">
    <w:abstractNumId w:val="1"/>
  </w:num>
  <w:num w:numId="8">
    <w:abstractNumId w:val="14"/>
  </w:num>
  <w:num w:numId="9">
    <w:abstractNumId w:val="5"/>
  </w:num>
  <w:num w:numId="10">
    <w:abstractNumId w:val="21"/>
  </w:num>
  <w:num w:numId="11">
    <w:abstractNumId w:val="0"/>
  </w:num>
  <w:num w:numId="12">
    <w:abstractNumId w:val="11"/>
  </w:num>
  <w:num w:numId="13">
    <w:abstractNumId w:val="22"/>
  </w:num>
  <w:num w:numId="14">
    <w:abstractNumId w:val="8"/>
  </w:num>
  <w:num w:numId="15">
    <w:abstractNumId w:val="3"/>
  </w:num>
  <w:num w:numId="16">
    <w:abstractNumId w:val="19"/>
  </w:num>
  <w:num w:numId="17">
    <w:abstractNumId w:val="23"/>
  </w:num>
  <w:num w:numId="18">
    <w:abstractNumId w:val="18"/>
  </w:num>
  <w:num w:numId="19">
    <w:abstractNumId w:val="20"/>
  </w:num>
  <w:num w:numId="20">
    <w:abstractNumId w:val="4"/>
  </w:num>
  <w:num w:numId="21">
    <w:abstractNumId w:val="15"/>
  </w:num>
  <w:num w:numId="22">
    <w:abstractNumId w:val="9"/>
  </w:num>
  <w:num w:numId="23">
    <w:abstractNumId w:val="24"/>
  </w:num>
  <w:num w:numId="24">
    <w:abstractNumId w:val="6"/>
  </w:num>
  <w:num w:numId="25">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74D4"/>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C16"/>
    <w:rsid w:val="000E306F"/>
    <w:rsid w:val="000E3264"/>
    <w:rsid w:val="000E3568"/>
    <w:rsid w:val="000E5C89"/>
    <w:rsid w:val="000E6211"/>
    <w:rsid w:val="000E6CF7"/>
    <w:rsid w:val="000F1D00"/>
    <w:rsid w:val="000F2B31"/>
    <w:rsid w:val="000F2EB2"/>
    <w:rsid w:val="000F3883"/>
    <w:rsid w:val="000F6292"/>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90E"/>
    <w:rsid w:val="00133200"/>
    <w:rsid w:val="0013491C"/>
    <w:rsid w:val="00135422"/>
    <w:rsid w:val="00137A76"/>
    <w:rsid w:val="00141230"/>
    <w:rsid w:val="00145EBD"/>
    <w:rsid w:val="00146121"/>
    <w:rsid w:val="00146BB3"/>
    <w:rsid w:val="00146DB4"/>
    <w:rsid w:val="00146FA8"/>
    <w:rsid w:val="00147C56"/>
    <w:rsid w:val="00150CB6"/>
    <w:rsid w:val="00150E5C"/>
    <w:rsid w:val="001530BD"/>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13FF"/>
    <w:rsid w:val="001816CD"/>
    <w:rsid w:val="00182405"/>
    <w:rsid w:val="00183EC9"/>
    <w:rsid w:val="0018473C"/>
    <w:rsid w:val="00185013"/>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084"/>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2C35"/>
    <w:rsid w:val="002440B4"/>
    <w:rsid w:val="002445F2"/>
    <w:rsid w:val="00245708"/>
    <w:rsid w:val="00246FA4"/>
    <w:rsid w:val="00247336"/>
    <w:rsid w:val="002518FC"/>
    <w:rsid w:val="002523C0"/>
    <w:rsid w:val="0025244D"/>
    <w:rsid w:val="0025269A"/>
    <w:rsid w:val="00252C1A"/>
    <w:rsid w:val="00255C81"/>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5B3"/>
    <w:rsid w:val="003016F3"/>
    <w:rsid w:val="0030175F"/>
    <w:rsid w:val="00302575"/>
    <w:rsid w:val="00304C7B"/>
    <w:rsid w:val="0030517F"/>
    <w:rsid w:val="003113F5"/>
    <w:rsid w:val="00311F98"/>
    <w:rsid w:val="00312243"/>
    <w:rsid w:val="00315306"/>
    <w:rsid w:val="00315F46"/>
    <w:rsid w:val="00315FF3"/>
    <w:rsid w:val="0032039C"/>
    <w:rsid w:val="00320FB8"/>
    <w:rsid w:val="0032305E"/>
    <w:rsid w:val="00323231"/>
    <w:rsid w:val="0032416E"/>
    <w:rsid w:val="00324E75"/>
    <w:rsid w:val="00330A02"/>
    <w:rsid w:val="0033237D"/>
    <w:rsid w:val="00333202"/>
    <w:rsid w:val="00333367"/>
    <w:rsid w:val="00334DD7"/>
    <w:rsid w:val="00335A35"/>
    <w:rsid w:val="00340E56"/>
    <w:rsid w:val="00342A35"/>
    <w:rsid w:val="00342F61"/>
    <w:rsid w:val="0034415D"/>
    <w:rsid w:val="0034429D"/>
    <w:rsid w:val="00344A71"/>
    <w:rsid w:val="00346D74"/>
    <w:rsid w:val="003518A9"/>
    <w:rsid w:val="00351FC7"/>
    <w:rsid w:val="0035255A"/>
    <w:rsid w:val="00352D5C"/>
    <w:rsid w:val="00352E14"/>
    <w:rsid w:val="00353B50"/>
    <w:rsid w:val="00354C2D"/>
    <w:rsid w:val="00356663"/>
    <w:rsid w:val="0035716F"/>
    <w:rsid w:val="00360DC7"/>
    <w:rsid w:val="00361A45"/>
    <w:rsid w:val="0036236F"/>
    <w:rsid w:val="003635A1"/>
    <w:rsid w:val="003639C0"/>
    <w:rsid w:val="00367671"/>
    <w:rsid w:val="00372168"/>
    <w:rsid w:val="00372FD9"/>
    <w:rsid w:val="00373EC8"/>
    <w:rsid w:val="0037421E"/>
    <w:rsid w:val="00374E18"/>
    <w:rsid w:val="003805BF"/>
    <w:rsid w:val="00381C45"/>
    <w:rsid w:val="00382EA8"/>
    <w:rsid w:val="00383CE5"/>
    <w:rsid w:val="003865D5"/>
    <w:rsid w:val="00391875"/>
    <w:rsid w:val="00396249"/>
    <w:rsid w:val="0039663C"/>
    <w:rsid w:val="003A0A00"/>
    <w:rsid w:val="003A0D44"/>
    <w:rsid w:val="003A14EA"/>
    <w:rsid w:val="003A4566"/>
    <w:rsid w:val="003A545A"/>
    <w:rsid w:val="003B2052"/>
    <w:rsid w:val="003B27C7"/>
    <w:rsid w:val="003B3DFF"/>
    <w:rsid w:val="003B597E"/>
    <w:rsid w:val="003B6C4D"/>
    <w:rsid w:val="003B7004"/>
    <w:rsid w:val="003B7A16"/>
    <w:rsid w:val="003C0479"/>
    <w:rsid w:val="003C05A2"/>
    <w:rsid w:val="003C0FFA"/>
    <w:rsid w:val="003C261A"/>
    <w:rsid w:val="003C2D20"/>
    <w:rsid w:val="003C4A97"/>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1442"/>
    <w:rsid w:val="003F1831"/>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5DA5"/>
    <w:rsid w:val="00436A8D"/>
    <w:rsid w:val="0043788D"/>
    <w:rsid w:val="00437A99"/>
    <w:rsid w:val="00440022"/>
    <w:rsid w:val="004412AF"/>
    <w:rsid w:val="004437E3"/>
    <w:rsid w:val="00446251"/>
    <w:rsid w:val="00446749"/>
    <w:rsid w:val="004504CD"/>
    <w:rsid w:val="004505F2"/>
    <w:rsid w:val="0045381B"/>
    <w:rsid w:val="00453843"/>
    <w:rsid w:val="00453BB3"/>
    <w:rsid w:val="004542C9"/>
    <w:rsid w:val="00454AB6"/>
    <w:rsid w:val="00462E83"/>
    <w:rsid w:val="00466C9B"/>
    <w:rsid w:val="00467BE9"/>
    <w:rsid w:val="00470B58"/>
    <w:rsid w:val="00470E38"/>
    <w:rsid w:val="004718BF"/>
    <w:rsid w:val="00471A22"/>
    <w:rsid w:val="00473260"/>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18"/>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2599"/>
    <w:rsid w:val="004E35DD"/>
    <w:rsid w:val="004E3AB3"/>
    <w:rsid w:val="004E5F25"/>
    <w:rsid w:val="004E6A4D"/>
    <w:rsid w:val="004F01B4"/>
    <w:rsid w:val="004F1722"/>
    <w:rsid w:val="004F2C49"/>
    <w:rsid w:val="004F3E4F"/>
    <w:rsid w:val="004F5116"/>
    <w:rsid w:val="004F5E38"/>
    <w:rsid w:val="00500A69"/>
    <w:rsid w:val="00501298"/>
    <w:rsid w:val="00501B16"/>
    <w:rsid w:val="005031EE"/>
    <w:rsid w:val="005041FF"/>
    <w:rsid w:val="005045A8"/>
    <w:rsid w:val="00507277"/>
    <w:rsid w:val="00510941"/>
    <w:rsid w:val="00513BC0"/>
    <w:rsid w:val="00516351"/>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F8"/>
    <w:rsid w:val="00542973"/>
    <w:rsid w:val="0054581E"/>
    <w:rsid w:val="00546ADC"/>
    <w:rsid w:val="00553FAE"/>
    <w:rsid w:val="005548DE"/>
    <w:rsid w:val="00555E24"/>
    <w:rsid w:val="00556FEC"/>
    <w:rsid w:val="00561D07"/>
    <w:rsid w:val="00562A23"/>
    <w:rsid w:val="00562BB0"/>
    <w:rsid w:val="00562CFE"/>
    <w:rsid w:val="005631B8"/>
    <w:rsid w:val="00564242"/>
    <w:rsid w:val="005657D5"/>
    <w:rsid w:val="00565A7F"/>
    <w:rsid w:val="0056650A"/>
    <w:rsid w:val="005665EC"/>
    <w:rsid w:val="0056698A"/>
    <w:rsid w:val="00570451"/>
    <w:rsid w:val="0057240A"/>
    <w:rsid w:val="00576AC4"/>
    <w:rsid w:val="005802AE"/>
    <w:rsid w:val="00580748"/>
    <w:rsid w:val="005873F4"/>
    <w:rsid w:val="00587D41"/>
    <w:rsid w:val="00590C1C"/>
    <w:rsid w:val="00591865"/>
    <w:rsid w:val="00591B35"/>
    <w:rsid w:val="00592790"/>
    <w:rsid w:val="00592B48"/>
    <w:rsid w:val="00592BD6"/>
    <w:rsid w:val="0059318D"/>
    <w:rsid w:val="00593F75"/>
    <w:rsid w:val="00594BB1"/>
    <w:rsid w:val="00597797"/>
    <w:rsid w:val="005977B3"/>
    <w:rsid w:val="00597ED3"/>
    <w:rsid w:val="005A055D"/>
    <w:rsid w:val="005A0EDA"/>
    <w:rsid w:val="005A2EEF"/>
    <w:rsid w:val="005A3BE1"/>
    <w:rsid w:val="005A3FBF"/>
    <w:rsid w:val="005A46CD"/>
    <w:rsid w:val="005A4AFC"/>
    <w:rsid w:val="005A4BA5"/>
    <w:rsid w:val="005A5478"/>
    <w:rsid w:val="005A5FAD"/>
    <w:rsid w:val="005B0F59"/>
    <w:rsid w:val="005B1574"/>
    <w:rsid w:val="005B5329"/>
    <w:rsid w:val="005B604F"/>
    <w:rsid w:val="005B6C72"/>
    <w:rsid w:val="005C05B7"/>
    <w:rsid w:val="005C0FB5"/>
    <w:rsid w:val="005C15A2"/>
    <w:rsid w:val="005C2898"/>
    <w:rsid w:val="005C3BFB"/>
    <w:rsid w:val="005C4B80"/>
    <w:rsid w:val="005C5320"/>
    <w:rsid w:val="005C57C7"/>
    <w:rsid w:val="005C61B6"/>
    <w:rsid w:val="005C6CBE"/>
    <w:rsid w:val="005C7165"/>
    <w:rsid w:val="005D4368"/>
    <w:rsid w:val="005D4FF4"/>
    <w:rsid w:val="005D5901"/>
    <w:rsid w:val="005D6D30"/>
    <w:rsid w:val="005D7D57"/>
    <w:rsid w:val="005E0597"/>
    <w:rsid w:val="005E45D4"/>
    <w:rsid w:val="005E579A"/>
    <w:rsid w:val="005F315B"/>
    <w:rsid w:val="00600181"/>
    <w:rsid w:val="00601377"/>
    <w:rsid w:val="00602B2E"/>
    <w:rsid w:val="00602D3D"/>
    <w:rsid w:val="00604498"/>
    <w:rsid w:val="00607CF6"/>
    <w:rsid w:val="006103D6"/>
    <w:rsid w:val="00610D67"/>
    <w:rsid w:val="00613A52"/>
    <w:rsid w:val="00614166"/>
    <w:rsid w:val="00614533"/>
    <w:rsid w:val="00615387"/>
    <w:rsid w:val="006154BF"/>
    <w:rsid w:val="00620A6F"/>
    <w:rsid w:val="0062760E"/>
    <w:rsid w:val="00631E34"/>
    <w:rsid w:val="006327F9"/>
    <w:rsid w:val="00632893"/>
    <w:rsid w:val="00633CAA"/>
    <w:rsid w:val="0064021B"/>
    <w:rsid w:val="00640BA7"/>
    <w:rsid w:val="00642566"/>
    <w:rsid w:val="0064412E"/>
    <w:rsid w:val="00644627"/>
    <w:rsid w:val="00645E68"/>
    <w:rsid w:val="00646A26"/>
    <w:rsid w:val="00650306"/>
    <w:rsid w:val="0065057C"/>
    <w:rsid w:val="00650749"/>
    <w:rsid w:val="00651459"/>
    <w:rsid w:val="00652CEE"/>
    <w:rsid w:val="0065314E"/>
    <w:rsid w:val="00654C24"/>
    <w:rsid w:val="006559D5"/>
    <w:rsid w:val="00656818"/>
    <w:rsid w:val="0065696E"/>
    <w:rsid w:val="00656B32"/>
    <w:rsid w:val="00657E50"/>
    <w:rsid w:val="00660453"/>
    <w:rsid w:val="0066182D"/>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62D3"/>
    <w:rsid w:val="006B6D55"/>
    <w:rsid w:val="006C03FC"/>
    <w:rsid w:val="006C1DF0"/>
    <w:rsid w:val="006C4192"/>
    <w:rsid w:val="006C7CD6"/>
    <w:rsid w:val="006D33E2"/>
    <w:rsid w:val="006D3F2F"/>
    <w:rsid w:val="006D4264"/>
    <w:rsid w:val="006D6C27"/>
    <w:rsid w:val="006E20C4"/>
    <w:rsid w:val="006E49FB"/>
    <w:rsid w:val="006E4BDF"/>
    <w:rsid w:val="006E50EC"/>
    <w:rsid w:val="006E7775"/>
    <w:rsid w:val="006F0587"/>
    <w:rsid w:val="006F0623"/>
    <w:rsid w:val="006F1CCD"/>
    <w:rsid w:val="006F5C0D"/>
    <w:rsid w:val="007017BF"/>
    <w:rsid w:val="0070371F"/>
    <w:rsid w:val="00705255"/>
    <w:rsid w:val="007056AC"/>
    <w:rsid w:val="00707BD6"/>
    <w:rsid w:val="00710759"/>
    <w:rsid w:val="00711642"/>
    <w:rsid w:val="00714BE3"/>
    <w:rsid w:val="0071646A"/>
    <w:rsid w:val="00721966"/>
    <w:rsid w:val="0072316A"/>
    <w:rsid w:val="00723CA6"/>
    <w:rsid w:val="00723D53"/>
    <w:rsid w:val="00723FCA"/>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41F3"/>
    <w:rsid w:val="00794A13"/>
    <w:rsid w:val="0079547D"/>
    <w:rsid w:val="007960BC"/>
    <w:rsid w:val="00796D42"/>
    <w:rsid w:val="0079744C"/>
    <w:rsid w:val="007A3880"/>
    <w:rsid w:val="007A6452"/>
    <w:rsid w:val="007A64D3"/>
    <w:rsid w:val="007A7275"/>
    <w:rsid w:val="007B51F4"/>
    <w:rsid w:val="007B5267"/>
    <w:rsid w:val="007B7270"/>
    <w:rsid w:val="007C03FC"/>
    <w:rsid w:val="007C19BE"/>
    <w:rsid w:val="007C3C40"/>
    <w:rsid w:val="007C7639"/>
    <w:rsid w:val="007D1FA3"/>
    <w:rsid w:val="007D4729"/>
    <w:rsid w:val="007D60DB"/>
    <w:rsid w:val="007E0B43"/>
    <w:rsid w:val="007E2C91"/>
    <w:rsid w:val="007E67DD"/>
    <w:rsid w:val="007E6B26"/>
    <w:rsid w:val="007F391B"/>
    <w:rsid w:val="007F5255"/>
    <w:rsid w:val="007F5B71"/>
    <w:rsid w:val="007F6160"/>
    <w:rsid w:val="007F6A3B"/>
    <w:rsid w:val="007F6F48"/>
    <w:rsid w:val="00805116"/>
    <w:rsid w:val="008062D8"/>
    <w:rsid w:val="00811252"/>
    <w:rsid w:val="0081275C"/>
    <w:rsid w:val="00814AAC"/>
    <w:rsid w:val="00814CAD"/>
    <w:rsid w:val="00814FB9"/>
    <w:rsid w:val="00816A44"/>
    <w:rsid w:val="0082036F"/>
    <w:rsid w:val="008215BD"/>
    <w:rsid w:val="0083146F"/>
    <w:rsid w:val="008319C1"/>
    <w:rsid w:val="0083398C"/>
    <w:rsid w:val="00834AE2"/>
    <w:rsid w:val="00834BEE"/>
    <w:rsid w:val="0083696A"/>
    <w:rsid w:val="0084052F"/>
    <w:rsid w:val="008405AD"/>
    <w:rsid w:val="00841C4D"/>
    <w:rsid w:val="008447B3"/>
    <w:rsid w:val="00845C3A"/>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660E"/>
    <w:rsid w:val="008671DA"/>
    <w:rsid w:val="00872536"/>
    <w:rsid w:val="0087262D"/>
    <w:rsid w:val="00873F22"/>
    <w:rsid w:val="00874CF1"/>
    <w:rsid w:val="008902DF"/>
    <w:rsid w:val="00890E96"/>
    <w:rsid w:val="00891354"/>
    <w:rsid w:val="0089269A"/>
    <w:rsid w:val="00894EFC"/>
    <w:rsid w:val="0089624F"/>
    <w:rsid w:val="00897CF8"/>
    <w:rsid w:val="008A2F87"/>
    <w:rsid w:val="008A411C"/>
    <w:rsid w:val="008A4A89"/>
    <w:rsid w:val="008A5B66"/>
    <w:rsid w:val="008A6538"/>
    <w:rsid w:val="008B04B7"/>
    <w:rsid w:val="008B1A12"/>
    <w:rsid w:val="008B2372"/>
    <w:rsid w:val="008B3116"/>
    <w:rsid w:val="008B3850"/>
    <w:rsid w:val="008B42A2"/>
    <w:rsid w:val="008B6C98"/>
    <w:rsid w:val="008C010A"/>
    <w:rsid w:val="008C21B3"/>
    <w:rsid w:val="008C3FED"/>
    <w:rsid w:val="008C433E"/>
    <w:rsid w:val="008C5EC8"/>
    <w:rsid w:val="008D0B55"/>
    <w:rsid w:val="008D1B32"/>
    <w:rsid w:val="008D1CCC"/>
    <w:rsid w:val="008D245D"/>
    <w:rsid w:val="008D264A"/>
    <w:rsid w:val="008D42E1"/>
    <w:rsid w:val="008D56D3"/>
    <w:rsid w:val="008E0507"/>
    <w:rsid w:val="008E0E1C"/>
    <w:rsid w:val="008E32EC"/>
    <w:rsid w:val="008E37F5"/>
    <w:rsid w:val="008E3E90"/>
    <w:rsid w:val="008E4B63"/>
    <w:rsid w:val="008E6CCD"/>
    <w:rsid w:val="008F0936"/>
    <w:rsid w:val="008F36F2"/>
    <w:rsid w:val="008F4B4E"/>
    <w:rsid w:val="008F65D3"/>
    <w:rsid w:val="008F69FF"/>
    <w:rsid w:val="008F7173"/>
    <w:rsid w:val="008F7B08"/>
    <w:rsid w:val="009008AE"/>
    <w:rsid w:val="00904862"/>
    <w:rsid w:val="00907B24"/>
    <w:rsid w:val="009119BB"/>
    <w:rsid w:val="00911D5E"/>
    <w:rsid w:val="009130CC"/>
    <w:rsid w:val="00913980"/>
    <w:rsid w:val="00913FCA"/>
    <w:rsid w:val="009144F9"/>
    <w:rsid w:val="0092033E"/>
    <w:rsid w:val="00920761"/>
    <w:rsid w:val="009227E1"/>
    <w:rsid w:val="009238EE"/>
    <w:rsid w:val="00924240"/>
    <w:rsid w:val="009247C9"/>
    <w:rsid w:val="00926160"/>
    <w:rsid w:val="009306C8"/>
    <w:rsid w:val="009306F7"/>
    <w:rsid w:val="009319B7"/>
    <w:rsid w:val="009319DE"/>
    <w:rsid w:val="00932FDF"/>
    <w:rsid w:val="00933700"/>
    <w:rsid w:val="00943DC1"/>
    <w:rsid w:val="00947A1D"/>
    <w:rsid w:val="00952A1F"/>
    <w:rsid w:val="009546A1"/>
    <w:rsid w:val="00954B55"/>
    <w:rsid w:val="00956993"/>
    <w:rsid w:val="00964BDC"/>
    <w:rsid w:val="0096568A"/>
    <w:rsid w:val="009700E6"/>
    <w:rsid w:val="0097241E"/>
    <w:rsid w:val="009752B1"/>
    <w:rsid w:val="0097637D"/>
    <w:rsid w:val="009772E5"/>
    <w:rsid w:val="009805CD"/>
    <w:rsid w:val="00980B45"/>
    <w:rsid w:val="00981CAB"/>
    <w:rsid w:val="0098205F"/>
    <w:rsid w:val="00983AD1"/>
    <w:rsid w:val="00984008"/>
    <w:rsid w:val="00985414"/>
    <w:rsid w:val="00985C4E"/>
    <w:rsid w:val="009864EE"/>
    <w:rsid w:val="00986A2D"/>
    <w:rsid w:val="00986F37"/>
    <w:rsid w:val="00987F04"/>
    <w:rsid w:val="009919FB"/>
    <w:rsid w:val="009954D0"/>
    <w:rsid w:val="00996803"/>
    <w:rsid w:val="009A265D"/>
    <w:rsid w:val="009A407B"/>
    <w:rsid w:val="009A4971"/>
    <w:rsid w:val="009A4A80"/>
    <w:rsid w:val="009A6C56"/>
    <w:rsid w:val="009B0358"/>
    <w:rsid w:val="009B2EA6"/>
    <w:rsid w:val="009B3379"/>
    <w:rsid w:val="009B5155"/>
    <w:rsid w:val="009B7C8B"/>
    <w:rsid w:val="009C1B92"/>
    <w:rsid w:val="009C20C5"/>
    <w:rsid w:val="009C24D6"/>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5437"/>
    <w:rsid w:val="009F57E1"/>
    <w:rsid w:val="009F6FF8"/>
    <w:rsid w:val="00A01AE5"/>
    <w:rsid w:val="00A02CA2"/>
    <w:rsid w:val="00A02F87"/>
    <w:rsid w:val="00A044E1"/>
    <w:rsid w:val="00A0575C"/>
    <w:rsid w:val="00A10BC7"/>
    <w:rsid w:val="00A13CE9"/>
    <w:rsid w:val="00A146FB"/>
    <w:rsid w:val="00A14BDE"/>
    <w:rsid w:val="00A163C0"/>
    <w:rsid w:val="00A2003B"/>
    <w:rsid w:val="00A2313F"/>
    <w:rsid w:val="00A26637"/>
    <w:rsid w:val="00A26C59"/>
    <w:rsid w:val="00A306D9"/>
    <w:rsid w:val="00A3162C"/>
    <w:rsid w:val="00A35335"/>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708A2"/>
    <w:rsid w:val="00A708EF"/>
    <w:rsid w:val="00A71338"/>
    <w:rsid w:val="00A714CC"/>
    <w:rsid w:val="00A72EBA"/>
    <w:rsid w:val="00A73D8C"/>
    <w:rsid w:val="00A74350"/>
    <w:rsid w:val="00A74379"/>
    <w:rsid w:val="00A7610A"/>
    <w:rsid w:val="00A76F76"/>
    <w:rsid w:val="00A802B9"/>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5987"/>
    <w:rsid w:val="00AB07AF"/>
    <w:rsid w:val="00AB14D8"/>
    <w:rsid w:val="00AB1672"/>
    <w:rsid w:val="00AB1F68"/>
    <w:rsid w:val="00AB3741"/>
    <w:rsid w:val="00AB5E13"/>
    <w:rsid w:val="00AC0BE9"/>
    <w:rsid w:val="00AC10F0"/>
    <w:rsid w:val="00AC138B"/>
    <w:rsid w:val="00AC18AB"/>
    <w:rsid w:val="00AC22FD"/>
    <w:rsid w:val="00AC3B0A"/>
    <w:rsid w:val="00AC3E24"/>
    <w:rsid w:val="00AC44FB"/>
    <w:rsid w:val="00AC59E7"/>
    <w:rsid w:val="00AC7AA7"/>
    <w:rsid w:val="00AD0565"/>
    <w:rsid w:val="00AD0B8E"/>
    <w:rsid w:val="00AD14BD"/>
    <w:rsid w:val="00AD3360"/>
    <w:rsid w:val="00AD61A7"/>
    <w:rsid w:val="00AE0FB1"/>
    <w:rsid w:val="00AE264E"/>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645D"/>
    <w:rsid w:val="00B36BF0"/>
    <w:rsid w:val="00B411CD"/>
    <w:rsid w:val="00B42537"/>
    <w:rsid w:val="00B42B9D"/>
    <w:rsid w:val="00B448AA"/>
    <w:rsid w:val="00B45EB8"/>
    <w:rsid w:val="00B47120"/>
    <w:rsid w:val="00B47609"/>
    <w:rsid w:val="00B47A2B"/>
    <w:rsid w:val="00B50936"/>
    <w:rsid w:val="00B5180E"/>
    <w:rsid w:val="00B54121"/>
    <w:rsid w:val="00B5483B"/>
    <w:rsid w:val="00B57313"/>
    <w:rsid w:val="00B6181B"/>
    <w:rsid w:val="00B6183E"/>
    <w:rsid w:val="00B628C5"/>
    <w:rsid w:val="00B63DC0"/>
    <w:rsid w:val="00B64048"/>
    <w:rsid w:val="00B70A7F"/>
    <w:rsid w:val="00B72945"/>
    <w:rsid w:val="00B73034"/>
    <w:rsid w:val="00B754E1"/>
    <w:rsid w:val="00B758A2"/>
    <w:rsid w:val="00B75E84"/>
    <w:rsid w:val="00B76086"/>
    <w:rsid w:val="00B762CE"/>
    <w:rsid w:val="00B81DC8"/>
    <w:rsid w:val="00B821CD"/>
    <w:rsid w:val="00B82403"/>
    <w:rsid w:val="00B83F9C"/>
    <w:rsid w:val="00B8768F"/>
    <w:rsid w:val="00B90E1A"/>
    <w:rsid w:val="00B92664"/>
    <w:rsid w:val="00B93C9B"/>
    <w:rsid w:val="00B94B9F"/>
    <w:rsid w:val="00B955CF"/>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D0CB9"/>
    <w:rsid w:val="00BD1DD0"/>
    <w:rsid w:val="00BD3145"/>
    <w:rsid w:val="00BD3A72"/>
    <w:rsid w:val="00BD3C07"/>
    <w:rsid w:val="00BD4450"/>
    <w:rsid w:val="00BD5259"/>
    <w:rsid w:val="00BD5ED1"/>
    <w:rsid w:val="00BD6C67"/>
    <w:rsid w:val="00BD6DED"/>
    <w:rsid w:val="00BD7E48"/>
    <w:rsid w:val="00BE11DB"/>
    <w:rsid w:val="00BE1E78"/>
    <w:rsid w:val="00BE3DA0"/>
    <w:rsid w:val="00BE5A00"/>
    <w:rsid w:val="00BE5A70"/>
    <w:rsid w:val="00BE5E9D"/>
    <w:rsid w:val="00BE62FB"/>
    <w:rsid w:val="00BE794D"/>
    <w:rsid w:val="00BF0ACE"/>
    <w:rsid w:val="00BF2CB4"/>
    <w:rsid w:val="00BF4382"/>
    <w:rsid w:val="00BF4DC8"/>
    <w:rsid w:val="00BF5960"/>
    <w:rsid w:val="00BF6B3E"/>
    <w:rsid w:val="00BF7E18"/>
    <w:rsid w:val="00C0087C"/>
    <w:rsid w:val="00C008D4"/>
    <w:rsid w:val="00C00AEE"/>
    <w:rsid w:val="00C01384"/>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73CA"/>
    <w:rsid w:val="00C578BF"/>
    <w:rsid w:val="00C60475"/>
    <w:rsid w:val="00C620F5"/>
    <w:rsid w:val="00C64CD8"/>
    <w:rsid w:val="00C66296"/>
    <w:rsid w:val="00C67492"/>
    <w:rsid w:val="00C67A49"/>
    <w:rsid w:val="00C67C96"/>
    <w:rsid w:val="00C70D38"/>
    <w:rsid w:val="00C72C0D"/>
    <w:rsid w:val="00C731E5"/>
    <w:rsid w:val="00C748B6"/>
    <w:rsid w:val="00C75720"/>
    <w:rsid w:val="00C8192C"/>
    <w:rsid w:val="00C839A3"/>
    <w:rsid w:val="00C8460D"/>
    <w:rsid w:val="00C87D48"/>
    <w:rsid w:val="00C87D56"/>
    <w:rsid w:val="00C91EAC"/>
    <w:rsid w:val="00C92C5D"/>
    <w:rsid w:val="00C94441"/>
    <w:rsid w:val="00C950B6"/>
    <w:rsid w:val="00C95701"/>
    <w:rsid w:val="00CA1FEE"/>
    <w:rsid w:val="00CA3B26"/>
    <w:rsid w:val="00CA62BE"/>
    <w:rsid w:val="00CA7327"/>
    <w:rsid w:val="00CA7716"/>
    <w:rsid w:val="00CB12C7"/>
    <w:rsid w:val="00CB1BE3"/>
    <w:rsid w:val="00CB1C09"/>
    <w:rsid w:val="00CB26C4"/>
    <w:rsid w:val="00CB5400"/>
    <w:rsid w:val="00CB75D6"/>
    <w:rsid w:val="00CC0ACA"/>
    <w:rsid w:val="00CC0FE1"/>
    <w:rsid w:val="00CC1123"/>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FB"/>
    <w:rsid w:val="00CF1279"/>
    <w:rsid w:val="00CF15D7"/>
    <w:rsid w:val="00CF1F85"/>
    <w:rsid w:val="00D00956"/>
    <w:rsid w:val="00D03493"/>
    <w:rsid w:val="00D0367D"/>
    <w:rsid w:val="00D06BD6"/>
    <w:rsid w:val="00D15527"/>
    <w:rsid w:val="00D17539"/>
    <w:rsid w:val="00D20A06"/>
    <w:rsid w:val="00D22761"/>
    <w:rsid w:val="00D24DFD"/>
    <w:rsid w:val="00D2640C"/>
    <w:rsid w:val="00D26BEF"/>
    <w:rsid w:val="00D26C9E"/>
    <w:rsid w:val="00D27D27"/>
    <w:rsid w:val="00D30A6A"/>
    <w:rsid w:val="00D30AB6"/>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579E"/>
    <w:rsid w:val="00DA5A2B"/>
    <w:rsid w:val="00DA7BA8"/>
    <w:rsid w:val="00DB212A"/>
    <w:rsid w:val="00DB2960"/>
    <w:rsid w:val="00DB4447"/>
    <w:rsid w:val="00DB5E76"/>
    <w:rsid w:val="00DC13E9"/>
    <w:rsid w:val="00DC324F"/>
    <w:rsid w:val="00DC3A7E"/>
    <w:rsid w:val="00DC4171"/>
    <w:rsid w:val="00DC4705"/>
    <w:rsid w:val="00DC48CA"/>
    <w:rsid w:val="00DC6571"/>
    <w:rsid w:val="00DD000B"/>
    <w:rsid w:val="00DD14F5"/>
    <w:rsid w:val="00DD2A5C"/>
    <w:rsid w:val="00DD2EDA"/>
    <w:rsid w:val="00DD2FF8"/>
    <w:rsid w:val="00DD5896"/>
    <w:rsid w:val="00DD64D4"/>
    <w:rsid w:val="00DD7686"/>
    <w:rsid w:val="00DE07AB"/>
    <w:rsid w:val="00DE0940"/>
    <w:rsid w:val="00DE241F"/>
    <w:rsid w:val="00DE52A0"/>
    <w:rsid w:val="00DE5677"/>
    <w:rsid w:val="00DE5C5E"/>
    <w:rsid w:val="00DE5C87"/>
    <w:rsid w:val="00DE5F2F"/>
    <w:rsid w:val="00DE68AE"/>
    <w:rsid w:val="00DF0674"/>
    <w:rsid w:val="00DF0CCC"/>
    <w:rsid w:val="00DF1390"/>
    <w:rsid w:val="00DF31B8"/>
    <w:rsid w:val="00DF6A3F"/>
    <w:rsid w:val="00DF7EAF"/>
    <w:rsid w:val="00E02B39"/>
    <w:rsid w:val="00E0415E"/>
    <w:rsid w:val="00E04CA3"/>
    <w:rsid w:val="00E059E8"/>
    <w:rsid w:val="00E07F68"/>
    <w:rsid w:val="00E12B60"/>
    <w:rsid w:val="00E14236"/>
    <w:rsid w:val="00E14DB7"/>
    <w:rsid w:val="00E16136"/>
    <w:rsid w:val="00E2037F"/>
    <w:rsid w:val="00E206D1"/>
    <w:rsid w:val="00E21C0B"/>
    <w:rsid w:val="00E23AA8"/>
    <w:rsid w:val="00E23CD4"/>
    <w:rsid w:val="00E24C93"/>
    <w:rsid w:val="00E24EE3"/>
    <w:rsid w:val="00E25764"/>
    <w:rsid w:val="00E267C0"/>
    <w:rsid w:val="00E30359"/>
    <w:rsid w:val="00E32835"/>
    <w:rsid w:val="00E32A7B"/>
    <w:rsid w:val="00E35215"/>
    <w:rsid w:val="00E3561E"/>
    <w:rsid w:val="00E35887"/>
    <w:rsid w:val="00E447B4"/>
    <w:rsid w:val="00E45759"/>
    <w:rsid w:val="00E47007"/>
    <w:rsid w:val="00E47B4D"/>
    <w:rsid w:val="00E47F59"/>
    <w:rsid w:val="00E51978"/>
    <w:rsid w:val="00E51C72"/>
    <w:rsid w:val="00E51F7D"/>
    <w:rsid w:val="00E52DD5"/>
    <w:rsid w:val="00E54B08"/>
    <w:rsid w:val="00E564B3"/>
    <w:rsid w:val="00E56819"/>
    <w:rsid w:val="00E6022E"/>
    <w:rsid w:val="00E6079C"/>
    <w:rsid w:val="00E614AF"/>
    <w:rsid w:val="00E64B12"/>
    <w:rsid w:val="00E64E8C"/>
    <w:rsid w:val="00E668D8"/>
    <w:rsid w:val="00E66B66"/>
    <w:rsid w:val="00E67F68"/>
    <w:rsid w:val="00E707F1"/>
    <w:rsid w:val="00E70DA2"/>
    <w:rsid w:val="00E719D3"/>
    <w:rsid w:val="00E73BEA"/>
    <w:rsid w:val="00E73ED0"/>
    <w:rsid w:val="00E742B2"/>
    <w:rsid w:val="00E754FE"/>
    <w:rsid w:val="00E76306"/>
    <w:rsid w:val="00E80AF4"/>
    <w:rsid w:val="00E80C4F"/>
    <w:rsid w:val="00E82143"/>
    <w:rsid w:val="00E82FD5"/>
    <w:rsid w:val="00E86BDE"/>
    <w:rsid w:val="00E92614"/>
    <w:rsid w:val="00E92C8E"/>
    <w:rsid w:val="00E92EBF"/>
    <w:rsid w:val="00E937BB"/>
    <w:rsid w:val="00E9386B"/>
    <w:rsid w:val="00E94511"/>
    <w:rsid w:val="00E94F55"/>
    <w:rsid w:val="00E97A30"/>
    <w:rsid w:val="00EA0EF9"/>
    <w:rsid w:val="00EA2007"/>
    <w:rsid w:val="00EA3B17"/>
    <w:rsid w:val="00EA5570"/>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6D89"/>
    <w:rsid w:val="00EE0320"/>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11139"/>
    <w:rsid w:val="00F1189C"/>
    <w:rsid w:val="00F12374"/>
    <w:rsid w:val="00F13FD6"/>
    <w:rsid w:val="00F14AD5"/>
    <w:rsid w:val="00F14E10"/>
    <w:rsid w:val="00F15D22"/>
    <w:rsid w:val="00F15FFE"/>
    <w:rsid w:val="00F20A4F"/>
    <w:rsid w:val="00F25571"/>
    <w:rsid w:val="00F27236"/>
    <w:rsid w:val="00F36022"/>
    <w:rsid w:val="00F36ED3"/>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31D0"/>
    <w:rsid w:val="00F84C8F"/>
    <w:rsid w:val="00F853ED"/>
    <w:rsid w:val="00F85E2A"/>
    <w:rsid w:val="00F860DF"/>
    <w:rsid w:val="00F86874"/>
    <w:rsid w:val="00F879E3"/>
    <w:rsid w:val="00F924C1"/>
    <w:rsid w:val="00F933B6"/>
    <w:rsid w:val="00F97EEC"/>
    <w:rsid w:val="00FA058C"/>
    <w:rsid w:val="00FA0C27"/>
    <w:rsid w:val="00FA1372"/>
    <w:rsid w:val="00FA154A"/>
    <w:rsid w:val="00FA5C52"/>
    <w:rsid w:val="00FA600F"/>
    <w:rsid w:val="00FA6327"/>
    <w:rsid w:val="00FA75C3"/>
    <w:rsid w:val="00FB125E"/>
    <w:rsid w:val="00FB2CBE"/>
    <w:rsid w:val="00FB4743"/>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E11"/>
    <w:rsid w:val="00FE005D"/>
    <w:rsid w:val="00FE05F1"/>
    <w:rsid w:val="00FE3121"/>
    <w:rsid w:val="00FE496E"/>
    <w:rsid w:val="00FE4E4B"/>
    <w:rsid w:val="00FE50DE"/>
    <w:rsid w:val="00FE55C6"/>
    <w:rsid w:val="00FE64F2"/>
    <w:rsid w:val="00FE6589"/>
    <w:rsid w:val="00FE6F5A"/>
    <w:rsid w:val="00FF06A5"/>
    <w:rsid w:val="00FF3A1E"/>
    <w:rsid w:val="00FF4873"/>
    <w:rsid w:val="00FF4A52"/>
    <w:rsid w:val="00FF4A7F"/>
    <w:rsid w:val="00FF5CEA"/>
    <w:rsid w:val="00FF655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diagramColors" Target="diagrams/colors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libros.conaliteg.gob.mx/20/P6ESA.htm" TargetMode="External"/><Relationship Id="rId10" Type="http://schemas.openxmlformats.org/officeDocument/2006/relationships/diagramData" Target="diagrams/data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C7F63C-CB01-4418-96F1-CF9D6448B626}"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s-MX"/>
        </a:p>
      </dgm:t>
    </dgm:pt>
    <dgm:pt modelId="{2B25A691-4146-4057-B5F4-7F881AB12330}">
      <dgm:prSet phldrT="[Texto]"/>
      <dgm:spPr>
        <a:xfrm>
          <a:off x="0" y="358539"/>
          <a:ext cx="2081341" cy="1248804"/>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a:solidFill>
                <a:sysClr val="window" lastClr="FFFFFF"/>
              </a:solidFill>
              <a:latin typeface="Calibri" panose="020F0502020204030204"/>
              <a:ea typeface="+mn-ea"/>
              <a:cs typeface="+mn-cs"/>
            </a:rPr>
            <a:t>Voz narrativa</a:t>
          </a:r>
        </a:p>
      </dgm:t>
    </dgm:pt>
    <dgm:pt modelId="{BDD9BD32-FE21-4636-A1C6-E9ACDEF45568}" type="parTrans" cxnId="{432C43E2-1EED-4324-B4F6-A011BCCE1D27}">
      <dgm:prSet/>
      <dgm:spPr/>
      <dgm:t>
        <a:bodyPr/>
        <a:lstStyle/>
        <a:p>
          <a:pPr algn="ctr"/>
          <a:endParaRPr lang="es-MX"/>
        </a:p>
      </dgm:t>
    </dgm:pt>
    <dgm:pt modelId="{A41CF059-7936-4343-8D10-5FE7F0E156C7}" type="sibTrans" cxnId="{432C43E2-1EED-4324-B4F6-A011BCCE1D27}">
      <dgm:prSet/>
      <dgm:spPr/>
      <dgm:t>
        <a:bodyPr/>
        <a:lstStyle/>
        <a:p>
          <a:pPr algn="ctr"/>
          <a:endParaRPr lang="es-MX"/>
        </a:p>
      </dgm:t>
    </dgm:pt>
    <dgm:pt modelId="{CD846BB5-C29B-49C2-A168-DCCF42821302}">
      <dgm:prSet phldrT="[Texto]"/>
      <dgm:spPr>
        <a:xfrm>
          <a:off x="2289475" y="358539"/>
          <a:ext cx="2081341" cy="1248804"/>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a:solidFill>
                <a:sysClr val="window" lastClr="FFFFFF"/>
              </a:solidFill>
              <a:latin typeface="Calibri" panose="020F0502020204030204"/>
              <a:ea typeface="+mn-ea"/>
              <a:cs typeface="+mn-cs"/>
            </a:rPr>
            <a:t>Forma de presentar los hechos: personal e impersonal</a:t>
          </a:r>
        </a:p>
      </dgm:t>
    </dgm:pt>
    <dgm:pt modelId="{5702E7C1-0219-4606-9C7B-15DF986080E8}" type="parTrans" cxnId="{730EB481-0C17-4229-8CDE-621FC6BC64D7}">
      <dgm:prSet/>
      <dgm:spPr/>
      <dgm:t>
        <a:bodyPr/>
        <a:lstStyle/>
        <a:p>
          <a:pPr algn="ctr"/>
          <a:endParaRPr lang="es-MX"/>
        </a:p>
      </dgm:t>
    </dgm:pt>
    <dgm:pt modelId="{CBAE2315-33B1-4607-BE4E-EF1D83E377DA}" type="sibTrans" cxnId="{730EB481-0C17-4229-8CDE-621FC6BC64D7}">
      <dgm:prSet/>
      <dgm:spPr/>
      <dgm:t>
        <a:bodyPr/>
        <a:lstStyle/>
        <a:p>
          <a:pPr algn="ctr"/>
          <a:endParaRPr lang="es-MX"/>
        </a:p>
      </dgm:t>
    </dgm:pt>
    <dgm:pt modelId="{AAEC478A-3AC7-466A-9216-EED8B9AD2602}">
      <dgm:prSet phldrT="[Texto]"/>
      <dgm:spPr>
        <a:xfrm>
          <a:off x="4578950" y="358539"/>
          <a:ext cx="2081341" cy="1248804"/>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a:solidFill>
                <a:sysClr val="window" lastClr="FFFFFF"/>
              </a:solidFill>
              <a:latin typeface="Calibri" panose="020F0502020204030204"/>
              <a:ea typeface="+mn-ea"/>
              <a:cs typeface="+mn-cs"/>
            </a:rPr>
            <a:t>Entrevista para recabar información</a:t>
          </a:r>
        </a:p>
      </dgm:t>
    </dgm:pt>
    <dgm:pt modelId="{EAB3516F-F1CE-4AD6-91A9-423C895F0DCA}" type="parTrans" cxnId="{47E0EDFA-896C-4711-BFC6-92EC91C68ED0}">
      <dgm:prSet/>
      <dgm:spPr/>
      <dgm:t>
        <a:bodyPr/>
        <a:lstStyle/>
        <a:p>
          <a:pPr algn="ctr"/>
          <a:endParaRPr lang="es-MX"/>
        </a:p>
      </dgm:t>
    </dgm:pt>
    <dgm:pt modelId="{9A9F1C8F-06BE-4B05-93ED-1F9B9512BA0E}" type="sibTrans" cxnId="{47E0EDFA-896C-4711-BFC6-92EC91C68ED0}">
      <dgm:prSet/>
      <dgm:spPr/>
      <dgm:t>
        <a:bodyPr/>
        <a:lstStyle/>
        <a:p>
          <a:pPr algn="ctr"/>
          <a:endParaRPr lang="es-MX"/>
        </a:p>
      </dgm:t>
    </dgm:pt>
    <dgm:pt modelId="{9889C3B2-F0FF-47BF-9271-90B300E6FF06}">
      <dgm:prSet phldrT="[Texto]"/>
      <dgm:spPr>
        <a:xfrm>
          <a:off x="1144737" y="1815478"/>
          <a:ext cx="2081341" cy="124880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a:solidFill>
                <a:sysClr val="window" lastClr="FFFFFF"/>
              </a:solidFill>
              <a:latin typeface="Calibri" panose="020F0502020204030204"/>
              <a:ea typeface="+mn-ea"/>
              <a:cs typeface="+mn-cs"/>
            </a:rPr>
            <a:t>Forma de relacionar las oraciones</a:t>
          </a:r>
        </a:p>
      </dgm:t>
    </dgm:pt>
    <dgm:pt modelId="{68DBA855-B303-4D4B-8151-D899CD8E6D6C}" type="parTrans" cxnId="{FDE809C9-F5EF-4A6C-B629-E3387E4C8513}">
      <dgm:prSet/>
      <dgm:spPr/>
      <dgm:t>
        <a:bodyPr/>
        <a:lstStyle/>
        <a:p>
          <a:pPr algn="ctr"/>
          <a:endParaRPr lang="es-MX"/>
        </a:p>
      </dgm:t>
    </dgm:pt>
    <dgm:pt modelId="{0666AB52-E63F-4075-9DCB-EA0BCFDA09F9}" type="sibTrans" cxnId="{FDE809C9-F5EF-4A6C-B629-E3387E4C8513}">
      <dgm:prSet/>
      <dgm:spPr/>
      <dgm:t>
        <a:bodyPr/>
        <a:lstStyle/>
        <a:p>
          <a:pPr algn="ctr"/>
          <a:endParaRPr lang="es-MX"/>
        </a:p>
      </dgm:t>
    </dgm:pt>
    <dgm:pt modelId="{6D254592-45CA-400C-9709-595F23760DD2}">
      <dgm:prSet phldrT="[Texto]"/>
      <dgm:spPr>
        <a:xfrm>
          <a:off x="3434213" y="1815478"/>
          <a:ext cx="2081341" cy="124880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MX">
              <a:solidFill>
                <a:sysClr val="window" lastClr="FFFFFF"/>
              </a:solidFill>
              <a:latin typeface="Calibri" panose="020F0502020204030204"/>
              <a:ea typeface="+mn-ea"/>
              <a:cs typeface="+mn-cs"/>
            </a:rPr>
            <a:t>La descripción: adjetivos calificativos y frases adjetivas</a:t>
          </a:r>
        </a:p>
      </dgm:t>
    </dgm:pt>
    <dgm:pt modelId="{43F72212-1BD7-4FCB-9E0C-51D2376E4C97}" type="parTrans" cxnId="{5DD87F87-A524-4D43-AC7A-62E904E07EB0}">
      <dgm:prSet/>
      <dgm:spPr/>
      <dgm:t>
        <a:bodyPr/>
        <a:lstStyle/>
        <a:p>
          <a:pPr algn="ctr"/>
          <a:endParaRPr lang="es-MX"/>
        </a:p>
      </dgm:t>
    </dgm:pt>
    <dgm:pt modelId="{A663FDE7-0DF1-4D39-BDA9-DAA440E9DEFC}" type="sibTrans" cxnId="{5DD87F87-A524-4D43-AC7A-62E904E07EB0}">
      <dgm:prSet/>
      <dgm:spPr/>
      <dgm:t>
        <a:bodyPr/>
        <a:lstStyle/>
        <a:p>
          <a:pPr algn="ctr"/>
          <a:endParaRPr lang="es-MX"/>
        </a:p>
      </dgm:t>
    </dgm:pt>
    <dgm:pt modelId="{D531391D-C2BB-4998-8935-A33EE9DB3BC0}" type="pres">
      <dgm:prSet presAssocID="{2CC7F63C-CB01-4418-96F1-CF9D6448B626}" presName="diagram" presStyleCnt="0">
        <dgm:presLayoutVars>
          <dgm:dir/>
          <dgm:resizeHandles val="exact"/>
        </dgm:presLayoutVars>
      </dgm:prSet>
      <dgm:spPr/>
      <dgm:t>
        <a:bodyPr/>
        <a:lstStyle/>
        <a:p>
          <a:endParaRPr lang="es-ES"/>
        </a:p>
      </dgm:t>
    </dgm:pt>
    <dgm:pt modelId="{447313AF-8445-44A3-9649-330B1AE1808C}" type="pres">
      <dgm:prSet presAssocID="{2B25A691-4146-4057-B5F4-7F881AB12330}" presName="node" presStyleLbl="node1" presStyleIdx="0" presStyleCnt="5">
        <dgm:presLayoutVars>
          <dgm:bulletEnabled val="1"/>
        </dgm:presLayoutVars>
      </dgm:prSet>
      <dgm:spPr>
        <a:prstGeom prst="rect">
          <a:avLst/>
        </a:prstGeom>
      </dgm:spPr>
      <dgm:t>
        <a:bodyPr/>
        <a:lstStyle/>
        <a:p>
          <a:endParaRPr lang="es-ES"/>
        </a:p>
      </dgm:t>
    </dgm:pt>
    <dgm:pt modelId="{9C6D1C80-6422-410D-968F-E9A5C91A7769}" type="pres">
      <dgm:prSet presAssocID="{A41CF059-7936-4343-8D10-5FE7F0E156C7}" presName="sibTrans" presStyleCnt="0"/>
      <dgm:spPr/>
    </dgm:pt>
    <dgm:pt modelId="{1BAD9F1A-AA55-4E3F-861C-2C4A82815D3A}" type="pres">
      <dgm:prSet presAssocID="{CD846BB5-C29B-49C2-A168-DCCF42821302}" presName="node" presStyleLbl="node1" presStyleIdx="1" presStyleCnt="5">
        <dgm:presLayoutVars>
          <dgm:bulletEnabled val="1"/>
        </dgm:presLayoutVars>
      </dgm:prSet>
      <dgm:spPr>
        <a:prstGeom prst="rect">
          <a:avLst/>
        </a:prstGeom>
      </dgm:spPr>
      <dgm:t>
        <a:bodyPr/>
        <a:lstStyle/>
        <a:p>
          <a:endParaRPr lang="es-ES"/>
        </a:p>
      </dgm:t>
    </dgm:pt>
    <dgm:pt modelId="{309582EC-0ABB-471D-AA7C-1A8D78EE5310}" type="pres">
      <dgm:prSet presAssocID="{CBAE2315-33B1-4607-BE4E-EF1D83E377DA}" presName="sibTrans" presStyleCnt="0"/>
      <dgm:spPr/>
    </dgm:pt>
    <dgm:pt modelId="{D2D80EDB-A2D5-4CF4-9098-E6A83F10E1EA}" type="pres">
      <dgm:prSet presAssocID="{AAEC478A-3AC7-466A-9216-EED8B9AD2602}" presName="node" presStyleLbl="node1" presStyleIdx="2" presStyleCnt="5">
        <dgm:presLayoutVars>
          <dgm:bulletEnabled val="1"/>
        </dgm:presLayoutVars>
      </dgm:prSet>
      <dgm:spPr>
        <a:prstGeom prst="rect">
          <a:avLst/>
        </a:prstGeom>
      </dgm:spPr>
      <dgm:t>
        <a:bodyPr/>
        <a:lstStyle/>
        <a:p>
          <a:endParaRPr lang="es-ES"/>
        </a:p>
      </dgm:t>
    </dgm:pt>
    <dgm:pt modelId="{E2425C4C-85E0-4282-9D48-B0D26D89DF5B}" type="pres">
      <dgm:prSet presAssocID="{9A9F1C8F-06BE-4B05-93ED-1F9B9512BA0E}" presName="sibTrans" presStyleCnt="0"/>
      <dgm:spPr/>
    </dgm:pt>
    <dgm:pt modelId="{E9DB5679-B2A6-4A8D-BC26-29C3D0059CB7}" type="pres">
      <dgm:prSet presAssocID="{9889C3B2-F0FF-47BF-9271-90B300E6FF06}" presName="node" presStyleLbl="node1" presStyleIdx="3" presStyleCnt="5">
        <dgm:presLayoutVars>
          <dgm:bulletEnabled val="1"/>
        </dgm:presLayoutVars>
      </dgm:prSet>
      <dgm:spPr>
        <a:prstGeom prst="rect">
          <a:avLst/>
        </a:prstGeom>
      </dgm:spPr>
      <dgm:t>
        <a:bodyPr/>
        <a:lstStyle/>
        <a:p>
          <a:endParaRPr lang="es-ES"/>
        </a:p>
      </dgm:t>
    </dgm:pt>
    <dgm:pt modelId="{45AFD611-B6DC-4715-B815-E34B58A01584}" type="pres">
      <dgm:prSet presAssocID="{0666AB52-E63F-4075-9DCB-EA0BCFDA09F9}" presName="sibTrans" presStyleCnt="0"/>
      <dgm:spPr/>
    </dgm:pt>
    <dgm:pt modelId="{611C81C5-8C23-41C4-9017-8055FFF32F2D}" type="pres">
      <dgm:prSet presAssocID="{6D254592-45CA-400C-9709-595F23760DD2}" presName="node" presStyleLbl="node1" presStyleIdx="4" presStyleCnt="5">
        <dgm:presLayoutVars>
          <dgm:bulletEnabled val="1"/>
        </dgm:presLayoutVars>
      </dgm:prSet>
      <dgm:spPr>
        <a:prstGeom prst="rect">
          <a:avLst/>
        </a:prstGeom>
      </dgm:spPr>
      <dgm:t>
        <a:bodyPr/>
        <a:lstStyle/>
        <a:p>
          <a:endParaRPr lang="es-ES"/>
        </a:p>
      </dgm:t>
    </dgm:pt>
  </dgm:ptLst>
  <dgm:cxnLst>
    <dgm:cxn modelId="{9639D579-4483-4271-822A-5F4462746E6B}" type="presOf" srcId="{2B25A691-4146-4057-B5F4-7F881AB12330}" destId="{447313AF-8445-44A3-9649-330B1AE1808C}" srcOrd="0" destOrd="0" presId="urn:microsoft.com/office/officeart/2005/8/layout/default"/>
    <dgm:cxn modelId="{5DD87F87-A524-4D43-AC7A-62E904E07EB0}" srcId="{2CC7F63C-CB01-4418-96F1-CF9D6448B626}" destId="{6D254592-45CA-400C-9709-595F23760DD2}" srcOrd="4" destOrd="0" parTransId="{43F72212-1BD7-4FCB-9E0C-51D2376E4C97}" sibTransId="{A663FDE7-0DF1-4D39-BDA9-DAA440E9DEFC}"/>
    <dgm:cxn modelId="{5EEF4B9B-AB5F-420B-96BA-223CDDC3CE0D}" type="presOf" srcId="{AAEC478A-3AC7-466A-9216-EED8B9AD2602}" destId="{D2D80EDB-A2D5-4CF4-9098-E6A83F10E1EA}" srcOrd="0" destOrd="0" presId="urn:microsoft.com/office/officeart/2005/8/layout/default"/>
    <dgm:cxn modelId="{432C43E2-1EED-4324-B4F6-A011BCCE1D27}" srcId="{2CC7F63C-CB01-4418-96F1-CF9D6448B626}" destId="{2B25A691-4146-4057-B5F4-7F881AB12330}" srcOrd="0" destOrd="0" parTransId="{BDD9BD32-FE21-4636-A1C6-E9ACDEF45568}" sibTransId="{A41CF059-7936-4343-8D10-5FE7F0E156C7}"/>
    <dgm:cxn modelId="{37DC6FC9-D9B9-4E2B-8C86-82D0DFC4C919}" type="presOf" srcId="{9889C3B2-F0FF-47BF-9271-90B300E6FF06}" destId="{E9DB5679-B2A6-4A8D-BC26-29C3D0059CB7}" srcOrd="0" destOrd="0" presId="urn:microsoft.com/office/officeart/2005/8/layout/default"/>
    <dgm:cxn modelId="{4554E4C7-B179-4BAA-94A0-5D740E2CD010}" type="presOf" srcId="{CD846BB5-C29B-49C2-A168-DCCF42821302}" destId="{1BAD9F1A-AA55-4E3F-861C-2C4A82815D3A}" srcOrd="0" destOrd="0" presId="urn:microsoft.com/office/officeart/2005/8/layout/default"/>
    <dgm:cxn modelId="{B2407EF4-7589-4727-AD79-378FDA3CDA0C}" type="presOf" srcId="{6D254592-45CA-400C-9709-595F23760DD2}" destId="{611C81C5-8C23-41C4-9017-8055FFF32F2D}" srcOrd="0" destOrd="0" presId="urn:microsoft.com/office/officeart/2005/8/layout/default"/>
    <dgm:cxn modelId="{730EB481-0C17-4229-8CDE-621FC6BC64D7}" srcId="{2CC7F63C-CB01-4418-96F1-CF9D6448B626}" destId="{CD846BB5-C29B-49C2-A168-DCCF42821302}" srcOrd="1" destOrd="0" parTransId="{5702E7C1-0219-4606-9C7B-15DF986080E8}" sibTransId="{CBAE2315-33B1-4607-BE4E-EF1D83E377DA}"/>
    <dgm:cxn modelId="{D7FE957C-8069-4470-9248-99BAAECA545C}" type="presOf" srcId="{2CC7F63C-CB01-4418-96F1-CF9D6448B626}" destId="{D531391D-C2BB-4998-8935-A33EE9DB3BC0}" srcOrd="0" destOrd="0" presId="urn:microsoft.com/office/officeart/2005/8/layout/default"/>
    <dgm:cxn modelId="{47E0EDFA-896C-4711-BFC6-92EC91C68ED0}" srcId="{2CC7F63C-CB01-4418-96F1-CF9D6448B626}" destId="{AAEC478A-3AC7-466A-9216-EED8B9AD2602}" srcOrd="2" destOrd="0" parTransId="{EAB3516F-F1CE-4AD6-91A9-423C895F0DCA}" sibTransId="{9A9F1C8F-06BE-4B05-93ED-1F9B9512BA0E}"/>
    <dgm:cxn modelId="{FDE809C9-F5EF-4A6C-B629-E3387E4C8513}" srcId="{2CC7F63C-CB01-4418-96F1-CF9D6448B626}" destId="{9889C3B2-F0FF-47BF-9271-90B300E6FF06}" srcOrd="3" destOrd="0" parTransId="{68DBA855-B303-4D4B-8151-D899CD8E6D6C}" sibTransId="{0666AB52-E63F-4075-9DCB-EA0BCFDA09F9}"/>
    <dgm:cxn modelId="{6EDA0BA0-2E70-4FA8-A87D-5804E875A78F}" type="presParOf" srcId="{D531391D-C2BB-4998-8935-A33EE9DB3BC0}" destId="{447313AF-8445-44A3-9649-330B1AE1808C}" srcOrd="0" destOrd="0" presId="urn:microsoft.com/office/officeart/2005/8/layout/default"/>
    <dgm:cxn modelId="{91BA1CC5-85DC-4314-A35D-260FCC76BB72}" type="presParOf" srcId="{D531391D-C2BB-4998-8935-A33EE9DB3BC0}" destId="{9C6D1C80-6422-410D-968F-E9A5C91A7769}" srcOrd="1" destOrd="0" presId="urn:microsoft.com/office/officeart/2005/8/layout/default"/>
    <dgm:cxn modelId="{0B7E89C2-1D29-4DA2-BE53-F2A8BD3D41D3}" type="presParOf" srcId="{D531391D-C2BB-4998-8935-A33EE9DB3BC0}" destId="{1BAD9F1A-AA55-4E3F-861C-2C4A82815D3A}" srcOrd="2" destOrd="0" presId="urn:microsoft.com/office/officeart/2005/8/layout/default"/>
    <dgm:cxn modelId="{508F4287-5826-4D7E-8874-A9104CFAB599}" type="presParOf" srcId="{D531391D-C2BB-4998-8935-A33EE9DB3BC0}" destId="{309582EC-0ABB-471D-AA7C-1A8D78EE5310}" srcOrd="3" destOrd="0" presId="urn:microsoft.com/office/officeart/2005/8/layout/default"/>
    <dgm:cxn modelId="{2A292D2F-3091-44FB-9F4A-31261E6A53C2}" type="presParOf" srcId="{D531391D-C2BB-4998-8935-A33EE9DB3BC0}" destId="{D2D80EDB-A2D5-4CF4-9098-E6A83F10E1EA}" srcOrd="4" destOrd="0" presId="urn:microsoft.com/office/officeart/2005/8/layout/default"/>
    <dgm:cxn modelId="{61E0228D-8301-4A76-B925-3C45160576BA}" type="presParOf" srcId="{D531391D-C2BB-4998-8935-A33EE9DB3BC0}" destId="{E2425C4C-85E0-4282-9D48-B0D26D89DF5B}" srcOrd="5" destOrd="0" presId="urn:microsoft.com/office/officeart/2005/8/layout/default"/>
    <dgm:cxn modelId="{FCD6674E-10A6-422B-8E83-2ED0CE41D85D}" type="presParOf" srcId="{D531391D-C2BB-4998-8935-A33EE9DB3BC0}" destId="{E9DB5679-B2A6-4A8D-BC26-29C3D0059CB7}" srcOrd="6" destOrd="0" presId="urn:microsoft.com/office/officeart/2005/8/layout/default"/>
    <dgm:cxn modelId="{4F55B7D3-0633-44BE-BFA8-6052EFCAD33E}" type="presParOf" srcId="{D531391D-C2BB-4998-8935-A33EE9DB3BC0}" destId="{45AFD611-B6DC-4715-B815-E34B58A01584}" srcOrd="7" destOrd="0" presId="urn:microsoft.com/office/officeart/2005/8/layout/default"/>
    <dgm:cxn modelId="{A9A871BE-F161-47F1-9F82-B656F5B1272B}" type="presParOf" srcId="{D531391D-C2BB-4998-8935-A33EE9DB3BC0}" destId="{611C81C5-8C23-41C4-9017-8055FFF32F2D}" srcOrd="8"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CAFECE-6DC2-4622-A8DA-39A9CC5157EB}"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es-MX"/>
        </a:p>
      </dgm:t>
    </dgm:pt>
    <dgm:pt modelId="{7F730F1B-0B39-4F92-8D42-04C206388142}">
      <dgm:prSet phldrT="[Texto]" custT="1"/>
      <dgm:spPr/>
      <dgm:t>
        <a:bodyPr/>
        <a:lstStyle/>
        <a:p>
          <a:r>
            <a:rPr lang="es-MX" sz="1100"/>
            <a:t>Revela quiénes son los participantes del acto comunicativo y desde que posicionamiento se enuncian.</a:t>
          </a:r>
        </a:p>
      </dgm:t>
    </dgm:pt>
    <dgm:pt modelId="{5DD1DCC0-079B-459F-8840-BBFDE7663F5B}" type="parTrans" cxnId="{E35AE187-0D27-418C-9B21-8AFCAB6A2EC6}">
      <dgm:prSet/>
      <dgm:spPr/>
      <dgm:t>
        <a:bodyPr/>
        <a:lstStyle/>
        <a:p>
          <a:endParaRPr lang="es-MX"/>
        </a:p>
      </dgm:t>
    </dgm:pt>
    <dgm:pt modelId="{6D17AAB8-6DFD-4356-948E-99363728BF63}" type="sibTrans" cxnId="{E35AE187-0D27-418C-9B21-8AFCAB6A2EC6}">
      <dgm:prSet/>
      <dgm:spPr/>
      <dgm:t>
        <a:bodyPr/>
        <a:lstStyle/>
        <a:p>
          <a:endParaRPr lang="es-MX"/>
        </a:p>
      </dgm:t>
    </dgm:pt>
    <dgm:pt modelId="{20A3D600-32A8-446B-9505-15670836372D}">
      <dgm:prSet phldrT="[Texto]" custT="1"/>
      <dgm:spPr/>
      <dgm:t>
        <a:bodyPr/>
        <a:lstStyle/>
        <a:p>
          <a:r>
            <a:rPr lang="es-MX" sz="1100"/>
            <a:t>Primera persona. Es la persona del habla, puede ser singular (yo) o plural (nosotros).</a:t>
          </a:r>
        </a:p>
      </dgm:t>
    </dgm:pt>
    <dgm:pt modelId="{725F7DC3-DD06-48E9-8AC9-B691E7C4B423}" type="parTrans" cxnId="{958C598F-0C42-4F01-A4F5-D7D8FDE402BC}">
      <dgm:prSet/>
      <dgm:spPr/>
      <dgm:t>
        <a:bodyPr/>
        <a:lstStyle/>
        <a:p>
          <a:endParaRPr lang="es-MX"/>
        </a:p>
      </dgm:t>
    </dgm:pt>
    <dgm:pt modelId="{8F7E216C-D5D0-41FD-8E8B-22290EA8CE98}" type="sibTrans" cxnId="{958C598F-0C42-4F01-A4F5-D7D8FDE402BC}">
      <dgm:prSet/>
      <dgm:spPr/>
      <dgm:t>
        <a:bodyPr/>
        <a:lstStyle/>
        <a:p>
          <a:endParaRPr lang="es-MX"/>
        </a:p>
      </dgm:t>
    </dgm:pt>
    <dgm:pt modelId="{3CB451F2-2EB9-4D4B-874B-C5CC9E8A8C97}">
      <dgm:prSet phldrT="[Texto]" custT="1"/>
      <dgm:spPr/>
      <dgm:t>
        <a:bodyPr/>
        <a:lstStyle/>
        <a:p>
          <a:r>
            <a:rPr lang="es-MX" sz="1100"/>
            <a:t>Segunda persona. Es la persona a la cual se dirige el emisor de forma directa. Singular (tú) o plural (ustedes).</a:t>
          </a:r>
        </a:p>
      </dgm:t>
    </dgm:pt>
    <dgm:pt modelId="{F06ADEC8-AB0E-45E3-8BE4-087F6DBE911C}" type="parTrans" cxnId="{F61B2639-D958-4B0A-AE54-5AF95CCC8478}">
      <dgm:prSet/>
      <dgm:spPr/>
      <dgm:t>
        <a:bodyPr/>
        <a:lstStyle/>
        <a:p>
          <a:endParaRPr lang="es-MX"/>
        </a:p>
      </dgm:t>
    </dgm:pt>
    <dgm:pt modelId="{DDADE503-05F9-41F0-B93B-B741DA0B4921}" type="sibTrans" cxnId="{F61B2639-D958-4B0A-AE54-5AF95CCC8478}">
      <dgm:prSet/>
      <dgm:spPr/>
      <dgm:t>
        <a:bodyPr/>
        <a:lstStyle/>
        <a:p>
          <a:endParaRPr lang="es-MX"/>
        </a:p>
      </dgm:t>
    </dgm:pt>
    <dgm:pt modelId="{293FA060-6090-4853-B70E-55B7B2ABA466}">
      <dgm:prSet phldrT="[Texto]" custT="1"/>
      <dgm:spPr/>
      <dgm:t>
        <a:bodyPr/>
        <a:lstStyle/>
        <a:p>
          <a:r>
            <a:rPr lang="es-MX" sz="1100"/>
            <a:t>Tercera persona. Es una persona de la cual se habla: (ella, él) o plural (ella, ellos).</a:t>
          </a:r>
        </a:p>
      </dgm:t>
    </dgm:pt>
    <dgm:pt modelId="{3CA6AF33-D27E-4BB2-9579-3A36FFEF5E9D}" type="parTrans" cxnId="{987F127B-3371-4653-94FB-28BD5C078C7A}">
      <dgm:prSet/>
      <dgm:spPr/>
      <dgm:t>
        <a:bodyPr/>
        <a:lstStyle/>
        <a:p>
          <a:endParaRPr lang="es-MX"/>
        </a:p>
      </dgm:t>
    </dgm:pt>
    <dgm:pt modelId="{CE1ABBEE-ABF5-45F9-9C64-8326B2785920}" type="sibTrans" cxnId="{987F127B-3371-4653-94FB-28BD5C078C7A}">
      <dgm:prSet/>
      <dgm:spPr/>
      <dgm:t>
        <a:bodyPr/>
        <a:lstStyle/>
        <a:p>
          <a:endParaRPr lang="es-MX"/>
        </a:p>
      </dgm:t>
    </dgm:pt>
    <dgm:pt modelId="{ACF58669-2901-4494-804F-7C093B8B531C}">
      <dgm:prSet/>
      <dgm:spPr/>
      <dgm:t>
        <a:bodyPr/>
        <a:lstStyle/>
        <a:p>
          <a:r>
            <a:rPr lang="es-MX"/>
            <a:t>Personas </a:t>
          </a:r>
        </a:p>
        <a:p>
          <a:r>
            <a:rPr lang="es-MX"/>
            <a:t>gramaticales</a:t>
          </a:r>
        </a:p>
      </dgm:t>
    </dgm:pt>
    <dgm:pt modelId="{6BA3A096-1DA3-4A1B-A69A-22C7709A031C}" type="parTrans" cxnId="{5049EC3B-5375-4557-93A9-E656DC1CBA03}">
      <dgm:prSet/>
      <dgm:spPr/>
      <dgm:t>
        <a:bodyPr/>
        <a:lstStyle/>
        <a:p>
          <a:endParaRPr lang="es-MX"/>
        </a:p>
      </dgm:t>
    </dgm:pt>
    <dgm:pt modelId="{CFECCFD7-3A3C-4A7F-8124-69536172C1F0}" type="sibTrans" cxnId="{5049EC3B-5375-4557-93A9-E656DC1CBA03}">
      <dgm:prSet/>
      <dgm:spPr/>
      <dgm:t>
        <a:bodyPr/>
        <a:lstStyle/>
        <a:p>
          <a:endParaRPr lang="es-MX"/>
        </a:p>
      </dgm:t>
    </dgm:pt>
    <dgm:pt modelId="{42BCF6D2-8DAF-48F8-A13F-0F91597323F6}" type="pres">
      <dgm:prSet presAssocID="{30CAFECE-6DC2-4622-A8DA-39A9CC5157EB}" presName="Name0" presStyleCnt="0">
        <dgm:presLayoutVars>
          <dgm:chPref val="1"/>
          <dgm:dir/>
          <dgm:animOne val="branch"/>
          <dgm:animLvl val="lvl"/>
          <dgm:resizeHandles val="exact"/>
        </dgm:presLayoutVars>
      </dgm:prSet>
      <dgm:spPr/>
      <dgm:t>
        <a:bodyPr/>
        <a:lstStyle/>
        <a:p>
          <a:endParaRPr lang="es-ES"/>
        </a:p>
      </dgm:t>
    </dgm:pt>
    <dgm:pt modelId="{6DCCBCBE-27EB-47A9-8756-98E0B5207238}" type="pres">
      <dgm:prSet presAssocID="{ACF58669-2901-4494-804F-7C093B8B531C}" presName="root1" presStyleCnt="0"/>
      <dgm:spPr/>
    </dgm:pt>
    <dgm:pt modelId="{A3978514-802E-48AD-839E-D893819E8265}" type="pres">
      <dgm:prSet presAssocID="{ACF58669-2901-4494-804F-7C093B8B531C}" presName="LevelOneTextNode" presStyleLbl="node0" presStyleIdx="0" presStyleCnt="1" custLinFactX="-2237" custLinFactNeighborX="-100000" custLinFactNeighborY="0">
        <dgm:presLayoutVars>
          <dgm:chPref val="3"/>
        </dgm:presLayoutVars>
      </dgm:prSet>
      <dgm:spPr/>
      <dgm:t>
        <a:bodyPr/>
        <a:lstStyle/>
        <a:p>
          <a:endParaRPr lang="es-ES"/>
        </a:p>
      </dgm:t>
    </dgm:pt>
    <dgm:pt modelId="{E2D1D696-DCCF-496D-8906-CCB9B2E2E4E9}" type="pres">
      <dgm:prSet presAssocID="{ACF58669-2901-4494-804F-7C093B8B531C}" presName="level2hierChild" presStyleCnt="0"/>
      <dgm:spPr/>
    </dgm:pt>
    <dgm:pt modelId="{C9FA60A7-C12E-4772-AC62-7B3DCD3646BB}" type="pres">
      <dgm:prSet presAssocID="{5DD1DCC0-079B-459F-8840-BBFDE7663F5B}" presName="conn2-1" presStyleLbl="parChTrans1D2" presStyleIdx="0" presStyleCnt="1"/>
      <dgm:spPr/>
      <dgm:t>
        <a:bodyPr/>
        <a:lstStyle/>
        <a:p>
          <a:endParaRPr lang="es-ES"/>
        </a:p>
      </dgm:t>
    </dgm:pt>
    <dgm:pt modelId="{6DCF4065-42AA-4443-A60B-E7CA62429839}" type="pres">
      <dgm:prSet presAssocID="{5DD1DCC0-079B-459F-8840-BBFDE7663F5B}" presName="connTx" presStyleLbl="parChTrans1D2" presStyleIdx="0" presStyleCnt="1"/>
      <dgm:spPr/>
      <dgm:t>
        <a:bodyPr/>
        <a:lstStyle/>
        <a:p>
          <a:endParaRPr lang="es-ES"/>
        </a:p>
      </dgm:t>
    </dgm:pt>
    <dgm:pt modelId="{742DA941-514C-4EDA-B1DE-0C255D8E0511}" type="pres">
      <dgm:prSet presAssocID="{7F730F1B-0B39-4F92-8D42-04C206388142}" presName="root2" presStyleCnt="0"/>
      <dgm:spPr/>
    </dgm:pt>
    <dgm:pt modelId="{7096F0AD-59A9-4295-A8F6-2063CDC8390E}" type="pres">
      <dgm:prSet presAssocID="{7F730F1B-0B39-4F92-8D42-04C206388142}" presName="LevelTwoTextNode" presStyleLbl="node2" presStyleIdx="0" presStyleCnt="1" custScaleX="131844" custScaleY="191117" custLinFactNeighborX="-24081" custLinFactNeighborY="5">
        <dgm:presLayoutVars>
          <dgm:chPref val="3"/>
        </dgm:presLayoutVars>
      </dgm:prSet>
      <dgm:spPr/>
      <dgm:t>
        <a:bodyPr/>
        <a:lstStyle/>
        <a:p>
          <a:endParaRPr lang="es-ES"/>
        </a:p>
      </dgm:t>
    </dgm:pt>
    <dgm:pt modelId="{F585FF69-FD2A-440C-BDD4-B2710E3627BD}" type="pres">
      <dgm:prSet presAssocID="{7F730F1B-0B39-4F92-8D42-04C206388142}" presName="level3hierChild" presStyleCnt="0"/>
      <dgm:spPr/>
    </dgm:pt>
    <dgm:pt modelId="{4EFEEF04-886E-4BF9-83F4-00FCFFAB1D97}" type="pres">
      <dgm:prSet presAssocID="{725F7DC3-DD06-48E9-8AC9-B691E7C4B423}" presName="conn2-1" presStyleLbl="parChTrans1D3" presStyleIdx="0" presStyleCnt="3"/>
      <dgm:spPr/>
      <dgm:t>
        <a:bodyPr/>
        <a:lstStyle/>
        <a:p>
          <a:endParaRPr lang="es-ES"/>
        </a:p>
      </dgm:t>
    </dgm:pt>
    <dgm:pt modelId="{4EFF2383-CA8D-4EE2-9892-A1213808A32B}" type="pres">
      <dgm:prSet presAssocID="{725F7DC3-DD06-48E9-8AC9-B691E7C4B423}" presName="connTx" presStyleLbl="parChTrans1D3" presStyleIdx="0" presStyleCnt="3"/>
      <dgm:spPr/>
      <dgm:t>
        <a:bodyPr/>
        <a:lstStyle/>
        <a:p>
          <a:endParaRPr lang="es-ES"/>
        </a:p>
      </dgm:t>
    </dgm:pt>
    <dgm:pt modelId="{BAAD0682-7C5C-49E3-A9F9-A14AB4F14775}" type="pres">
      <dgm:prSet presAssocID="{20A3D600-32A8-446B-9505-15670836372D}" presName="root2" presStyleCnt="0"/>
      <dgm:spPr/>
    </dgm:pt>
    <dgm:pt modelId="{A4FB6F87-3BAE-4E63-B224-DF693B281C50}" type="pres">
      <dgm:prSet presAssocID="{20A3D600-32A8-446B-9505-15670836372D}" presName="LevelTwoTextNode" presStyleLbl="node3" presStyleIdx="0" presStyleCnt="3" custScaleX="161433" custScaleY="123636" custLinFactNeighborX="30754" custLinFactNeighborY="-19083">
        <dgm:presLayoutVars>
          <dgm:chPref val="3"/>
        </dgm:presLayoutVars>
      </dgm:prSet>
      <dgm:spPr/>
      <dgm:t>
        <a:bodyPr/>
        <a:lstStyle/>
        <a:p>
          <a:endParaRPr lang="es-ES"/>
        </a:p>
      </dgm:t>
    </dgm:pt>
    <dgm:pt modelId="{501A7868-00E0-4A4E-96D9-AEEABD6DADC3}" type="pres">
      <dgm:prSet presAssocID="{20A3D600-32A8-446B-9505-15670836372D}" presName="level3hierChild" presStyleCnt="0"/>
      <dgm:spPr/>
    </dgm:pt>
    <dgm:pt modelId="{D67E977E-B259-4543-8047-19FF2E27F8B1}" type="pres">
      <dgm:prSet presAssocID="{F06ADEC8-AB0E-45E3-8BE4-087F6DBE911C}" presName="conn2-1" presStyleLbl="parChTrans1D3" presStyleIdx="1" presStyleCnt="3"/>
      <dgm:spPr/>
      <dgm:t>
        <a:bodyPr/>
        <a:lstStyle/>
        <a:p>
          <a:endParaRPr lang="es-ES"/>
        </a:p>
      </dgm:t>
    </dgm:pt>
    <dgm:pt modelId="{65DB648F-ADC5-4D8B-876D-D10D28D79FCB}" type="pres">
      <dgm:prSet presAssocID="{F06ADEC8-AB0E-45E3-8BE4-087F6DBE911C}" presName="connTx" presStyleLbl="parChTrans1D3" presStyleIdx="1" presStyleCnt="3"/>
      <dgm:spPr/>
      <dgm:t>
        <a:bodyPr/>
        <a:lstStyle/>
        <a:p>
          <a:endParaRPr lang="es-ES"/>
        </a:p>
      </dgm:t>
    </dgm:pt>
    <dgm:pt modelId="{2670E35B-1194-49FB-92AA-D4AF20A396AD}" type="pres">
      <dgm:prSet presAssocID="{3CB451F2-2EB9-4D4B-874B-C5CC9E8A8C97}" presName="root2" presStyleCnt="0"/>
      <dgm:spPr/>
    </dgm:pt>
    <dgm:pt modelId="{43FBFCE0-FEBA-471B-91FF-F48061E00A9F}" type="pres">
      <dgm:prSet presAssocID="{3CB451F2-2EB9-4D4B-874B-C5CC9E8A8C97}" presName="LevelTwoTextNode" presStyleLbl="node3" presStyleIdx="1" presStyleCnt="3" custScaleX="166197" custScaleY="118042" custLinFactNeighborX="32832" custLinFactNeighborY="-13632">
        <dgm:presLayoutVars>
          <dgm:chPref val="3"/>
        </dgm:presLayoutVars>
      </dgm:prSet>
      <dgm:spPr/>
      <dgm:t>
        <a:bodyPr/>
        <a:lstStyle/>
        <a:p>
          <a:endParaRPr lang="es-ES"/>
        </a:p>
      </dgm:t>
    </dgm:pt>
    <dgm:pt modelId="{FEDB511E-5DB6-4C13-AF20-58788EE24D89}" type="pres">
      <dgm:prSet presAssocID="{3CB451F2-2EB9-4D4B-874B-C5CC9E8A8C97}" presName="level3hierChild" presStyleCnt="0"/>
      <dgm:spPr/>
    </dgm:pt>
    <dgm:pt modelId="{288B47A6-5858-44D3-8423-9362388A61A8}" type="pres">
      <dgm:prSet presAssocID="{3CA6AF33-D27E-4BB2-9579-3A36FFEF5E9D}" presName="conn2-1" presStyleLbl="parChTrans1D3" presStyleIdx="2" presStyleCnt="3"/>
      <dgm:spPr/>
      <dgm:t>
        <a:bodyPr/>
        <a:lstStyle/>
        <a:p>
          <a:endParaRPr lang="es-ES"/>
        </a:p>
      </dgm:t>
    </dgm:pt>
    <dgm:pt modelId="{64AD0ECD-2140-4E75-99CC-CCDE6CF1A8D0}" type="pres">
      <dgm:prSet presAssocID="{3CA6AF33-D27E-4BB2-9579-3A36FFEF5E9D}" presName="connTx" presStyleLbl="parChTrans1D3" presStyleIdx="2" presStyleCnt="3"/>
      <dgm:spPr/>
      <dgm:t>
        <a:bodyPr/>
        <a:lstStyle/>
        <a:p>
          <a:endParaRPr lang="es-ES"/>
        </a:p>
      </dgm:t>
    </dgm:pt>
    <dgm:pt modelId="{0AD0A484-A0F3-4270-B60D-3C7CE0013951}" type="pres">
      <dgm:prSet presAssocID="{293FA060-6090-4853-B70E-55B7B2ABA466}" presName="root2" presStyleCnt="0"/>
      <dgm:spPr/>
    </dgm:pt>
    <dgm:pt modelId="{63F39133-45F8-4FCD-AEB8-E51481AC6F9B}" type="pres">
      <dgm:prSet presAssocID="{293FA060-6090-4853-B70E-55B7B2ABA466}" presName="LevelTwoTextNode" presStyleLbl="node3" presStyleIdx="2" presStyleCnt="3" custScaleX="157862" custScaleY="106368" custLinFactNeighborX="33662" custLinFactNeighborY="1363">
        <dgm:presLayoutVars>
          <dgm:chPref val="3"/>
        </dgm:presLayoutVars>
      </dgm:prSet>
      <dgm:spPr/>
      <dgm:t>
        <a:bodyPr/>
        <a:lstStyle/>
        <a:p>
          <a:endParaRPr lang="es-ES"/>
        </a:p>
      </dgm:t>
    </dgm:pt>
    <dgm:pt modelId="{E5643185-D076-4BD0-BDC5-93C32AFED50B}" type="pres">
      <dgm:prSet presAssocID="{293FA060-6090-4853-B70E-55B7B2ABA466}" presName="level3hierChild" presStyleCnt="0"/>
      <dgm:spPr/>
    </dgm:pt>
  </dgm:ptLst>
  <dgm:cxnLst>
    <dgm:cxn modelId="{B46C09D1-EB3B-410B-A5A6-C1ADF1305BC5}" type="presOf" srcId="{F06ADEC8-AB0E-45E3-8BE4-087F6DBE911C}" destId="{D67E977E-B259-4543-8047-19FF2E27F8B1}" srcOrd="0" destOrd="0" presId="urn:microsoft.com/office/officeart/2008/layout/HorizontalMultiLevelHierarchy"/>
    <dgm:cxn modelId="{FB0CCA87-574C-4609-A31E-26DA16FF8D76}" type="presOf" srcId="{30CAFECE-6DC2-4622-A8DA-39A9CC5157EB}" destId="{42BCF6D2-8DAF-48F8-A13F-0F91597323F6}" srcOrd="0" destOrd="0" presId="urn:microsoft.com/office/officeart/2008/layout/HorizontalMultiLevelHierarchy"/>
    <dgm:cxn modelId="{4D1756E8-180F-43D5-90C4-02B7BE906DA4}" type="presOf" srcId="{ACF58669-2901-4494-804F-7C093B8B531C}" destId="{A3978514-802E-48AD-839E-D893819E8265}" srcOrd="0" destOrd="0" presId="urn:microsoft.com/office/officeart/2008/layout/HorizontalMultiLevelHierarchy"/>
    <dgm:cxn modelId="{F3A0E7BC-D574-44B8-9346-05ECD9432EF7}" type="presOf" srcId="{3CA6AF33-D27E-4BB2-9579-3A36FFEF5E9D}" destId="{288B47A6-5858-44D3-8423-9362388A61A8}" srcOrd="0" destOrd="0" presId="urn:microsoft.com/office/officeart/2008/layout/HorizontalMultiLevelHierarchy"/>
    <dgm:cxn modelId="{6C27E970-C1D6-4EF5-980D-39C0F58CC578}" type="presOf" srcId="{20A3D600-32A8-446B-9505-15670836372D}" destId="{A4FB6F87-3BAE-4E63-B224-DF693B281C50}" srcOrd="0" destOrd="0" presId="urn:microsoft.com/office/officeart/2008/layout/HorizontalMultiLevelHierarchy"/>
    <dgm:cxn modelId="{5049EC3B-5375-4557-93A9-E656DC1CBA03}" srcId="{30CAFECE-6DC2-4622-A8DA-39A9CC5157EB}" destId="{ACF58669-2901-4494-804F-7C093B8B531C}" srcOrd="0" destOrd="0" parTransId="{6BA3A096-1DA3-4A1B-A69A-22C7709A031C}" sibTransId="{CFECCFD7-3A3C-4A7F-8124-69536172C1F0}"/>
    <dgm:cxn modelId="{F61B2639-D958-4B0A-AE54-5AF95CCC8478}" srcId="{7F730F1B-0B39-4F92-8D42-04C206388142}" destId="{3CB451F2-2EB9-4D4B-874B-C5CC9E8A8C97}" srcOrd="1" destOrd="0" parTransId="{F06ADEC8-AB0E-45E3-8BE4-087F6DBE911C}" sibTransId="{DDADE503-05F9-41F0-B93B-B741DA0B4921}"/>
    <dgm:cxn modelId="{3C189DEE-D6F2-47B5-9FA1-83B9265ECA03}" type="presOf" srcId="{5DD1DCC0-079B-459F-8840-BBFDE7663F5B}" destId="{6DCF4065-42AA-4443-A60B-E7CA62429839}" srcOrd="1" destOrd="0" presId="urn:microsoft.com/office/officeart/2008/layout/HorizontalMultiLevelHierarchy"/>
    <dgm:cxn modelId="{70DCC9B0-EE93-42F5-8456-22115CAFFCEF}" type="presOf" srcId="{3CB451F2-2EB9-4D4B-874B-C5CC9E8A8C97}" destId="{43FBFCE0-FEBA-471B-91FF-F48061E00A9F}" srcOrd="0" destOrd="0" presId="urn:microsoft.com/office/officeart/2008/layout/HorizontalMultiLevelHierarchy"/>
    <dgm:cxn modelId="{B84F970F-4E13-4A49-9153-B23FE37F9947}" type="presOf" srcId="{293FA060-6090-4853-B70E-55B7B2ABA466}" destId="{63F39133-45F8-4FCD-AEB8-E51481AC6F9B}" srcOrd="0" destOrd="0" presId="urn:microsoft.com/office/officeart/2008/layout/HorizontalMultiLevelHierarchy"/>
    <dgm:cxn modelId="{CD14BC14-B9D3-401B-8034-8E29192548F4}" type="presOf" srcId="{F06ADEC8-AB0E-45E3-8BE4-087F6DBE911C}" destId="{65DB648F-ADC5-4D8B-876D-D10D28D79FCB}" srcOrd="1" destOrd="0" presId="urn:microsoft.com/office/officeart/2008/layout/HorizontalMultiLevelHierarchy"/>
    <dgm:cxn modelId="{958C598F-0C42-4F01-A4F5-D7D8FDE402BC}" srcId="{7F730F1B-0B39-4F92-8D42-04C206388142}" destId="{20A3D600-32A8-446B-9505-15670836372D}" srcOrd="0" destOrd="0" parTransId="{725F7DC3-DD06-48E9-8AC9-B691E7C4B423}" sibTransId="{8F7E216C-D5D0-41FD-8E8B-22290EA8CE98}"/>
    <dgm:cxn modelId="{FCF6A387-1C12-4561-9EA2-D194B428723B}" type="presOf" srcId="{725F7DC3-DD06-48E9-8AC9-B691E7C4B423}" destId="{4EFEEF04-886E-4BF9-83F4-00FCFFAB1D97}" srcOrd="0" destOrd="0" presId="urn:microsoft.com/office/officeart/2008/layout/HorizontalMultiLevelHierarchy"/>
    <dgm:cxn modelId="{987F127B-3371-4653-94FB-28BD5C078C7A}" srcId="{7F730F1B-0B39-4F92-8D42-04C206388142}" destId="{293FA060-6090-4853-B70E-55B7B2ABA466}" srcOrd="2" destOrd="0" parTransId="{3CA6AF33-D27E-4BB2-9579-3A36FFEF5E9D}" sibTransId="{CE1ABBEE-ABF5-45F9-9C64-8326B2785920}"/>
    <dgm:cxn modelId="{5CF90624-69E9-4DE0-BBF9-73D29DED6941}" type="presOf" srcId="{7F730F1B-0B39-4F92-8D42-04C206388142}" destId="{7096F0AD-59A9-4295-A8F6-2063CDC8390E}" srcOrd="0" destOrd="0" presId="urn:microsoft.com/office/officeart/2008/layout/HorizontalMultiLevelHierarchy"/>
    <dgm:cxn modelId="{855AA2C7-C5E1-477B-9D34-E3218B39D074}" type="presOf" srcId="{3CA6AF33-D27E-4BB2-9579-3A36FFEF5E9D}" destId="{64AD0ECD-2140-4E75-99CC-CCDE6CF1A8D0}" srcOrd="1" destOrd="0" presId="urn:microsoft.com/office/officeart/2008/layout/HorizontalMultiLevelHierarchy"/>
    <dgm:cxn modelId="{E52FBFD0-1B96-433A-8BBD-C9B872F6ABCD}" type="presOf" srcId="{725F7DC3-DD06-48E9-8AC9-B691E7C4B423}" destId="{4EFF2383-CA8D-4EE2-9892-A1213808A32B}" srcOrd="1" destOrd="0" presId="urn:microsoft.com/office/officeart/2008/layout/HorizontalMultiLevelHierarchy"/>
    <dgm:cxn modelId="{E2C1330A-61C9-45E9-BC55-85E9F32149D0}" type="presOf" srcId="{5DD1DCC0-079B-459F-8840-BBFDE7663F5B}" destId="{C9FA60A7-C12E-4772-AC62-7B3DCD3646BB}" srcOrd="0" destOrd="0" presId="urn:microsoft.com/office/officeart/2008/layout/HorizontalMultiLevelHierarchy"/>
    <dgm:cxn modelId="{E35AE187-0D27-418C-9B21-8AFCAB6A2EC6}" srcId="{ACF58669-2901-4494-804F-7C093B8B531C}" destId="{7F730F1B-0B39-4F92-8D42-04C206388142}" srcOrd="0" destOrd="0" parTransId="{5DD1DCC0-079B-459F-8840-BBFDE7663F5B}" sibTransId="{6D17AAB8-6DFD-4356-948E-99363728BF63}"/>
    <dgm:cxn modelId="{0DAE3D8C-28B9-496F-AAD3-E70197511FEF}" type="presParOf" srcId="{42BCF6D2-8DAF-48F8-A13F-0F91597323F6}" destId="{6DCCBCBE-27EB-47A9-8756-98E0B5207238}" srcOrd="0" destOrd="0" presId="urn:microsoft.com/office/officeart/2008/layout/HorizontalMultiLevelHierarchy"/>
    <dgm:cxn modelId="{49FB41BA-EC74-4EF5-96C4-23C2BB117C25}" type="presParOf" srcId="{6DCCBCBE-27EB-47A9-8756-98E0B5207238}" destId="{A3978514-802E-48AD-839E-D893819E8265}" srcOrd="0" destOrd="0" presId="urn:microsoft.com/office/officeart/2008/layout/HorizontalMultiLevelHierarchy"/>
    <dgm:cxn modelId="{872A758B-EC73-4C88-A8C0-73FF6B09E7FB}" type="presParOf" srcId="{6DCCBCBE-27EB-47A9-8756-98E0B5207238}" destId="{E2D1D696-DCCF-496D-8906-CCB9B2E2E4E9}" srcOrd="1" destOrd="0" presId="urn:microsoft.com/office/officeart/2008/layout/HorizontalMultiLevelHierarchy"/>
    <dgm:cxn modelId="{8DCE98F4-30D6-42DC-8D3F-F41471668219}" type="presParOf" srcId="{E2D1D696-DCCF-496D-8906-CCB9B2E2E4E9}" destId="{C9FA60A7-C12E-4772-AC62-7B3DCD3646BB}" srcOrd="0" destOrd="0" presId="urn:microsoft.com/office/officeart/2008/layout/HorizontalMultiLevelHierarchy"/>
    <dgm:cxn modelId="{4E937D77-66D3-45AC-8E78-B0FC49773615}" type="presParOf" srcId="{C9FA60A7-C12E-4772-AC62-7B3DCD3646BB}" destId="{6DCF4065-42AA-4443-A60B-E7CA62429839}" srcOrd="0" destOrd="0" presId="urn:microsoft.com/office/officeart/2008/layout/HorizontalMultiLevelHierarchy"/>
    <dgm:cxn modelId="{9CB0CAFC-4862-4663-98DC-012D1055E081}" type="presParOf" srcId="{E2D1D696-DCCF-496D-8906-CCB9B2E2E4E9}" destId="{742DA941-514C-4EDA-B1DE-0C255D8E0511}" srcOrd="1" destOrd="0" presId="urn:microsoft.com/office/officeart/2008/layout/HorizontalMultiLevelHierarchy"/>
    <dgm:cxn modelId="{E1810146-B60C-40E3-87DD-72EA9DC8BDCD}" type="presParOf" srcId="{742DA941-514C-4EDA-B1DE-0C255D8E0511}" destId="{7096F0AD-59A9-4295-A8F6-2063CDC8390E}" srcOrd="0" destOrd="0" presId="urn:microsoft.com/office/officeart/2008/layout/HorizontalMultiLevelHierarchy"/>
    <dgm:cxn modelId="{3ADD54F0-F6F3-49E5-A4B7-4086C74A7892}" type="presParOf" srcId="{742DA941-514C-4EDA-B1DE-0C255D8E0511}" destId="{F585FF69-FD2A-440C-BDD4-B2710E3627BD}" srcOrd="1" destOrd="0" presId="urn:microsoft.com/office/officeart/2008/layout/HorizontalMultiLevelHierarchy"/>
    <dgm:cxn modelId="{433BCB86-2608-4FEF-AB0F-FA1B1252EBD0}" type="presParOf" srcId="{F585FF69-FD2A-440C-BDD4-B2710E3627BD}" destId="{4EFEEF04-886E-4BF9-83F4-00FCFFAB1D97}" srcOrd="0" destOrd="0" presId="urn:microsoft.com/office/officeart/2008/layout/HorizontalMultiLevelHierarchy"/>
    <dgm:cxn modelId="{FB5DC37D-AF94-4BC6-8063-3EE5F7C3A96D}" type="presParOf" srcId="{4EFEEF04-886E-4BF9-83F4-00FCFFAB1D97}" destId="{4EFF2383-CA8D-4EE2-9892-A1213808A32B}" srcOrd="0" destOrd="0" presId="urn:microsoft.com/office/officeart/2008/layout/HorizontalMultiLevelHierarchy"/>
    <dgm:cxn modelId="{97957D1F-583A-46EF-8D40-836126BD1F5D}" type="presParOf" srcId="{F585FF69-FD2A-440C-BDD4-B2710E3627BD}" destId="{BAAD0682-7C5C-49E3-A9F9-A14AB4F14775}" srcOrd="1" destOrd="0" presId="urn:microsoft.com/office/officeart/2008/layout/HorizontalMultiLevelHierarchy"/>
    <dgm:cxn modelId="{41CD3F9F-6CB6-449F-A352-CDA15EE48CB9}" type="presParOf" srcId="{BAAD0682-7C5C-49E3-A9F9-A14AB4F14775}" destId="{A4FB6F87-3BAE-4E63-B224-DF693B281C50}" srcOrd="0" destOrd="0" presId="urn:microsoft.com/office/officeart/2008/layout/HorizontalMultiLevelHierarchy"/>
    <dgm:cxn modelId="{180CF080-0057-44D9-BAE5-2740B43F3341}" type="presParOf" srcId="{BAAD0682-7C5C-49E3-A9F9-A14AB4F14775}" destId="{501A7868-00E0-4A4E-96D9-AEEABD6DADC3}" srcOrd="1" destOrd="0" presId="urn:microsoft.com/office/officeart/2008/layout/HorizontalMultiLevelHierarchy"/>
    <dgm:cxn modelId="{32BBF2BC-C389-43CB-83A8-DEB7F2CBA0B3}" type="presParOf" srcId="{F585FF69-FD2A-440C-BDD4-B2710E3627BD}" destId="{D67E977E-B259-4543-8047-19FF2E27F8B1}" srcOrd="2" destOrd="0" presId="urn:microsoft.com/office/officeart/2008/layout/HorizontalMultiLevelHierarchy"/>
    <dgm:cxn modelId="{337599DC-4262-46BA-A690-51A35FA807EB}" type="presParOf" srcId="{D67E977E-B259-4543-8047-19FF2E27F8B1}" destId="{65DB648F-ADC5-4D8B-876D-D10D28D79FCB}" srcOrd="0" destOrd="0" presId="urn:microsoft.com/office/officeart/2008/layout/HorizontalMultiLevelHierarchy"/>
    <dgm:cxn modelId="{BA6079C8-1656-408B-A329-AEB71287C1A0}" type="presParOf" srcId="{F585FF69-FD2A-440C-BDD4-B2710E3627BD}" destId="{2670E35B-1194-49FB-92AA-D4AF20A396AD}" srcOrd="3" destOrd="0" presId="urn:microsoft.com/office/officeart/2008/layout/HorizontalMultiLevelHierarchy"/>
    <dgm:cxn modelId="{27F329C5-AE9B-4836-9524-9B59F2A26E44}" type="presParOf" srcId="{2670E35B-1194-49FB-92AA-D4AF20A396AD}" destId="{43FBFCE0-FEBA-471B-91FF-F48061E00A9F}" srcOrd="0" destOrd="0" presId="urn:microsoft.com/office/officeart/2008/layout/HorizontalMultiLevelHierarchy"/>
    <dgm:cxn modelId="{4164C8DF-0A58-4C9A-B22F-9EF403EFA939}" type="presParOf" srcId="{2670E35B-1194-49FB-92AA-D4AF20A396AD}" destId="{FEDB511E-5DB6-4C13-AF20-58788EE24D89}" srcOrd="1" destOrd="0" presId="urn:microsoft.com/office/officeart/2008/layout/HorizontalMultiLevelHierarchy"/>
    <dgm:cxn modelId="{0DED46FB-7DD9-453E-A024-837674512352}" type="presParOf" srcId="{F585FF69-FD2A-440C-BDD4-B2710E3627BD}" destId="{288B47A6-5858-44D3-8423-9362388A61A8}" srcOrd="4" destOrd="0" presId="urn:microsoft.com/office/officeart/2008/layout/HorizontalMultiLevelHierarchy"/>
    <dgm:cxn modelId="{66798410-F60F-4760-B631-07754AD93AF6}" type="presParOf" srcId="{288B47A6-5858-44D3-8423-9362388A61A8}" destId="{64AD0ECD-2140-4E75-99CC-CCDE6CF1A8D0}" srcOrd="0" destOrd="0" presId="urn:microsoft.com/office/officeart/2008/layout/HorizontalMultiLevelHierarchy"/>
    <dgm:cxn modelId="{A124F666-8E99-4428-B38C-C11D6D094A02}" type="presParOf" srcId="{F585FF69-FD2A-440C-BDD4-B2710E3627BD}" destId="{0AD0A484-A0F3-4270-B60D-3C7CE0013951}" srcOrd="5" destOrd="0" presId="urn:microsoft.com/office/officeart/2008/layout/HorizontalMultiLevelHierarchy"/>
    <dgm:cxn modelId="{2C202E2D-90C3-4E3C-81BE-8F5B229B028A}" type="presParOf" srcId="{0AD0A484-A0F3-4270-B60D-3C7CE0013951}" destId="{63F39133-45F8-4FCD-AEB8-E51481AC6F9B}" srcOrd="0" destOrd="0" presId="urn:microsoft.com/office/officeart/2008/layout/HorizontalMultiLevelHierarchy"/>
    <dgm:cxn modelId="{0CF44A29-DB67-4606-BAFB-8D8A924A19DD}" type="presParOf" srcId="{0AD0A484-A0F3-4270-B60D-3C7CE0013951}" destId="{E5643185-D076-4BD0-BDC5-93C32AFED50B}"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313AF-8445-44A3-9649-330B1AE1808C}">
      <dsp:nvSpPr>
        <dsp:cNvPr id="0" name=""/>
        <dsp:cNvSpPr/>
      </dsp:nvSpPr>
      <dsp:spPr>
        <a:xfrm>
          <a:off x="230041" y="280"/>
          <a:ext cx="1050912" cy="630547"/>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Voz narrativa</a:t>
          </a:r>
        </a:p>
      </dsp:txBody>
      <dsp:txXfrm>
        <a:off x="230041" y="280"/>
        <a:ext cx="1050912" cy="630547"/>
      </dsp:txXfrm>
    </dsp:sp>
    <dsp:sp modelId="{1BAD9F1A-AA55-4E3F-861C-2C4A82815D3A}">
      <dsp:nvSpPr>
        <dsp:cNvPr id="0" name=""/>
        <dsp:cNvSpPr/>
      </dsp:nvSpPr>
      <dsp:spPr>
        <a:xfrm>
          <a:off x="1386045" y="280"/>
          <a:ext cx="1050912" cy="63054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Forma de presentar los hechos: personal e impersonal</a:t>
          </a:r>
        </a:p>
      </dsp:txBody>
      <dsp:txXfrm>
        <a:off x="1386045" y="280"/>
        <a:ext cx="1050912" cy="630547"/>
      </dsp:txXfrm>
    </dsp:sp>
    <dsp:sp modelId="{D2D80EDB-A2D5-4CF4-9098-E6A83F10E1EA}">
      <dsp:nvSpPr>
        <dsp:cNvPr id="0" name=""/>
        <dsp:cNvSpPr/>
      </dsp:nvSpPr>
      <dsp:spPr>
        <a:xfrm>
          <a:off x="230041" y="735919"/>
          <a:ext cx="1050912" cy="630547"/>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Entrevista para recabar información</a:t>
          </a:r>
        </a:p>
      </dsp:txBody>
      <dsp:txXfrm>
        <a:off x="230041" y="735919"/>
        <a:ext cx="1050912" cy="630547"/>
      </dsp:txXfrm>
    </dsp:sp>
    <dsp:sp modelId="{E9DB5679-B2A6-4A8D-BC26-29C3D0059CB7}">
      <dsp:nvSpPr>
        <dsp:cNvPr id="0" name=""/>
        <dsp:cNvSpPr/>
      </dsp:nvSpPr>
      <dsp:spPr>
        <a:xfrm>
          <a:off x="1386045" y="735919"/>
          <a:ext cx="1050912" cy="63054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Forma de relacionar las oraciones</a:t>
          </a:r>
        </a:p>
      </dsp:txBody>
      <dsp:txXfrm>
        <a:off x="1386045" y="735919"/>
        <a:ext cx="1050912" cy="630547"/>
      </dsp:txXfrm>
    </dsp:sp>
    <dsp:sp modelId="{611C81C5-8C23-41C4-9017-8055FFF32F2D}">
      <dsp:nvSpPr>
        <dsp:cNvPr id="0" name=""/>
        <dsp:cNvSpPr/>
      </dsp:nvSpPr>
      <dsp:spPr>
        <a:xfrm>
          <a:off x="808043" y="1471558"/>
          <a:ext cx="1050912" cy="630547"/>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La descripción: adjetivos calificativos y frases adjetivas</a:t>
          </a:r>
        </a:p>
      </dsp:txBody>
      <dsp:txXfrm>
        <a:off x="808043" y="1471558"/>
        <a:ext cx="1050912" cy="6305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8B47A6-5858-44D3-8423-9362388A61A8}">
      <dsp:nvSpPr>
        <dsp:cNvPr id="0" name=""/>
        <dsp:cNvSpPr/>
      </dsp:nvSpPr>
      <dsp:spPr>
        <a:xfrm>
          <a:off x="2473738" y="1131591"/>
          <a:ext cx="983970" cy="631706"/>
        </a:xfrm>
        <a:custGeom>
          <a:avLst/>
          <a:gdLst/>
          <a:ahLst/>
          <a:cxnLst/>
          <a:rect l="0" t="0" r="0" b="0"/>
          <a:pathLst>
            <a:path>
              <a:moveTo>
                <a:pt x="0" y="0"/>
              </a:moveTo>
              <a:lnTo>
                <a:pt x="491985" y="0"/>
              </a:lnTo>
              <a:lnTo>
                <a:pt x="491985" y="631706"/>
              </a:lnTo>
              <a:lnTo>
                <a:pt x="983970" y="63170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936491" y="1418212"/>
        <a:ext cx="58464" cy="58464"/>
      </dsp:txXfrm>
    </dsp:sp>
    <dsp:sp modelId="{D67E977E-B259-4543-8047-19FF2E27F8B1}">
      <dsp:nvSpPr>
        <dsp:cNvPr id="0" name=""/>
        <dsp:cNvSpPr/>
      </dsp:nvSpPr>
      <dsp:spPr>
        <a:xfrm>
          <a:off x="2473738" y="1064400"/>
          <a:ext cx="866643" cy="91440"/>
        </a:xfrm>
        <a:custGeom>
          <a:avLst/>
          <a:gdLst/>
          <a:ahLst/>
          <a:cxnLst/>
          <a:rect l="0" t="0" r="0" b="0"/>
          <a:pathLst>
            <a:path>
              <a:moveTo>
                <a:pt x="0" y="67190"/>
              </a:moveTo>
              <a:lnTo>
                <a:pt x="433321" y="67190"/>
              </a:lnTo>
              <a:lnTo>
                <a:pt x="433321" y="45720"/>
              </a:lnTo>
              <a:lnTo>
                <a:pt x="866643" y="457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885387" y="1088447"/>
        <a:ext cx="43345" cy="43345"/>
      </dsp:txXfrm>
    </dsp:sp>
    <dsp:sp modelId="{4EFEEF04-886E-4BF9-83F4-00FCFFAB1D97}">
      <dsp:nvSpPr>
        <dsp:cNvPr id="0" name=""/>
        <dsp:cNvSpPr/>
      </dsp:nvSpPr>
      <dsp:spPr>
        <a:xfrm>
          <a:off x="2473738" y="460848"/>
          <a:ext cx="933703" cy="670742"/>
        </a:xfrm>
        <a:custGeom>
          <a:avLst/>
          <a:gdLst/>
          <a:ahLst/>
          <a:cxnLst/>
          <a:rect l="0" t="0" r="0" b="0"/>
          <a:pathLst>
            <a:path>
              <a:moveTo>
                <a:pt x="0" y="670742"/>
              </a:moveTo>
              <a:lnTo>
                <a:pt x="466851" y="670742"/>
              </a:lnTo>
              <a:lnTo>
                <a:pt x="466851" y="0"/>
              </a:lnTo>
              <a:lnTo>
                <a:pt x="933703"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911848" y="767478"/>
        <a:ext cx="57482" cy="57482"/>
      </dsp:txXfrm>
    </dsp:sp>
    <dsp:sp modelId="{C9FA60A7-C12E-4772-AC62-7B3DCD3646BB}">
      <dsp:nvSpPr>
        <dsp:cNvPr id="0" name=""/>
        <dsp:cNvSpPr/>
      </dsp:nvSpPr>
      <dsp:spPr>
        <a:xfrm>
          <a:off x="429157" y="1085850"/>
          <a:ext cx="188698" cy="91440"/>
        </a:xfrm>
        <a:custGeom>
          <a:avLst/>
          <a:gdLst/>
          <a:ahLst/>
          <a:cxnLst/>
          <a:rect l="0" t="0" r="0" b="0"/>
          <a:pathLst>
            <a:path>
              <a:moveTo>
                <a:pt x="0" y="45720"/>
              </a:moveTo>
              <a:lnTo>
                <a:pt x="94349" y="45720"/>
              </a:lnTo>
              <a:lnTo>
                <a:pt x="94349" y="45741"/>
              </a:lnTo>
              <a:lnTo>
                <a:pt x="188698" y="4574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518788" y="1126852"/>
        <a:ext cx="9434" cy="9434"/>
      </dsp:txXfrm>
    </dsp:sp>
    <dsp:sp modelId="{A3978514-802E-48AD-839E-D893819E8265}">
      <dsp:nvSpPr>
        <dsp:cNvPr id="0" name=""/>
        <dsp:cNvSpPr/>
      </dsp:nvSpPr>
      <dsp:spPr>
        <a:xfrm rot="16200000">
          <a:off x="-914782" y="916991"/>
          <a:ext cx="2258721" cy="42915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Personas </a:t>
          </a:r>
        </a:p>
        <a:p>
          <a:pPr lvl="0" algn="ctr" defTabSz="533400">
            <a:lnSpc>
              <a:spcPct val="90000"/>
            </a:lnSpc>
            <a:spcBef>
              <a:spcPct val="0"/>
            </a:spcBef>
            <a:spcAft>
              <a:spcPct val="35000"/>
            </a:spcAft>
          </a:pPr>
          <a:r>
            <a:rPr lang="es-MX" sz="1200" kern="1200"/>
            <a:t>gramaticales</a:t>
          </a:r>
        </a:p>
      </dsp:txBody>
      <dsp:txXfrm>
        <a:off x="-914782" y="916991"/>
        <a:ext cx="2258721" cy="429157"/>
      </dsp:txXfrm>
    </dsp:sp>
    <dsp:sp modelId="{7096F0AD-59A9-4295-A8F6-2063CDC8390E}">
      <dsp:nvSpPr>
        <dsp:cNvPr id="0" name=""/>
        <dsp:cNvSpPr/>
      </dsp:nvSpPr>
      <dsp:spPr>
        <a:xfrm>
          <a:off x="617855" y="721495"/>
          <a:ext cx="1855882" cy="82019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Revela quiénes son los participantes del acto comunicativo y desde que posicionamiento se enuncian.</a:t>
          </a:r>
        </a:p>
      </dsp:txBody>
      <dsp:txXfrm>
        <a:off x="617855" y="721495"/>
        <a:ext cx="1855882" cy="820192"/>
      </dsp:txXfrm>
    </dsp:sp>
    <dsp:sp modelId="{A4FB6F87-3BAE-4E63-B224-DF693B281C50}">
      <dsp:nvSpPr>
        <dsp:cNvPr id="0" name=""/>
        <dsp:cNvSpPr/>
      </dsp:nvSpPr>
      <dsp:spPr>
        <a:xfrm>
          <a:off x="3407441" y="195552"/>
          <a:ext cx="2272388" cy="5305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Primera persona. Es la persona del habla, puede ser singular (yo) o plural (nosotros).</a:t>
          </a:r>
        </a:p>
      </dsp:txBody>
      <dsp:txXfrm>
        <a:off x="3407441" y="195552"/>
        <a:ext cx="2272388" cy="530592"/>
      </dsp:txXfrm>
    </dsp:sp>
    <dsp:sp modelId="{43FBFCE0-FEBA-471B-91FF-F48061E00A9F}">
      <dsp:nvSpPr>
        <dsp:cNvPr id="0" name=""/>
        <dsp:cNvSpPr/>
      </dsp:nvSpPr>
      <dsp:spPr>
        <a:xfrm>
          <a:off x="3340381" y="856827"/>
          <a:ext cx="2339448" cy="5065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Segunda persona. Es la persona a la cual se dirige el emisor de forma directa. Singular (tú) o plural (ustedes).</a:t>
          </a:r>
        </a:p>
      </dsp:txBody>
      <dsp:txXfrm>
        <a:off x="3340381" y="856827"/>
        <a:ext cx="2339448" cy="506585"/>
      </dsp:txXfrm>
    </dsp:sp>
    <dsp:sp modelId="{63F39133-45F8-4FCD-AEB8-E51481AC6F9B}">
      <dsp:nvSpPr>
        <dsp:cNvPr id="0" name=""/>
        <dsp:cNvSpPr/>
      </dsp:nvSpPr>
      <dsp:spPr>
        <a:xfrm>
          <a:off x="3457708" y="1535054"/>
          <a:ext cx="2222121" cy="4564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Tercera persona. Es una persona de la cual se habla: (ella, él) o plural (ella, ellos).</a:t>
          </a:r>
        </a:p>
      </dsp:txBody>
      <dsp:txXfrm>
        <a:off x="3457708" y="1535054"/>
        <a:ext cx="2222121" cy="45648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DEF35-55E0-4910-B378-8B630FDDF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991</Words>
  <Characters>5650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2020-10-11T01:27:00Z</dcterms:created>
  <dcterms:modified xsi:type="dcterms:W3CDTF">2020-10-11T01:29:00Z</dcterms:modified>
</cp:coreProperties>
</file>