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2186FB6" w:rsidR="006D6C27" w:rsidRPr="00577D58" w:rsidRDefault="00BC36B3" w:rsidP="00762032">
      <w:pPr>
        <w:jc w:val="center"/>
        <w:rPr>
          <w:rFonts w:ascii="Montserrat" w:hAnsi="Montserrat"/>
          <w:b/>
          <w:color w:val="000000" w:themeColor="text1"/>
          <w:position w:val="-1"/>
          <w:sz w:val="48"/>
          <w:szCs w:val="48"/>
        </w:rPr>
      </w:pPr>
      <w:r w:rsidRPr="00577D58">
        <w:rPr>
          <w:rFonts w:ascii="Montserrat" w:hAnsi="Montserrat"/>
          <w:b/>
          <w:color w:val="000000" w:themeColor="text1"/>
          <w:position w:val="-1"/>
          <w:sz w:val="48"/>
          <w:szCs w:val="48"/>
        </w:rPr>
        <w:t>M</w:t>
      </w:r>
      <w:r w:rsidR="00521AD6" w:rsidRPr="00577D58">
        <w:rPr>
          <w:rFonts w:ascii="Montserrat" w:hAnsi="Montserrat"/>
          <w:b/>
          <w:color w:val="000000" w:themeColor="text1"/>
          <w:position w:val="-1"/>
          <w:sz w:val="48"/>
          <w:szCs w:val="48"/>
        </w:rPr>
        <w:t>iércoles</w:t>
      </w:r>
    </w:p>
    <w:p w14:paraId="595EE05F" w14:textId="3F94BAC0" w:rsidR="00610D67" w:rsidRPr="00762032" w:rsidRDefault="00BC36B3" w:rsidP="0074022B">
      <w:pPr>
        <w:jc w:val="center"/>
        <w:rPr>
          <w:rFonts w:ascii="Montserrat" w:hAnsi="Montserrat"/>
          <w:b/>
          <w:color w:val="000000" w:themeColor="text1"/>
          <w:position w:val="-1"/>
          <w:sz w:val="56"/>
          <w:szCs w:val="56"/>
        </w:rPr>
      </w:pPr>
      <w:r w:rsidRPr="00762032">
        <w:rPr>
          <w:rFonts w:ascii="Montserrat" w:hAnsi="Montserrat"/>
          <w:b/>
          <w:color w:val="000000" w:themeColor="text1"/>
          <w:position w:val="-1"/>
          <w:sz w:val="56"/>
          <w:szCs w:val="56"/>
        </w:rPr>
        <w:t>1</w:t>
      </w:r>
      <w:r w:rsidR="00521AD6" w:rsidRPr="00762032">
        <w:rPr>
          <w:rFonts w:ascii="Montserrat" w:hAnsi="Montserrat"/>
          <w:b/>
          <w:color w:val="000000" w:themeColor="text1"/>
          <w:position w:val="-1"/>
          <w:sz w:val="56"/>
          <w:szCs w:val="56"/>
        </w:rPr>
        <w:t>1</w:t>
      </w:r>
    </w:p>
    <w:p w14:paraId="14D5E026" w14:textId="057B8215" w:rsidR="00D57B3B" w:rsidRDefault="006D6C27" w:rsidP="0074022B">
      <w:pPr>
        <w:jc w:val="center"/>
        <w:rPr>
          <w:rFonts w:ascii="Montserrat" w:hAnsi="Montserrat"/>
          <w:b/>
          <w:color w:val="000000" w:themeColor="text1"/>
          <w:position w:val="-1"/>
          <w:sz w:val="48"/>
          <w:szCs w:val="48"/>
        </w:rPr>
      </w:pPr>
      <w:r w:rsidRPr="00762032">
        <w:rPr>
          <w:rFonts w:ascii="Montserrat" w:hAnsi="Montserrat"/>
          <w:b/>
          <w:color w:val="000000" w:themeColor="text1"/>
          <w:position w:val="-1"/>
          <w:sz w:val="48"/>
          <w:szCs w:val="48"/>
        </w:rPr>
        <w:t xml:space="preserve">de </w:t>
      </w:r>
      <w:r w:rsidR="00FE09B2" w:rsidRPr="00762032">
        <w:rPr>
          <w:rFonts w:ascii="Montserrat" w:hAnsi="Montserrat"/>
          <w:b/>
          <w:color w:val="000000" w:themeColor="text1"/>
          <w:position w:val="-1"/>
          <w:sz w:val="48"/>
          <w:szCs w:val="48"/>
        </w:rPr>
        <w:t>Noviembre</w:t>
      </w:r>
    </w:p>
    <w:p w14:paraId="6E3A0E62" w14:textId="77777777" w:rsidR="00045949" w:rsidRPr="00045949" w:rsidRDefault="00045949" w:rsidP="0074022B">
      <w:pPr>
        <w:jc w:val="center"/>
        <w:rPr>
          <w:rFonts w:ascii="Montserrat" w:hAnsi="Montserrat"/>
          <w:b/>
          <w:color w:val="000000" w:themeColor="text1"/>
          <w:position w:val="-1"/>
          <w:sz w:val="48"/>
          <w:szCs w:val="48"/>
        </w:rPr>
      </w:pPr>
    </w:p>
    <w:p w14:paraId="3D1B260E" w14:textId="4446ACA1" w:rsidR="00615387" w:rsidRDefault="006D6C27" w:rsidP="0074022B">
      <w:pPr>
        <w:jc w:val="center"/>
        <w:rPr>
          <w:rFonts w:ascii="Montserrat" w:hAnsi="Montserrat"/>
          <w:b/>
          <w:position w:val="-1"/>
          <w:sz w:val="52"/>
          <w:szCs w:val="52"/>
        </w:rPr>
      </w:pPr>
      <w:r w:rsidRPr="00762032">
        <w:rPr>
          <w:rFonts w:ascii="Montserrat" w:hAnsi="Montserrat"/>
          <w:b/>
          <w:position w:val="-1"/>
          <w:sz w:val="52"/>
          <w:szCs w:val="52"/>
        </w:rPr>
        <w:t>6° de Primaria</w:t>
      </w:r>
    </w:p>
    <w:p w14:paraId="4B72A3A8" w14:textId="77777777" w:rsidR="00521AD6" w:rsidRPr="00762032" w:rsidRDefault="00521AD6" w:rsidP="00025865">
      <w:pPr>
        <w:jc w:val="center"/>
        <w:rPr>
          <w:rFonts w:ascii="Montserrat" w:hAnsi="Montserrat"/>
          <w:b/>
          <w:position w:val="-1"/>
          <w:sz w:val="52"/>
          <w:szCs w:val="52"/>
        </w:rPr>
      </w:pPr>
      <w:r w:rsidRPr="00762032">
        <w:rPr>
          <w:rFonts w:ascii="Montserrat" w:hAnsi="Montserrat"/>
          <w:b/>
          <w:position w:val="-1"/>
          <w:sz w:val="52"/>
          <w:szCs w:val="52"/>
        </w:rPr>
        <w:t>Artes</w:t>
      </w:r>
    </w:p>
    <w:p w14:paraId="65F4F595" w14:textId="77777777" w:rsidR="00521AD6" w:rsidRPr="00762032" w:rsidRDefault="00521AD6" w:rsidP="00521AD6">
      <w:pPr>
        <w:jc w:val="center"/>
        <w:rPr>
          <w:rFonts w:ascii="Montserrat" w:hAnsi="Montserrat"/>
          <w:bCs/>
          <w:i/>
          <w:iCs/>
          <w:position w:val="-1"/>
          <w:sz w:val="48"/>
          <w:szCs w:val="48"/>
        </w:rPr>
      </w:pPr>
      <w:r w:rsidRPr="00762032">
        <w:rPr>
          <w:rFonts w:ascii="Montserrat" w:hAnsi="Montserrat"/>
          <w:bCs/>
          <w:i/>
          <w:iCs/>
          <w:position w:val="-1"/>
          <w:sz w:val="48"/>
          <w:szCs w:val="48"/>
        </w:rPr>
        <w:t>Ensayando… ando</w:t>
      </w:r>
    </w:p>
    <w:p w14:paraId="6277BF45" w14:textId="77777777" w:rsidR="00521AD6" w:rsidRPr="00762032" w:rsidRDefault="00521AD6" w:rsidP="0074022B">
      <w:pPr>
        <w:jc w:val="both"/>
        <w:rPr>
          <w:rFonts w:ascii="Montserrat" w:hAnsi="Montserrat"/>
          <w:bCs/>
          <w:i/>
          <w:iCs/>
          <w:position w:val="-1"/>
          <w:sz w:val="48"/>
          <w:szCs w:val="48"/>
        </w:rPr>
      </w:pPr>
    </w:p>
    <w:p w14:paraId="01B09EF5" w14:textId="71ED2CE3" w:rsidR="00521AD6" w:rsidRDefault="00440022" w:rsidP="0074022B">
      <w:pPr>
        <w:jc w:val="both"/>
        <w:rPr>
          <w:rFonts w:ascii="Montserrat" w:hAnsi="Montserrat"/>
          <w:i/>
          <w:iCs/>
          <w:position w:val="-1"/>
          <w:sz w:val="22"/>
          <w:szCs w:val="22"/>
        </w:rPr>
      </w:pPr>
      <w:r w:rsidRPr="00762032">
        <w:rPr>
          <w:rFonts w:ascii="Montserrat" w:hAnsi="Montserrat"/>
          <w:b/>
          <w:bCs/>
          <w:i/>
          <w:iCs/>
          <w:position w:val="-1"/>
          <w:sz w:val="22"/>
          <w:szCs w:val="22"/>
        </w:rPr>
        <w:t>Aprendizaje esper</w:t>
      </w:r>
      <w:r w:rsidR="005C07EC" w:rsidRPr="00762032">
        <w:rPr>
          <w:rFonts w:ascii="Montserrat" w:hAnsi="Montserrat"/>
          <w:b/>
          <w:bCs/>
          <w:i/>
          <w:iCs/>
          <w:position w:val="-1"/>
          <w:sz w:val="22"/>
          <w:szCs w:val="22"/>
        </w:rPr>
        <w:t>ado</w:t>
      </w:r>
      <w:r w:rsidR="005C07EC" w:rsidRPr="00045949">
        <w:rPr>
          <w:rFonts w:ascii="Montserrat" w:hAnsi="Montserrat"/>
          <w:b/>
          <w:i/>
          <w:iCs/>
          <w:position w:val="-1"/>
          <w:sz w:val="22"/>
          <w:szCs w:val="22"/>
        </w:rPr>
        <w:t xml:space="preserve">: </w:t>
      </w:r>
      <w:r w:rsidR="00521AD6" w:rsidRPr="00762032">
        <w:rPr>
          <w:rFonts w:ascii="Montserrat" w:hAnsi="Montserrat"/>
          <w:i/>
          <w:iCs/>
          <w:position w:val="-1"/>
          <w:sz w:val="22"/>
          <w:szCs w:val="22"/>
        </w:rPr>
        <w:t>Participa en la presentación de la pieza teatral seleccionada, frente a público.</w:t>
      </w:r>
    </w:p>
    <w:p w14:paraId="32DFF0B5" w14:textId="77777777" w:rsidR="00045949" w:rsidRPr="00762032" w:rsidRDefault="00045949" w:rsidP="0074022B">
      <w:pPr>
        <w:jc w:val="both"/>
        <w:rPr>
          <w:rFonts w:ascii="Montserrat" w:hAnsi="Montserrat"/>
          <w:i/>
          <w:iCs/>
          <w:position w:val="-1"/>
          <w:sz w:val="22"/>
          <w:szCs w:val="22"/>
        </w:rPr>
      </w:pPr>
    </w:p>
    <w:p w14:paraId="0CFEA6C1" w14:textId="77777777" w:rsidR="00521AD6" w:rsidRPr="00762032" w:rsidRDefault="00440022" w:rsidP="0074022B">
      <w:pPr>
        <w:jc w:val="both"/>
        <w:rPr>
          <w:rFonts w:ascii="Montserrat" w:hAnsi="Montserrat"/>
          <w:i/>
          <w:iCs/>
          <w:position w:val="-1"/>
          <w:sz w:val="22"/>
          <w:szCs w:val="22"/>
        </w:rPr>
      </w:pPr>
      <w:r w:rsidRPr="00762032">
        <w:rPr>
          <w:rFonts w:ascii="Montserrat" w:hAnsi="Montserrat"/>
          <w:b/>
          <w:bCs/>
          <w:i/>
          <w:iCs/>
          <w:position w:val="-1"/>
          <w:sz w:val="22"/>
          <w:szCs w:val="22"/>
        </w:rPr>
        <w:t>Énfasis:</w:t>
      </w:r>
      <w:r w:rsidRPr="00762032">
        <w:rPr>
          <w:rFonts w:ascii="Montserrat" w:hAnsi="Montserrat"/>
        </w:rPr>
        <w:t xml:space="preserve"> </w:t>
      </w:r>
      <w:r w:rsidR="00521AD6" w:rsidRPr="00762032">
        <w:rPr>
          <w:rFonts w:ascii="Montserrat" w:hAnsi="Montserrat"/>
          <w:i/>
          <w:iCs/>
          <w:position w:val="-1"/>
          <w:sz w:val="22"/>
          <w:szCs w:val="22"/>
        </w:rPr>
        <w:t>Ensaya la historia creada con los movimientos y sonidos que realizan los personajes.</w:t>
      </w:r>
    </w:p>
    <w:p w14:paraId="34075ACA" w14:textId="77777777" w:rsidR="00521AD6" w:rsidRPr="00762032" w:rsidRDefault="00521AD6" w:rsidP="0074022B">
      <w:pPr>
        <w:jc w:val="both"/>
        <w:rPr>
          <w:rFonts w:ascii="Montserrat" w:hAnsi="Montserrat"/>
          <w:i/>
          <w:iCs/>
          <w:position w:val="-1"/>
          <w:sz w:val="22"/>
          <w:szCs w:val="22"/>
        </w:rPr>
      </w:pPr>
    </w:p>
    <w:p w14:paraId="3E37F72B" w14:textId="77777777" w:rsidR="00045949" w:rsidRDefault="00045949" w:rsidP="0074022B">
      <w:pPr>
        <w:jc w:val="both"/>
        <w:rPr>
          <w:rFonts w:ascii="Montserrat" w:hAnsi="Montserrat"/>
          <w:b/>
          <w:sz w:val="28"/>
          <w:szCs w:val="28"/>
        </w:rPr>
      </w:pPr>
    </w:p>
    <w:p w14:paraId="23E240DD" w14:textId="54222D7D" w:rsidR="00440022" w:rsidRPr="00762032" w:rsidRDefault="00440022" w:rsidP="0074022B">
      <w:pPr>
        <w:jc w:val="both"/>
        <w:rPr>
          <w:rFonts w:ascii="Montserrat" w:hAnsi="Montserrat"/>
          <w:b/>
          <w:sz w:val="28"/>
          <w:szCs w:val="28"/>
        </w:rPr>
      </w:pPr>
      <w:r w:rsidRPr="00762032">
        <w:rPr>
          <w:rFonts w:ascii="Montserrat" w:hAnsi="Montserrat"/>
          <w:b/>
          <w:sz w:val="28"/>
          <w:szCs w:val="28"/>
        </w:rPr>
        <w:t>¿Qué vamos a aprender?</w:t>
      </w:r>
    </w:p>
    <w:p w14:paraId="5621DF97" w14:textId="77777777" w:rsidR="00D52428" w:rsidRPr="00762032" w:rsidRDefault="00D52428" w:rsidP="00AA295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C8E59C4" w14:textId="71D0C125" w:rsidR="00521AD6" w:rsidRPr="00762032" w:rsidRDefault="00105BDA" w:rsidP="00521AD6">
      <w:pPr>
        <w:jc w:val="both"/>
        <w:rPr>
          <w:rFonts w:ascii="Montserrat" w:hAnsi="Montserrat"/>
          <w:position w:val="-1"/>
          <w:sz w:val="22"/>
          <w:szCs w:val="22"/>
        </w:rPr>
      </w:pPr>
      <w:r w:rsidRPr="00762032">
        <w:rPr>
          <w:rFonts w:ascii="Montserrat" w:hAnsi="Montserrat"/>
          <w:position w:val="-1"/>
          <w:sz w:val="22"/>
          <w:szCs w:val="22"/>
        </w:rPr>
        <w:t>Aprenderás a</w:t>
      </w:r>
      <w:r w:rsidR="00521AD6" w:rsidRPr="00762032">
        <w:rPr>
          <w:rFonts w:ascii="Montserrat" w:hAnsi="Montserrat"/>
          <w:position w:val="-1"/>
          <w:sz w:val="22"/>
          <w:szCs w:val="22"/>
        </w:rPr>
        <w:t xml:space="preserve"> participar en la presentación de la pieza teatral seleccionada, frente a público.</w:t>
      </w:r>
    </w:p>
    <w:p w14:paraId="703B5C3F" w14:textId="199F0826" w:rsidR="00521AD6" w:rsidRDefault="00521AD6" w:rsidP="001C5693">
      <w:pPr>
        <w:jc w:val="both"/>
        <w:rPr>
          <w:rFonts w:ascii="Montserrat" w:hAnsi="Montserrat"/>
          <w:position w:val="-1"/>
          <w:sz w:val="22"/>
          <w:szCs w:val="22"/>
        </w:rPr>
      </w:pPr>
    </w:p>
    <w:p w14:paraId="050857A0" w14:textId="26A0C1B9" w:rsidR="003D5B85" w:rsidRDefault="003D5B85" w:rsidP="001C5693">
      <w:pPr>
        <w:jc w:val="both"/>
        <w:rPr>
          <w:rFonts w:ascii="Montserrat" w:hAnsi="Montserrat"/>
          <w:position w:val="-1"/>
          <w:sz w:val="22"/>
          <w:szCs w:val="22"/>
        </w:rPr>
      </w:pPr>
      <w:r w:rsidRPr="003D5B85">
        <w:rPr>
          <w:rFonts w:ascii="Montserrat" w:hAnsi="Montserrat"/>
          <w:position w:val="-1"/>
          <w:sz w:val="22"/>
          <w:szCs w:val="22"/>
        </w:rPr>
        <w:t>En la clase anterior hablamos de los diferentes tipos de ensayo, pero no mencionamos uno muy importante</w:t>
      </w:r>
      <w:r>
        <w:rPr>
          <w:rFonts w:ascii="Montserrat" w:hAnsi="Montserrat"/>
          <w:position w:val="-1"/>
          <w:sz w:val="22"/>
          <w:szCs w:val="22"/>
        </w:rPr>
        <w:t xml:space="preserve">: el </w:t>
      </w:r>
      <w:r w:rsidRPr="003D5B85">
        <w:rPr>
          <w:rFonts w:ascii="Montserrat" w:hAnsi="Montserrat"/>
          <w:position w:val="-1"/>
          <w:sz w:val="22"/>
          <w:szCs w:val="22"/>
        </w:rPr>
        <w:t>ensayo general</w:t>
      </w:r>
      <w:r>
        <w:rPr>
          <w:rFonts w:ascii="Montserrat" w:hAnsi="Montserrat"/>
          <w:position w:val="-1"/>
          <w:sz w:val="22"/>
          <w:szCs w:val="22"/>
        </w:rPr>
        <w:t>.</w:t>
      </w:r>
    </w:p>
    <w:p w14:paraId="0034AEB4" w14:textId="001ED05D" w:rsidR="003D5B85" w:rsidRDefault="003D5B85" w:rsidP="001C5693">
      <w:pPr>
        <w:jc w:val="both"/>
        <w:rPr>
          <w:rFonts w:ascii="Montserrat" w:hAnsi="Montserrat"/>
          <w:position w:val="-1"/>
          <w:sz w:val="22"/>
          <w:szCs w:val="22"/>
        </w:rPr>
      </w:pPr>
    </w:p>
    <w:p w14:paraId="392C3044" w14:textId="19AA0296" w:rsidR="003D5B85" w:rsidRPr="003D5B85" w:rsidRDefault="003D5B85" w:rsidP="001C5693">
      <w:pPr>
        <w:jc w:val="both"/>
        <w:rPr>
          <w:rFonts w:ascii="Montserrat" w:hAnsi="Montserrat"/>
          <w:position w:val="-1"/>
          <w:sz w:val="22"/>
          <w:szCs w:val="22"/>
        </w:rPr>
      </w:pPr>
      <w:r>
        <w:rPr>
          <w:rFonts w:ascii="Montserrat" w:hAnsi="Montserrat"/>
          <w:position w:val="-1"/>
          <w:sz w:val="22"/>
          <w:szCs w:val="22"/>
        </w:rPr>
        <w:t xml:space="preserve">Recordemos los tipos de ensayo que </w:t>
      </w:r>
      <w:r w:rsidRPr="003D5B85">
        <w:rPr>
          <w:rFonts w:ascii="Montserrat" w:hAnsi="Montserrat"/>
          <w:position w:val="-1"/>
          <w:sz w:val="22"/>
          <w:szCs w:val="22"/>
        </w:rPr>
        <w:t xml:space="preserve">ya hemos visto: </w:t>
      </w:r>
      <w:r w:rsidRPr="003D5B85">
        <w:rPr>
          <w:rStyle w:val="normaltextrun"/>
          <w:rFonts w:ascii="Montserrat" w:hAnsi="Montserrat" w:cs="Arial"/>
          <w:b/>
          <w:bCs/>
          <w:color w:val="000000"/>
          <w:sz w:val="22"/>
          <w:szCs w:val="22"/>
          <w:bdr w:val="none" w:sz="0" w:space="0" w:color="auto" w:frame="1"/>
        </w:rPr>
        <w:t>Ensayos de mesa, ensayos exploratorios y ensayos técnicos.</w:t>
      </w:r>
    </w:p>
    <w:p w14:paraId="18EC3CCD" w14:textId="77777777" w:rsidR="003D5B85" w:rsidRDefault="003D5B85" w:rsidP="003D5B85">
      <w:pPr>
        <w:jc w:val="both"/>
        <w:rPr>
          <w:rFonts w:ascii="Montserrat" w:eastAsia="Arial" w:hAnsi="Montserrat" w:cs="Arial"/>
          <w:bCs/>
          <w:sz w:val="22"/>
          <w:szCs w:val="22"/>
        </w:rPr>
      </w:pPr>
    </w:p>
    <w:p w14:paraId="5DDB3DC2" w14:textId="721E8BF5" w:rsidR="003D5B85" w:rsidRPr="005078AA" w:rsidRDefault="003D5B85" w:rsidP="003D5B85">
      <w:pPr>
        <w:jc w:val="both"/>
        <w:rPr>
          <w:rFonts w:ascii="Montserrat" w:eastAsia="Arial" w:hAnsi="Montserrat" w:cs="Arial"/>
          <w:bCs/>
          <w:sz w:val="22"/>
          <w:szCs w:val="22"/>
        </w:rPr>
      </w:pPr>
      <w:r>
        <w:rPr>
          <w:rFonts w:ascii="Montserrat" w:eastAsia="Arial" w:hAnsi="Montserrat" w:cs="Arial"/>
          <w:bCs/>
          <w:sz w:val="22"/>
          <w:szCs w:val="22"/>
        </w:rPr>
        <w:t>¿Qué es un ensayo general?</w:t>
      </w:r>
      <w:r w:rsidRPr="005078AA">
        <w:rPr>
          <w:rFonts w:ascii="Montserrat" w:eastAsia="Arial" w:hAnsi="Montserrat" w:cs="Arial"/>
          <w:bCs/>
          <w:sz w:val="22"/>
          <w:szCs w:val="22"/>
        </w:rPr>
        <w:t xml:space="preserve"> </w:t>
      </w:r>
    </w:p>
    <w:p w14:paraId="3EDD20A1" w14:textId="77777777" w:rsidR="003D5B85" w:rsidRPr="005078AA" w:rsidRDefault="003D5B85" w:rsidP="003D5B85">
      <w:pPr>
        <w:jc w:val="both"/>
        <w:rPr>
          <w:rFonts w:ascii="Montserrat" w:eastAsia="Arial" w:hAnsi="Montserrat" w:cs="Arial"/>
          <w:bCs/>
          <w:sz w:val="22"/>
          <w:szCs w:val="22"/>
        </w:rPr>
      </w:pPr>
    </w:p>
    <w:p w14:paraId="4439A292" w14:textId="77777777" w:rsidR="003D5B85" w:rsidRPr="005078AA" w:rsidRDefault="003D5B85" w:rsidP="003D5B85">
      <w:pPr>
        <w:ind w:left="708"/>
        <w:jc w:val="both"/>
        <w:rPr>
          <w:rFonts w:ascii="Montserrat" w:eastAsia="Arial" w:hAnsi="Montserrat" w:cs="Arial"/>
          <w:bCs/>
          <w:sz w:val="22"/>
          <w:szCs w:val="22"/>
        </w:rPr>
      </w:pPr>
      <w:r w:rsidRPr="005078AA">
        <w:rPr>
          <w:rFonts w:ascii="Montserrat" w:eastAsia="Arial" w:hAnsi="Montserrat" w:cs="Arial"/>
          <w:bCs/>
          <w:sz w:val="22"/>
          <w:szCs w:val="22"/>
        </w:rPr>
        <w:t>El o los ensayos generales, son la última fase preparatoria antes del estreno de la obra.   Lo importante en este tipo de ensayos, es que ya exista la conducta y ritmo propios de la función, para que el día del estreno la obra tenga los menos errores posibles.  Se revisan, ya en acción, todos los elementos de una puesta en escena cómo son la escenografía, vestuario, maquillaje, utilería, luces.  ¡Nada debe faltar! ¡Aquí se revisa cada elemento con todo detalle!  ¡Cada componente teatral, como si se tratara de un relojito, debe funcionar tal cual fuera</w:t>
      </w:r>
      <w:r>
        <w:rPr>
          <w:rFonts w:ascii="Montserrat" w:eastAsia="Arial" w:hAnsi="Montserrat" w:cs="Arial"/>
          <w:bCs/>
          <w:sz w:val="22"/>
          <w:szCs w:val="22"/>
        </w:rPr>
        <w:t xml:space="preserve"> una </w:t>
      </w:r>
      <w:r>
        <w:rPr>
          <w:rFonts w:ascii="Montserrat" w:eastAsia="Arial" w:hAnsi="Montserrat" w:cs="Arial"/>
          <w:bCs/>
          <w:sz w:val="22"/>
          <w:szCs w:val="22"/>
        </w:rPr>
        <w:lastRenderedPageBreak/>
        <w:t>función “hecha y derecha”!</w:t>
      </w:r>
      <w:r w:rsidRPr="005078AA">
        <w:rPr>
          <w:rFonts w:ascii="Montserrat" w:eastAsia="Arial" w:hAnsi="Montserrat" w:cs="Arial"/>
          <w:bCs/>
          <w:sz w:val="22"/>
          <w:szCs w:val="22"/>
        </w:rPr>
        <w:t xml:space="preserve">  </w:t>
      </w:r>
      <w:r>
        <w:rPr>
          <w:rFonts w:ascii="Montserrat" w:eastAsia="Arial" w:hAnsi="Montserrat" w:cs="Arial"/>
          <w:bCs/>
          <w:sz w:val="22"/>
          <w:szCs w:val="22"/>
        </w:rPr>
        <w:t>a</w:t>
      </w:r>
      <w:r w:rsidRPr="005078AA">
        <w:rPr>
          <w:rFonts w:ascii="Montserrat" w:eastAsia="Arial" w:hAnsi="Montserrat" w:cs="Arial"/>
          <w:bCs/>
          <w:sz w:val="22"/>
          <w:szCs w:val="22"/>
        </w:rPr>
        <w:t>lgunos directores incluso invitan</w:t>
      </w:r>
      <w:r>
        <w:rPr>
          <w:rFonts w:ascii="Montserrat" w:eastAsia="Arial" w:hAnsi="Montserrat" w:cs="Arial"/>
          <w:bCs/>
          <w:sz w:val="22"/>
          <w:szCs w:val="22"/>
        </w:rPr>
        <w:t xml:space="preserve"> a </w:t>
      </w:r>
      <w:r w:rsidRPr="005078AA">
        <w:rPr>
          <w:rFonts w:ascii="Montserrat" w:eastAsia="Arial" w:hAnsi="Montserrat" w:cs="Arial"/>
          <w:bCs/>
          <w:sz w:val="22"/>
          <w:szCs w:val="22"/>
        </w:rPr>
        <w:t xml:space="preserve"> público con diversos fines, (cómo </w:t>
      </w:r>
      <w:r>
        <w:rPr>
          <w:rFonts w:ascii="Montserrat" w:eastAsia="Arial" w:hAnsi="Montserrat" w:cs="Arial"/>
          <w:bCs/>
          <w:sz w:val="22"/>
          <w:szCs w:val="22"/>
        </w:rPr>
        <w:t>medir reacciones, por ejemplo) en este tipo de ensayos,</w:t>
      </w:r>
      <w:r w:rsidRPr="005078AA">
        <w:rPr>
          <w:rFonts w:ascii="Montserrat" w:eastAsia="Arial" w:hAnsi="Montserrat" w:cs="Arial"/>
          <w:bCs/>
          <w:sz w:val="22"/>
          <w:szCs w:val="22"/>
        </w:rPr>
        <w:t xml:space="preserve"> la mayoría de las veces, son a puerta cerrada. </w:t>
      </w:r>
    </w:p>
    <w:p w14:paraId="6D147750" w14:textId="77777777" w:rsidR="003D5B85" w:rsidRPr="003D5B85" w:rsidRDefault="003D5B85" w:rsidP="001C5693">
      <w:pPr>
        <w:jc w:val="both"/>
        <w:rPr>
          <w:rFonts w:ascii="Montserrat" w:hAnsi="Montserrat"/>
          <w:position w:val="-1"/>
          <w:sz w:val="22"/>
          <w:szCs w:val="22"/>
        </w:rPr>
      </w:pPr>
    </w:p>
    <w:p w14:paraId="3F1F161D" w14:textId="77777777" w:rsidR="00045949" w:rsidRDefault="00045949" w:rsidP="0074022B">
      <w:pPr>
        <w:jc w:val="both"/>
        <w:rPr>
          <w:rFonts w:ascii="Montserrat" w:eastAsiaTheme="minorHAnsi" w:hAnsi="Montserrat" w:cstheme="minorBidi"/>
          <w:b/>
          <w:sz w:val="28"/>
          <w:szCs w:val="28"/>
        </w:rPr>
      </w:pPr>
    </w:p>
    <w:p w14:paraId="3608D30B" w14:textId="0411EF89" w:rsidR="00615387" w:rsidRPr="00762032" w:rsidRDefault="00615387" w:rsidP="0074022B">
      <w:pPr>
        <w:jc w:val="both"/>
        <w:rPr>
          <w:rFonts w:ascii="Montserrat" w:eastAsiaTheme="minorHAnsi" w:hAnsi="Montserrat" w:cstheme="minorBidi"/>
          <w:b/>
          <w:sz w:val="28"/>
          <w:szCs w:val="28"/>
        </w:rPr>
      </w:pPr>
      <w:r w:rsidRPr="00762032">
        <w:rPr>
          <w:rFonts w:ascii="Montserrat" w:eastAsiaTheme="minorHAnsi" w:hAnsi="Montserrat" w:cstheme="minorBidi"/>
          <w:b/>
          <w:sz w:val="28"/>
          <w:szCs w:val="28"/>
        </w:rPr>
        <w:t>¿Qué hacemos?</w:t>
      </w:r>
    </w:p>
    <w:p w14:paraId="775C0C0A" w14:textId="77777777" w:rsidR="00401760" w:rsidRPr="00762032" w:rsidRDefault="00401760" w:rsidP="0074022B">
      <w:pPr>
        <w:jc w:val="both"/>
        <w:rPr>
          <w:rFonts w:ascii="Montserrat" w:eastAsiaTheme="minorHAnsi" w:hAnsi="Montserrat" w:cstheme="minorBidi"/>
          <w:b/>
          <w:sz w:val="28"/>
          <w:szCs w:val="28"/>
        </w:rPr>
      </w:pPr>
    </w:p>
    <w:p w14:paraId="52BA1A3D" w14:textId="16ACB368" w:rsidR="00477D99" w:rsidRDefault="003D5B85" w:rsidP="00477D99">
      <w:pPr>
        <w:jc w:val="both"/>
        <w:rPr>
          <w:rFonts w:ascii="Montserrat" w:eastAsia="Arial" w:hAnsi="Montserrat" w:cs="Arial"/>
          <w:sz w:val="22"/>
          <w:szCs w:val="22"/>
        </w:rPr>
      </w:pPr>
      <w:r>
        <w:rPr>
          <w:rStyle w:val="eop"/>
          <w:rFonts w:ascii="Montserrat" w:eastAsiaTheme="minorEastAsia" w:hAnsi="Montserrat" w:cs="Arial"/>
          <w:sz w:val="22"/>
          <w:szCs w:val="22"/>
        </w:rPr>
        <w:t xml:space="preserve">Observa el </w:t>
      </w:r>
      <w:r w:rsidR="005078AA" w:rsidRPr="005078AA">
        <w:rPr>
          <w:rStyle w:val="eop"/>
          <w:rFonts w:ascii="Montserrat" w:eastAsiaTheme="minorEastAsia" w:hAnsi="Montserrat" w:cs="Arial"/>
          <w:sz w:val="22"/>
          <w:szCs w:val="22"/>
        </w:rPr>
        <w:t>siguiente video</w:t>
      </w:r>
      <w:r w:rsidR="005078AA" w:rsidRPr="005078AA">
        <w:rPr>
          <w:rFonts w:ascii="Montserrat" w:eastAsia="Arial" w:hAnsi="Montserrat" w:cs="Arial"/>
          <w:sz w:val="22"/>
          <w:szCs w:val="22"/>
        </w:rPr>
        <w:t xml:space="preserve"> sobre la importancia de un ensay</w:t>
      </w:r>
      <w:r w:rsidR="00912A18">
        <w:rPr>
          <w:rFonts w:ascii="Montserrat" w:eastAsia="Arial" w:hAnsi="Montserrat" w:cs="Arial"/>
          <w:sz w:val="22"/>
          <w:szCs w:val="22"/>
        </w:rPr>
        <w:t>o general en el proceso teatral</w:t>
      </w:r>
      <w:r w:rsidR="00477D99">
        <w:rPr>
          <w:rFonts w:ascii="Montserrat" w:eastAsia="Arial" w:hAnsi="Montserrat" w:cs="Arial"/>
          <w:sz w:val="22"/>
          <w:szCs w:val="22"/>
        </w:rPr>
        <w:t xml:space="preserve"> </w:t>
      </w:r>
      <w:r w:rsidR="00912A18">
        <w:rPr>
          <w:rFonts w:ascii="Montserrat" w:eastAsia="Arial" w:hAnsi="Montserrat" w:cs="Arial"/>
          <w:sz w:val="22"/>
          <w:szCs w:val="22"/>
        </w:rPr>
        <w:t>(</w:t>
      </w:r>
      <w:r w:rsidR="00477D99">
        <w:rPr>
          <w:rFonts w:ascii="Montserrat" w:eastAsia="Arial" w:hAnsi="Montserrat" w:cs="Arial"/>
          <w:sz w:val="22"/>
          <w:szCs w:val="22"/>
        </w:rPr>
        <w:t xml:space="preserve">minuto 1.22 a </w:t>
      </w:r>
      <w:r w:rsidR="00477D99" w:rsidRPr="005078AA">
        <w:rPr>
          <w:rFonts w:ascii="Montserrat" w:eastAsia="Arial" w:hAnsi="Montserrat" w:cs="Arial"/>
          <w:sz w:val="22"/>
          <w:szCs w:val="22"/>
        </w:rPr>
        <w:t>2:20</w:t>
      </w:r>
      <w:r w:rsidR="00912A18">
        <w:rPr>
          <w:rFonts w:ascii="Montserrat" w:eastAsia="Arial" w:hAnsi="Montserrat" w:cs="Arial"/>
          <w:sz w:val="22"/>
          <w:szCs w:val="22"/>
        </w:rPr>
        <w:t>):</w:t>
      </w:r>
    </w:p>
    <w:p w14:paraId="41341E7C" w14:textId="3EA172B3" w:rsidR="005078AA" w:rsidRPr="005078AA" w:rsidRDefault="005078AA" w:rsidP="0074022B">
      <w:pPr>
        <w:pStyle w:val="paragraph"/>
        <w:spacing w:before="0" w:beforeAutospacing="0" w:after="0" w:afterAutospacing="0"/>
        <w:jc w:val="both"/>
        <w:textAlignment w:val="baseline"/>
        <w:rPr>
          <w:rFonts w:ascii="Montserrat" w:eastAsia="Arial" w:hAnsi="Montserrat" w:cs="Arial"/>
          <w:sz w:val="22"/>
          <w:szCs w:val="22"/>
        </w:rPr>
      </w:pPr>
    </w:p>
    <w:p w14:paraId="70828F54" w14:textId="29452373" w:rsidR="005078AA" w:rsidRPr="00B1472B" w:rsidRDefault="005078AA" w:rsidP="00B1472B">
      <w:pPr>
        <w:pStyle w:val="Prrafodelista"/>
        <w:numPr>
          <w:ilvl w:val="0"/>
          <w:numId w:val="21"/>
        </w:numPr>
        <w:jc w:val="both"/>
        <w:rPr>
          <w:rFonts w:ascii="Montserrat" w:eastAsia="Arial" w:hAnsi="Montserrat" w:cs="Arial"/>
          <w:b/>
          <w:sz w:val="22"/>
          <w:szCs w:val="22"/>
        </w:rPr>
      </w:pPr>
      <w:r w:rsidRPr="00B1472B">
        <w:rPr>
          <w:rFonts w:ascii="Montserrat" w:eastAsia="Arial" w:hAnsi="Montserrat" w:cs="Arial"/>
          <w:b/>
          <w:sz w:val="22"/>
          <w:szCs w:val="22"/>
        </w:rPr>
        <w:t>A ensayar</w:t>
      </w:r>
      <w:r w:rsidR="00477D99" w:rsidRPr="00B1472B">
        <w:rPr>
          <w:rFonts w:ascii="Montserrat" w:eastAsia="Arial" w:hAnsi="Montserrat" w:cs="Arial"/>
          <w:b/>
          <w:sz w:val="22"/>
          <w:szCs w:val="22"/>
        </w:rPr>
        <w:t>.</w:t>
      </w:r>
    </w:p>
    <w:p w14:paraId="5BC174F6" w14:textId="77777777" w:rsidR="005078AA" w:rsidRPr="005078AA" w:rsidRDefault="005E1379" w:rsidP="00B1472B">
      <w:pPr>
        <w:ind w:left="360"/>
        <w:jc w:val="both"/>
        <w:rPr>
          <w:rFonts w:ascii="Montserrat" w:eastAsia="Arial" w:hAnsi="Montserrat" w:cs="Arial"/>
          <w:sz w:val="22"/>
          <w:szCs w:val="22"/>
        </w:rPr>
      </w:pPr>
      <w:hyperlink r:id="rId8">
        <w:r w:rsidR="005078AA" w:rsidRPr="005078AA">
          <w:rPr>
            <w:rFonts w:ascii="Montserrat" w:eastAsia="Arial" w:hAnsi="Montserrat" w:cs="Arial"/>
            <w:color w:val="1155CC"/>
            <w:sz w:val="22"/>
            <w:szCs w:val="22"/>
            <w:u w:val="single"/>
          </w:rPr>
          <w:t>https://www.aprende.edu.mx/recursos-educativos-digitales/recursos/ensayar-550.html</w:t>
        </w:r>
      </w:hyperlink>
    </w:p>
    <w:p w14:paraId="103D810A" w14:textId="228C168E" w:rsidR="005078AA" w:rsidRDefault="005078AA" w:rsidP="005078AA">
      <w:pPr>
        <w:rPr>
          <w:rFonts w:ascii="Montserrat" w:eastAsia="Arial" w:hAnsi="Montserrat" w:cs="Arial"/>
          <w:sz w:val="22"/>
          <w:szCs w:val="22"/>
        </w:rPr>
      </w:pPr>
    </w:p>
    <w:p w14:paraId="734A08B8" w14:textId="6D008A19" w:rsidR="005078AA" w:rsidRPr="00CE7180" w:rsidRDefault="005078AA" w:rsidP="005078AA">
      <w:pPr>
        <w:rPr>
          <w:rFonts w:ascii="Montserrat" w:eastAsia="Arial" w:hAnsi="Montserrat" w:cs="Arial"/>
          <w:sz w:val="22"/>
          <w:szCs w:val="22"/>
        </w:rPr>
      </w:pPr>
      <w:r w:rsidRPr="00CE7180">
        <w:rPr>
          <w:rFonts w:ascii="Montserrat" w:eastAsia="Arial" w:hAnsi="Montserrat" w:cs="Arial"/>
          <w:sz w:val="22"/>
          <w:szCs w:val="22"/>
        </w:rPr>
        <w:t>Los ensayos generales son la última etapa de montaje teatral y el  proceso del mismo es una gran oportunidad de aprendizaje colaborativo.</w:t>
      </w:r>
    </w:p>
    <w:p w14:paraId="48BEE302" w14:textId="5E179C5D" w:rsidR="005078AA" w:rsidRPr="00CE7180" w:rsidRDefault="005078AA" w:rsidP="005078AA">
      <w:pPr>
        <w:rPr>
          <w:rFonts w:ascii="Montserrat" w:eastAsia="Arial" w:hAnsi="Montserrat" w:cs="Arial"/>
          <w:sz w:val="22"/>
          <w:szCs w:val="22"/>
        </w:rPr>
      </w:pPr>
    </w:p>
    <w:p w14:paraId="257BB279" w14:textId="77777777" w:rsidR="005078AA" w:rsidRPr="00CE7180" w:rsidRDefault="005078AA" w:rsidP="005078AA">
      <w:pPr>
        <w:jc w:val="both"/>
        <w:rPr>
          <w:rFonts w:ascii="Montserrat" w:eastAsia="Arial" w:hAnsi="Montserrat" w:cs="Arial"/>
          <w:sz w:val="22"/>
          <w:szCs w:val="22"/>
        </w:rPr>
      </w:pPr>
      <w:r w:rsidRPr="00CE7180">
        <w:rPr>
          <w:rFonts w:ascii="Montserrat" w:eastAsia="Arial" w:hAnsi="Montserrat" w:cs="Arial"/>
          <w:sz w:val="22"/>
          <w:szCs w:val="22"/>
        </w:rPr>
        <w:t xml:space="preserve">En el teatro, más allá de los esfuerzos individuales, lo que prevalece es el trabajo colaborativo. El teatro es un lugar de intercambio de esfuerzos entre los integrantes del proyecto teatral. </w:t>
      </w:r>
    </w:p>
    <w:p w14:paraId="157A9431" w14:textId="77777777" w:rsidR="005078AA" w:rsidRPr="00CE7180" w:rsidRDefault="005078AA" w:rsidP="005078AA">
      <w:pPr>
        <w:jc w:val="both"/>
        <w:rPr>
          <w:rFonts w:ascii="Montserrat" w:eastAsia="Arial" w:hAnsi="Montserrat" w:cs="Arial"/>
          <w:sz w:val="22"/>
          <w:szCs w:val="22"/>
        </w:rPr>
      </w:pPr>
    </w:p>
    <w:p w14:paraId="1A93D32D" w14:textId="77777777" w:rsidR="005078AA" w:rsidRPr="005078AA" w:rsidRDefault="005078AA" w:rsidP="005078AA">
      <w:pPr>
        <w:jc w:val="both"/>
        <w:rPr>
          <w:rFonts w:ascii="Montserrat" w:eastAsia="Arial" w:hAnsi="Montserrat" w:cs="Arial"/>
          <w:sz w:val="22"/>
          <w:szCs w:val="22"/>
        </w:rPr>
      </w:pPr>
      <w:r w:rsidRPr="00CE7180">
        <w:rPr>
          <w:rFonts w:ascii="Montserrat" w:eastAsia="Arial" w:hAnsi="Montserrat" w:cs="Arial"/>
          <w:sz w:val="22"/>
          <w:szCs w:val="22"/>
        </w:rPr>
        <w:t>Cuando hacemos teatro, durante todo el proceso es fundamental cuidar de nuestra integridad física y la de nuestros compañeros, aprender a negociar, a ser tolerante con el otro, así como procurar dirigirse al grupo con claridad y respeto, a pesar de la tensión</w:t>
      </w:r>
      <w:r w:rsidRPr="005078AA">
        <w:rPr>
          <w:rFonts w:ascii="Montserrat" w:eastAsia="Arial" w:hAnsi="Montserrat" w:cs="Arial"/>
          <w:sz w:val="22"/>
          <w:szCs w:val="22"/>
        </w:rPr>
        <w:t xml:space="preserve"> que podamos estar experimentando, debido a las exigencias que implica una representación en vivo.</w:t>
      </w:r>
    </w:p>
    <w:p w14:paraId="4AD6976B" w14:textId="77777777" w:rsidR="005078AA" w:rsidRPr="005078AA" w:rsidRDefault="005078AA" w:rsidP="005078AA">
      <w:pPr>
        <w:rPr>
          <w:rFonts w:ascii="Montserrat" w:eastAsia="Arial" w:hAnsi="Montserrat" w:cs="Arial"/>
          <w:sz w:val="22"/>
          <w:szCs w:val="22"/>
        </w:rPr>
      </w:pPr>
    </w:p>
    <w:p w14:paraId="41F52DC7" w14:textId="580FD7EB" w:rsidR="005078AA" w:rsidRPr="005078AA" w:rsidRDefault="00477D99" w:rsidP="005078AA">
      <w:pPr>
        <w:jc w:val="both"/>
        <w:rPr>
          <w:rFonts w:ascii="Montserrat" w:eastAsia="Arial" w:hAnsi="Montserrat" w:cs="Arial"/>
          <w:sz w:val="22"/>
          <w:szCs w:val="22"/>
        </w:rPr>
      </w:pPr>
      <w:r>
        <w:rPr>
          <w:rFonts w:ascii="Montserrat" w:eastAsia="Arial" w:hAnsi="Montserrat" w:cs="Arial"/>
          <w:sz w:val="22"/>
          <w:szCs w:val="22"/>
        </w:rPr>
        <w:t>P</w:t>
      </w:r>
      <w:r w:rsidR="005078AA" w:rsidRPr="005078AA">
        <w:rPr>
          <w:rFonts w:ascii="Montserrat" w:eastAsia="Arial" w:hAnsi="Montserrat" w:cs="Arial"/>
          <w:sz w:val="22"/>
          <w:szCs w:val="22"/>
        </w:rPr>
        <w:t xml:space="preserve">ara hablar de trabajo colaborativo en el </w:t>
      </w:r>
      <w:r w:rsidR="00B1472B">
        <w:rPr>
          <w:rFonts w:ascii="Montserrat" w:eastAsia="Arial" w:hAnsi="Montserrat" w:cs="Arial"/>
          <w:sz w:val="22"/>
          <w:szCs w:val="22"/>
        </w:rPr>
        <w:t xml:space="preserve">programa televisivo se lleva a cabo una entrevista con </w:t>
      </w:r>
      <w:r w:rsidR="005078AA" w:rsidRPr="005078AA">
        <w:rPr>
          <w:rFonts w:ascii="Montserrat" w:eastAsia="Arial" w:hAnsi="Montserrat" w:cs="Arial"/>
          <w:sz w:val="22"/>
          <w:szCs w:val="22"/>
        </w:rPr>
        <w:t xml:space="preserve">una maravillosa Creadora Escénica: Itzel Tapia. </w:t>
      </w:r>
    </w:p>
    <w:p w14:paraId="75E9F1A6" w14:textId="77777777" w:rsidR="005078AA" w:rsidRPr="005078AA" w:rsidRDefault="005078AA" w:rsidP="005078AA">
      <w:pPr>
        <w:jc w:val="both"/>
        <w:rPr>
          <w:rFonts w:ascii="Montserrat" w:eastAsia="Arial" w:hAnsi="Montserrat" w:cs="Arial"/>
          <w:sz w:val="22"/>
          <w:szCs w:val="22"/>
        </w:rPr>
      </w:pPr>
    </w:p>
    <w:p w14:paraId="2AE85CA6" w14:textId="4BEC401F" w:rsidR="005078AA" w:rsidRPr="005078AA" w:rsidRDefault="005078AA" w:rsidP="005078AA">
      <w:pPr>
        <w:jc w:val="both"/>
        <w:rPr>
          <w:rFonts w:ascii="Montserrat" w:eastAsia="Arial" w:hAnsi="Montserrat" w:cs="Arial"/>
          <w:sz w:val="22"/>
          <w:szCs w:val="22"/>
        </w:rPr>
      </w:pPr>
      <w:r w:rsidRPr="005078AA">
        <w:rPr>
          <w:rFonts w:ascii="Montserrat" w:eastAsia="Arial" w:hAnsi="Montserrat" w:cs="Arial"/>
          <w:sz w:val="22"/>
          <w:szCs w:val="22"/>
        </w:rPr>
        <w:t xml:space="preserve">La entrevista gira alrededor de la pregunta: </w:t>
      </w:r>
    </w:p>
    <w:p w14:paraId="2F372326" w14:textId="77777777" w:rsidR="005078AA" w:rsidRPr="005078AA" w:rsidRDefault="005078AA" w:rsidP="005078AA">
      <w:pPr>
        <w:jc w:val="both"/>
        <w:rPr>
          <w:rFonts w:ascii="Montserrat" w:eastAsia="Arial" w:hAnsi="Montserrat" w:cs="Arial"/>
          <w:sz w:val="22"/>
          <w:szCs w:val="22"/>
        </w:rPr>
      </w:pPr>
    </w:p>
    <w:p w14:paraId="13753F2B" w14:textId="714C3049" w:rsidR="005078AA" w:rsidRPr="005078AA" w:rsidRDefault="005078AA" w:rsidP="005078AA">
      <w:pPr>
        <w:rPr>
          <w:rStyle w:val="eop"/>
          <w:rFonts w:ascii="Montserrat" w:eastAsia="Arial" w:hAnsi="Montserrat" w:cs="Arial"/>
          <w:sz w:val="22"/>
          <w:szCs w:val="22"/>
        </w:rPr>
      </w:pPr>
      <w:r w:rsidRPr="005078AA">
        <w:rPr>
          <w:rFonts w:ascii="Montserrat" w:eastAsia="Arial" w:hAnsi="Montserrat" w:cs="Arial"/>
          <w:sz w:val="22"/>
          <w:szCs w:val="22"/>
        </w:rPr>
        <w:t>¿De qué manera ha influido el trabajo colaborativo en tu labor?</w:t>
      </w:r>
    </w:p>
    <w:p w14:paraId="4FF30667" w14:textId="097C06E0" w:rsidR="005078AA" w:rsidRDefault="005078AA"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D621EF7" w14:textId="5671EE55" w:rsidR="00F777CF" w:rsidRPr="00F777CF" w:rsidRDefault="005078AA" w:rsidP="0074022B">
      <w:pPr>
        <w:pStyle w:val="paragraph"/>
        <w:spacing w:before="0" w:beforeAutospacing="0" w:after="0" w:afterAutospacing="0"/>
        <w:jc w:val="both"/>
        <w:textAlignment w:val="baseline"/>
        <w:rPr>
          <w:rFonts w:ascii="Montserrat" w:hAnsi="Montserrat"/>
          <w:sz w:val="22"/>
          <w:szCs w:val="22"/>
          <w:shd w:val="clear" w:color="auto" w:fill="FFFFFF"/>
        </w:rPr>
      </w:pPr>
      <w:r w:rsidRPr="00577D58">
        <w:rPr>
          <w:rFonts w:ascii="Montserrat" w:hAnsi="Montserrat"/>
          <w:sz w:val="22"/>
          <w:szCs w:val="22"/>
          <w:shd w:val="clear" w:color="auto" w:fill="FFFFFF"/>
        </w:rPr>
        <w:t>En el trabajo colaborativo los estudiantes interactúan y aporta</w:t>
      </w:r>
      <w:r w:rsidR="00F777CF" w:rsidRPr="00577D58">
        <w:rPr>
          <w:rFonts w:ascii="Montserrat" w:hAnsi="Montserrat"/>
          <w:sz w:val="22"/>
          <w:szCs w:val="22"/>
          <w:shd w:val="clear" w:color="auto" w:fill="FFFFFF"/>
        </w:rPr>
        <w:t>n</w:t>
      </w:r>
      <w:r w:rsidRPr="00577D58">
        <w:rPr>
          <w:rFonts w:ascii="Montserrat" w:hAnsi="Montserrat"/>
          <w:sz w:val="22"/>
          <w:szCs w:val="22"/>
          <w:shd w:val="clear" w:color="auto" w:fill="FFFFFF"/>
        </w:rPr>
        <w:t xml:space="preserve"> </w:t>
      </w:r>
      <w:r w:rsidR="00477D99">
        <w:rPr>
          <w:rFonts w:ascii="Montserrat" w:hAnsi="Montserrat"/>
          <w:sz w:val="22"/>
          <w:szCs w:val="22"/>
          <w:shd w:val="clear" w:color="auto" w:fill="FFFFFF"/>
        </w:rPr>
        <w:t xml:space="preserve">sus capacidades, conocimientos, </w:t>
      </w:r>
      <w:r w:rsidRPr="00577D58">
        <w:rPr>
          <w:rFonts w:ascii="Montserrat" w:hAnsi="Montserrat"/>
          <w:sz w:val="22"/>
          <w:szCs w:val="22"/>
          <w:shd w:val="clear" w:color="auto" w:fill="FFFFFF"/>
        </w:rPr>
        <w:t>creatividad, comunicación,</w:t>
      </w:r>
      <w:r w:rsidR="00477D99">
        <w:rPr>
          <w:rFonts w:ascii="Montserrat" w:hAnsi="Montserrat"/>
          <w:sz w:val="22"/>
          <w:szCs w:val="22"/>
          <w:shd w:val="clear" w:color="auto" w:fill="FFFFFF"/>
        </w:rPr>
        <w:t xml:space="preserve"> </w:t>
      </w:r>
      <w:r w:rsidRPr="00577D58">
        <w:rPr>
          <w:rFonts w:ascii="Montserrat" w:hAnsi="Montserrat"/>
          <w:sz w:val="22"/>
          <w:szCs w:val="22"/>
          <w:shd w:val="clear" w:color="auto" w:fill="FFFFFF"/>
        </w:rPr>
        <w:t>respeto y esfuerzo.</w:t>
      </w:r>
      <w:r w:rsidR="00477D99">
        <w:rPr>
          <w:rFonts w:ascii="Montserrat" w:hAnsi="Montserrat"/>
          <w:sz w:val="22"/>
          <w:szCs w:val="22"/>
          <w:shd w:val="clear" w:color="auto" w:fill="FFFFFF"/>
        </w:rPr>
        <w:t xml:space="preserve"> </w:t>
      </w:r>
      <w:r w:rsidRPr="00577D58">
        <w:rPr>
          <w:rFonts w:ascii="Montserrat" w:hAnsi="Montserrat"/>
          <w:sz w:val="22"/>
          <w:szCs w:val="22"/>
          <w:shd w:val="clear" w:color="auto" w:fill="FFFFFF"/>
        </w:rPr>
        <w:t xml:space="preserve">Las actividades dependen del compromiso </w:t>
      </w:r>
      <w:r w:rsidR="00F777CF" w:rsidRPr="00577D58">
        <w:rPr>
          <w:rFonts w:ascii="Montserrat" w:hAnsi="Montserrat"/>
          <w:sz w:val="22"/>
          <w:szCs w:val="22"/>
          <w:shd w:val="clear" w:color="auto" w:fill="FFFFFF"/>
        </w:rPr>
        <w:t xml:space="preserve">y del interés </w:t>
      </w:r>
      <w:r w:rsidRPr="00577D58">
        <w:rPr>
          <w:rFonts w:ascii="Montserrat" w:hAnsi="Montserrat"/>
          <w:sz w:val="22"/>
          <w:szCs w:val="22"/>
          <w:shd w:val="clear" w:color="auto" w:fill="FFFFFF"/>
        </w:rPr>
        <w:t xml:space="preserve">que cada uno </w:t>
      </w:r>
      <w:r w:rsidR="00F777CF" w:rsidRPr="00577D58">
        <w:rPr>
          <w:rFonts w:ascii="Montserrat" w:hAnsi="Montserrat"/>
          <w:sz w:val="22"/>
          <w:szCs w:val="22"/>
          <w:shd w:val="clear" w:color="auto" w:fill="FFFFFF"/>
        </w:rPr>
        <w:t>muestre</w:t>
      </w:r>
      <w:r w:rsidRPr="00577D58">
        <w:rPr>
          <w:rFonts w:ascii="Montserrat" w:hAnsi="Montserrat"/>
          <w:sz w:val="22"/>
          <w:szCs w:val="22"/>
          <w:shd w:val="clear" w:color="auto" w:fill="FFFFFF"/>
        </w:rPr>
        <w:t>.</w:t>
      </w:r>
      <w:r w:rsidRPr="00F777CF">
        <w:rPr>
          <w:rFonts w:ascii="Montserrat" w:hAnsi="Montserrat"/>
          <w:sz w:val="22"/>
          <w:szCs w:val="22"/>
          <w:shd w:val="clear" w:color="auto" w:fill="FFFFFF"/>
        </w:rPr>
        <w:t xml:space="preserve"> </w:t>
      </w:r>
    </w:p>
    <w:p w14:paraId="54C52629" w14:textId="77777777" w:rsidR="00F777CF" w:rsidRPr="00F777CF" w:rsidRDefault="00F777CF" w:rsidP="0074022B">
      <w:pPr>
        <w:pStyle w:val="paragraph"/>
        <w:spacing w:before="0" w:beforeAutospacing="0" w:after="0" w:afterAutospacing="0"/>
        <w:jc w:val="both"/>
        <w:textAlignment w:val="baseline"/>
        <w:rPr>
          <w:rFonts w:ascii="Montserrat" w:hAnsi="Montserrat"/>
          <w:color w:val="3F3F3F"/>
          <w:sz w:val="22"/>
          <w:szCs w:val="22"/>
          <w:shd w:val="clear" w:color="auto" w:fill="FFFFFF"/>
        </w:rPr>
      </w:pPr>
    </w:p>
    <w:p w14:paraId="4B61406C" w14:textId="0223A374" w:rsidR="00F777CF" w:rsidRDefault="00912A18" w:rsidP="00F777CF">
      <w:pPr>
        <w:jc w:val="both"/>
        <w:rPr>
          <w:rFonts w:ascii="Montserrat" w:eastAsia="Arial" w:hAnsi="Montserrat" w:cs="Arial"/>
          <w:sz w:val="22"/>
          <w:szCs w:val="22"/>
        </w:rPr>
      </w:pPr>
      <w:r>
        <w:rPr>
          <w:rFonts w:ascii="Montserrat" w:eastAsia="Arial" w:hAnsi="Montserrat" w:cs="Arial"/>
          <w:sz w:val="22"/>
          <w:szCs w:val="22"/>
        </w:rPr>
        <w:t>P</w:t>
      </w:r>
      <w:r w:rsidR="00F777CF" w:rsidRPr="00F777CF">
        <w:rPr>
          <w:rFonts w:ascii="Montserrat" w:eastAsia="Arial" w:hAnsi="Montserrat" w:cs="Arial"/>
          <w:sz w:val="22"/>
          <w:szCs w:val="22"/>
        </w:rPr>
        <w:t>ara cerrar esta serie de clases en la que hemos tratado cómo se va construyendo un montaje teatral, pues cerramos justamente dedicando una sesión a la sabiduría de todos los abuelos y abuelas y hacemos por fin</w:t>
      </w:r>
      <w:r w:rsidR="00F777CF">
        <w:rPr>
          <w:rFonts w:ascii="Montserrat" w:eastAsia="Arial" w:hAnsi="Montserrat" w:cs="Arial"/>
          <w:sz w:val="22"/>
          <w:szCs w:val="22"/>
        </w:rPr>
        <w:t xml:space="preserve"> </w:t>
      </w:r>
      <w:r w:rsidR="00B1472B">
        <w:rPr>
          <w:rFonts w:ascii="Montserrat" w:eastAsia="Arial" w:hAnsi="Montserrat" w:cs="Arial"/>
          <w:sz w:val="22"/>
          <w:szCs w:val="22"/>
        </w:rPr>
        <w:t>una c</w:t>
      </w:r>
      <w:r w:rsidR="00F777CF" w:rsidRPr="00F777CF">
        <w:rPr>
          <w:rFonts w:ascii="Montserrat" w:eastAsia="Arial" w:hAnsi="Montserrat" w:cs="Arial"/>
          <w:sz w:val="22"/>
          <w:szCs w:val="22"/>
        </w:rPr>
        <w:t xml:space="preserve">representación teatral </w:t>
      </w:r>
      <w:r w:rsidR="00B1472B">
        <w:rPr>
          <w:rFonts w:ascii="Montserrat" w:eastAsia="Arial" w:hAnsi="Montserrat" w:cs="Arial"/>
          <w:sz w:val="22"/>
          <w:szCs w:val="22"/>
        </w:rPr>
        <w:t xml:space="preserve">con lo que </w:t>
      </w:r>
      <w:r w:rsidR="00F777CF" w:rsidRPr="00F777CF">
        <w:rPr>
          <w:rFonts w:ascii="Montserrat" w:eastAsia="Arial" w:hAnsi="Montserrat" w:cs="Arial"/>
          <w:sz w:val="22"/>
          <w:szCs w:val="22"/>
        </w:rPr>
        <w:t>hemos venido trabajando y construyendo en este proceso teatra</w:t>
      </w:r>
      <w:r w:rsidR="00F777CF">
        <w:rPr>
          <w:rFonts w:ascii="Montserrat" w:eastAsia="Arial" w:hAnsi="Montserrat" w:cs="Arial"/>
          <w:sz w:val="22"/>
          <w:szCs w:val="22"/>
        </w:rPr>
        <w:t>l</w:t>
      </w:r>
      <w:r w:rsidR="00B1472B">
        <w:rPr>
          <w:rFonts w:ascii="Montserrat" w:eastAsia="Arial" w:hAnsi="Montserrat" w:cs="Arial"/>
          <w:sz w:val="22"/>
          <w:szCs w:val="22"/>
        </w:rPr>
        <w:t>.</w:t>
      </w:r>
    </w:p>
    <w:p w14:paraId="163266A7" w14:textId="77777777" w:rsidR="00F777CF" w:rsidRDefault="00F777CF" w:rsidP="00F777CF">
      <w:pPr>
        <w:jc w:val="both"/>
        <w:rPr>
          <w:rFonts w:ascii="Montserrat" w:eastAsia="Arial" w:hAnsi="Montserrat" w:cs="Arial"/>
          <w:sz w:val="22"/>
          <w:szCs w:val="22"/>
        </w:rPr>
      </w:pPr>
    </w:p>
    <w:p w14:paraId="0AF277C2" w14:textId="2DD28B1F" w:rsidR="00590C1C" w:rsidRPr="00406A5C" w:rsidRDefault="00615387" w:rsidP="00834815">
      <w:pPr>
        <w:autoSpaceDE w:val="0"/>
        <w:autoSpaceDN w:val="0"/>
        <w:adjustRightInd w:val="0"/>
        <w:jc w:val="center"/>
        <w:rPr>
          <w:rFonts w:ascii="Montserrat" w:eastAsiaTheme="minorHAnsi" w:hAnsi="Montserrat" w:cstheme="minorBidi"/>
          <w:b/>
          <w:sz w:val="24"/>
          <w:szCs w:val="24"/>
        </w:rPr>
      </w:pPr>
      <w:r w:rsidRPr="00406A5C">
        <w:rPr>
          <w:rFonts w:ascii="Montserrat" w:eastAsiaTheme="minorHAnsi" w:hAnsi="Montserrat" w:cstheme="minorBidi"/>
          <w:b/>
          <w:sz w:val="24"/>
          <w:szCs w:val="24"/>
        </w:rPr>
        <w:t>¡Buen trabajo!</w:t>
      </w:r>
    </w:p>
    <w:p w14:paraId="7F9140F8" w14:textId="46D6851E" w:rsidR="00FE09B2" w:rsidRPr="00406A5C" w:rsidRDefault="00615387" w:rsidP="00834815">
      <w:pPr>
        <w:autoSpaceDE w:val="0"/>
        <w:autoSpaceDN w:val="0"/>
        <w:adjustRightInd w:val="0"/>
        <w:jc w:val="center"/>
        <w:rPr>
          <w:rFonts w:ascii="Montserrat" w:eastAsiaTheme="minorHAnsi" w:hAnsi="Montserrat" w:cstheme="minorBidi"/>
          <w:b/>
          <w:sz w:val="22"/>
          <w:szCs w:val="22"/>
        </w:rPr>
      </w:pPr>
      <w:r w:rsidRPr="00406A5C">
        <w:rPr>
          <w:rFonts w:ascii="Montserrat" w:eastAsiaTheme="minorHAnsi" w:hAnsi="Montserrat" w:cstheme="minorBidi"/>
          <w:b/>
          <w:sz w:val="24"/>
          <w:szCs w:val="24"/>
        </w:rPr>
        <w:t>Gracias por tu esfuerzo.</w:t>
      </w:r>
      <w:bookmarkStart w:id="0" w:name="_GoBack"/>
      <w:bookmarkEnd w:id="0"/>
    </w:p>
    <w:sectPr w:rsidR="00FE09B2" w:rsidRPr="00406A5C"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3B42" w14:textId="77777777" w:rsidR="005E1379" w:rsidRDefault="005E1379" w:rsidP="008319C1">
      <w:r>
        <w:separator/>
      </w:r>
    </w:p>
  </w:endnote>
  <w:endnote w:type="continuationSeparator" w:id="0">
    <w:p w14:paraId="33C15346" w14:textId="77777777" w:rsidR="005E1379" w:rsidRDefault="005E137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673A" w14:textId="77777777" w:rsidR="005E1379" w:rsidRDefault="005E1379" w:rsidP="008319C1">
      <w:r>
        <w:separator/>
      </w:r>
    </w:p>
  </w:footnote>
  <w:footnote w:type="continuationSeparator" w:id="0">
    <w:p w14:paraId="7DB8F426" w14:textId="77777777" w:rsidR="005E1379" w:rsidRDefault="005E137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15"/>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8"/>
  </w:num>
  <w:num w:numId="14">
    <w:abstractNumId w:val="11"/>
  </w:num>
  <w:num w:numId="15">
    <w:abstractNumId w:val="22"/>
  </w:num>
  <w:num w:numId="16">
    <w:abstractNumId w:val="4"/>
  </w:num>
  <w:num w:numId="17">
    <w:abstractNumId w:val="0"/>
  </w:num>
  <w:num w:numId="18">
    <w:abstractNumId w:val="8"/>
  </w:num>
  <w:num w:numId="19">
    <w:abstractNumId w:val="14"/>
  </w:num>
  <w:num w:numId="20">
    <w:abstractNumId w:val="17"/>
  </w:num>
  <w:num w:numId="21">
    <w:abstractNumId w:val="19"/>
  </w:num>
  <w:num w:numId="22">
    <w:abstractNumId w:val="12"/>
  </w:num>
  <w:num w:numId="23">
    <w:abstractNumId w:val="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E62"/>
    <w:rsid w:val="00525804"/>
    <w:rsid w:val="005258C1"/>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1379"/>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56E"/>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547"/>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E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s/recursos/ensayar-5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05B3-B594-422B-8B75-158B9018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2020-11-08T06:00:00Z</dcterms:created>
  <dcterms:modified xsi:type="dcterms:W3CDTF">2020-11-08T06:02:00Z</dcterms:modified>
</cp:coreProperties>
</file>