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4E9DDA7C" w:rsidR="006D6C27" w:rsidRPr="00597BF9" w:rsidRDefault="000107A7" w:rsidP="00741C2D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 w:rsidRPr="00597BF9">
        <w:rPr>
          <w:rFonts w:ascii="Montserrat" w:hAnsi="Montserrat"/>
          <w:b/>
          <w:position w:val="-1"/>
          <w:sz w:val="48"/>
          <w:szCs w:val="48"/>
        </w:rPr>
        <w:t>M</w:t>
      </w:r>
      <w:r w:rsidR="00746F8B" w:rsidRPr="00597BF9">
        <w:rPr>
          <w:rFonts w:ascii="Montserrat" w:hAnsi="Montserrat"/>
          <w:b/>
          <w:position w:val="-1"/>
          <w:sz w:val="48"/>
          <w:szCs w:val="48"/>
        </w:rPr>
        <w:t>iércoles</w:t>
      </w:r>
    </w:p>
    <w:p w14:paraId="595EE05F" w14:textId="0D147082" w:rsidR="00610D67" w:rsidRPr="00597BF9" w:rsidRDefault="004348BB" w:rsidP="00741C2D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597BF9">
        <w:rPr>
          <w:rFonts w:ascii="Montserrat" w:hAnsi="Montserrat"/>
          <w:b/>
          <w:position w:val="-1"/>
          <w:sz w:val="56"/>
          <w:szCs w:val="56"/>
        </w:rPr>
        <w:t>1</w:t>
      </w:r>
      <w:r w:rsidR="00746F8B" w:rsidRPr="00597BF9">
        <w:rPr>
          <w:rFonts w:ascii="Montserrat" w:hAnsi="Montserrat"/>
          <w:b/>
          <w:position w:val="-1"/>
          <w:sz w:val="56"/>
          <w:szCs w:val="56"/>
        </w:rPr>
        <w:t>6</w:t>
      </w:r>
    </w:p>
    <w:p w14:paraId="14D5E026" w14:textId="11DA8BD1" w:rsidR="00D57B3B" w:rsidRDefault="006D6C27" w:rsidP="00741C2D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597BF9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F011DE">
        <w:rPr>
          <w:rFonts w:ascii="Montserrat" w:hAnsi="Montserrat"/>
          <w:b/>
          <w:position w:val="-1"/>
          <w:sz w:val="48"/>
          <w:szCs w:val="48"/>
        </w:rPr>
        <w:t>D</w:t>
      </w:r>
      <w:r w:rsidR="00904AB6" w:rsidRPr="00597BF9">
        <w:rPr>
          <w:rFonts w:ascii="Montserrat" w:hAnsi="Montserrat"/>
          <w:b/>
          <w:position w:val="-1"/>
          <w:sz w:val="48"/>
          <w:szCs w:val="48"/>
        </w:rPr>
        <w:t>iciembre</w:t>
      </w:r>
    </w:p>
    <w:p w14:paraId="08329C62" w14:textId="77777777" w:rsidR="00F011DE" w:rsidRPr="00F011DE" w:rsidRDefault="00F011DE" w:rsidP="00741C2D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31FAF3B7" w14:textId="2308FA40" w:rsidR="009A5DDC" w:rsidRDefault="006D6C27" w:rsidP="00741C2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97BF9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013C6EBB" w14:textId="4019F74B" w:rsidR="002A051D" w:rsidRDefault="002A051D" w:rsidP="00741C2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bookmarkStart w:id="1" w:name="_GoBack"/>
      <w:bookmarkEnd w:id="0"/>
      <w:bookmarkEnd w:id="1"/>
      <w:r w:rsidRPr="00805DF5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3F30DFB9" w14:textId="77777777" w:rsidR="00D04F0E" w:rsidRPr="00D04F0E" w:rsidRDefault="00D04F0E" w:rsidP="00741C2D">
      <w:pPr>
        <w:jc w:val="center"/>
        <w:rPr>
          <w:rFonts w:ascii="Montserrat" w:hAnsi="Montserrat"/>
          <w:bCs/>
          <w:position w:val="-1"/>
          <w:sz w:val="32"/>
          <w:szCs w:val="32"/>
        </w:rPr>
      </w:pPr>
    </w:p>
    <w:p w14:paraId="68C397EC" w14:textId="38C0123E" w:rsidR="00250036" w:rsidRPr="00805DF5" w:rsidRDefault="002A051D" w:rsidP="00741C2D">
      <w:pPr>
        <w:jc w:val="center"/>
        <w:rPr>
          <w:rFonts w:ascii="Montserrat" w:hAnsi="Montserrat"/>
          <w:bCs/>
          <w:i/>
          <w:iCs/>
          <w:position w:val="-1"/>
          <w:sz w:val="22"/>
          <w:szCs w:val="22"/>
        </w:rPr>
      </w:pPr>
      <w:r w:rsidRPr="00805DF5">
        <w:rPr>
          <w:rFonts w:ascii="Montserrat" w:hAnsi="Montserrat"/>
          <w:bCs/>
          <w:i/>
          <w:iCs/>
          <w:position w:val="-1"/>
          <w:sz w:val="48"/>
          <w:szCs w:val="48"/>
        </w:rPr>
        <w:t>Personajes, escenarios, descripciones y tensiones</w:t>
      </w:r>
    </w:p>
    <w:p w14:paraId="3B889D5B" w14:textId="77777777" w:rsidR="002A051D" w:rsidRPr="00D04F0E" w:rsidRDefault="002A051D" w:rsidP="00741C2D">
      <w:pPr>
        <w:jc w:val="both"/>
        <w:rPr>
          <w:rFonts w:ascii="Montserrat" w:hAnsi="Montserrat"/>
          <w:bCs/>
          <w:i/>
          <w:iCs/>
          <w:sz w:val="48"/>
          <w:szCs w:val="48"/>
        </w:rPr>
      </w:pPr>
    </w:p>
    <w:p w14:paraId="57361892" w14:textId="7C0285B3" w:rsidR="002A051D" w:rsidRDefault="0024333B" w:rsidP="00741C2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805DF5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2A051D" w:rsidRPr="00805DF5">
        <w:rPr>
          <w:rFonts w:ascii="Montserrat" w:hAnsi="Montserrat"/>
          <w:bCs/>
          <w:i/>
          <w:iCs/>
          <w:sz w:val="22"/>
          <w:szCs w:val="22"/>
        </w:rPr>
        <w:t>Identifica las características de los cuentos de misterio o terror: estructura, estilo, personajes y escenario.</w:t>
      </w:r>
    </w:p>
    <w:p w14:paraId="07D0177F" w14:textId="77777777" w:rsidR="00D04F0E" w:rsidRPr="00805DF5" w:rsidRDefault="00D04F0E" w:rsidP="00741C2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33970845" w14:textId="77777777" w:rsidR="002A051D" w:rsidRPr="00805DF5" w:rsidRDefault="0024333B" w:rsidP="00741C2D">
      <w:pPr>
        <w:jc w:val="both"/>
        <w:rPr>
          <w:rFonts w:ascii="Montserrat" w:hAnsi="Montserrat"/>
          <w:i/>
          <w:iCs/>
          <w:sz w:val="22"/>
          <w:szCs w:val="22"/>
        </w:rPr>
      </w:pPr>
      <w:r w:rsidRPr="00805DF5">
        <w:rPr>
          <w:rFonts w:ascii="Montserrat" w:hAnsi="Montserrat"/>
          <w:b/>
          <w:i/>
          <w:iCs/>
          <w:sz w:val="22"/>
          <w:szCs w:val="22"/>
        </w:rPr>
        <w:t>Énfasis:</w:t>
      </w:r>
      <w:r w:rsidRPr="00805DF5">
        <w:rPr>
          <w:rFonts w:ascii="Montserrat" w:hAnsi="Montserrat"/>
          <w:i/>
          <w:iCs/>
          <w:sz w:val="22"/>
          <w:szCs w:val="22"/>
        </w:rPr>
        <w:t xml:space="preserve"> </w:t>
      </w:r>
      <w:r w:rsidR="002A051D" w:rsidRPr="00805DF5">
        <w:rPr>
          <w:rFonts w:ascii="Montserrat" w:hAnsi="Montserrat"/>
          <w:i/>
          <w:iCs/>
          <w:sz w:val="22"/>
          <w:szCs w:val="22"/>
        </w:rPr>
        <w:t>Identificar las propiedades del lenguaje en diversas situaciones comunicativas:</w:t>
      </w:r>
    </w:p>
    <w:p w14:paraId="44251156" w14:textId="7AAD6E4E" w:rsidR="002A051D" w:rsidRPr="00805DF5" w:rsidRDefault="002A051D" w:rsidP="00741C2D">
      <w:pPr>
        <w:jc w:val="both"/>
        <w:rPr>
          <w:rFonts w:ascii="Montserrat" w:hAnsi="Montserrat"/>
          <w:i/>
          <w:iCs/>
          <w:sz w:val="22"/>
          <w:szCs w:val="22"/>
        </w:rPr>
      </w:pPr>
      <w:r w:rsidRPr="00805DF5">
        <w:rPr>
          <w:rFonts w:ascii="Montserrat" w:hAnsi="Montserrat"/>
          <w:i/>
          <w:iCs/>
          <w:sz w:val="22"/>
          <w:szCs w:val="22"/>
        </w:rPr>
        <w:t>- Características de los escenarios en los cuentos de terror y misterio</w:t>
      </w:r>
      <w:r w:rsidR="008C76B3">
        <w:rPr>
          <w:rFonts w:ascii="Montserrat" w:hAnsi="Montserrat"/>
          <w:i/>
          <w:iCs/>
          <w:sz w:val="22"/>
          <w:szCs w:val="22"/>
        </w:rPr>
        <w:t>.</w:t>
      </w:r>
    </w:p>
    <w:p w14:paraId="36304D03" w14:textId="0A3CF538" w:rsidR="00250036" w:rsidRPr="00805DF5" w:rsidRDefault="002A051D" w:rsidP="00741C2D">
      <w:pPr>
        <w:jc w:val="both"/>
        <w:rPr>
          <w:rFonts w:ascii="Montserrat" w:hAnsi="Montserrat"/>
          <w:i/>
          <w:iCs/>
          <w:sz w:val="22"/>
          <w:szCs w:val="22"/>
        </w:rPr>
      </w:pPr>
      <w:r w:rsidRPr="00805DF5">
        <w:rPr>
          <w:rFonts w:ascii="Montserrat" w:hAnsi="Montserrat"/>
          <w:i/>
          <w:iCs/>
          <w:sz w:val="22"/>
          <w:szCs w:val="22"/>
        </w:rPr>
        <w:t>- La descripción</w:t>
      </w:r>
      <w:r w:rsidR="008C76B3">
        <w:rPr>
          <w:rFonts w:ascii="Montserrat" w:hAnsi="Montserrat"/>
          <w:i/>
          <w:iCs/>
          <w:sz w:val="22"/>
          <w:szCs w:val="22"/>
        </w:rPr>
        <w:t xml:space="preserve">. </w:t>
      </w:r>
      <w:r w:rsidRPr="00805DF5">
        <w:rPr>
          <w:rFonts w:ascii="Montserrat" w:hAnsi="Montserrat"/>
          <w:i/>
          <w:iCs/>
          <w:sz w:val="22"/>
          <w:szCs w:val="22"/>
        </w:rPr>
        <w:t>- Elementos de tensión</w:t>
      </w:r>
      <w:r w:rsidR="008C76B3">
        <w:rPr>
          <w:rFonts w:ascii="Montserrat" w:hAnsi="Montserrat"/>
          <w:i/>
          <w:iCs/>
          <w:sz w:val="22"/>
          <w:szCs w:val="22"/>
        </w:rPr>
        <w:t>.</w:t>
      </w:r>
    </w:p>
    <w:p w14:paraId="4119E78E" w14:textId="77777777" w:rsidR="00F05D98" w:rsidRDefault="00F05D98" w:rsidP="00741C2D">
      <w:pPr>
        <w:jc w:val="both"/>
        <w:rPr>
          <w:rFonts w:ascii="Montserrat" w:hAnsi="Montserrat"/>
          <w:b/>
          <w:sz w:val="28"/>
          <w:szCs w:val="28"/>
        </w:rPr>
      </w:pPr>
    </w:p>
    <w:p w14:paraId="1AE63ED2" w14:textId="77777777" w:rsidR="00F05D98" w:rsidRDefault="00F05D98" w:rsidP="00741C2D">
      <w:pPr>
        <w:jc w:val="both"/>
        <w:rPr>
          <w:rFonts w:ascii="Montserrat" w:hAnsi="Montserrat"/>
          <w:b/>
          <w:sz w:val="28"/>
          <w:szCs w:val="28"/>
        </w:rPr>
      </w:pPr>
    </w:p>
    <w:p w14:paraId="6A7A7AA4" w14:textId="19D4FC78" w:rsidR="0024333B" w:rsidRPr="00805DF5" w:rsidRDefault="0024333B" w:rsidP="00741C2D">
      <w:pPr>
        <w:jc w:val="both"/>
        <w:rPr>
          <w:rFonts w:ascii="Montserrat" w:hAnsi="Montserrat"/>
          <w:bCs/>
          <w:sz w:val="22"/>
          <w:szCs w:val="22"/>
        </w:rPr>
      </w:pPr>
      <w:r w:rsidRPr="00805DF5">
        <w:rPr>
          <w:rFonts w:ascii="Montserrat" w:hAnsi="Montserrat"/>
          <w:b/>
          <w:sz w:val="28"/>
          <w:szCs w:val="28"/>
        </w:rPr>
        <w:t>¿Qué vamos a aprender?</w:t>
      </w:r>
    </w:p>
    <w:p w14:paraId="77BFDF69" w14:textId="77777777" w:rsidR="0024333B" w:rsidRPr="00805DF5" w:rsidRDefault="0024333B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627B9734" w14:textId="30FC9C60" w:rsidR="002A051D" w:rsidRPr="00805DF5" w:rsidRDefault="002A051D" w:rsidP="00741C2D">
      <w:pPr>
        <w:jc w:val="both"/>
        <w:rPr>
          <w:rFonts w:ascii="Montserrat" w:hAnsi="Montserrat"/>
          <w:bCs/>
          <w:sz w:val="22"/>
          <w:szCs w:val="22"/>
        </w:rPr>
      </w:pPr>
      <w:r w:rsidRPr="00805DF5">
        <w:rPr>
          <w:rFonts w:ascii="Montserrat" w:hAnsi="Montserrat"/>
          <w:bCs/>
          <w:sz w:val="22"/>
          <w:szCs w:val="22"/>
        </w:rPr>
        <w:t>Identificarás las características de los cuentos de misterio o terror: estructura, estilo, personajes y escenario.</w:t>
      </w:r>
    </w:p>
    <w:p w14:paraId="69CB94C2" w14:textId="4216C645" w:rsidR="006B3241" w:rsidRPr="00805DF5" w:rsidRDefault="006B3241" w:rsidP="00741C2D">
      <w:pPr>
        <w:jc w:val="both"/>
        <w:rPr>
          <w:rFonts w:ascii="Montserrat" w:hAnsi="Montserrat"/>
          <w:bCs/>
          <w:sz w:val="22"/>
          <w:szCs w:val="22"/>
        </w:rPr>
      </w:pPr>
    </w:p>
    <w:p w14:paraId="51D6FB6F" w14:textId="5C5D6440" w:rsidR="006B3241" w:rsidRPr="00805DF5" w:rsidRDefault="006B3241" w:rsidP="00741C2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  <w:r w:rsidRPr="00805DF5">
        <w:rPr>
          <w:rFonts w:ascii="Montserrat" w:hAnsi="Montserrat"/>
          <w:position w:val="-1"/>
          <w:sz w:val="22"/>
          <w:szCs w:val="22"/>
        </w:rPr>
        <w:t xml:space="preserve">Para explorar más sobre el tema, puedes consultar el libro de texto de </w:t>
      </w:r>
      <w:r w:rsidR="002A051D" w:rsidRPr="00805DF5">
        <w:rPr>
          <w:rFonts w:ascii="Montserrat" w:hAnsi="Montserrat"/>
          <w:position w:val="-1"/>
          <w:sz w:val="22"/>
          <w:szCs w:val="22"/>
        </w:rPr>
        <w:t>Español</w:t>
      </w:r>
      <w:r w:rsidR="008C76B3">
        <w:rPr>
          <w:rFonts w:ascii="Montserrat" w:hAnsi="Montserrat"/>
          <w:position w:val="-1"/>
          <w:sz w:val="22"/>
          <w:szCs w:val="22"/>
        </w:rPr>
        <w:t xml:space="preserve"> de 6º </w:t>
      </w:r>
      <w:r w:rsidRPr="00805DF5">
        <w:rPr>
          <w:rFonts w:ascii="Montserrat" w:hAnsi="Montserrat"/>
          <w:position w:val="-1"/>
          <w:sz w:val="22"/>
          <w:szCs w:val="22"/>
        </w:rPr>
        <w:t xml:space="preserve">se explica el tema a partir de la página </w:t>
      </w:r>
      <w:r w:rsidR="00805DF5" w:rsidRPr="00805DF5">
        <w:rPr>
          <w:rFonts w:ascii="Montserrat" w:hAnsi="Montserrat"/>
          <w:position w:val="-1"/>
          <w:sz w:val="22"/>
          <w:szCs w:val="22"/>
        </w:rPr>
        <w:t>63</w:t>
      </w:r>
      <w:r w:rsidR="008C76B3">
        <w:rPr>
          <w:rFonts w:ascii="Montserrat" w:hAnsi="Montserrat"/>
          <w:position w:val="-1"/>
          <w:sz w:val="22"/>
          <w:szCs w:val="22"/>
        </w:rPr>
        <w:t>.</w:t>
      </w:r>
    </w:p>
    <w:p w14:paraId="3F78C0BE" w14:textId="77777777" w:rsidR="006B3241" w:rsidRPr="00805DF5" w:rsidRDefault="006B3241" w:rsidP="00741C2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</w:p>
    <w:p w14:paraId="4704BF35" w14:textId="07E3DFB2" w:rsidR="00250036" w:rsidRDefault="00B46D09" w:rsidP="00741C2D">
      <w:pPr>
        <w:jc w:val="center"/>
        <w:rPr>
          <w:rFonts w:ascii="Montserrat" w:hAnsi="Montserrat"/>
          <w:bCs/>
          <w:color w:val="4472C4" w:themeColor="accent1"/>
          <w:sz w:val="22"/>
          <w:szCs w:val="22"/>
          <w:u w:val="single"/>
        </w:rPr>
      </w:pPr>
      <w:hyperlink r:id="rId8" w:anchor="page/63" w:history="1">
        <w:r w:rsidR="00805DF5" w:rsidRPr="00805DF5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https://libros.conaliteg.gob.mx/20/P6ESA.htm#page/63</w:t>
        </w:r>
      </w:hyperlink>
    </w:p>
    <w:p w14:paraId="6463E68A" w14:textId="77777777" w:rsidR="00F05D98" w:rsidRDefault="00F05D98" w:rsidP="00741C2D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1EB8D6D8" w14:textId="77777777" w:rsidR="00F05D98" w:rsidRDefault="00F05D98" w:rsidP="00741C2D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248CA8D4" w14:textId="67901D17" w:rsidR="00063065" w:rsidRPr="001C529C" w:rsidRDefault="00063065" w:rsidP="00741C2D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1C529C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433592D9" w14:textId="77777777" w:rsidR="00063065" w:rsidRPr="001C529C" w:rsidRDefault="00063065" w:rsidP="00741C2D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72932D09" w14:textId="05DBD4AE" w:rsidR="00244970" w:rsidRPr="002A051D" w:rsidRDefault="002A051D" w:rsidP="00741C2D">
      <w:pPr>
        <w:jc w:val="both"/>
        <w:rPr>
          <w:rFonts w:ascii="Montserrat" w:hAnsi="Montserrat" w:cs="Arial"/>
          <w:sz w:val="22"/>
          <w:szCs w:val="22"/>
        </w:rPr>
      </w:pPr>
      <w:r w:rsidRPr="00805DF5">
        <w:rPr>
          <w:rFonts w:ascii="Montserrat" w:hAnsi="Montserrat"/>
          <w:sz w:val="22"/>
          <w:szCs w:val="22"/>
        </w:rPr>
        <w:t>Identificarás las propiedades del lenguaje en diversas situaciones comunicativas</w:t>
      </w:r>
      <w:r w:rsidR="008C76B3">
        <w:rPr>
          <w:rFonts w:ascii="Montserrat" w:hAnsi="Montserrat"/>
          <w:sz w:val="22"/>
          <w:szCs w:val="22"/>
        </w:rPr>
        <w:t>.</w:t>
      </w:r>
    </w:p>
    <w:p w14:paraId="792E3925" w14:textId="7B9A5D6C" w:rsidR="00892C20" w:rsidRDefault="00892C20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3FAD11CC" w14:textId="48435031" w:rsidR="007D7D6E" w:rsidRPr="007D7D6E" w:rsidRDefault="007D7D6E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7D7D6E">
        <w:rPr>
          <w:rFonts w:ascii="Montserrat" w:hAnsi="Montserrat" w:cs="Arial"/>
          <w:sz w:val="22"/>
          <w:szCs w:val="22"/>
          <w:lang w:val="es-ES_tradnl"/>
        </w:rPr>
        <w:t>Seguirás trabajando con la prácti</w:t>
      </w:r>
      <w:r w:rsidR="008C76B3">
        <w:rPr>
          <w:rFonts w:ascii="Montserrat" w:hAnsi="Montserrat" w:cs="Arial"/>
          <w:sz w:val="22"/>
          <w:szCs w:val="22"/>
          <w:lang w:val="es-ES_tradnl"/>
        </w:rPr>
        <w:t>ca social del lenguaje número 5</w:t>
      </w:r>
      <w:r w:rsidRPr="007D7D6E">
        <w:rPr>
          <w:rFonts w:ascii="Montserrat" w:hAnsi="Montserrat" w:cs="Arial"/>
          <w:sz w:val="22"/>
          <w:szCs w:val="22"/>
          <w:lang w:val="es-ES_tradnl"/>
        </w:rPr>
        <w:t xml:space="preserve"> “Escribir cuentos de misterio o terror para su publicación”. </w:t>
      </w:r>
    </w:p>
    <w:p w14:paraId="6BFEFF2E" w14:textId="309066CC" w:rsidR="007D7D6E" w:rsidRPr="007D7D6E" w:rsidRDefault="007D7D6E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359856FC" w14:textId="197FCE22" w:rsidR="007D7D6E" w:rsidRPr="007D7D6E" w:rsidRDefault="007D7D6E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7D7D6E">
        <w:rPr>
          <w:rFonts w:ascii="Montserrat" w:hAnsi="Montserrat" w:cs="Arial"/>
          <w:sz w:val="22"/>
          <w:szCs w:val="22"/>
          <w:lang w:val="es-ES_tradnl"/>
        </w:rPr>
        <w:t>A partir de la lectura del cuento “La tinta roja”, de Elizabeth Rojas Samperio, se han rescatado elementos que servirán para escribir tu cuento de terror o de misterio.</w:t>
      </w:r>
    </w:p>
    <w:p w14:paraId="2EC466EB" w14:textId="2191B419" w:rsidR="007D7D6E" w:rsidRPr="007D7D6E" w:rsidRDefault="007D7D6E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0AFCDEC2" w14:textId="77777777" w:rsidR="007D7D6E" w:rsidRPr="007D7D6E" w:rsidRDefault="007D7D6E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7D7D6E">
        <w:rPr>
          <w:rFonts w:ascii="Montserrat" w:hAnsi="Montserrat" w:cs="Arial"/>
          <w:sz w:val="22"/>
          <w:szCs w:val="22"/>
          <w:lang w:val="es-ES_tradnl"/>
        </w:rPr>
        <w:t>¿Has leído otros cuentos de terror o misterio?</w:t>
      </w:r>
    </w:p>
    <w:p w14:paraId="21FA606A" w14:textId="3D14EC2E" w:rsidR="007D7D6E" w:rsidRPr="007D7D6E" w:rsidRDefault="007D7D6E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7D7D6E">
        <w:rPr>
          <w:rFonts w:ascii="Montserrat" w:hAnsi="Montserrat" w:cs="Arial"/>
          <w:sz w:val="22"/>
          <w:szCs w:val="22"/>
          <w:lang w:val="es-ES_tradnl"/>
        </w:rPr>
        <w:t>Esto servirá, para que continúes desarrollando tu imaginación y creatividad.</w:t>
      </w:r>
    </w:p>
    <w:p w14:paraId="6DB6E04C" w14:textId="1BC7ACD0" w:rsidR="007D7D6E" w:rsidRPr="007D7D6E" w:rsidRDefault="007D7D6E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563D5BF0" w14:textId="7871B3B2" w:rsidR="007D7D6E" w:rsidRPr="007D7D6E" w:rsidRDefault="007D7D6E" w:rsidP="00741C2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7D7D6E">
        <w:rPr>
          <w:rFonts w:ascii="Montserrat" w:hAnsi="Montserrat" w:cs="Arial"/>
          <w:sz w:val="22"/>
          <w:szCs w:val="22"/>
          <w:lang w:val="es-ES_tradnl"/>
        </w:rPr>
        <w:t>A</w:t>
      </w:r>
      <w:r w:rsidR="001B07D6">
        <w:rPr>
          <w:rFonts w:ascii="Montserrat" w:hAnsi="Montserrat" w:cs="Arial"/>
          <w:sz w:val="22"/>
          <w:szCs w:val="22"/>
          <w:lang w:val="es-ES_tradnl"/>
        </w:rPr>
        <w:t xml:space="preserve"> </w:t>
      </w:r>
      <w:r w:rsidRPr="007D7D6E">
        <w:rPr>
          <w:rFonts w:ascii="Montserrat" w:hAnsi="Montserrat" w:cs="Arial"/>
          <w:sz w:val="22"/>
          <w:szCs w:val="22"/>
          <w:lang w:val="es-ES_tradnl"/>
        </w:rPr>
        <w:t>continuación,</w:t>
      </w:r>
      <w:r w:rsidR="001B07D6">
        <w:rPr>
          <w:rFonts w:ascii="Montserrat" w:hAnsi="Montserrat" w:cs="Arial"/>
          <w:sz w:val="22"/>
          <w:szCs w:val="22"/>
          <w:lang w:val="es-ES_tradnl"/>
        </w:rPr>
        <w:t xml:space="preserve"> </w:t>
      </w:r>
      <w:r w:rsidRPr="007D7D6E">
        <w:rPr>
          <w:rFonts w:ascii="Montserrat" w:hAnsi="Montserrat" w:cs="Arial"/>
          <w:sz w:val="22"/>
          <w:szCs w:val="22"/>
          <w:lang w:val="es-ES_tradnl"/>
        </w:rPr>
        <w:t>mencionaremos nuevamente algunas de las principales características de los cuentos de misterio y de terror.</w:t>
      </w:r>
    </w:p>
    <w:p w14:paraId="255B95C2" w14:textId="3D07A8B4" w:rsidR="007D7D6E" w:rsidRDefault="007D7D6E" w:rsidP="00741C2D">
      <w:pPr>
        <w:jc w:val="both"/>
        <w:rPr>
          <w:rFonts w:ascii="Montserrat" w:hAnsi="Montserrat" w:cs="Arial"/>
          <w:i/>
          <w:iCs/>
          <w:sz w:val="22"/>
          <w:szCs w:val="22"/>
        </w:rPr>
      </w:pPr>
      <w:r w:rsidRPr="009B59EC">
        <w:rPr>
          <w:rFonts w:ascii="Montserrat" w:hAnsi="Montserrat" w:cs="Arial"/>
          <w:i/>
          <w:iCs/>
          <w:sz w:val="22"/>
          <w:szCs w:val="22"/>
        </w:rPr>
        <w:t>Cuentos de misterio:</w:t>
      </w:r>
    </w:p>
    <w:p w14:paraId="69DFD0BD" w14:textId="77777777" w:rsidR="001B07D6" w:rsidRPr="009B59EC" w:rsidRDefault="001B07D6" w:rsidP="00741C2D">
      <w:pPr>
        <w:jc w:val="both"/>
        <w:rPr>
          <w:rFonts w:ascii="Montserrat" w:hAnsi="Montserrat" w:cs="Arial"/>
          <w:i/>
          <w:iCs/>
          <w:sz w:val="22"/>
          <w:szCs w:val="22"/>
        </w:rPr>
      </w:pPr>
    </w:p>
    <w:p w14:paraId="458D0C57" w14:textId="77777777" w:rsidR="007D7D6E" w:rsidRPr="00F05D98" w:rsidRDefault="007D7D6E" w:rsidP="00F05D98">
      <w:pPr>
        <w:pStyle w:val="Prrafodelista"/>
        <w:numPr>
          <w:ilvl w:val="0"/>
          <w:numId w:val="19"/>
        </w:numPr>
        <w:jc w:val="both"/>
        <w:rPr>
          <w:rFonts w:ascii="Montserrat" w:hAnsi="Montserrat" w:cs="Arial"/>
          <w:sz w:val="22"/>
          <w:szCs w:val="22"/>
        </w:rPr>
      </w:pPr>
      <w:r w:rsidRPr="00F05D98">
        <w:rPr>
          <w:rFonts w:ascii="Montserrat" w:hAnsi="Montserrat" w:cs="Arial"/>
          <w:sz w:val="22"/>
          <w:szCs w:val="22"/>
        </w:rPr>
        <w:t>La tensión determina tanto el comportamiento de los personajes como la percepción del lector.</w:t>
      </w:r>
    </w:p>
    <w:p w14:paraId="4F1F4FC7" w14:textId="77777777" w:rsidR="007D7D6E" w:rsidRPr="00F05D98" w:rsidRDefault="007D7D6E" w:rsidP="00F05D98">
      <w:pPr>
        <w:pStyle w:val="Prrafodelista"/>
        <w:numPr>
          <w:ilvl w:val="0"/>
          <w:numId w:val="19"/>
        </w:numPr>
        <w:jc w:val="both"/>
        <w:rPr>
          <w:rFonts w:ascii="Montserrat" w:hAnsi="Montserrat" w:cs="Arial"/>
          <w:sz w:val="22"/>
          <w:szCs w:val="22"/>
        </w:rPr>
      </w:pPr>
      <w:r w:rsidRPr="00F05D98">
        <w:rPr>
          <w:rFonts w:ascii="Montserrat" w:hAnsi="Montserrat" w:cs="Arial"/>
          <w:sz w:val="22"/>
          <w:szCs w:val="22"/>
        </w:rPr>
        <w:t>La tensión es generada, en buena medida, por la incertidumbre.</w:t>
      </w:r>
    </w:p>
    <w:p w14:paraId="7F446DE4" w14:textId="2DFA8E91" w:rsidR="007D7D6E" w:rsidRPr="00F05D98" w:rsidRDefault="007D7D6E" w:rsidP="00F05D98">
      <w:pPr>
        <w:pStyle w:val="Prrafodelista"/>
        <w:numPr>
          <w:ilvl w:val="0"/>
          <w:numId w:val="19"/>
        </w:numPr>
        <w:jc w:val="both"/>
        <w:rPr>
          <w:rFonts w:ascii="Montserrat" w:hAnsi="Montserrat" w:cs="Arial"/>
          <w:sz w:val="22"/>
          <w:szCs w:val="22"/>
        </w:rPr>
      </w:pPr>
      <w:r w:rsidRPr="00F05D98">
        <w:rPr>
          <w:rFonts w:ascii="Montserrat" w:hAnsi="Montserrat" w:cs="Arial"/>
          <w:sz w:val="22"/>
          <w:szCs w:val="22"/>
        </w:rPr>
        <w:t>La presentación de los hechos decisivos suele irse retrasando</w:t>
      </w:r>
      <w:r w:rsidR="009B31A8" w:rsidRPr="00F05D98">
        <w:rPr>
          <w:rFonts w:ascii="Montserrat" w:hAnsi="Montserrat" w:cs="Arial"/>
          <w:sz w:val="22"/>
          <w:szCs w:val="22"/>
        </w:rPr>
        <w:t>.</w:t>
      </w:r>
      <w:r w:rsidRPr="00F05D98">
        <w:rPr>
          <w:rFonts w:ascii="Montserrat" w:hAnsi="Montserrat" w:cs="Arial"/>
          <w:sz w:val="22"/>
          <w:szCs w:val="22"/>
        </w:rPr>
        <w:t xml:space="preserve"> </w:t>
      </w:r>
    </w:p>
    <w:p w14:paraId="7F38B38B" w14:textId="77777777" w:rsidR="007D7D6E" w:rsidRPr="00F05D98" w:rsidRDefault="007D7D6E" w:rsidP="00F05D98">
      <w:pPr>
        <w:pStyle w:val="Prrafodelista"/>
        <w:numPr>
          <w:ilvl w:val="0"/>
          <w:numId w:val="19"/>
        </w:numPr>
        <w:jc w:val="both"/>
        <w:rPr>
          <w:rFonts w:ascii="Montserrat" w:hAnsi="Montserrat" w:cs="Arial"/>
          <w:sz w:val="22"/>
          <w:szCs w:val="22"/>
        </w:rPr>
      </w:pPr>
      <w:r w:rsidRPr="00F05D98">
        <w:rPr>
          <w:rFonts w:ascii="Montserrat" w:hAnsi="Montserrat" w:cs="Arial"/>
          <w:sz w:val="22"/>
          <w:szCs w:val="22"/>
        </w:rPr>
        <w:t>Los hechos inesperados son frecuentes y ayudan a incrementar la tensión y la incertidumbre.</w:t>
      </w:r>
    </w:p>
    <w:p w14:paraId="3D4CD51B" w14:textId="77777777" w:rsidR="007D7D6E" w:rsidRPr="00F05D98" w:rsidRDefault="007D7D6E" w:rsidP="00F05D98">
      <w:pPr>
        <w:pStyle w:val="Prrafodelista"/>
        <w:numPr>
          <w:ilvl w:val="0"/>
          <w:numId w:val="19"/>
        </w:numPr>
        <w:jc w:val="both"/>
        <w:rPr>
          <w:rFonts w:ascii="Montserrat" w:hAnsi="Montserrat" w:cs="Arial"/>
          <w:sz w:val="22"/>
          <w:szCs w:val="22"/>
        </w:rPr>
      </w:pPr>
      <w:r w:rsidRPr="00F05D98">
        <w:rPr>
          <w:rFonts w:ascii="Montserrat" w:hAnsi="Montserrat" w:cs="Arial"/>
          <w:sz w:val="22"/>
          <w:szCs w:val="22"/>
        </w:rPr>
        <w:t>Es común que el protagonista de esta clase de textos sea un detective, cuya función tiende a ser la de investigar y resolver un crimen o un misterio.</w:t>
      </w:r>
    </w:p>
    <w:p w14:paraId="47983F28" w14:textId="77777777" w:rsidR="007D7D6E" w:rsidRPr="00F05D98" w:rsidRDefault="007D7D6E" w:rsidP="00F05D98">
      <w:pPr>
        <w:pStyle w:val="Prrafodelista"/>
        <w:numPr>
          <w:ilvl w:val="0"/>
          <w:numId w:val="19"/>
        </w:numPr>
        <w:jc w:val="both"/>
        <w:rPr>
          <w:rFonts w:ascii="Montserrat" w:hAnsi="Montserrat" w:cs="Arial"/>
          <w:sz w:val="22"/>
          <w:szCs w:val="22"/>
        </w:rPr>
      </w:pPr>
      <w:r w:rsidRPr="00F05D98">
        <w:rPr>
          <w:rFonts w:ascii="Montserrat" w:hAnsi="Montserrat" w:cs="Arial"/>
          <w:sz w:val="22"/>
          <w:szCs w:val="22"/>
        </w:rPr>
        <w:t>El final suele ser sorpresivo.</w:t>
      </w:r>
    </w:p>
    <w:p w14:paraId="36BBACE9" w14:textId="626FC022" w:rsidR="007D7D6E" w:rsidRPr="00F05D98" w:rsidRDefault="007D7D6E" w:rsidP="00F05D98">
      <w:pPr>
        <w:pStyle w:val="Prrafodelista"/>
        <w:numPr>
          <w:ilvl w:val="0"/>
          <w:numId w:val="19"/>
        </w:numPr>
        <w:jc w:val="both"/>
        <w:rPr>
          <w:rFonts w:ascii="Montserrat" w:hAnsi="Montserrat" w:cs="Arial"/>
          <w:sz w:val="22"/>
          <w:szCs w:val="22"/>
        </w:rPr>
      </w:pPr>
      <w:r w:rsidRPr="00F05D98">
        <w:rPr>
          <w:rFonts w:ascii="Montserrat" w:hAnsi="Montserrat" w:cs="Arial"/>
          <w:sz w:val="22"/>
          <w:szCs w:val="22"/>
        </w:rPr>
        <w:t>La solución del misterio o del crimen es con frecuencia lógica, aunque también puede estar determinada por lo sobrenatural.</w:t>
      </w:r>
    </w:p>
    <w:p w14:paraId="1DF8C9FC" w14:textId="77777777" w:rsidR="009B31A8" w:rsidRDefault="009B31A8" w:rsidP="00741C2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i/>
          <w:iCs/>
          <w:sz w:val="22"/>
          <w:szCs w:val="22"/>
        </w:rPr>
      </w:pPr>
    </w:p>
    <w:p w14:paraId="5FD91085" w14:textId="6C6978A6" w:rsidR="007D7D6E" w:rsidRPr="009B59EC" w:rsidRDefault="009B59EC" w:rsidP="009B31A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Arial"/>
          <w:i/>
          <w:iCs/>
          <w:sz w:val="22"/>
          <w:szCs w:val="22"/>
        </w:rPr>
      </w:pPr>
      <w:r w:rsidRPr="009B59EC">
        <w:rPr>
          <w:rFonts w:ascii="Montserrat" w:hAnsi="Montserrat" w:cs="Arial"/>
          <w:i/>
          <w:iCs/>
          <w:sz w:val="22"/>
          <w:szCs w:val="22"/>
        </w:rPr>
        <w:t>Cuentos de terror:</w:t>
      </w:r>
    </w:p>
    <w:p w14:paraId="39FB30A7" w14:textId="52AF8EAB" w:rsidR="007D7D6E" w:rsidRPr="004A1E3F" w:rsidRDefault="009B59EC" w:rsidP="009B31A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>
        <w:rPr>
          <w:rFonts w:ascii="Montserrat" w:eastAsiaTheme="minorHAnsi" w:hAnsi="Montserrat" w:cstheme="minorBidi"/>
          <w:b/>
          <w:sz w:val="28"/>
          <w:szCs w:val="28"/>
          <w:lang w:val="en-US" w:eastAsia="en-US"/>
        </w:rPr>
        <w:lastRenderedPageBreak/>
        <w:drawing>
          <wp:inline distT="0" distB="0" distL="0" distR="0" wp14:anchorId="340125EA" wp14:editId="0546F80C">
            <wp:extent cx="4476750" cy="3524250"/>
            <wp:effectExtent l="19050" t="0" r="3810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DCB8B95" w14:textId="70B91733" w:rsidR="009B59EC" w:rsidRPr="00805DF5" w:rsidRDefault="00805DF5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  <w:r w:rsidRPr="00805DF5"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  <w:t xml:space="preserve">Actividad 1 </w:t>
      </w:r>
    </w:p>
    <w:p w14:paraId="41D703C9" w14:textId="77777777" w:rsidR="00805DF5" w:rsidRPr="009B59EC" w:rsidRDefault="00805DF5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3EE33F20" w14:textId="7AAC1C04" w:rsidR="009B59EC" w:rsidRDefault="009B59EC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9B59EC">
        <w:rPr>
          <w:rFonts w:ascii="Montserrat" w:hAnsi="Montserrat" w:cs="Arial"/>
          <w:sz w:val="22"/>
          <w:szCs w:val="22"/>
          <w:lang w:val="es-ES_tradnl"/>
        </w:rPr>
        <w:t xml:space="preserve">Ahora abre tu libro de texto y resuelve el ejercicio de la página 63. </w:t>
      </w:r>
    </w:p>
    <w:p w14:paraId="37BBB519" w14:textId="77777777" w:rsidR="009B59EC" w:rsidRPr="009B59EC" w:rsidRDefault="009B59EC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2EF9829F" w14:textId="77777777" w:rsidR="009B59EC" w:rsidRPr="004D6D62" w:rsidRDefault="009B59EC" w:rsidP="009B31A8">
      <w:pPr>
        <w:jc w:val="center"/>
        <w:rPr>
          <w:rFonts w:ascii="Arial" w:hAnsi="Arial" w:cs="Arial"/>
          <w:sz w:val="24"/>
          <w:szCs w:val="24"/>
        </w:rPr>
      </w:pPr>
      <w:r w:rsidRPr="004D6D62">
        <w:rPr>
          <w:rFonts w:ascii="Arial" w:hAnsi="Arial" w:cs="Arial"/>
          <w:sz w:val="24"/>
          <w:szCs w:val="24"/>
          <w:lang w:val="en-US"/>
        </w:rPr>
        <w:drawing>
          <wp:inline distT="0" distB="0" distL="0" distR="0" wp14:anchorId="3514D8FE" wp14:editId="06B9798B">
            <wp:extent cx="1611857" cy="1893055"/>
            <wp:effectExtent l="0" t="0" r="7620" b="0"/>
            <wp:docPr id="2" name="Imagen 2" descr="https://libros.conaliteg.gob.mx/c/P6ESA/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bros.conaliteg.gob.mx/c/P6ESA/0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4" t="2102" r="5535" b="16974"/>
                    <a:stretch/>
                  </pic:blipFill>
                  <pic:spPr bwMode="auto">
                    <a:xfrm>
                      <a:off x="0" y="0"/>
                      <a:ext cx="1625939" cy="190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6139F0" w14:textId="77777777" w:rsidR="009B59EC" w:rsidRPr="009B59EC" w:rsidRDefault="009B59EC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05786F7C" w14:textId="675B5730" w:rsidR="009B59EC" w:rsidRPr="009B59EC" w:rsidRDefault="009B59EC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9B59EC">
        <w:rPr>
          <w:rFonts w:ascii="Montserrat" w:hAnsi="Montserrat" w:cs="Arial"/>
          <w:sz w:val="22"/>
          <w:szCs w:val="22"/>
          <w:lang w:val="es-ES_tradnl"/>
        </w:rPr>
        <w:t>Pasa a las páginas 64 y 65. Completa el cuadro de la página 66.</w:t>
      </w:r>
    </w:p>
    <w:p w14:paraId="7859906E" w14:textId="77777777" w:rsidR="009B59EC" w:rsidRPr="009B59EC" w:rsidRDefault="009B59EC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40C756F3" w14:textId="77777777" w:rsidR="009B59EC" w:rsidRPr="00E4229D" w:rsidRDefault="009B59EC" w:rsidP="009B31A8">
      <w:pPr>
        <w:jc w:val="center"/>
        <w:rPr>
          <w:rFonts w:ascii="Montserrat" w:hAnsi="Montserrat" w:cs="Arial"/>
          <w:sz w:val="22"/>
          <w:szCs w:val="22"/>
        </w:rPr>
      </w:pPr>
      <w:r w:rsidRPr="004D6D62">
        <w:rPr>
          <w:lang w:val="en-US"/>
        </w:rPr>
        <w:lastRenderedPageBreak/>
        <w:drawing>
          <wp:inline distT="0" distB="0" distL="0" distR="0" wp14:anchorId="3A5F8244" wp14:editId="7D154A4F">
            <wp:extent cx="2437405" cy="1826394"/>
            <wp:effectExtent l="0" t="0" r="1270" b="2540"/>
            <wp:docPr id="3" name="Imagen 3" descr="https://libros.conaliteg.gob.mx/c/P6ESA/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ibros.conaliteg.gob.mx/c/P6ESA/0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5" t="2121" r="14147" b="52943"/>
                    <a:stretch/>
                  </pic:blipFill>
                  <pic:spPr bwMode="auto">
                    <a:xfrm>
                      <a:off x="0" y="0"/>
                      <a:ext cx="2442309" cy="183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DC20CD" w14:textId="20E9C67E" w:rsidR="009B59EC" w:rsidRPr="001B07D6" w:rsidRDefault="009B59EC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1961B626" w14:textId="77777777" w:rsidR="009B59EC" w:rsidRPr="009B59EC" w:rsidRDefault="009B59EC" w:rsidP="00741C2D">
      <w:pPr>
        <w:jc w:val="center"/>
        <w:rPr>
          <w:rFonts w:ascii="Montserrat" w:hAnsi="Montserrat" w:cs="Arial"/>
        </w:rPr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2410"/>
        <w:gridCol w:w="2693"/>
      </w:tblGrid>
      <w:tr w:rsidR="009B59EC" w:rsidRPr="009B59EC" w14:paraId="65D15B7B" w14:textId="77777777" w:rsidTr="00A2697B">
        <w:tc>
          <w:tcPr>
            <w:tcW w:w="1413" w:type="dxa"/>
          </w:tcPr>
          <w:p w14:paraId="54959A0F" w14:textId="77777777" w:rsidR="009B59EC" w:rsidRPr="009B59EC" w:rsidRDefault="009B59EC" w:rsidP="00741C2D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268" w:type="dxa"/>
          </w:tcPr>
          <w:p w14:paraId="0A440B84" w14:textId="77777777" w:rsidR="009B59EC" w:rsidRPr="009B59EC" w:rsidRDefault="009B59EC" w:rsidP="00741C2D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Cuento 1</w:t>
            </w:r>
          </w:p>
          <w:p w14:paraId="6F7A872A" w14:textId="77777777" w:rsidR="009B59EC" w:rsidRPr="009B59EC" w:rsidRDefault="009B59EC" w:rsidP="00741C2D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“La tinta roja”</w:t>
            </w:r>
          </w:p>
          <w:p w14:paraId="4AA049A6" w14:textId="77777777" w:rsidR="009B59EC" w:rsidRPr="009B59EC" w:rsidRDefault="009B59EC" w:rsidP="00741C2D">
            <w:pPr>
              <w:jc w:val="center"/>
              <w:rPr>
                <w:rFonts w:ascii="Montserrat" w:hAnsi="Montserrat" w:cs="Arial"/>
              </w:rPr>
            </w:pPr>
            <w:r>
              <w:rPr>
                <w:lang w:val="en-US"/>
              </w:rPr>
              <w:drawing>
                <wp:inline distT="0" distB="0" distL="0" distR="0" wp14:anchorId="1EFC9F49" wp14:editId="0BEB2487">
                  <wp:extent cx="987972" cy="632649"/>
                  <wp:effectExtent l="0" t="0" r="3175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15" t="26756" r="37415" b="10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972" cy="63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023634A8" w14:textId="77777777" w:rsidR="009B59EC" w:rsidRPr="009B59EC" w:rsidRDefault="009B59EC" w:rsidP="00741C2D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Cuento 2</w:t>
            </w:r>
          </w:p>
          <w:p w14:paraId="748ED237" w14:textId="77777777" w:rsidR="009B59EC" w:rsidRPr="009B59EC" w:rsidRDefault="009B59EC" w:rsidP="00741C2D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“El retrato oval”</w:t>
            </w:r>
          </w:p>
          <w:p w14:paraId="2623893C" w14:textId="77777777" w:rsidR="009B59EC" w:rsidRPr="009B59EC" w:rsidRDefault="009B59EC" w:rsidP="00741C2D">
            <w:pPr>
              <w:jc w:val="center"/>
              <w:rPr>
                <w:rFonts w:ascii="Montserrat" w:hAnsi="Montserrat" w:cs="Arial"/>
              </w:rPr>
            </w:pPr>
            <w:r>
              <w:rPr>
                <w:lang w:val="en-US"/>
              </w:rPr>
              <w:drawing>
                <wp:inline distT="0" distB="0" distL="0" distR="0" wp14:anchorId="6E85B5F9" wp14:editId="5D49F74F">
                  <wp:extent cx="578069" cy="653592"/>
                  <wp:effectExtent l="0" t="0" r="0" b="0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14" t="20783" r="50000" b="88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069" cy="653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3C5499F0" w14:textId="77777777" w:rsidR="009B59EC" w:rsidRPr="009B59EC" w:rsidRDefault="009B59EC" w:rsidP="00741C2D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Cuento 3</w:t>
            </w:r>
          </w:p>
          <w:p w14:paraId="14A26F8C" w14:textId="77777777" w:rsidR="009B59EC" w:rsidRPr="009B59EC" w:rsidRDefault="009B59EC" w:rsidP="00741C2D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“El mensajero de la muerte”</w:t>
            </w:r>
          </w:p>
          <w:p w14:paraId="369DFBCB" w14:textId="77777777" w:rsidR="009B59EC" w:rsidRPr="009B59EC" w:rsidRDefault="009B59EC" w:rsidP="00741C2D">
            <w:pPr>
              <w:jc w:val="center"/>
              <w:rPr>
                <w:rFonts w:ascii="Montserrat" w:hAnsi="Montserrat" w:cs="Arial"/>
              </w:rPr>
            </w:pPr>
            <w:r>
              <w:rPr>
                <w:lang w:val="en-US"/>
              </w:rPr>
              <w:drawing>
                <wp:inline distT="0" distB="0" distL="0" distR="0" wp14:anchorId="7DACC958" wp14:editId="38BE9AB7">
                  <wp:extent cx="483476" cy="592144"/>
                  <wp:effectExtent l="0" t="0" r="0" b="0"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52" t="20783" r="34924" b="62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476" cy="592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9EC" w:rsidRPr="009B59EC" w14:paraId="0036FD65" w14:textId="77777777" w:rsidTr="00A2697B">
        <w:tc>
          <w:tcPr>
            <w:tcW w:w="1413" w:type="dxa"/>
          </w:tcPr>
          <w:p w14:paraId="2BAF7B7D" w14:textId="0CB58B41" w:rsidR="009B59EC" w:rsidRPr="00A66EE0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A66EE0">
              <w:rPr>
                <w:rFonts w:ascii="Montserrat" w:hAnsi="Montserrat" w:cs="Arial"/>
              </w:rPr>
              <w:t>Descripción de los personajes</w:t>
            </w:r>
            <w:r w:rsidR="009B31A8">
              <w:rPr>
                <w:rFonts w:ascii="Montserrat" w:hAnsi="Montserrat" w:cs="Arial"/>
              </w:rPr>
              <w:t>.</w:t>
            </w:r>
          </w:p>
        </w:tc>
        <w:tc>
          <w:tcPr>
            <w:tcW w:w="2268" w:type="dxa"/>
          </w:tcPr>
          <w:p w14:paraId="06214347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Mariano, flaco, miedoso, lívido, inquieto.</w:t>
            </w:r>
          </w:p>
          <w:p w14:paraId="451EBE9A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</w:p>
          <w:p w14:paraId="4783028C" w14:textId="362CA873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Roberto, intrépido, espantado, inquieto</w:t>
            </w:r>
            <w:r w:rsidR="001B07D6">
              <w:rPr>
                <w:rFonts w:ascii="Montserrat" w:hAnsi="Montserrat" w:cs="Arial"/>
              </w:rPr>
              <w:t>.</w:t>
            </w:r>
          </w:p>
          <w:p w14:paraId="08057E38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</w:p>
          <w:p w14:paraId="55C7D726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Don Chuy, adulto mayor.</w:t>
            </w:r>
          </w:p>
        </w:tc>
        <w:tc>
          <w:tcPr>
            <w:tcW w:w="2410" w:type="dxa"/>
          </w:tcPr>
          <w:p w14:paraId="6E95BE78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Hombre que lee, curioso, intrigado, temeroso.</w:t>
            </w:r>
          </w:p>
          <w:p w14:paraId="01B8F07E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</w:p>
          <w:p w14:paraId="2EEEBEA8" w14:textId="2BABEEE4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Pintor</w:t>
            </w:r>
            <w:r w:rsidR="009B31A8">
              <w:rPr>
                <w:rFonts w:ascii="Montserrat" w:hAnsi="Montserrat" w:cs="Arial"/>
              </w:rPr>
              <w:t>,</w:t>
            </w:r>
            <w:r w:rsidRPr="009B59EC">
              <w:rPr>
                <w:rFonts w:ascii="Montserrat" w:hAnsi="Montserrat" w:cs="Arial"/>
              </w:rPr>
              <w:t xml:space="preserve"> talentoso, obsesivo.</w:t>
            </w:r>
          </w:p>
          <w:p w14:paraId="1815054F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</w:p>
          <w:p w14:paraId="79795CBF" w14:textId="464AE0E1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Dama joven, b</w:t>
            </w:r>
            <w:r w:rsidR="009B31A8">
              <w:rPr>
                <w:rFonts w:ascii="Montserrat" w:hAnsi="Montserrat" w:cs="Arial"/>
              </w:rPr>
              <w:t>ella, sumisa, temerosa, humilde.</w:t>
            </w:r>
            <w:r w:rsidRPr="009B59EC">
              <w:rPr>
                <w:rFonts w:ascii="Montserrat" w:hAnsi="Montserrat" w:cs="Arial"/>
              </w:rPr>
              <w:t xml:space="preserve"> paciente y enferma.</w:t>
            </w:r>
          </w:p>
          <w:p w14:paraId="3FE7FC4E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693" w:type="dxa"/>
          </w:tcPr>
          <w:p w14:paraId="41C70BFC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La muerte justa, valiente, agradecida, débil.</w:t>
            </w:r>
          </w:p>
          <w:p w14:paraId="0C239F9C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</w:p>
          <w:p w14:paraId="4DAEEE13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Gigante fuerte, grande, abusivo.</w:t>
            </w:r>
          </w:p>
          <w:p w14:paraId="4AF036E7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</w:p>
          <w:p w14:paraId="7C771A40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Joven compasivo, alegre, enfermo.</w:t>
            </w:r>
          </w:p>
        </w:tc>
      </w:tr>
      <w:tr w:rsidR="009B59EC" w:rsidRPr="009B59EC" w14:paraId="64210873" w14:textId="77777777" w:rsidTr="00A2697B">
        <w:tc>
          <w:tcPr>
            <w:tcW w:w="1413" w:type="dxa"/>
          </w:tcPr>
          <w:p w14:paraId="58A3ADC8" w14:textId="41A1FC71" w:rsidR="009B59EC" w:rsidRPr="00A66EE0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A66EE0">
              <w:rPr>
                <w:rFonts w:ascii="Montserrat" w:hAnsi="Montserrat" w:cs="Arial"/>
              </w:rPr>
              <w:t>Palabras que describen el ambiente</w:t>
            </w:r>
            <w:r w:rsidR="009B31A8">
              <w:rPr>
                <w:rFonts w:ascii="Montserrat" w:hAnsi="Montserrat" w:cs="Arial"/>
              </w:rPr>
              <w:t>.</w:t>
            </w:r>
          </w:p>
        </w:tc>
        <w:tc>
          <w:tcPr>
            <w:tcW w:w="2268" w:type="dxa"/>
          </w:tcPr>
          <w:p w14:paraId="1A4EC44D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Oscura, solitaria, penumbra, muy oscura, clima invernal, lluvia, ruidos del viento.</w:t>
            </w:r>
          </w:p>
        </w:tc>
        <w:tc>
          <w:tcPr>
            <w:tcW w:w="2410" w:type="dxa"/>
          </w:tcPr>
          <w:p w14:paraId="5ACD7C63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Abandonado, a media luz, sombra, profunda.</w:t>
            </w:r>
          </w:p>
        </w:tc>
        <w:tc>
          <w:tcPr>
            <w:tcW w:w="2693" w:type="dxa"/>
          </w:tcPr>
          <w:p w14:paraId="1829C792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Camino, batalla violenta, hombre atormentado en su cama sin poder dormir.</w:t>
            </w:r>
          </w:p>
          <w:p w14:paraId="15D9EB35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</w:p>
        </w:tc>
      </w:tr>
      <w:tr w:rsidR="009B59EC" w:rsidRPr="009B59EC" w14:paraId="7519A17B" w14:textId="77777777" w:rsidTr="00A2697B">
        <w:tc>
          <w:tcPr>
            <w:tcW w:w="1413" w:type="dxa"/>
          </w:tcPr>
          <w:p w14:paraId="624E0675" w14:textId="04A3783A" w:rsidR="009B59EC" w:rsidRPr="00A66EE0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A66EE0">
              <w:rPr>
                <w:rFonts w:ascii="Montserrat" w:hAnsi="Montserrat" w:cs="Arial"/>
              </w:rPr>
              <w:t>Situaciones de conflicto que generan tensión</w:t>
            </w:r>
            <w:r w:rsidR="00E4229D">
              <w:rPr>
                <w:rFonts w:ascii="Montserrat" w:hAnsi="Montserrat" w:cs="Arial"/>
              </w:rPr>
              <w:t>.</w:t>
            </w:r>
          </w:p>
        </w:tc>
        <w:tc>
          <w:tcPr>
            <w:tcW w:w="2268" w:type="dxa"/>
          </w:tcPr>
          <w:p w14:paraId="665A98CF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Entregar tarea sin tener los cuadernos.</w:t>
            </w:r>
          </w:p>
          <w:p w14:paraId="3CA52307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</w:p>
          <w:p w14:paraId="263D979D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Tratar de entrar a la escuela por la noche.</w:t>
            </w:r>
          </w:p>
          <w:p w14:paraId="23EE343C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</w:p>
          <w:p w14:paraId="04569F3E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Caminar por una calle oscura.</w:t>
            </w:r>
          </w:p>
          <w:p w14:paraId="0A27BEE8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</w:p>
          <w:p w14:paraId="31D3724B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Buscar cuadernos y no encontrarlos.</w:t>
            </w:r>
          </w:p>
        </w:tc>
        <w:tc>
          <w:tcPr>
            <w:tcW w:w="2410" w:type="dxa"/>
          </w:tcPr>
          <w:p w14:paraId="17D480F0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Descubrir un retrato bajo la penumbra.</w:t>
            </w:r>
          </w:p>
          <w:p w14:paraId="4E633AEC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</w:p>
          <w:p w14:paraId="4FD8515E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Cambio de luz en la habitación.</w:t>
            </w:r>
          </w:p>
          <w:p w14:paraId="38B650A0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</w:p>
          <w:p w14:paraId="453FDCEC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Encontrar y leer libro con la explicación del retrato.</w:t>
            </w:r>
          </w:p>
        </w:tc>
        <w:tc>
          <w:tcPr>
            <w:tcW w:w="2693" w:type="dxa"/>
          </w:tcPr>
          <w:p w14:paraId="3E0B188F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Confrontación y lucha entre el gigante y la muerte.</w:t>
            </w:r>
          </w:p>
          <w:p w14:paraId="4ABA0316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</w:p>
          <w:p w14:paraId="5D15345D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Reacción de la muerte ante la ayuda del joven.</w:t>
            </w:r>
          </w:p>
          <w:p w14:paraId="1186B7AB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</w:p>
          <w:p w14:paraId="7840D377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Esperar mensajero de la muerte.</w:t>
            </w:r>
          </w:p>
          <w:p w14:paraId="69FD6CD8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</w:p>
          <w:p w14:paraId="3A459AF9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Encuentro final entre la muerte y hombre anciano.</w:t>
            </w:r>
          </w:p>
          <w:p w14:paraId="1B5709A4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</w:p>
        </w:tc>
      </w:tr>
      <w:tr w:rsidR="009B59EC" w:rsidRPr="009B59EC" w14:paraId="64D1E2FF" w14:textId="77777777" w:rsidTr="00A2697B">
        <w:tc>
          <w:tcPr>
            <w:tcW w:w="1413" w:type="dxa"/>
          </w:tcPr>
          <w:p w14:paraId="7354E1C5" w14:textId="1111EC49" w:rsidR="009B59EC" w:rsidRPr="00A66EE0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A66EE0">
              <w:rPr>
                <w:rFonts w:ascii="Montserrat" w:hAnsi="Montserrat" w:cs="Arial"/>
              </w:rPr>
              <w:lastRenderedPageBreak/>
              <w:t>Palabras que producen suspenso</w:t>
            </w:r>
            <w:r w:rsidR="00E4229D">
              <w:rPr>
                <w:rFonts w:ascii="Montserrat" w:hAnsi="Montserrat" w:cs="Arial"/>
              </w:rPr>
              <w:t>.</w:t>
            </w:r>
          </w:p>
        </w:tc>
        <w:tc>
          <w:tcPr>
            <w:tcW w:w="2268" w:type="dxa"/>
          </w:tcPr>
          <w:p w14:paraId="1A662699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De repente, filosa, lentamente, muy oscura, penumbra</w:t>
            </w:r>
          </w:p>
          <w:p w14:paraId="5BE381F0" w14:textId="32C2043D" w:rsidR="009B59EC" w:rsidRPr="009B59EC" w:rsidRDefault="009B31A8" w:rsidP="009B31A8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s</w:t>
            </w:r>
            <w:r w:rsidR="009B59EC" w:rsidRPr="009B59EC">
              <w:rPr>
                <w:rFonts w:ascii="Montserrat" w:hAnsi="Montserrat" w:cs="Arial"/>
              </w:rPr>
              <w:t>ilenciosa.</w:t>
            </w:r>
          </w:p>
        </w:tc>
        <w:tc>
          <w:tcPr>
            <w:tcW w:w="2410" w:type="dxa"/>
          </w:tcPr>
          <w:p w14:paraId="41FCC388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Abandonado,</w:t>
            </w:r>
          </w:p>
          <w:p w14:paraId="4CDE11FD" w14:textId="6B5C78DD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rápidas y silenciosas, media noche, inesperado, sombra profunda, terror pro</w:t>
            </w:r>
            <w:r w:rsidR="009B31A8">
              <w:rPr>
                <w:rFonts w:ascii="Montserrat" w:hAnsi="Montserrat" w:cs="Arial"/>
              </w:rPr>
              <w:t xml:space="preserve">fundo, agitación, ansiosamente </w:t>
            </w:r>
            <w:r w:rsidRPr="009B59EC">
              <w:rPr>
                <w:rFonts w:ascii="Montserrat" w:hAnsi="Montserrat" w:cs="Arial"/>
              </w:rPr>
              <w:t>terrible impresión, extinguirse, estremeciéndose, palideció, bruscamente.</w:t>
            </w:r>
          </w:p>
        </w:tc>
        <w:tc>
          <w:tcPr>
            <w:tcW w:w="2693" w:type="dxa"/>
          </w:tcPr>
          <w:p w14:paraId="7E6503ED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De pronto, desconocido, la muerte, lucha</w:t>
            </w:r>
          </w:p>
          <w:p w14:paraId="0454A652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larga y violenta, fuerte, se estrelló, débil, nadie escapa de mis manos, mensajero,</w:t>
            </w:r>
          </w:p>
          <w:p w14:paraId="3E7D37C9" w14:textId="77777777" w:rsidR="009B59EC" w:rsidRPr="009B59EC" w:rsidRDefault="009B59EC" w:rsidP="009B31A8">
            <w:pPr>
              <w:jc w:val="center"/>
              <w:rPr>
                <w:rFonts w:ascii="Montserrat" w:hAnsi="Montserrat" w:cs="Arial"/>
              </w:rPr>
            </w:pPr>
            <w:r w:rsidRPr="009B59EC">
              <w:rPr>
                <w:rFonts w:ascii="Montserrat" w:hAnsi="Montserrat" w:cs="Arial"/>
              </w:rPr>
              <w:t>enfermedad y penuria, atormentaba, partida, de repente.</w:t>
            </w:r>
          </w:p>
        </w:tc>
      </w:tr>
    </w:tbl>
    <w:p w14:paraId="62FE4DB1" w14:textId="77777777" w:rsidR="009B59EC" w:rsidRPr="00A66EE0" w:rsidRDefault="009B59EC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3D0C6146" w14:textId="3CC0B6CF" w:rsidR="009B59EC" w:rsidRPr="00A66EE0" w:rsidRDefault="009B59EC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A66EE0">
        <w:rPr>
          <w:rFonts w:ascii="Montserrat" w:hAnsi="Montserrat" w:cs="Arial"/>
          <w:sz w:val="22"/>
          <w:szCs w:val="22"/>
          <w:lang w:val="es-ES_tradnl"/>
        </w:rPr>
        <w:t>Puedes enriquecerlo con algunas frases que hayas detectado. También podrías hacer este mismo ejercicio con otros cuentos.</w:t>
      </w:r>
    </w:p>
    <w:p w14:paraId="4370A292" w14:textId="531989DD" w:rsidR="009B59EC" w:rsidRPr="00A66EE0" w:rsidRDefault="009B59EC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573E270C" w14:textId="77777777" w:rsidR="009B59EC" w:rsidRPr="00A66EE0" w:rsidRDefault="009B59EC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A66EE0">
        <w:rPr>
          <w:rFonts w:ascii="Montserrat" w:hAnsi="Montserrat" w:cs="Arial"/>
          <w:sz w:val="22"/>
          <w:szCs w:val="22"/>
          <w:lang w:val="es-ES_tradnl"/>
        </w:rPr>
        <w:t>¿Cuál de los cuentos te ha gustado más?</w:t>
      </w:r>
    </w:p>
    <w:p w14:paraId="4F5DE08F" w14:textId="652252F6" w:rsidR="009B59EC" w:rsidRPr="00A66EE0" w:rsidRDefault="00A66EE0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A66EE0">
        <w:rPr>
          <w:rFonts w:ascii="Montserrat" w:hAnsi="Montserrat" w:cs="Arial"/>
          <w:sz w:val="22"/>
          <w:szCs w:val="22"/>
          <w:lang w:val="es-ES_tradnl"/>
        </w:rPr>
        <w:t>Recuerda que conforme más le</w:t>
      </w:r>
      <w:r w:rsidR="001B07D6">
        <w:rPr>
          <w:rFonts w:ascii="Montserrat" w:hAnsi="Montserrat" w:cs="Arial"/>
          <w:sz w:val="22"/>
          <w:szCs w:val="22"/>
          <w:lang w:val="es-ES_tradnl"/>
        </w:rPr>
        <w:t>a</w:t>
      </w:r>
      <w:r w:rsidRPr="00A66EE0">
        <w:rPr>
          <w:rFonts w:ascii="Montserrat" w:hAnsi="Montserrat" w:cs="Arial"/>
          <w:sz w:val="22"/>
          <w:szCs w:val="22"/>
          <w:lang w:val="es-ES_tradnl"/>
        </w:rPr>
        <w:t>s, irás conociendo diversas ideas, historias, perspectivas, estilos, voces, temas, géneros, etcétera, lo cual, te enriquecerá como persona y como escritora</w:t>
      </w:r>
      <w:r w:rsidR="001B07D6">
        <w:rPr>
          <w:rFonts w:ascii="Montserrat" w:hAnsi="Montserrat" w:cs="Arial"/>
          <w:sz w:val="22"/>
          <w:szCs w:val="22"/>
          <w:lang w:val="es-ES_tradnl"/>
        </w:rPr>
        <w:t xml:space="preserve"> o escritor</w:t>
      </w:r>
      <w:r w:rsidRPr="00A66EE0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4F1AC113" w14:textId="77777777" w:rsidR="009B59EC" w:rsidRPr="00A66EE0" w:rsidRDefault="009B59EC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331D10D6" w14:textId="7F76B446" w:rsidR="00A66EE0" w:rsidRPr="00A66EE0" w:rsidRDefault="00A66EE0" w:rsidP="12AEA1E1">
      <w:pPr>
        <w:pStyle w:val="Sinespaciado"/>
        <w:jc w:val="both"/>
        <w:rPr>
          <w:rFonts w:ascii="Montserrat" w:hAnsi="Montserrat" w:cs="Arial"/>
          <w:sz w:val="22"/>
          <w:szCs w:val="22"/>
          <w:lang w:val="es-ES"/>
        </w:rPr>
      </w:pPr>
      <w:r w:rsidRPr="12AEA1E1">
        <w:rPr>
          <w:rFonts w:ascii="Montserrat" w:hAnsi="Montserrat" w:cs="Arial"/>
          <w:sz w:val="22"/>
          <w:szCs w:val="22"/>
          <w:lang w:val="es-ES"/>
        </w:rPr>
        <w:t>Ahora lee la parte inferior de la página 66 de tu libro de texto, donde se habla sobre los personajes de los cuentos</w:t>
      </w:r>
      <w:r w:rsidR="351A03D7" w:rsidRPr="12AEA1E1">
        <w:rPr>
          <w:rFonts w:ascii="Montserrat" w:hAnsi="Montserrat" w:cs="Arial"/>
          <w:sz w:val="22"/>
          <w:szCs w:val="22"/>
          <w:lang w:val="es-ES"/>
        </w:rPr>
        <w:t>.</w:t>
      </w:r>
    </w:p>
    <w:p w14:paraId="7D1BB92E" w14:textId="77777777" w:rsidR="00A66EE0" w:rsidRPr="00A66EE0" w:rsidRDefault="00A66EE0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2B9C18F1" w14:textId="77777777" w:rsidR="00A66EE0" w:rsidRPr="00A66EE0" w:rsidRDefault="00A66EE0" w:rsidP="00E96316">
      <w:pPr>
        <w:jc w:val="center"/>
        <w:rPr>
          <w:rFonts w:ascii="Montserrat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2DD86C5A" wp14:editId="1AC42229">
            <wp:extent cx="3218902" cy="2466975"/>
            <wp:effectExtent l="0" t="0" r="635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8" t="19839" r="42230" b="19621"/>
                    <a:stretch>
                      <a:fillRect/>
                    </a:stretch>
                  </pic:blipFill>
                  <pic:spPr>
                    <a:xfrm>
                      <a:off x="0" y="0"/>
                      <a:ext cx="3218902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AECE9" w14:textId="77777777" w:rsidR="00A66EE0" w:rsidRPr="00A66EE0" w:rsidRDefault="00A66EE0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1E759983" w14:textId="48DABDD3" w:rsidR="00A66EE0" w:rsidRPr="00A66EE0" w:rsidRDefault="00A66EE0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A66EE0">
        <w:rPr>
          <w:rFonts w:ascii="Montserrat" w:hAnsi="Montserrat" w:cs="Arial"/>
          <w:sz w:val="22"/>
          <w:szCs w:val="22"/>
          <w:lang w:val="es-ES_tradnl"/>
        </w:rPr>
        <w:t>Los aspectos que se consideraron en el cuadro que completaste pueden darte una idea sobre aquellos elementos que provocan en el público lector mayor misterio o terror; asimismo, los personajes de los cuentos que leíste te permitirán tener mayor claridad al momento de ir determinando las características de los de tu historia.</w:t>
      </w:r>
    </w:p>
    <w:p w14:paraId="2A034E51" w14:textId="77777777" w:rsidR="00A66EE0" w:rsidRPr="00A66EE0" w:rsidRDefault="00A66EE0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42D62F11" w14:textId="38D589D7" w:rsidR="00A66EE0" w:rsidRPr="00A66EE0" w:rsidRDefault="00A66EE0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Observa</w:t>
      </w:r>
      <w:r w:rsidRPr="00A66EE0">
        <w:rPr>
          <w:rFonts w:ascii="Montserrat" w:hAnsi="Montserrat" w:cs="Arial"/>
          <w:sz w:val="22"/>
          <w:szCs w:val="22"/>
          <w:lang w:val="es-ES_tradnl"/>
        </w:rPr>
        <w:t xml:space="preserve"> el siguiente esquema:</w:t>
      </w:r>
    </w:p>
    <w:p w14:paraId="796B1281" w14:textId="77777777" w:rsidR="00A66EE0" w:rsidRPr="00A66EE0" w:rsidRDefault="00A66EE0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238DEA94" w14:textId="19913122" w:rsidR="00A66EE0" w:rsidRPr="004D6D62" w:rsidRDefault="00A66EE0" w:rsidP="00741C2D">
      <w:pPr>
        <w:rPr>
          <w:rFonts w:ascii="Arial" w:hAnsi="Arial" w:cs="Arial"/>
          <w:sz w:val="24"/>
          <w:szCs w:val="24"/>
        </w:rPr>
      </w:pPr>
      <w:r w:rsidRPr="004D6D62"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54E75" wp14:editId="1CA7ECAC">
                <wp:simplePos x="0" y="0"/>
                <wp:positionH relativeFrom="column">
                  <wp:posOffset>2707743</wp:posOffset>
                </wp:positionH>
                <wp:positionV relativeFrom="paragraph">
                  <wp:posOffset>704335</wp:posOffset>
                </wp:positionV>
                <wp:extent cx="1339335" cy="2085082"/>
                <wp:effectExtent l="0" t="0" r="0" b="0"/>
                <wp:wrapNone/>
                <wp:docPr id="5" name="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335" cy="2085082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</wps:spPr>
                      <wps:txbx>
                        <w:txbxContent>
                          <w:p w14:paraId="27F4B8C9" w14:textId="5BEA1C1F" w:rsidR="00A66EE0" w:rsidRPr="00A66EE0" w:rsidRDefault="00A66EE0" w:rsidP="00A66EE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top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A66EE0">
                              <w:rPr>
                                <w:rFonts w:ascii="Montserrat" w:eastAsia="+mn-ea" w:hAnsi="Montserrat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Es aquel</w:t>
                            </w:r>
                            <w:r w:rsidR="00805DF5">
                              <w:rPr>
                                <w:rFonts w:ascii="Montserrat" w:eastAsia="+mn-ea" w:hAnsi="Montserrat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6EE0">
                              <w:rPr>
                                <w:rFonts w:ascii="Montserrat" w:eastAsia="+mn-ea" w:hAnsi="Montserrat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personaje que se opone al protagonista</w:t>
                            </w:r>
                            <w:r w:rsidR="00805DF5">
                              <w:rPr>
                                <w:rFonts w:ascii="Montserrat" w:eastAsia="+mn-ea" w:hAnsi="Montserrat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6EE0">
                              <w:rPr>
                                <w:rFonts w:ascii="Montserrat" w:eastAsia="+mn-ea" w:hAnsi="Montserrat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en el desarrollo de la historia.</w:t>
                            </w:r>
                          </w:p>
                          <w:p w14:paraId="7261D234" w14:textId="77777777" w:rsidR="00A66EE0" w:rsidRDefault="00A66EE0" w:rsidP="00A66EE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top"/>
                            </w:pPr>
                            <w:r w:rsidRPr="00A66EE0">
                              <w:rPr>
                                <w:rFonts w:ascii="Montserrat" w:eastAsia="+mn-ea" w:hAnsi="Montserrat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Es un personaje que suele crear o incrementar los conflictos del protagonista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dgm="http://schemas.openxmlformats.org/drawingml/2006/diagram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6FB54E75">
                <v:stroke joinstyle="miter"/>
                <v:path gradientshapeok="t" o:connecttype="rect"/>
              </v:shapetype>
              <v:shape id="4 CuadroTexto" style="position:absolute;margin-left:213.2pt;margin-top:55.45pt;width:105.45pt;height:16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558ed5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">
                <v:textbox>
                  <w:txbxContent>
                    <w:p w:rsidRPr="00A66EE0" w:rsidR="00A66EE0" w:rsidP="00A66EE0" w:rsidRDefault="00A66EE0" w14:paraId="27F4B8C9" w14:textId="5BEA1C1F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top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A66EE0">
                        <w:rPr>
                          <w:rFonts w:ascii="Montserrat" w:hAnsi="Montserrat"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>Es aquel</w:t>
                      </w:r>
                      <w:r w:rsidR="00805DF5">
                        <w:rPr>
                          <w:rFonts w:ascii="Montserrat" w:hAnsi="Montserrat"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A66EE0">
                        <w:rPr>
                          <w:rFonts w:ascii="Montserrat" w:hAnsi="Montserrat"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>personaje que se opone al protagonista</w:t>
                      </w:r>
                      <w:r w:rsidR="00805DF5">
                        <w:rPr>
                          <w:rFonts w:ascii="Montserrat" w:hAnsi="Montserrat"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A66EE0">
                        <w:rPr>
                          <w:rFonts w:ascii="Montserrat" w:hAnsi="Montserrat"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>en el desarrollo de la historia.</w:t>
                      </w:r>
                    </w:p>
                    <w:p w:rsidR="00A66EE0" w:rsidP="00A66EE0" w:rsidRDefault="00A66EE0" w14:paraId="7261D234" w14:textId="77777777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top"/>
                      </w:pPr>
                      <w:r w:rsidRPr="00A66EE0">
                        <w:rPr>
                          <w:rFonts w:ascii="Montserrat" w:hAnsi="Montserrat" w:eastAsia="+mn-ea" w:cs="+mn-cs"/>
                          <w:color w:val="000000"/>
                          <w:kern w:val="24"/>
                          <w:sz w:val="18"/>
                          <w:szCs w:val="18"/>
                        </w:rPr>
                        <w:t>Es un personaje que suele crear o incrementar los conflictos del protagonista</w:t>
                      </w:r>
                      <w:r>
                        <w:rPr>
                          <w:rFonts w:ascii="Calibri" w:hAnsi="Calibri" w:eastAsia="+mn-ea" w:cs="+mn-cs"/>
                          <w:color w:val="000000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D6D62">
        <w:rPr>
          <w:rFonts w:ascii="Arial" w:hAnsi="Arial" w:cs="Arial"/>
          <w:sz w:val="24"/>
          <w:szCs w:val="24"/>
          <w:lang w:val="en-US"/>
        </w:rPr>
        <w:drawing>
          <wp:inline distT="0" distB="0" distL="0" distR="0" wp14:anchorId="401FC835" wp14:editId="469206F1">
            <wp:extent cx="3968990" cy="707304"/>
            <wp:effectExtent l="0" t="0" r="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8" t="57027" r="18159" b="15730"/>
                    <a:stretch/>
                  </pic:blipFill>
                  <pic:spPr bwMode="auto">
                    <a:xfrm>
                      <a:off x="0" y="0"/>
                      <a:ext cx="4091791" cy="72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CE57E" w14:textId="72169A53" w:rsidR="00A66EE0" w:rsidRPr="004D6D62" w:rsidRDefault="00805DF5" w:rsidP="00741C2D">
      <w:pPr>
        <w:rPr>
          <w:rFonts w:ascii="Arial" w:hAnsi="Arial" w:cs="Arial"/>
          <w:sz w:val="24"/>
          <w:szCs w:val="24"/>
        </w:rPr>
      </w:pPr>
      <w:r w:rsidRPr="004D6D62">
        <w:rPr>
          <w:rFonts w:ascii="Arial" w:hAnsi="Arial" w:cs="Arial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AAB29" wp14:editId="541D9934">
                <wp:simplePos x="0" y="0"/>
                <wp:positionH relativeFrom="margin">
                  <wp:align>left</wp:align>
                </wp:positionH>
                <wp:positionV relativeFrom="paragraph">
                  <wp:posOffset>2523</wp:posOffset>
                </wp:positionV>
                <wp:extent cx="1314759" cy="2070735"/>
                <wp:effectExtent l="0" t="0" r="0" b="5715"/>
                <wp:wrapNone/>
                <wp:docPr id="4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759" cy="2070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txbx>
                        <w:txbxContent>
                          <w:p w14:paraId="3CEB67A4" w14:textId="77777777" w:rsidR="00A66EE0" w:rsidRPr="00A66EE0" w:rsidRDefault="00A66EE0" w:rsidP="00A66EE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A66EE0">
                              <w:rPr>
                                <w:rFonts w:ascii="Montserrat" w:hAnsi="Montserrat" w:cstheme="minorBidi"/>
                                <w:kern w:val="24"/>
                                <w:sz w:val="18"/>
                                <w:szCs w:val="18"/>
                              </w:rPr>
                              <w:t>Es el personaje principal de un drama o historia.</w:t>
                            </w:r>
                          </w:p>
                          <w:p w14:paraId="2DF3D38C" w14:textId="3F747F27" w:rsidR="00A66EE0" w:rsidRPr="00A66EE0" w:rsidRDefault="00A66EE0" w:rsidP="00A66EE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A66EE0">
                              <w:rPr>
                                <w:rFonts w:ascii="Montserrat" w:hAnsi="Montserrat" w:cstheme="minorBidi"/>
                                <w:kern w:val="24"/>
                                <w:sz w:val="18"/>
                                <w:szCs w:val="18"/>
                              </w:rPr>
                              <w:t>Lleva a cabo las acciones más importantes de la</w:t>
                            </w:r>
                            <w:r w:rsidR="00805DF5">
                              <w:rPr>
                                <w:rFonts w:ascii="Montserrat" w:hAnsi="Montserrat" w:cstheme="minorBidi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6EE0">
                              <w:rPr>
                                <w:rFonts w:ascii="Montserrat" w:hAnsi="Montserrat" w:cstheme="minorBidi"/>
                                <w:kern w:val="24"/>
                                <w:sz w:val="18"/>
                                <w:szCs w:val="18"/>
                              </w:rPr>
                              <w:t>historia.</w:t>
                            </w:r>
                          </w:p>
                          <w:p w14:paraId="7E077AF2" w14:textId="77777777" w:rsidR="00A66EE0" w:rsidRPr="00A66EE0" w:rsidRDefault="00A66EE0" w:rsidP="00A66EE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A66EE0">
                              <w:rPr>
                                <w:rFonts w:ascii="Montserrat" w:hAnsi="Montserrat" w:cstheme="minorBidi"/>
                                <w:kern w:val="24"/>
                                <w:sz w:val="18"/>
                                <w:szCs w:val="18"/>
                              </w:rPr>
                              <w:t>Es frecuente que sea una persona con valores y sentimientos nobles.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dgm="http://schemas.openxmlformats.org/drawingml/2006/diagram" xmlns:a14="http://schemas.microsoft.com/office/drawing/2010/main" xmlns:pic="http://schemas.openxmlformats.org/drawingml/2006/picture" xmlns:a="http://schemas.openxmlformats.org/drawingml/2006/main">
            <w:pict>
              <v:shape id="3 CuadroTexto" style="position:absolute;margin-left:0;margin-top:.2pt;width:103.5pt;height:16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7" fillcolor="#538135 [2409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" w14:anchorId="3DAAAB29">
                <v:textbox>
                  <w:txbxContent>
                    <w:p w:rsidRPr="00A66EE0" w:rsidR="00A66EE0" w:rsidP="00A66EE0" w:rsidRDefault="00A66EE0" w14:paraId="3CEB67A4" w14:textId="77777777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A66EE0">
                        <w:rPr>
                          <w:rFonts w:ascii="Montserrat" w:hAnsi="Montserrat" w:cstheme="minorBidi"/>
                          <w:kern w:val="24"/>
                          <w:sz w:val="18"/>
                          <w:szCs w:val="18"/>
                        </w:rPr>
                        <w:t>Es el personaje principal de un drama o historia.</w:t>
                      </w:r>
                    </w:p>
                    <w:p w:rsidRPr="00A66EE0" w:rsidR="00A66EE0" w:rsidP="00A66EE0" w:rsidRDefault="00A66EE0" w14:paraId="2DF3D38C" w14:textId="3F747F27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A66EE0">
                        <w:rPr>
                          <w:rFonts w:ascii="Montserrat" w:hAnsi="Montserrat" w:cstheme="minorBidi"/>
                          <w:kern w:val="24"/>
                          <w:sz w:val="18"/>
                          <w:szCs w:val="18"/>
                        </w:rPr>
                        <w:t>Lleva a cabo las acciones más importantes de la</w:t>
                      </w:r>
                      <w:r w:rsidR="00805DF5">
                        <w:rPr>
                          <w:rFonts w:ascii="Montserrat" w:hAnsi="Montserrat" w:cstheme="minorBidi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A66EE0">
                        <w:rPr>
                          <w:rFonts w:ascii="Montserrat" w:hAnsi="Montserrat" w:cstheme="minorBidi"/>
                          <w:kern w:val="24"/>
                          <w:sz w:val="18"/>
                          <w:szCs w:val="18"/>
                        </w:rPr>
                        <w:t>historia.</w:t>
                      </w:r>
                    </w:p>
                    <w:p w:rsidRPr="00A66EE0" w:rsidR="00A66EE0" w:rsidP="00A66EE0" w:rsidRDefault="00A66EE0" w14:paraId="7E077AF2" w14:textId="77777777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A66EE0">
                        <w:rPr>
                          <w:rFonts w:ascii="Montserrat" w:hAnsi="Montserrat" w:cstheme="minorBidi"/>
                          <w:kern w:val="24"/>
                          <w:sz w:val="18"/>
                          <w:szCs w:val="18"/>
                        </w:rPr>
                        <w:t>Es frecuente que sea una persona con valores y sentimientos nobles.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EE0" w:rsidRPr="004D6D62">
        <w:rPr>
          <w:rFonts w:ascii="Arial" w:hAnsi="Arial" w:cs="Arial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92C2A" wp14:editId="6A2BCC6D">
                <wp:simplePos x="0" y="0"/>
                <wp:positionH relativeFrom="column">
                  <wp:posOffset>1338614</wp:posOffset>
                </wp:positionH>
                <wp:positionV relativeFrom="paragraph">
                  <wp:posOffset>19615</wp:posOffset>
                </wp:positionV>
                <wp:extent cx="1332089" cy="2056165"/>
                <wp:effectExtent l="0" t="0" r="20955" b="20320"/>
                <wp:wrapNone/>
                <wp:docPr id="6" name="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089" cy="2056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4B083" w14:textId="77777777" w:rsidR="00A66EE0" w:rsidRPr="00A66EE0" w:rsidRDefault="00A66EE0" w:rsidP="00A66E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A66EE0">
                              <w:rPr>
                                <w:rFonts w:ascii="Montserrat" w:hAnsi="Montserrat" w:cstheme="minorBidi"/>
                                <w:kern w:val="24"/>
                                <w:sz w:val="18"/>
                                <w:szCs w:val="18"/>
                              </w:rPr>
                              <w:t>Se enfrentan porque</w:t>
                            </w:r>
                            <w:r w:rsidRPr="00A66EE0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6EE0">
                              <w:rPr>
                                <w:rFonts w:ascii="Montserrat" w:hAnsi="Montserrat" w:cstheme="minorBidi"/>
                                <w:kern w:val="24"/>
                                <w:sz w:val="18"/>
                                <w:szCs w:val="18"/>
                              </w:rPr>
                              <w:t>tienen diferentes valores.</w:t>
                            </w:r>
                          </w:p>
                          <w:p w14:paraId="5C845C12" w14:textId="77777777" w:rsidR="00A66EE0" w:rsidRPr="00A66EE0" w:rsidRDefault="00A66EE0" w:rsidP="00A66E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A66EE0">
                              <w:rPr>
                                <w:rFonts w:ascii="Montserrat" w:hAnsi="Montserrat" w:cstheme="minorBidi"/>
                                <w:kern w:val="24"/>
                                <w:sz w:val="18"/>
                                <w:szCs w:val="18"/>
                              </w:rPr>
                              <w:t>Poseen un mismo interés u objetivo</w:t>
                            </w:r>
                            <w:r w:rsidRPr="00A66EE0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66EE0">
                              <w:rPr>
                                <w:rFonts w:ascii="Montserrat" w:hAnsi="Montserrat" w:cstheme="minorBidi"/>
                                <w:kern w:val="24"/>
                                <w:sz w:val="18"/>
                                <w:szCs w:val="18"/>
                              </w:rPr>
                              <w:t>pero uno de ellos busca</w:t>
                            </w:r>
                          </w:p>
                          <w:p w14:paraId="5CCCF501" w14:textId="77777777" w:rsidR="00A66EE0" w:rsidRPr="00A66EE0" w:rsidRDefault="00A66EE0" w:rsidP="00A66E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A66EE0">
                              <w:rPr>
                                <w:rFonts w:ascii="Montserrat" w:hAnsi="Montserrat" w:cstheme="minorBidi"/>
                                <w:kern w:val="24"/>
                                <w:sz w:val="18"/>
                                <w:szCs w:val="18"/>
                              </w:rPr>
                              <w:t>conseguirlo o llegar a él</w:t>
                            </w:r>
                          </w:p>
                          <w:p w14:paraId="3DE018BB" w14:textId="77777777" w:rsidR="00A66EE0" w:rsidRPr="00A66EE0" w:rsidRDefault="00A66EE0" w:rsidP="00A66E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A66EE0">
                              <w:rPr>
                                <w:rFonts w:ascii="Montserrat" w:hAnsi="Montserrat" w:cstheme="minorBidi"/>
                                <w:kern w:val="24"/>
                                <w:sz w:val="18"/>
                                <w:szCs w:val="18"/>
                              </w:rPr>
                              <w:t xml:space="preserve">de una manera sencilla o </w:t>
                            </w:r>
                          </w:p>
                          <w:p w14:paraId="592190F4" w14:textId="77777777" w:rsidR="00A66EE0" w:rsidRPr="00A66EE0" w:rsidRDefault="00A66EE0" w:rsidP="00A66E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A66EE0">
                              <w:rPr>
                                <w:rFonts w:ascii="Montserrat" w:hAnsi="Montserrat" w:cstheme="minorBidi"/>
                                <w:kern w:val="24"/>
                                <w:sz w:val="18"/>
                                <w:szCs w:val="18"/>
                              </w:rPr>
                              <w:t>haciendo trampa.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dgm="http://schemas.openxmlformats.org/drawingml/2006/diagram" xmlns:a14="http://schemas.microsoft.com/office/drawing/2010/main" xmlns:pic="http://schemas.openxmlformats.org/drawingml/2006/picture" xmlns:a="http://schemas.openxmlformats.org/drawingml/2006/main">
            <w:pict>
              <v:shape id="5 CuadroTexto" style="position:absolute;margin-left:105.4pt;margin-top:1.55pt;width:104.9pt;height:16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color="#4472c4 [3204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" w14:anchorId="0D092C2A">
                <v:textbox>
                  <w:txbxContent>
                    <w:p w:rsidRPr="00A66EE0" w:rsidR="00A66EE0" w:rsidP="00A66EE0" w:rsidRDefault="00A66EE0" w14:paraId="4AD4B083" w14:textId="77777777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A66EE0">
                        <w:rPr>
                          <w:rFonts w:ascii="Montserrat" w:hAnsi="Montserrat" w:cstheme="minorBidi"/>
                          <w:kern w:val="24"/>
                          <w:sz w:val="18"/>
                          <w:szCs w:val="18"/>
                        </w:rPr>
                        <w:t>Se enfrentan porque</w:t>
                      </w:r>
                      <w:r w:rsidRPr="00A66EE0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</w:t>
                      </w:r>
                      <w:r w:rsidRPr="00A66EE0">
                        <w:rPr>
                          <w:rFonts w:ascii="Montserrat" w:hAnsi="Montserrat" w:cstheme="minorBidi"/>
                          <w:kern w:val="24"/>
                          <w:sz w:val="18"/>
                          <w:szCs w:val="18"/>
                        </w:rPr>
                        <w:t>tienen diferentes valores.</w:t>
                      </w:r>
                    </w:p>
                    <w:p w:rsidRPr="00A66EE0" w:rsidR="00A66EE0" w:rsidP="00A66EE0" w:rsidRDefault="00A66EE0" w14:paraId="5C845C12" w14:textId="77777777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A66EE0">
                        <w:rPr>
                          <w:rFonts w:ascii="Montserrat" w:hAnsi="Montserrat" w:cstheme="minorBidi"/>
                          <w:kern w:val="24"/>
                          <w:sz w:val="18"/>
                          <w:szCs w:val="18"/>
                        </w:rPr>
                        <w:t>Poseen un mismo interés u objetivo</w:t>
                      </w:r>
                      <w:r w:rsidRPr="00A66EE0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, </w:t>
                      </w:r>
                      <w:r w:rsidRPr="00A66EE0">
                        <w:rPr>
                          <w:rFonts w:ascii="Montserrat" w:hAnsi="Montserrat" w:cstheme="minorBidi"/>
                          <w:kern w:val="24"/>
                          <w:sz w:val="18"/>
                          <w:szCs w:val="18"/>
                        </w:rPr>
                        <w:t>pero uno de ellos busca</w:t>
                      </w:r>
                    </w:p>
                    <w:p w:rsidRPr="00A66EE0" w:rsidR="00A66EE0" w:rsidP="00A66EE0" w:rsidRDefault="00A66EE0" w14:paraId="5CCCF501" w14:textId="77777777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A66EE0">
                        <w:rPr>
                          <w:rFonts w:ascii="Montserrat" w:hAnsi="Montserrat" w:cstheme="minorBidi"/>
                          <w:kern w:val="24"/>
                          <w:sz w:val="18"/>
                          <w:szCs w:val="18"/>
                        </w:rPr>
                        <w:t>conseguirlo o llegar a él</w:t>
                      </w:r>
                    </w:p>
                    <w:p w:rsidRPr="00A66EE0" w:rsidR="00A66EE0" w:rsidP="00A66EE0" w:rsidRDefault="00A66EE0" w14:paraId="3DE018BB" w14:textId="77777777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A66EE0">
                        <w:rPr>
                          <w:rFonts w:ascii="Montserrat" w:hAnsi="Montserrat" w:cstheme="minorBidi"/>
                          <w:kern w:val="24"/>
                          <w:sz w:val="18"/>
                          <w:szCs w:val="18"/>
                        </w:rPr>
                        <w:t xml:space="preserve">de una manera sencilla o </w:t>
                      </w:r>
                    </w:p>
                    <w:p w:rsidRPr="00A66EE0" w:rsidR="00A66EE0" w:rsidP="00A66EE0" w:rsidRDefault="00A66EE0" w14:paraId="592190F4" w14:textId="77777777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A66EE0">
                        <w:rPr>
                          <w:rFonts w:ascii="Montserrat" w:hAnsi="Montserrat" w:cstheme="minorBidi"/>
                          <w:kern w:val="24"/>
                          <w:sz w:val="18"/>
                          <w:szCs w:val="18"/>
                        </w:rPr>
                        <w:t>haciendo trampa.</w:t>
                      </w:r>
                    </w:p>
                  </w:txbxContent>
                </v:textbox>
              </v:shape>
            </w:pict>
          </mc:Fallback>
        </mc:AlternateContent>
      </w:r>
    </w:p>
    <w:p w14:paraId="6AACCF50" w14:textId="77777777" w:rsidR="00A66EE0" w:rsidRPr="004D6D62" w:rsidRDefault="00A66EE0" w:rsidP="00741C2D">
      <w:pPr>
        <w:rPr>
          <w:rFonts w:ascii="Arial" w:hAnsi="Arial" w:cs="Arial"/>
          <w:sz w:val="24"/>
          <w:szCs w:val="24"/>
        </w:rPr>
      </w:pPr>
    </w:p>
    <w:p w14:paraId="029A2747" w14:textId="77777777" w:rsidR="00A66EE0" w:rsidRPr="004D6D62" w:rsidRDefault="00A66EE0" w:rsidP="00741C2D">
      <w:pPr>
        <w:rPr>
          <w:rFonts w:ascii="Arial" w:hAnsi="Arial" w:cs="Arial"/>
          <w:sz w:val="24"/>
          <w:szCs w:val="24"/>
        </w:rPr>
      </w:pPr>
    </w:p>
    <w:p w14:paraId="6EE181E4" w14:textId="77777777" w:rsidR="00A66EE0" w:rsidRPr="004D6D62" w:rsidRDefault="00A66EE0" w:rsidP="00741C2D">
      <w:pPr>
        <w:rPr>
          <w:rFonts w:ascii="Arial" w:hAnsi="Arial" w:cs="Arial"/>
          <w:sz w:val="24"/>
          <w:szCs w:val="24"/>
        </w:rPr>
      </w:pPr>
    </w:p>
    <w:p w14:paraId="5C410363" w14:textId="77777777" w:rsidR="00A66EE0" w:rsidRPr="004D6D62" w:rsidRDefault="00A66EE0" w:rsidP="00741C2D">
      <w:pPr>
        <w:rPr>
          <w:rFonts w:ascii="Arial" w:hAnsi="Arial" w:cs="Arial"/>
          <w:sz w:val="24"/>
          <w:szCs w:val="24"/>
        </w:rPr>
      </w:pPr>
    </w:p>
    <w:p w14:paraId="452BCB99" w14:textId="77777777" w:rsidR="00A66EE0" w:rsidRPr="004D6D62" w:rsidRDefault="00A66EE0" w:rsidP="00741C2D">
      <w:pPr>
        <w:rPr>
          <w:rFonts w:ascii="Arial" w:hAnsi="Arial" w:cs="Arial"/>
          <w:sz w:val="24"/>
          <w:szCs w:val="24"/>
        </w:rPr>
      </w:pPr>
    </w:p>
    <w:p w14:paraId="3C2E963B" w14:textId="77777777" w:rsidR="00A66EE0" w:rsidRPr="004D6D62" w:rsidRDefault="00A66EE0" w:rsidP="00741C2D">
      <w:pPr>
        <w:rPr>
          <w:rFonts w:ascii="Arial" w:hAnsi="Arial" w:cs="Arial"/>
          <w:sz w:val="24"/>
          <w:szCs w:val="24"/>
        </w:rPr>
      </w:pPr>
    </w:p>
    <w:p w14:paraId="6246339E" w14:textId="77777777" w:rsidR="00A66EE0" w:rsidRPr="004D6D62" w:rsidRDefault="00A66EE0" w:rsidP="00741C2D">
      <w:pPr>
        <w:rPr>
          <w:rFonts w:ascii="Arial" w:hAnsi="Arial" w:cs="Arial"/>
          <w:sz w:val="24"/>
          <w:szCs w:val="24"/>
        </w:rPr>
      </w:pPr>
    </w:p>
    <w:p w14:paraId="3A371A9A" w14:textId="77777777" w:rsidR="00A66EE0" w:rsidRPr="004D6D62" w:rsidRDefault="00A66EE0" w:rsidP="00741C2D">
      <w:pPr>
        <w:rPr>
          <w:rFonts w:ascii="Arial" w:hAnsi="Arial" w:cs="Arial"/>
          <w:sz w:val="24"/>
          <w:szCs w:val="24"/>
        </w:rPr>
      </w:pPr>
    </w:p>
    <w:p w14:paraId="6F04567E" w14:textId="77777777" w:rsidR="00A66EE0" w:rsidRPr="004D6D62" w:rsidRDefault="00A66EE0" w:rsidP="00741C2D">
      <w:pPr>
        <w:rPr>
          <w:rFonts w:ascii="Arial" w:hAnsi="Arial" w:cs="Arial"/>
          <w:sz w:val="24"/>
          <w:szCs w:val="24"/>
        </w:rPr>
      </w:pPr>
    </w:p>
    <w:p w14:paraId="147703BB" w14:textId="77777777" w:rsidR="00A66EE0" w:rsidRPr="004D6D62" w:rsidRDefault="00A66EE0" w:rsidP="00741C2D">
      <w:pPr>
        <w:rPr>
          <w:rFonts w:ascii="Arial" w:hAnsi="Arial" w:cs="Arial"/>
          <w:sz w:val="24"/>
          <w:szCs w:val="24"/>
        </w:rPr>
      </w:pPr>
    </w:p>
    <w:p w14:paraId="328B0200" w14:textId="77777777" w:rsidR="00805DF5" w:rsidRDefault="00805DF5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108EF312" w14:textId="5A32AE5B" w:rsidR="00A66EE0" w:rsidRPr="00A66EE0" w:rsidRDefault="00A66EE0" w:rsidP="00741C2D">
      <w:pPr>
        <w:jc w:val="both"/>
        <w:rPr>
          <w:rFonts w:ascii="Montserrat" w:hAnsi="Montserrat" w:cs="Arial"/>
          <w:sz w:val="22"/>
          <w:szCs w:val="22"/>
        </w:rPr>
      </w:pPr>
      <w:r w:rsidRPr="00A66EE0">
        <w:rPr>
          <w:rFonts w:ascii="Montserrat" w:hAnsi="Montserrat" w:cs="Arial"/>
          <w:sz w:val="22"/>
          <w:szCs w:val="22"/>
        </w:rPr>
        <w:t xml:space="preserve">Cuando escribas </w:t>
      </w:r>
      <w:r w:rsidR="0036319F">
        <w:rPr>
          <w:rFonts w:ascii="Montserrat" w:hAnsi="Montserrat" w:cs="Arial"/>
          <w:sz w:val="22"/>
          <w:szCs w:val="22"/>
          <w:lang w:val="es-ES_tradnl"/>
        </w:rPr>
        <w:t>debes confiar en tu potencial</w:t>
      </w:r>
      <w:r w:rsidR="00805DF5">
        <w:rPr>
          <w:rFonts w:ascii="Montserrat" w:hAnsi="Montserrat" w:cs="Arial"/>
          <w:sz w:val="22"/>
          <w:szCs w:val="22"/>
          <w:lang w:val="es-ES_tradnl"/>
        </w:rPr>
        <w:t xml:space="preserve"> </w:t>
      </w:r>
      <w:r w:rsidRPr="00A66EE0">
        <w:rPr>
          <w:rFonts w:ascii="Montserrat" w:hAnsi="Montserrat" w:cs="Arial"/>
          <w:sz w:val="22"/>
          <w:szCs w:val="22"/>
          <w:lang w:val="es-ES_tradnl"/>
        </w:rPr>
        <w:t xml:space="preserve">eso fortalecerá tu motivación y </w:t>
      </w:r>
      <w:r w:rsidR="00805DF5">
        <w:rPr>
          <w:rFonts w:ascii="Montserrat" w:hAnsi="Montserrat" w:cs="Arial"/>
          <w:sz w:val="22"/>
          <w:szCs w:val="22"/>
          <w:lang w:val="es-ES_tradnl"/>
        </w:rPr>
        <w:t xml:space="preserve">tu </w:t>
      </w:r>
      <w:r w:rsidRPr="00A66EE0">
        <w:rPr>
          <w:rFonts w:ascii="Montserrat" w:hAnsi="Montserrat" w:cs="Arial"/>
          <w:sz w:val="22"/>
          <w:szCs w:val="22"/>
          <w:lang w:val="es-ES_tradnl"/>
        </w:rPr>
        <w:t>creatividad.</w:t>
      </w:r>
    </w:p>
    <w:p w14:paraId="21FB51F5" w14:textId="6557B4EB" w:rsidR="00A66EE0" w:rsidRDefault="00A66EE0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0C48FBB" w14:textId="77777777" w:rsidR="0036319F" w:rsidRPr="00A66EE0" w:rsidRDefault="0036319F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37ED0FD9" w14:textId="077EAE8F" w:rsidR="0024333B" w:rsidRPr="00A66EE0" w:rsidRDefault="0024333B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892C20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El Reto de Hoy: </w:t>
      </w:r>
    </w:p>
    <w:p w14:paraId="221034F0" w14:textId="77777777" w:rsidR="00490B22" w:rsidRPr="004A1E3F" w:rsidRDefault="00490B22" w:rsidP="00741C2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 w:themeColor="text1"/>
          <w:sz w:val="22"/>
          <w:szCs w:val="22"/>
        </w:rPr>
      </w:pPr>
    </w:p>
    <w:p w14:paraId="60693D2E" w14:textId="632D545F" w:rsidR="00A66EE0" w:rsidRPr="00A66EE0" w:rsidRDefault="00A66EE0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A66EE0">
        <w:rPr>
          <w:rFonts w:ascii="Montserrat" w:hAnsi="Montserrat" w:cs="Arial"/>
          <w:sz w:val="22"/>
          <w:szCs w:val="22"/>
          <w:lang w:val="es-ES_tradnl"/>
        </w:rPr>
        <w:t>Recuerda aquellos cuentos que has escuchado o leído, piensa en las características de los personajes e identifica al protagonista y al antagonista.</w:t>
      </w:r>
    </w:p>
    <w:p w14:paraId="72149ECF" w14:textId="77777777" w:rsidR="00490B22" w:rsidRPr="00892C20" w:rsidRDefault="00490B22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FA84741" w14:textId="3FE18A82" w:rsidR="0024333B" w:rsidRPr="00892C20" w:rsidRDefault="0024333B" w:rsidP="00741C2D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892C20">
        <w:rPr>
          <w:rStyle w:val="eop"/>
          <w:rFonts w:ascii="Montserrat" w:eastAsiaTheme="minorEastAsia" w:hAnsi="Montserrat" w:cs="Arial"/>
          <w:sz w:val="22"/>
          <w:szCs w:val="22"/>
        </w:rPr>
        <w:t>Si en tu casa hay  libros relacion</w:t>
      </w:r>
      <w:r w:rsidR="001925FD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892C20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45C2544A" w14:textId="77777777" w:rsidR="0024333B" w:rsidRPr="00892C20" w:rsidRDefault="0024333B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4B288641" w14:textId="77777777" w:rsidR="0024333B" w:rsidRPr="00892C20" w:rsidRDefault="0024333B" w:rsidP="00741C2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892C20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6CB3509D" w14:textId="77777777" w:rsidR="0024333B" w:rsidRPr="00892C20" w:rsidRDefault="0024333B" w:rsidP="00741C2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1356FC8B" w14:textId="60284A67" w:rsidR="0026593B" w:rsidRPr="00892C20" w:rsidRDefault="0024333B" w:rsidP="00741C2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892C20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04BB4CC1" w14:textId="207C3AD8" w:rsidR="00CC3B32" w:rsidRPr="00892C20" w:rsidRDefault="00CC3B32" w:rsidP="00741C2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270E537C" w14:textId="4A8B648F" w:rsidR="00CC3B32" w:rsidRPr="00892C20" w:rsidRDefault="00CC3B32" w:rsidP="00741C2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892C20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1925FD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0E6B6BF5" w14:textId="1D5DCB97" w:rsidR="00784653" w:rsidRPr="001925FD" w:rsidRDefault="00CC3B32" w:rsidP="00741C2D">
      <w:pPr>
        <w:autoSpaceDE w:val="0"/>
        <w:autoSpaceDN w:val="0"/>
        <w:adjustRightInd w:val="0"/>
        <w:jc w:val="both"/>
        <w:rPr>
          <w:rStyle w:val="Hipervnculo"/>
          <w:rFonts w:ascii="Montserrat" w:eastAsiaTheme="minorHAnsi" w:hAnsi="Montserrat" w:cstheme="minorBidi"/>
          <w:bCs/>
          <w:color w:val="auto"/>
          <w:sz w:val="22"/>
          <w:szCs w:val="22"/>
          <w:u w:val="none"/>
        </w:rPr>
      </w:pPr>
      <w:r w:rsidRPr="001925FD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526C702E" w14:textId="77777777" w:rsidR="009A0A72" w:rsidRPr="00C01CE0" w:rsidRDefault="009A0A72" w:rsidP="00741C2D">
      <w:pPr>
        <w:rPr>
          <w:rFonts w:ascii="Montserrat" w:eastAsia="Montserrat" w:hAnsi="Montserrat" w:cs="Montserrat"/>
          <w:sz w:val="16"/>
          <w:szCs w:val="16"/>
        </w:rPr>
      </w:pPr>
    </w:p>
    <w:p w14:paraId="2518755F" w14:textId="77777777" w:rsidR="009A0A72" w:rsidRPr="00C01CE0" w:rsidRDefault="009A0A72" w:rsidP="00741C2D">
      <w:r>
        <w:rPr>
          <w:lang w:val="en-US"/>
        </w:rPr>
        <w:lastRenderedPageBreak/>
        <w:drawing>
          <wp:inline distT="0" distB="0" distL="0" distR="0" wp14:anchorId="6306F9C4" wp14:editId="063E627C">
            <wp:extent cx="1794384" cy="2362809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384" cy="236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B7D20" w14:textId="77777777" w:rsidR="009A0A72" w:rsidRPr="001B3682" w:rsidRDefault="00B46D09" w:rsidP="00741C2D">
      <w:pPr>
        <w:rPr>
          <w:rFonts w:ascii="Montserrat" w:eastAsia="Montserrat" w:hAnsi="Montserrat" w:cs="Montserrat"/>
          <w:color w:val="4472C4"/>
          <w:sz w:val="22"/>
          <w:szCs w:val="22"/>
          <w:u w:val="single"/>
        </w:rPr>
      </w:pPr>
      <w:hyperlink r:id="rId22" w:history="1">
        <w:r w:rsidR="009A0A72" w:rsidRPr="001B3682">
          <w:rPr>
            <w:rStyle w:val="Hipervnculo"/>
            <w:rFonts w:ascii="Montserrat" w:eastAsia="Montserrat" w:hAnsi="Montserrat" w:cs="Montserrat"/>
            <w:sz w:val="22"/>
            <w:szCs w:val="22"/>
          </w:rPr>
          <w:t>https://libros.conaliteg.gob.mx/20/P6ESA.htm</w:t>
        </w:r>
      </w:hyperlink>
    </w:p>
    <w:p w14:paraId="535C81E5" w14:textId="77777777" w:rsidR="009A0A72" w:rsidRPr="00C01CE0" w:rsidRDefault="009A0A72" w:rsidP="00741C2D"/>
    <w:sectPr w:rsidR="009A0A72" w:rsidRPr="00C01CE0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A8D31" w14:textId="77777777" w:rsidR="00B46D09" w:rsidRDefault="00B46D09" w:rsidP="008319C1">
      <w:r>
        <w:separator/>
      </w:r>
    </w:p>
  </w:endnote>
  <w:endnote w:type="continuationSeparator" w:id="0">
    <w:p w14:paraId="5F80648C" w14:textId="77777777" w:rsidR="00B46D09" w:rsidRDefault="00B46D09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F74CA" w14:textId="77777777" w:rsidR="00B46D09" w:rsidRDefault="00B46D09" w:rsidP="008319C1">
      <w:r>
        <w:separator/>
      </w:r>
    </w:p>
  </w:footnote>
  <w:footnote w:type="continuationSeparator" w:id="0">
    <w:p w14:paraId="36AD8BF4" w14:textId="77777777" w:rsidR="00B46D09" w:rsidRDefault="00B46D09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3FB1"/>
    <w:multiLevelType w:val="hybridMultilevel"/>
    <w:tmpl w:val="74D6CE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7B24"/>
    <w:multiLevelType w:val="hybridMultilevel"/>
    <w:tmpl w:val="8E2CD4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3CF"/>
    <w:multiLevelType w:val="hybridMultilevel"/>
    <w:tmpl w:val="32764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70BAC"/>
    <w:multiLevelType w:val="hybridMultilevel"/>
    <w:tmpl w:val="FB361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12752"/>
    <w:multiLevelType w:val="hybridMultilevel"/>
    <w:tmpl w:val="70FCF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A283D"/>
    <w:multiLevelType w:val="hybridMultilevel"/>
    <w:tmpl w:val="ECBEDA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661A7"/>
    <w:multiLevelType w:val="hybridMultilevel"/>
    <w:tmpl w:val="C4AA2CBC"/>
    <w:lvl w:ilvl="0" w:tplc="B11C2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8" w15:restartNumberingAfterBreak="0">
    <w:nsid w:val="4C7B5488"/>
    <w:multiLevelType w:val="hybridMultilevel"/>
    <w:tmpl w:val="A56CB4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6038D"/>
    <w:multiLevelType w:val="hybridMultilevel"/>
    <w:tmpl w:val="8CF06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45770"/>
    <w:multiLevelType w:val="hybridMultilevel"/>
    <w:tmpl w:val="28C0BE74"/>
    <w:lvl w:ilvl="0" w:tplc="CF72FD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E1786"/>
    <w:multiLevelType w:val="hybridMultilevel"/>
    <w:tmpl w:val="1CC4D0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C0207"/>
    <w:multiLevelType w:val="hybridMultilevel"/>
    <w:tmpl w:val="76867836"/>
    <w:lvl w:ilvl="0" w:tplc="F3A80B58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744F6"/>
    <w:multiLevelType w:val="hybridMultilevel"/>
    <w:tmpl w:val="58E00BF0"/>
    <w:lvl w:ilvl="0" w:tplc="2D3263E8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C3AA4"/>
    <w:multiLevelType w:val="hybridMultilevel"/>
    <w:tmpl w:val="03BC8DA0"/>
    <w:lvl w:ilvl="0" w:tplc="981859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4624E"/>
    <w:multiLevelType w:val="hybridMultilevel"/>
    <w:tmpl w:val="1954F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A1C44"/>
    <w:multiLevelType w:val="hybridMultilevel"/>
    <w:tmpl w:val="00FC18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03364"/>
    <w:multiLevelType w:val="hybridMultilevel"/>
    <w:tmpl w:val="425073E2"/>
    <w:lvl w:ilvl="0" w:tplc="2196D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317FF"/>
    <w:multiLevelType w:val="hybridMultilevel"/>
    <w:tmpl w:val="7194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5"/>
  </w:num>
  <w:num w:numId="5">
    <w:abstractNumId w:val="12"/>
  </w:num>
  <w:num w:numId="6">
    <w:abstractNumId w:val="6"/>
  </w:num>
  <w:num w:numId="7">
    <w:abstractNumId w:val="14"/>
  </w:num>
  <w:num w:numId="8">
    <w:abstractNumId w:val="17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  <w:num w:numId="13">
    <w:abstractNumId w:val="4"/>
  </w:num>
  <w:num w:numId="14">
    <w:abstractNumId w:val="8"/>
  </w:num>
  <w:num w:numId="15">
    <w:abstractNumId w:val="11"/>
  </w:num>
  <w:num w:numId="16">
    <w:abstractNumId w:val="16"/>
  </w:num>
  <w:num w:numId="17">
    <w:abstractNumId w:val="0"/>
  </w:num>
  <w:num w:numId="18">
    <w:abstractNumId w:val="13"/>
  </w:num>
  <w:num w:numId="1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7A7"/>
    <w:rsid w:val="00010CE2"/>
    <w:rsid w:val="00012A8C"/>
    <w:rsid w:val="00013D89"/>
    <w:rsid w:val="00013ED5"/>
    <w:rsid w:val="000161E6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488"/>
    <w:rsid w:val="00030C6C"/>
    <w:rsid w:val="00030E17"/>
    <w:rsid w:val="00031504"/>
    <w:rsid w:val="00031987"/>
    <w:rsid w:val="00031B16"/>
    <w:rsid w:val="00033027"/>
    <w:rsid w:val="0003430D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3F46"/>
    <w:rsid w:val="00044573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9A"/>
    <w:rsid w:val="000623A0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6448"/>
    <w:rsid w:val="000774D4"/>
    <w:rsid w:val="00077D69"/>
    <w:rsid w:val="00081376"/>
    <w:rsid w:val="0008195E"/>
    <w:rsid w:val="00081A16"/>
    <w:rsid w:val="000824A9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907C9"/>
    <w:rsid w:val="00090A3A"/>
    <w:rsid w:val="000910A2"/>
    <w:rsid w:val="000915DB"/>
    <w:rsid w:val="000929C1"/>
    <w:rsid w:val="00092FC5"/>
    <w:rsid w:val="000933BC"/>
    <w:rsid w:val="00093D87"/>
    <w:rsid w:val="00093DCD"/>
    <w:rsid w:val="00094146"/>
    <w:rsid w:val="00094F26"/>
    <w:rsid w:val="0009541A"/>
    <w:rsid w:val="00095A80"/>
    <w:rsid w:val="00096371"/>
    <w:rsid w:val="00096AE6"/>
    <w:rsid w:val="00097A3B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50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6457"/>
    <w:rsid w:val="000D72BE"/>
    <w:rsid w:val="000E0091"/>
    <w:rsid w:val="000E093B"/>
    <w:rsid w:val="000E0BCA"/>
    <w:rsid w:val="000E107A"/>
    <w:rsid w:val="000E1AE7"/>
    <w:rsid w:val="000E27FA"/>
    <w:rsid w:val="000E2C16"/>
    <w:rsid w:val="000E306F"/>
    <w:rsid w:val="000E3264"/>
    <w:rsid w:val="000E3568"/>
    <w:rsid w:val="000E3C12"/>
    <w:rsid w:val="000E5601"/>
    <w:rsid w:val="000E5C89"/>
    <w:rsid w:val="000E5CBE"/>
    <w:rsid w:val="000E5CC5"/>
    <w:rsid w:val="000E6015"/>
    <w:rsid w:val="000E6211"/>
    <w:rsid w:val="000E689A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5206"/>
    <w:rsid w:val="00105BDA"/>
    <w:rsid w:val="001067CD"/>
    <w:rsid w:val="001069D0"/>
    <w:rsid w:val="00107758"/>
    <w:rsid w:val="0010796C"/>
    <w:rsid w:val="00107B7F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6DC1"/>
    <w:rsid w:val="00117033"/>
    <w:rsid w:val="00117652"/>
    <w:rsid w:val="00117700"/>
    <w:rsid w:val="00117EC9"/>
    <w:rsid w:val="0012060C"/>
    <w:rsid w:val="00121E4B"/>
    <w:rsid w:val="00122109"/>
    <w:rsid w:val="00122743"/>
    <w:rsid w:val="001255D2"/>
    <w:rsid w:val="00126B86"/>
    <w:rsid w:val="00127020"/>
    <w:rsid w:val="001277EE"/>
    <w:rsid w:val="00127A83"/>
    <w:rsid w:val="001309AE"/>
    <w:rsid w:val="00130A8D"/>
    <w:rsid w:val="00130DA6"/>
    <w:rsid w:val="00131046"/>
    <w:rsid w:val="00132648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33D"/>
    <w:rsid w:val="0013677F"/>
    <w:rsid w:val="00136A54"/>
    <w:rsid w:val="00137A76"/>
    <w:rsid w:val="00140DEF"/>
    <w:rsid w:val="0014140E"/>
    <w:rsid w:val="00142328"/>
    <w:rsid w:val="00142B5D"/>
    <w:rsid w:val="001437CB"/>
    <w:rsid w:val="0014391A"/>
    <w:rsid w:val="001439A8"/>
    <w:rsid w:val="00143A2E"/>
    <w:rsid w:val="00144BFC"/>
    <w:rsid w:val="00145EBD"/>
    <w:rsid w:val="00146121"/>
    <w:rsid w:val="00146BB3"/>
    <w:rsid w:val="00146DB4"/>
    <w:rsid w:val="00146FA8"/>
    <w:rsid w:val="00147C56"/>
    <w:rsid w:val="00147E62"/>
    <w:rsid w:val="00150C38"/>
    <w:rsid w:val="00150CB6"/>
    <w:rsid w:val="00150E5C"/>
    <w:rsid w:val="0015163A"/>
    <w:rsid w:val="00151EAA"/>
    <w:rsid w:val="0015212E"/>
    <w:rsid w:val="001530BD"/>
    <w:rsid w:val="00154051"/>
    <w:rsid w:val="001547F3"/>
    <w:rsid w:val="00154D45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7EE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5013"/>
    <w:rsid w:val="00185B35"/>
    <w:rsid w:val="0018622C"/>
    <w:rsid w:val="001863A3"/>
    <w:rsid w:val="0019085C"/>
    <w:rsid w:val="00190EB7"/>
    <w:rsid w:val="0019220F"/>
    <w:rsid w:val="001925A6"/>
    <w:rsid w:val="001925FD"/>
    <w:rsid w:val="00193699"/>
    <w:rsid w:val="00193CC3"/>
    <w:rsid w:val="0019428F"/>
    <w:rsid w:val="0019612B"/>
    <w:rsid w:val="00196695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7D6"/>
    <w:rsid w:val="001B0842"/>
    <w:rsid w:val="001B0C66"/>
    <w:rsid w:val="001B15E4"/>
    <w:rsid w:val="001B1DBB"/>
    <w:rsid w:val="001B2913"/>
    <w:rsid w:val="001B35B6"/>
    <w:rsid w:val="001B3682"/>
    <w:rsid w:val="001B369A"/>
    <w:rsid w:val="001B3D8B"/>
    <w:rsid w:val="001B3DFF"/>
    <w:rsid w:val="001B3EA4"/>
    <w:rsid w:val="001B43E7"/>
    <w:rsid w:val="001B483E"/>
    <w:rsid w:val="001B4C6F"/>
    <w:rsid w:val="001B5212"/>
    <w:rsid w:val="001B52A1"/>
    <w:rsid w:val="001B5C28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AC5"/>
    <w:rsid w:val="001C39EF"/>
    <w:rsid w:val="001C4434"/>
    <w:rsid w:val="001C4C14"/>
    <w:rsid w:val="001C529C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5DEB"/>
    <w:rsid w:val="001E70D7"/>
    <w:rsid w:val="001F02A8"/>
    <w:rsid w:val="001F174A"/>
    <w:rsid w:val="001F17F9"/>
    <w:rsid w:val="001F19C4"/>
    <w:rsid w:val="001F2343"/>
    <w:rsid w:val="001F245E"/>
    <w:rsid w:val="001F278B"/>
    <w:rsid w:val="001F30D4"/>
    <w:rsid w:val="001F50C3"/>
    <w:rsid w:val="001F535A"/>
    <w:rsid w:val="001F5687"/>
    <w:rsid w:val="001F65B5"/>
    <w:rsid w:val="001F76F3"/>
    <w:rsid w:val="00200D37"/>
    <w:rsid w:val="00200E3C"/>
    <w:rsid w:val="00202DFB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442F"/>
    <w:rsid w:val="00255C81"/>
    <w:rsid w:val="002575ED"/>
    <w:rsid w:val="00260DE5"/>
    <w:rsid w:val="002611C2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4CE4"/>
    <w:rsid w:val="00286436"/>
    <w:rsid w:val="00286F97"/>
    <w:rsid w:val="002874AC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9A3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2AAF"/>
    <w:rsid w:val="002D4066"/>
    <w:rsid w:val="002D48D4"/>
    <w:rsid w:val="002D4BAB"/>
    <w:rsid w:val="002D7622"/>
    <w:rsid w:val="002E066A"/>
    <w:rsid w:val="002E23EE"/>
    <w:rsid w:val="002E3B19"/>
    <w:rsid w:val="002E424B"/>
    <w:rsid w:val="002E4428"/>
    <w:rsid w:val="002E456A"/>
    <w:rsid w:val="002E7015"/>
    <w:rsid w:val="002E7C5F"/>
    <w:rsid w:val="002F001F"/>
    <w:rsid w:val="002F0F99"/>
    <w:rsid w:val="002F15E9"/>
    <w:rsid w:val="002F2760"/>
    <w:rsid w:val="002F2D25"/>
    <w:rsid w:val="002F34EA"/>
    <w:rsid w:val="002F3602"/>
    <w:rsid w:val="002F3F7D"/>
    <w:rsid w:val="002F5FFE"/>
    <w:rsid w:val="002F62AD"/>
    <w:rsid w:val="002F7575"/>
    <w:rsid w:val="0030001F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EE2"/>
    <w:rsid w:val="00310122"/>
    <w:rsid w:val="00310A1E"/>
    <w:rsid w:val="00310D22"/>
    <w:rsid w:val="003113F5"/>
    <w:rsid w:val="00311CE6"/>
    <w:rsid w:val="00311F98"/>
    <w:rsid w:val="003127E6"/>
    <w:rsid w:val="00312CA4"/>
    <w:rsid w:val="003134A0"/>
    <w:rsid w:val="003142F4"/>
    <w:rsid w:val="00314E9C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0DA"/>
    <w:rsid w:val="00333202"/>
    <w:rsid w:val="00333367"/>
    <w:rsid w:val="00333707"/>
    <w:rsid w:val="00334F1D"/>
    <w:rsid w:val="00335A35"/>
    <w:rsid w:val="00335B4A"/>
    <w:rsid w:val="00336990"/>
    <w:rsid w:val="0033766A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663"/>
    <w:rsid w:val="0035716F"/>
    <w:rsid w:val="00357623"/>
    <w:rsid w:val="00357FC7"/>
    <w:rsid w:val="00360BE7"/>
    <w:rsid w:val="00360DC7"/>
    <w:rsid w:val="00361747"/>
    <w:rsid w:val="0036178A"/>
    <w:rsid w:val="00361A45"/>
    <w:rsid w:val="00361E3B"/>
    <w:rsid w:val="0036236F"/>
    <w:rsid w:val="00362788"/>
    <w:rsid w:val="00362FC4"/>
    <w:rsid w:val="0036319F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2902"/>
    <w:rsid w:val="003A318F"/>
    <w:rsid w:val="003A3AAA"/>
    <w:rsid w:val="003A4566"/>
    <w:rsid w:val="003A4D78"/>
    <w:rsid w:val="003A51A9"/>
    <w:rsid w:val="003A545A"/>
    <w:rsid w:val="003A6317"/>
    <w:rsid w:val="003A6620"/>
    <w:rsid w:val="003A7F59"/>
    <w:rsid w:val="003B0115"/>
    <w:rsid w:val="003B2052"/>
    <w:rsid w:val="003B2521"/>
    <w:rsid w:val="003B272C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185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2D4C"/>
    <w:rsid w:val="003E2E58"/>
    <w:rsid w:val="003E32F9"/>
    <w:rsid w:val="003E3E6D"/>
    <w:rsid w:val="003E44C1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54BD"/>
    <w:rsid w:val="003F6712"/>
    <w:rsid w:val="003F6DC7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07FC6"/>
    <w:rsid w:val="004103AF"/>
    <w:rsid w:val="004119FA"/>
    <w:rsid w:val="00411C14"/>
    <w:rsid w:val="00411CE9"/>
    <w:rsid w:val="00412B7E"/>
    <w:rsid w:val="00412E61"/>
    <w:rsid w:val="00412F40"/>
    <w:rsid w:val="0041346F"/>
    <w:rsid w:val="0041388C"/>
    <w:rsid w:val="004141E6"/>
    <w:rsid w:val="0041511E"/>
    <w:rsid w:val="004151F8"/>
    <w:rsid w:val="00415319"/>
    <w:rsid w:val="00415F3B"/>
    <w:rsid w:val="00417611"/>
    <w:rsid w:val="00417C3C"/>
    <w:rsid w:val="0042029A"/>
    <w:rsid w:val="00420EEB"/>
    <w:rsid w:val="0042209C"/>
    <w:rsid w:val="004223F4"/>
    <w:rsid w:val="00422511"/>
    <w:rsid w:val="00422628"/>
    <w:rsid w:val="00422934"/>
    <w:rsid w:val="00422C42"/>
    <w:rsid w:val="0042306F"/>
    <w:rsid w:val="004237F2"/>
    <w:rsid w:val="004239FE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5307"/>
    <w:rsid w:val="00445DB0"/>
    <w:rsid w:val="00446251"/>
    <w:rsid w:val="00446749"/>
    <w:rsid w:val="004477AE"/>
    <w:rsid w:val="004504CD"/>
    <w:rsid w:val="004505F2"/>
    <w:rsid w:val="00450E3B"/>
    <w:rsid w:val="00451FFA"/>
    <w:rsid w:val="004522C3"/>
    <w:rsid w:val="00452857"/>
    <w:rsid w:val="00453609"/>
    <w:rsid w:val="0045381B"/>
    <w:rsid w:val="00453843"/>
    <w:rsid w:val="004539C0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90B22"/>
    <w:rsid w:val="004917C6"/>
    <w:rsid w:val="00491F39"/>
    <w:rsid w:val="0049212D"/>
    <w:rsid w:val="00492252"/>
    <w:rsid w:val="00492604"/>
    <w:rsid w:val="00492B09"/>
    <w:rsid w:val="00493039"/>
    <w:rsid w:val="0049336C"/>
    <w:rsid w:val="0049353B"/>
    <w:rsid w:val="00493B2D"/>
    <w:rsid w:val="00493CA9"/>
    <w:rsid w:val="00494172"/>
    <w:rsid w:val="00494717"/>
    <w:rsid w:val="00495C37"/>
    <w:rsid w:val="0049774A"/>
    <w:rsid w:val="004A0A19"/>
    <w:rsid w:val="004A0D67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E72"/>
    <w:rsid w:val="004A4470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57E2"/>
    <w:rsid w:val="004C6AC9"/>
    <w:rsid w:val="004C795A"/>
    <w:rsid w:val="004D15D9"/>
    <w:rsid w:val="004D1736"/>
    <w:rsid w:val="004D2426"/>
    <w:rsid w:val="004D425F"/>
    <w:rsid w:val="004D4EC4"/>
    <w:rsid w:val="004D6780"/>
    <w:rsid w:val="004E0298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E38"/>
    <w:rsid w:val="004F77B2"/>
    <w:rsid w:val="00500A69"/>
    <w:rsid w:val="00500AB8"/>
    <w:rsid w:val="00501298"/>
    <w:rsid w:val="00501B16"/>
    <w:rsid w:val="005031EE"/>
    <w:rsid w:val="005037F4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990"/>
    <w:rsid w:val="00523E62"/>
    <w:rsid w:val="005246DF"/>
    <w:rsid w:val="0052523E"/>
    <w:rsid w:val="00525804"/>
    <w:rsid w:val="005258C1"/>
    <w:rsid w:val="005263A1"/>
    <w:rsid w:val="0052752A"/>
    <w:rsid w:val="005278CA"/>
    <w:rsid w:val="00530665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695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F16"/>
    <w:rsid w:val="00595F72"/>
    <w:rsid w:val="00595F88"/>
    <w:rsid w:val="00597602"/>
    <w:rsid w:val="00597797"/>
    <w:rsid w:val="005977B3"/>
    <w:rsid w:val="00597BF9"/>
    <w:rsid w:val="00597ED3"/>
    <w:rsid w:val="005A04B4"/>
    <w:rsid w:val="005A055D"/>
    <w:rsid w:val="005A0EDA"/>
    <w:rsid w:val="005A245D"/>
    <w:rsid w:val="005A256D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62"/>
    <w:rsid w:val="005D7811"/>
    <w:rsid w:val="005D7D57"/>
    <w:rsid w:val="005E0597"/>
    <w:rsid w:val="005E20B0"/>
    <w:rsid w:val="005E2A8D"/>
    <w:rsid w:val="005E3158"/>
    <w:rsid w:val="005E45D4"/>
    <w:rsid w:val="005E579A"/>
    <w:rsid w:val="005E6141"/>
    <w:rsid w:val="005E64A7"/>
    <w:rsid w:val="005E64C3"/>
    <w:rsid w:val="005E759A"/>
    <w:rsid w:val="005F0C9C"/>
    <w:rsid w:val="005F256F"/>
    <w:rsid w:val="005F3093"/>
    <w:rsid w:val="005F315B"/>
    <w:rsid w:val="005F34EB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11F2"/>
    <w:rsid w:val="00621E36"/>
    <w:rsid w:val="00622B0E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407"/>
    <w:rsid w:val="006557A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1156"/>
    <w:rsid w:val="0066182D"/>
    <w:rsid w:val="00661925"/>
    <w:rsid w:val="00662173"/>
    <w:rsid w:val="00662AC4"/>
    <w:rsid w:val="00663AC2"/>
    <w:rsid w:val="00665A74"/>
    <w:rsid w:val="006660D3"/>
    <w:rsid w:val="00666D9A"/>
    <w:rsid w:val="00667543"/>
    <w:rsid w:val="00667A9E"/>
    <w:rsid w:val="00673062"/>
    <w:rsid w:val="006730EA"/>
    <w:rsid w:val="0067509D"/>
    <w:rsid w:val="0067511C"/>
    <w:rsid w:val="00675C04"/>
    <w:rsid w:val="00676C9C"/>
    <w:rsid w:val="006808EC"/>
    <w:rsid w:val="006811B0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5BC5"/>
    <w:rsid w:val="0069674A"/>
    <w:rsid w:val="00696853"/>
    <w:rsid w:val="006973B4"/>
    <w:rsid w:val="006974EC"/>
    <w:rsid w:val="00697608"/>
    <w:rsid w:val="006978FD"/>
    <w:rsid w:val="00697B7E"/>
    <w:rsid w:val="00697C97"/>
    <w:rsid w:val="006A1CC8"/>
    <w:rsid w:val="006A1FFF"/>
    <w:rsid w:val="006A205F"/>
    <w:rsid w:val="006A2BC5"/>
    <w:rsid w:val="006A3363"/>
    <w:rsid w:val="006A43DB"/>
    <w:rsid w:val="006A506B"/>
    <w:rsid w:val="006A560D"/>
    <w:rsid w:val="006A5927"/>
    <w:rsid w:val="006A6233"/>
    <w:rsid w:val="006A65D4"/>
    <w:rsid w:val="006A6932"/>
    <w:rsid w:val="006A6D72"/>
    <w:rsid w:val="006A762F"/>
    <w:rsid w:val="006A7BCE"/>
    <w:rsid w:val="006B0EB7"/>
    <w:rsid w:val="006B1C08"/>
    <w:rsid w:val="006B2548"/>
    <w:rsid w:val="006B2B94"/>
    <w:rsid w:val="006B3241"/>
    <w:rsid w:val="006B3530"/>
    <w:rsid w:val="006B3E30"/>
    <w:rsid w:val="006B3ED4"/>
    <w:rsid w:val="006B3E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1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5105"/>
    <w:rsid w:val="006D6C27"/>
    <w:rsid w:val="006D742E"/>
    <w:rsid w:val="006E0DBD"/>
    <w:rsid w:val="006E189F"/>
    <w:rsid w:val="006E1BE5"/>
    <w:rsid w:val="006E20C4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CCD"/>
    <w:rsid w:val="006F326A"/>
    <w:rsid w:val="006F422D"/>
    <w:rsid w:val="006F5BC3"/>
    <w:rsid w:val="006F5C0D"/>
    <w:rsid w:val="0070037C"/>
    <w:rsid w:val="0070086C"/>
    <w:rsid w:val="007017BF"/>
    <w:rsid w:val="007027E2"/>
    <w:rsid w:val="00702A05"/>
    <w:rsid w:val="00703389"/>
    <w:rsid w:val="0070371F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A8C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71C"/>
    <w:rsid w:val="0073788E"/>
    <w:rsid w:val="007401A7"/>
    <w:rsid w:val="0074022B"/>
    <w:rsid w:val="00741C2D"/>
    <w:rsid w:val="00741E64"/>
    <w:rsid w:val="007435E6"/>
    <w:rsid w:val="00743A91"/>
    <w:rsid w:val="00744DEA"/>
    <w:rsid w:val="00744F6A"/>
    <w:rsid w:val="00745FBF"/>
    <w:rsid w:val="0074609F"/>
    <w:rsid w:val="00746F8B"/>
    <w:rsid w:val="00747755"/>
    <w:rsid w:val="00750292"/>
    <w:rsid w:val="00750481"/>
    <w:rsid w:val="0075060A"/>
    <w:rsid w:val="007530DC"/>
    <w:rsid w:val="00753196"/>
    <w:rsid w:val="00753542"/>
    <w:rsid w:val="00753ED0"/>
    <w:rsid w:val="00755A3B"/>
    <w:rsid w:val="007568F6"/>
    <w:rsid w:val="00756ACF"/>
    <w:rsid w:val="00756D06"/>
    <w:rsid w:val="00757533"/>
    <w:rsid w:val="00757C86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CDE"/>
    <w:rsid w:val="00774A64"/>
    <w:rsid w:val="00775B42"/>
    <w:rsid w:val="00775D83"/>
    <w:rsid w:val="00777FC9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33"/>
    <w:rsid w:val="007A6866"/>
    <w:rsid w:val="007A7275"/>
    <w:rsid w:val="007B027C"/>
    <w:rsid w:val="007B0B67"/>
    <w:rsid w:val="007B3B41"/>
    <w:rsid w:val="007B4300"/>
    <w:rsid w:val="007B432D"/>
    <w:rsid w:val="007B48ED"/>
    <w:rsid w:val="007B4AF5"/>
    <w:rsid w:val="007B51F4"/>
    <w:rsid w:val="007B5267"/>
    <w:rsid w:val="007B60E9"/>
    <w:rsid w:val="007B610B"/>
    <w:rsid w:val="007B6485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69D5"/>
    <w:rsid w:val="007D74D4"/>
    <w:rsid w:val="007D797C"/>
    <w:rsid w:val="007D7A67"/>
    <w:rsid w:val="007D7C40"/>
    <w:rsid w:val="007D7D6E"/>
    <w:rsid w:val="007E0B43"/>
    <w:rsid w:val="007E1667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A4C"/>
    <w:rsid w:val="007F5B71"/>
    <w:rsid w:val="007F6160"/>
    <w:rsid w:val="007F6A3B"/>
    <w:rsid w:val="007F6F48"/>
    <w:rsid w:val="007F7710"/>
    <w:rsid w:val="007F7C72"/>
    <w:rsid w:val="0080196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349"/>
    <w:rsid w:val="008215BD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47B3"/>
    <w:rsid w:val="00844A51"/>
    <w:rsid w:val="00845C3A"/>
    <w:rsid w:val="00846626"/>
    <w:rsid w:val="00846A8E"/>
    <w:rsid w:val="00847837"/>
    <w:rsid w:val="00850365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0838"/>
    <w:rsid w:val="008622E4"/>
    <w:rsid w:val="00862E01"/>
    <w:rsid w:val="00865514"/>
    <w:rsid w:val="0086660E"/>
    <w:rsid w:val="008671DA"/>
    <w:rsid w:val="008678BC"/>
    <w:rsid w:val="00870B05"/>
    <w:rsid w:val="0087128D"/>
    <w:rsid w:val="00872536"/>
    <w:rsid w:val="0087262D"/>
    <w:rsid w:val="00873311"/>
    <w:rsid w:val="00873F22"/>
    <w:rsid w:val="00874CF1"/>
    <w:rsid w:val="008751DB"/>
    <w:rsid w:val="00877199"/>
    <w:rsid w:val="00880795"/>
    <w:rsid w:val="0088106E"/>
    <w:rsid w:val="0088148D"/>
    <w:rsid w:val="00883060"/>
    <w:rsid w:val="00883448"/>
    <w:rsid w:val="008839E4"/>
    <w:rsid w:val="008842FD"/>
    <w:rsid w:val="00885B09"/>
    <w:rsid w:val="00886A0E"/>
    <w:rsid w:val="008901DB"/>
    <w:rsid w:val="008902DF"/>
    <w:rsid w:val="00890E96"/>
    <w:rsid w:val="00890EE9"/>
    <w:rsid w:val="00891354"/>
    <w:rsid w:val="00892041"/>
    <w:rsid w:val="0089269A"/>
    <w:rsid w:val="00892714"/>
    <w:rsid w:val="00892C20"/>
    <w:rsid w:val="00894EFC"/>
    <w:rsid w:val="00894F62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34D"/>
    <w:rsid w:val="008B3850"/>
    <w:rsid w:val="008B3D68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9AE"/>
    <w:rsid w:val="008C5EC8"/>
    <w:rsid w:val="008C685B"/>
    <w:rsid w:val="008C6A8D"/>
    <w:rsid w:val="008C6FB9"/>
    <w:rsid w:val="008C76B3"/>
    <w:rsid w:val="008D07D7"/>
    <w:rsid w:val="008D09B8"/>
    <w:rsid w:val="008D0B55"/>
    <w:rsid w:val="008D14EA"/>
    <w:rsid w:val="008D1B32"/>
    <w:rsid w:val="008D1CCC"/>
    <w:rsid w:val="008D1DF1"/>
    <w:rsid w:val="008D1EC3"/>
    <w:rsid w:val="008D245D"/>
    <w:rsid w:val="008D264A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63D9"/>
    <w:rsid w:val="008E6CCD"/>
    <w:rsid w:val="008E769F"/>
    <w:rsid w:val="008F01D9"/>
    <w:rsid w:val="008F0936"/>
    <w:rsid w:val="008F3101"/>
    <w:rsid w:val="008F3140"/>
    <w:rsid w:val="008F36F2"/>
    <w:rsid w:val="008F3EC9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119BB"/>
    <w:rsid w:val="00911D5E"/>
    <w:rsid w:val="00912AE5"/>
    <w:rsid w:val="00912DFC"/>
    <w:rsid w:val="009130CC"/>
    <w:rsid w:val="00913363"/>
    <w:rsid w:val="00913980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55A"/>
    <w:rsid w:val="00933700"/>
    <w:rsid w:val="009375F8"/>
    <w:rsid w:val="00940382"/>
    <w:rsid w:val="0094047F"/>
    <w:rsid w:val="00940932"/>
    <w:rsid w:val="0094137D"/>
    <w:rsid w:val="0094206F"/>
    <w:rsid w:val="00942D7F"/>
    <w:rsid w:val="00943606"/>
    <w:rsid w:val="00943DC1"/>
    <w:rsid w:val="00945DE6"/>
    <w:rsid w:val="0094655A"/>
    <w:rsid w:val="00947A1D"/>
    <w:rsid w:val="00947B61"/>
    <w:rsid w:val="00947E9E"/>
    <w:rsid w:val="00952942"/>
    <w:rsid w:val="00952A1F"/>
    <w:rsid w:val="00952B3F"/>
    <w:rsid w:val="009540CC"/>
    <w:rsid w:val="00954374"/>
    <w:rsid w:val="009546A1"/>
    <w:rsid w:val="00954B55"/>
    <w:rsid w:val="00955217"/>
    <w:rsid w:val="0095681F"/>
    <w:rsid w:val="00956993"/>
    <w:rsid w:val="0095746C"/>
    <w:rsid w:val="00960208"/>
    <w:rsid w:val="00960CAE"/>
    <w:rsid w:val="0096264F"/>
    <w:rsid w:val="00963AC7"/>
    <w:rsid w:val="00964BDC"/>
    <w:rsid w:val="00964DD1"/>
    <w:rsid w:val="00965508"/>
    <w:rsid w:val="0096568A"/>
    <w:rsid w:val="00966C77"/>
    <w:rsid w:val="00966FF8"/>
    <w:rsid w:val="009677A9"/>
    <w:rsid w:val="009700E6"/>
    <w:rsid w:val="00970D87"/>
    <w:rsid w:val="00972282"/>
    <w:rsid w:val="0097230D"/>
    <w:rsid w:val="0097241E"/>
    <w:rsid w:val="009725D0"/>
    <w:rsid w:val="00973C78"/>
    <w:rsid w:val="00974C58"/>
    <w:rsid w:val="009752B1"/>
    <w:rsid w:val="009756D2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4D84"/>
    <w:rsid w:val="00985414"/>
    <w:rsid w:val="00985C4E"/>
    <w:rsid w:val="009860C0"/>
    <w:rsid w:val="009864EE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DCC"/>
    <w:rsid w:val="009A0A72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1A8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D40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0BCA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103C2"/>
    <w:rsid w:val="00A10BC7"/>
    <w:rsid w:val="00A1328C"/>
    <w:rsid w:val="00A13CE9"/>
    <w:rsid w:val="00A1415E"/>
    <w:rsid w:val="00A1420D"/>
    <w:rsid w:val="00A142D8"/>
    <w:rsid w:val="00A146FB"/>
    <w:rsid w:val="00A14BDE"/>
    <w:rsid w:val="00A16018"/>
    <w:rsid w:val="00A163C0"/>
    <w:rsid w:val="00A17875"/>
    <w:rsid w:val="00A2003B"/>
    <w:rsid w:val="00A218A0"/>
    <w:rsid w:val="00A21CBA"/>
    <w:rsid w:val="00A21D70"/>
    <w:rsid w:val="00A22693"/>
    <w:rsid w:val="00A2313F"/>
    <w:rsid w:val="00A261D1"/>
    <w:rsid w:val="00A26637"/>
    <w:rsid w:val="00A2697B"/>
    <w:rsid w:val="00A26C59"/>
    <w:rsid w:val="00A26E46"/>
    <w:rsid w:val="00A27926"/>
    <w:rsid w:val="00A306D9"/>
    <w:rsid w:val="00A3162C"/>
    <w:rsid w:val="00A34802"/>
    <w:rsid w:val="00A35153"/>
    <w:rsid w:val="00A35335"/>
    <w:rsid w:val="00A3545C"/>
    <w:rsid w:val="00A357E1"/>
    <w:rsid w:val="00A35805"/>
    <w:rsid w:val="00A3583F"/>
    <w:rsid w:val="00A35B39"/>
    <w:rsid w:val="00A37E2C"/>
    <w:rsid w:val="00A402D6"/>
    <w:rsid w:val="00A403E0"/>
    <w:rsid w:val="00A40459"/>
    <w:rsid w:val="00A41A1C"/>
    <w:rsid w:val="00A4247E"/>
    <w:rsid w:val="00A427C0"/>
    <w:rsid w:val="00A42CAC"/>
    <w:rsid w:val="00A43728"/>
    <w:rsid w:val="00A439EC"/>
    <w:rsid w:val="00A43A8E"/>
    <w:rsid w:val="00A44CA1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3EA7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50F8"/>
    <w:rsid w:val="00A662E8"/>
    <w:rsid w:val="00A66823"/>
    <w:rsid w:val="00A66922"/>
    <w:rsid w:val="00A66D01"/>
    <w:rsid w:val="00A66EE0"/>
    <w:rsid w:val="00A67180"/>
    <w:rsid w:val="00A67B93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416A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A"/>
    <w:rsid w:val="00AD5E74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9E5"/>
    <w:rsid w:val="00AE5A43"/>
    <w:rsid w:val="00AE5D78"/>
    <w:rsid w:val="00AE6612"/>
    <w:rsid w:val="00AE6CF0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5E1"/>
    <w:rsid w:val="00B0080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DEB"/>
    <w:rsid w:val="00B10194"/>
    <w:rsid w:val="00B10DB2"/>
    <w:rsid w:val="00B112C9"/>
    <w:rsid w:val="00B11BF9"/>
    <w:rsid w:val="00B12486"/>
    <w:rsid w:val="00B1248F"/>
    <w:rsid w:val="00B12748"/>
    <w:rsid w:val="00B12E0B"/>
    <w:rsid w:val="00B1591E"/>
    <w:rsid w:val="00B160D6"/>
    <w:rsid w:val="00B164CF"/>
    <w:rsid w:val="00B169F4"/>
    <w:rsid w:val="00B16A6B"/>
    <w:rsid w:val="00B16D4B"/>
    <w:rsid w:val="00B17C20"/>
    <w:rsid w:val="00B202BC"/>
    <w:rsid w:val="00B22269"/>
    <w:rsid w:val="00B227B5"/>
    <w:rsid w:val="00B22C04"/>
    <w:rsid w:val="00B23300"/>
    <w:rsid w:val="00B23314"/>
    <w:rsid w:val="00B23323"/>
    <w:rsid w:val="00B23B1A"/>
    <w:rsid w:val="00B2470F"/>
    <w:rsid w:val="00B24974"/>
    <w:rsid w:val="00B25FAF"/>
    <w:rsid w:val="00B26653"/>
    <w:rsid w:val="00B26EF6"/>
    <w:rsid w:val="00B27620"/>
    <w:rsid w:val="00B278E4"/>
    <w:rsid w:val="00B304F3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46C2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8AA"/>
    <w:rsid w:val="00B456D4"/>
    <w:rsid w:val="00B45EB8"/>
    <w:rsid w:val="00B4648E"/>
    <w:rsid w:val="00B467BE"/>
    <w:rsid w:val="00B46D09"/>
    <w:rsid w:val="00B47120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9D7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913"/>
    <w:rsid w:val="00B9696A"/>
    <w:rsid w:val="00B9743D"/>
    <w:rsid w:val="00BA088E"/>
    <w:rsid w:val="00BA09E4"/>
    <w:rsid w:val="00BA0E2A"/>
    <w:rsid w:val="00BA1332"/>
    <w:rsid w:val="00BA25D1"/>
    <w:rsid w:val="00BA344A"/>
    <w:rsid w:val="00BA3B38"/>
    <w:rsid w:val="00BA3C22"/>
    <w:rsid w:val="00BA42F8"/>
    <w:rsid w:val="00BA4509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F53"/>
    <w:rsid w:val="00BB2D41"/>
    <w:rsid w:val="00BB2EBE"/>
    <w:rsid w:val="00BB4317"/>
    <w:rsid w:val="00BB4B82"/>
    <w:rsid w:val="00BB58C3"/>
    <w:rsid w:val="00BB5BD6"/>
    <w:rsid w:val="00BB6058"/>
    <w:rsid w:val="00BC0C4C"/>
    <w:rsid w:val="00BC0E3B"/>
    <w:rsid w:val="00BC0EEA"/>
    <w:rsid w:val="00BC11B0"/>
    <w:rsid w:val="00BC15AE"/>
    <w:rsid w:val="00BC23EA"/>
    <w:rsid w:val="00BC3278"/>
    <w:rsid w:val="00BC36B3"/>
    <w:rsid w:val="00BC37FC"/>
    <w:rsid w:val="00BC43C0"/>
    <w:rsid w:val="00BC4A9F"/>
    <w:rsid w:val="00BC4D7D"/>
    <w:rsid w:val="00BC5A97"/>
    <w:rsid w:val="00BC6106"/>
    <w:rsid w:val="00BC675A"/>
    <w:rsid w:val="00BC6916"/>
    <w:rsid w:val="00BC703E"/>
    <w:rsid w:val="00BC793A"/>
    <w:rsid w:val="00BD0147"/>
    <w:rsid w:val="00BD0191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D02"/>
    <w:rsid w:val="00BE3DA0"/>
    <w:rsid w:val="00BE40AC"/>
    <w:rsid w:val="00BE495B"/>
    <w:rsid w:val="00BE5A00"/>
    <w:rsid w:val="00BE5A70"/>
    <w:rsid w:val="00BE5CB8"/>
    <w:rsid w:val="00BE5E0D"/>
    <w:rsid w:val="00BE5E9D"/>
    <w:rsid w:val="00BE62FB"/>
    <w:rsid w:val="00BE794D"/>
    <w:rsid w:val="00BE7D52"/>
    <w:rsid w:val="00BF07DA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960"/>
    <w:rsid w:val="00BF6769"/>
    <w:rsid w:val="00BF6B3E"/>
    <w:rsid w:val="00BF7E18"/>
    <w:rsid w:val="00C0005A"/>
    <w:rsid w:val="00C0087C"/>
    <w:rsid w:val="00C008D4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511"/>
    <w:rsid w:val="00C10BFB"/>
    <w:rsid w:val="00C11833"/>
    <w:rsid w:val="00C12093"/>
    <w:rsid w:val="00C14C94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23F8"/>
    <w:rsid w:val="00C42442"/>
    <w:rsid w:val="00C42491"/>
    <w:rsid w:val="00C4291D"/>
    <w:rsid w:val="00C42DA2"/>
    <w:rsid w:val="00C435C3"/>
    <w:rsid w:val="00C4432E"/>
    <w:rsid w:val="00C448F3"/>
    <w:rsid w:val="00C44ACF"/>
    <w:rsid w:val="00C4648E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CD3"/>
    <w:rsid w:val="00C77D70"/>
    <w:rsid w:val="00C77E27"/>
    <w:rsid w:val="00C810EC"/>
    <w:rsid w:val="00C810F0"/>
    <w:rsid w:val="00C8192C"/>
    <w:rsid w:val="00C839A3"/>
    <w:rsid w:val="00C83BF8"/>
    <w:rsid w:val="00C8460D"/>
    <w:rsid w:val="00C86862"/>
    <w:rsid w:val="00C87D48"/>
    <w:rsid w:val="00C87D56"/>
    <w:rsid w:val="00C91EAC"/>
    <w:rsid w:val="00C92C5D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5868"/>
    <w:rsid w:val="00CA62BE"/>
    <w:rsid w:val="00CA6616"/>
    <w:rsid w:val="00CA7327"/>
    <w:rsid w:val="00CA7716"/>
    <w:rsid w:val="00CB0ADA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70A8"/>
    <w:rsid w:val="00CF7E3E"/>
    <w:rsid w:val="00D01D35"/>
    <w:rsid w:val="00D02487"/>
    <w:rsid w:val="00D02C3E"/>
    <w:rsid w:val="00D02DBD"/>
    <w:rsid w:val="00D03493"/>
    <w:rsid w:val="00D0367D"/>
    <w:rsid w:val="00D04276"/>
    <w:rsid w:val="00D04F0E"/>
    <w:rsid w:val="00D059F0"/>
    <w:rsid w:val="00D0627B"/>
    <w:rsid w:val="00D0652B"/>
    <w:rsid w:val="00D067D4"/>
    <w:rsid w:val="00D06BD6"/>
    <w:rsid w:val="00D06F87"/>
    <w:rsid w:val="00D0734D"/>
    <w:rsid w:val="00D10B1F"/>
    <w:rsid w:val="00D10D63"/>
    <w:rsid w:val="00D12A04"/>
    <w:rsid w:val="00D1428E"/>
    <w:rsid w:val="00D145E9"/>
    <w:rsid w:val="00D145F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DFD"/>
    <w:rsid w:val="00D2640C"/>
    <w:rsid w:val="00D2645A"/>
    <w:rsid w:val="00D26BEF"/>
    <w:rsid w:val="00D26C9E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86"/>
    <w:rsid w:val="00D41EC9"/>
    <w:rsid w:val="00D42085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7893"/>
    <w:rsid w:val="00D5006B"/>
    <w:rsid w:val="00D5025C"/>
    <w:rsid w:val="00D50412"/>
    <w:rsid w:val="00D506AA"/>
    <w:rsid w:val="00D50D30"/>
    <w:rsid w:val="00D5183D"/>
    <w:rsid w:val="00D5230C"/>
    <w:rsid w:val="00D52428"/>
    <w:rsid w:val="00D52835"/>
    <w:rsid w:val="00D542B3"/>
    <w:rsid w:val="00D54539"/>
    <w:rsid w:val="00D55131"/>
    <w:rsid w:val="00D55283"/>
    <w:rsid w:val="00D56325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2E96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57E"/>
    <w:rsid w:val="00D73AB8"/>
    <w:rsid w:val="00D7538C"/>
    <w:rsid w:val="00D754D5"/>
    <w:rsid w:val="00D754ED"/>
    <w:rsid w:val="00D75B0C"/>
    <w:rsid w:val="00D7635F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653F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799A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6571"/>
    <w:rsid w:val="00DD000B"/>
    <w:rsid w:val="00DD004F"/>
    <w:rsid w:val="00DD12B2"/>
    <w:rsid w:val="00DD14F5"/>
    <w:rsid w:val="00DD160D"/>
    <w:rsid w:val="00DD1AA6"/>
    <w:rsid w:val="00DD2EDA"/>
    <w:rsid w:val="00DD2FF8"/>
    <w:rsid w:val="00DD3BA6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492"/>
    <w:rsid w:val="00E16F4F"/>
    <w:rsid w:val="00E16F52"/>
    <w:rsid w:val="00E2037F"/>
    <w:rsid w:val="00E206D1"/>
    <w:rsid w:val="00E21C0B"/>
    <w:rsid w:val="00E224E3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21D7"/>
    <w:rsid w:val="00E32835"/>
    <w:rsid w:val="00E32843"/>
    <w:rsid w:val="00E32A7B"/>
    <w:rsid w:val="00E3407E"/>
    <w:rsid w:val="00E35215"/>
    <w:rsid w:val="00E3561E"/>
    <w:rsid w:val="00E35887"/>
    <w:rsid w:val="00E36289"/>
    <w:rsid w:val="00E363B9"/>
    <w:rsid w:val="00E365EC"/>
    <w:rsid w:val="00E40B63"/>
    <w:rsid w:val="00E40F6E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3BEA"/>
    <w:rsid w:val="00E73ED0"/>
    <w:rsid w:val="00E74427"/>
    <w:rsid w:val="00E749F3"/>
    <w:rsid w:val="00E74F7B"/>
    <w:rsid w:val="00E754FE"/>
    <w:rsid w:val="00E767E0"/>
    <w:rsid w:val="00E77ADD"/>
    <w:rsid w:val="00E80AF4"/>
    <w:rsid w:val="00E80C4F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16"/>
    <w:rsid w:val="00E96337"/>
    <w:rsid w:val="00E967BC"/>
    <w:rsid w:val="00E97A30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2DD"/>
    <w:rsid w:val="00EB4405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A2B"/>
    <w:rsid w:val="00EC4D57"/>
    <w:rsid w:val="00EC5244"/>
    <w:rsid w:val="00EC56C9"/>
    <w:rsid w:val="00EC5CE9"/>
    <w:rsid w:val="00EC7A03"/>
    <w:rsid w:val="00ED079C"/>
    <w:rsid w:val="00ED16AB"/>
    <w:rsid w:val="00ED1B4C"/>
    <w:rsid w:val="00ED1F04"/>
    <w:rsid w:val="00ED1FDF"/>
    <w:rsid w:val="00ED272C"/>
    <w:rsid w:val="00ED3E56"/>
    <w:rsid w:val="00ED40B0"/>
    <w:rsid w:val="00ED4A0B"/>
    <w:rsid w:val="00ED5FB4"/>
    <w:rsid w:val="00ED6D89"/>
    <w:rsid w:val="00ED6F6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709"/>
    <w:rsid w:val="00EF7912"/>
    <w:rsid w:val="00F011DE"/>
    <w:rsid w:val="00F026BD"/>
    <w:rsid w:val="00F02704"/>
    <w:rsid w:val="00F02DFB"/>
    <w:rsid w:val="00F03650"/>
    <w:rsid w:val="00F0390E"/>
    <w:rsid w:val="00F03B09"/>
    <w:rsid w:val="00F042DA"/>
    <w:rsid w:val="00F04410"/>
    <w:rsid w:val="00F050C6"/>
    <w:rsid w:val="00F051E8"/>
    <w:rsid w:val="00F05D98"/>
    <w:rsid w:val="00F05EA5"/>
    <w:rsid w:val="00F06230"/>
    <w:rsid w:val="00F0754E"/>
    <w:rsid w:val="00F11139"/>
    <w:rsid w:val="00F1189C"/>
    <w:rsid w:val="00F119D4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F8C"/>
    <w:rsid w:val="00F205A1"/>
    <w:rsid w:val="00F20A4F"/>
    <w:rsid w:val="00F20B1E"/>
    <w:rsid w:val="00F2113A"/>
    <w:rsid w:val="00F21BAE"/>
    <w:rsid w:val="00F234D2"/>
    <w:rsid w:val="00F235B1"/>
    <w:rsid w:val="00F2433D"/>
    <w:rsid w:val="00F243A5"/>
    <w:rsid w:val="00F243BF"/>
    <w:rsid w:val="00F25571"/>
    <w:rsid w:val="00F258CC"/>
    <w:rsid w:val="00F25E98"/>
    <w:rsid w:val="00F26292"/>
    <w:rsid w:val="00F266CC"/>
    <w:rsid w:val="00F267DF"/>
    <w:rsid w:val="00F26A92"/>
    <w:rsid w:val="00F26FC3"/>
    <w:rsid w:val="00F27236"/>
    <w:rsid w:val="00F27EE2"/>
    <w:rsid w:val="00F30BE4"/>
    <w:rsid w:val="00F30ED8"/>
    <w:rsid w:val="00F31AA4"/>
    <w:rsid w:val="00F3289C"/>
    <w:rsid w:val="00F330BD"/>
    <w:rsid w:val="00F3443A"/>
    <w:rsid w:val="00F3456C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A1F"/>
    <w:rsid w:val="00F42F1C"/>
    <w:rsid w:val="00F43990"/>
    <w:rsid w:val="00F43C6D"/>
    <w:rsid w:val="00F4435D"/>
    <w:rsid w:val="00F44923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4D7F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9FC"/>
    <w:rsid w:val="00F73D51"/>
    <w:rsid w:val="00F7469A"/>
    <w:rsid w:val="00F777CF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377"/>
    <w:rsid w:val="00F947DD"/>
    <w:rsid w:val="00F94ECA"/>
    <w:rsid w:val="00F955A7"/>
    <w:rsid w:val="00F96EB5"/>
    <w:rsid w:val="00F96EF1"/>
    <w:rsid w:val="00F971EE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F8B"/>
    <w:rsid w:val="00FA5484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74E7"/>
    <w:rsid w:val="00FC0CEE"/>
    <w:rsid w:val="00FC0D14"/>
    <w:rsid w:val="00FC11CC"/>
    <w:rsid w:val="00FC196F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4AA"/>
    <w:rsid w:val="00FC7883"/>
    <w:rsid w:val="00FD0005"/>
    <w:rsid w:val="00FD098C"/>
    <w:rsid w:val="00FD1184"/>
    <w:rsid w:val="00FD1384"/>
    <w:rsid w:val="00FD1716"/>
    <w:rsid w:val="00FD2264"/>
    <w:rsid w:val="00FD24A7"/>
    <w:rsid w:val="00FD2B7E"/>
    <w:rsid w:val="00FD33BE"/>
    <w:rsid w:val="00FD3CE4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12AEA1E1"/>
    <w:rsid w:val="351A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ESA.htm" TargetMode="External"/><Relationship Id="rId13" Type="http://schemas.microsoft.com/office/2007/relationships/diagramDrawing" Target="diagrams/drawing1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1.jpeg"/><Relationship Id="rId22" Type="http://schemas.openxmlformats.org/officeDocument/2006/relationships/hyperlink" Target="https://libros.conaliteg.gob.mx/20/P6ESA.h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A07609-342D-4F1A-A592-51408916EA2D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2C9CB64D-82B2-48DD-994E-CB18E6FCCAD9}">
      <dgm:prSet phldrT="[Texto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algn="just"/>
          <a:r>
            <a:rPr lang="es-ES_tradnl" sz="600">
              <a:solidFill>
                <a:sysClr val="windowText" lastClr="000000"/>
              </a:solidFill>
              <a:latin typeface="Montserrat" panose="00000500000000000000" pitchFamily="2" charset="0"/>
            </a:rPr>
            <a:t>Relato que busca despertar sensaciones y emociones de miedo y de angustia en el lector, para lo cual se presentan con frecuencia situaciones en las que imperan lo fantástico y lo sobrenatural.</a:t>
          </a:r>
          <a:endParaRPr lang="es-MX" sz="600">
            <a:solidFill>
              <a:sysClr val="windowText" lastClr="000000"/>
            </a:solidFill>
            <a:latin typeface="Montserrat" panose="00000500000000000000" pitchFamily="2" charset="0"/>
          </a:endParaRPr>
        </a:p>
      </dgm:t>
    </dgm:pt>
    <dgm:pt modelId="{B69A1197-BF3E-43FA-B430-FF3241CB12A5}" type="parTrans" cxnId="{3299E9F7-98BC-442A-9F6D-7909A29F5AAD}">
      <dgm:prSet/>
      <dgm:spPr/>
      <dgm:t>
        <a:bodyPr/>
        <a:lstStyle/>
        <a:p>
          <a:pPr algn="ctr"/>
          <a:endParaRPr lang="es-MX"/>
        </a:p>
      </dgm:t>
    </dgm:pt>
    <dgm:pt modelId="{B9835BCB-694A-4648-80C5-E2C87BCF6686}" type="sibTrans" cxnId="{3299E9F7-98BC-442A-9F6D-7909A29F5AAD}">
      <dgm:prSet/>
      <dgm:spPr/>
      <dgm:t>
        <a:bodyPr/>
        <a:lstStyle/>
        <a:p>
          <a:pPr algn="ctr"/>
          <a:endParaRPr lang="es-MX"/>
        </a:p>
      </dgm:t>
    </dgm:pt>
    <dgm:pt modelId="{EB8E1955-3D8A-4E89-98EE-02C1E1BB6EAE}">
      <dgm:prSet phldrT="[Texto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s-ES_tradnl" sz="500">
              <a:solidFill>
                <a:sysClr val="windowText" lastClr="000000"/>
              </a:solidFill>
            </a:rPr>
            <a:t>* </a:t>
          </a:r>
          <a:r>
            <a:rPr lang="es-ES_tradnl" sz="600">
              <a:solidFill>
                <a:sysClr val="windowText" lastClr="000000"/>
              </a:solidFill>
              <a:latin typeface="Montserrat" panose="00000500000000000000" pitchFamily="2" charset="0"/>
            </a:rPr>
            <a:t>Personajes</a:t>
          </a:r>
          <a:endParaRPr lang="es-MX" sz="600">
            <a:solidFill>
              <a:sysClr val="windowText" lastClr="000000"/>
            </a:solidFill>
            <a:latin typeface="Montserrat" panose="00000500000000000000" pitchFamily="2" charset="0"/>
          </a:endParaRPr>
        </a:p>
      </dgm:t>
    </dgm:pt>
    <dgm:pt modelId="{EACEF433-CA62-49CC-85D6-E3426B978256}" type="parTrans" cxnId="{2E5DFEC8-37F0-4720-874F-D0DB31F72F0F}">
      <dgm:prSet/>
      <dgm:spPr/>
      <dgm:t>
        <a:bodyPr/>
        <a:lstStyle/>
        <a:p>
          <a:pPr algn="ctr"/>
          <a:endParaRPr lang="es-MX"/>
        </a:p>
      </dgm:t>
    </dgm:pt>
    <dgm:pt modelId="{12F819C2-B1E6-43A0-B7B0-BC9E975E0DFE}" type="sibTrans" cxnId="{2E5DFEC8-37F0-4720-874F-D0DB31F72F0F}">
      <dgm:prSet/>
      <dgm:spPr/>
      <dgm:t>
        <a:bodyPr/>
        <a:lstStyle/>
        <a:p>
          <a:pPr algn="ctr"/>
          <a:endParaRPr lang="es-MX"/>
        </a:p>
      </dgm:t>
    </dgm:pt>
    <dgm:pt modelId="{6087B4C1-17C1-42C6-AB99-FB6ABB779B14}">
      <dgm:prSet phldrT="[Texto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s-ES_tradnl" sz="500">
              <a:solidFill>
                <a:sysClr val="windowText" lastClr="000000"/>
              </a:solidFill>
            </a:rPr>
            <a:t>*</a:t>
          </a:r>
          <a:r>
            <a:rPr lang="es-ES_tradnl" sz="500"/>
            <a:t> </a:t>
          </a:r>
          <a:r>
            <a:rPr lang="es-ES_tradnl" sz="600">
              <a:solidFill>
                <a:sysClr val="windowText" lastClr="000000"/>
              </a:solidFill>
              <a:latin typeface="Montserrat" panose="00000500000000000000" pitchFamily="2" charset="0"/>
            </a:rPr>
            <a:t>Recursos literarios </a:t>
          </a:r>
          <a:endParaRPr lang="es-MX" sz="600">
            <a:solidFill>
              <a:sysClr val="windowText" lastClr="000000"/>
            </a:solidFill>
            <a:latin typeface="Montserrat" panose="00000500000000000000" pitchFamily="2" charset="0"/>
          </a:endParaRPr>
        </a:p>
      </dgm:t>
    </dgm:pt>
    <dgm:pt modelId="{BBBAA93A-998C-4994-AF9D-786C0B662A49}" type="parTrans" cxnId="{39541761-08D9-4FD4-80E2-00FB0F1A27AB}">
      <dgm:prSet/>
      <dgm:spPr/>
      <dgm:t>
        <a:bodyPr/>
        <a:lstStyle/>
        <a:p>
          <a:pPr algn="ctr"/>
          <a:endParaRPr lang="es-MX"/>
        </a:p>
      </dgm:t>
    </dgm:pt>
    <dgm:pt modelId="{997A2FF6-3509-49A9-B33F-53356D1FC6DF}" type="sibTrans" cxnId="{39541761-08D9-4FD4-80E2-00FB0F1A27AB}">
      <dgm:prSet/>
      <dgm:spPr/>
      <dgm:t>
        <a:bodyPr/>
        <a:lstStyle/>
        <a:p>
          <a:pPr algn="ctr"/>
          <a:endParaRPr lang="es-MX"/>
        </a:p>
      </dgm:t>
    </dgm:pt>
    <dgm:pt modelId="{0B1EDF0A-8A83-4880-9472-0DEE6D8C27E6}">
      <dgm:prSet custT="1"/>
      <dgm:spPr>
        <a:solidFill>
          <a:schemeClr val="accent6"/>
        </a:solidFill>
      </dgm:spPr>
      <dgm:t>
        <a:bodyPr/>
        <a:lstStyle/>
        <a:p>
          <a:pPr algn="ctr"/>
          <a:r>
            <a:rPr lang="es-MX" sz="600">
              <a:solidFill>
                <a:sysClr val="windowText" lastClr="000000"/>
              </a:solidFill>
              <a:latin typeface="Montserrat" panose="00000500000000000000" pitchFamily="2" charset="0"/>
            </a:rPr>
            <a:t>El cuento de terror</a:t>
          </a:r>
        </a:p>
      </dgm:t>
    </dgm:pt>
    <dgm:pt modelId="{95370AF0-A4DA-4BD5-ACDA-3A2DDD5FD7CF}" type="parTrans" cxnId="{6F1D8477-AACF-42CC-869E-17FB4C850260}">
      <dgm:prSet/>
      <dgm:spPr/>
      <dgm:t>
        <a:bodyPr/>
        <a:lstStyle/>
        <a:p>
          <a:pPr algn="ctr"/>
          <a:endParaRPr lang="es-MX"/>
        </a:p>
      </dgm:t>
    </dgm:pt>
    <dgm:pt modelId="{F9533430-D412-45C0-B47A-62D0B1E8F26D}" type="sibTrans" cxnId="{6F1D8477-AACF-42CC-869E-17FB4C850260}">
      <dgm:prSet/>
      <dgm:spPr/>
      <dgm:t>
        <a:bodyPr/>
        <a:lstStyle/>
        <a:p>
          <a:pPr algn="ctr"/>
          <a:endParaRPr lang="es-MX"/>
        </a:p>
      </dgm:t>
    </dgm:pt>
    <dgm:pt modelId="{ACB39604-94B7-4628-A423-3FF7D4BAA6F4}">
      <dgm:prSet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s-ES_tradnl" sz="500">
              <a:solidFill>
                <a:sysClr val="windowText" lastClr="000000"/>
              </a:solidFill>
            </a:rPr>
            <a:t>*</a:t>
          </a:r>
          <a:r>
            <a:rPr lang="es-ES_tradnl" sz="600">
              <a:solidFill>
                <a:sysClr val="windowText" lastClr="000000"/>
              </a:solidFill>
              <a:latin typeface="Montserrat" panose="00000500000000000000" pitchFamily="2" charset="0"/>
            </a:rPr>
            <a:t>Escenarios</a:t>
          </a:r>
          <a:endParaRPr lang="es-MX" sz="600">
            <a:solidFill>
              <a:sysClr val="windowText" lastClr="000000"/>
            </a:solidFill>
            <a:latin typeface="Montserrat" panose="00000500000000000000" pitchFamily="2" charset="0"/>
          </a:endParaRPr>
        </a:p>
      </dgm:t>
    </dgm:pt>
    <dgm:pt modelId="{F843B7C6-43A8-4397-ABBC-987D2B03A286}" type="parTrans" cxnId="{5926FFE5-2C13-486F-84F3-B8C7DD87E6F9}">
      <dgm:prSet/>
      <dgm:spPr/>
      <dgm:t>
        <a:bodyPr/>
        <a:lstStyle/>
        <a:p>
          <a:pPr algn="ctr"/>
          <a:endParaRPr lang="es-MX"/>
        </a:p>
      </dgm:t>
    </dgm:pt>
    <dgm:pt modelId="{4AB99311-C247-4186-B653-506B61F746F5}" type="sibTrans" cxnId="{5926FFE5-2C13-486F-84F3-B8C7DD87E6F9}">
      <dgm:prSet/>
      <dgm:spPr/>
      <dgm:t>
        <a:bodyPr/>
        <a:lstStyle/>
        <a:p>
          <a:pPr algn="ctr"/>
          <a:endParaRPr lang="es-MX"/>
        </a:p>
      </dgm:t>
    </dgm:pt>
    <dgm:pt modelId="{48DD00C1-DB7D-48D8-81A2-E8443F0AD944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just"/>
          <a:r>
            <a:rPr lang="es-ES_tradnl" sz="600">
              <a:solidFill>
                <a:sysClr val="windowText" lastClr="000000"/>
              </a:solidFill>
              <a:latin typeface="Montserrat" panose="00000500000000000000" pitchFamily="2" charset="0"/>
            </a:rPr>
            <a:t>Por lo general, lugares solitarios, abandonados, oscuros, embrujados y/o antiguos.</a:t>
          </a:r>
          <a:endParaRPr lang="es-MX" sz="600">
            <a:solidFill>
              <a:sysClr val="windowText" lastClr="000000"/>
            </a:solidFill>
            <a:latin typeface="Montserrat" panose="00000500000000000000" pitchFamily="2" charset="0"/>
          </a:endParaRPr>
        </a:p>
      </dgm:t>
    </dgm:pt>
    <dgm:pt modelId="{DF588E61-1E7E-4F05-9C18-923F3FE22706}" type="parTrans" cxnId="{2C366A6D-9557-409F-B68D-DECD66C2FC77}">
      <dgm:prSet/>
      <dgm:spPr/>
      <dgm:t>
        <a:bodyPr/>
        <a:lstStyle/>
        <a:p>
          <a:endParaRPr lang="es-MX"/>
        </a:p>
      </dgm:t>
    </dgm:pt>
    <dgm:pt modelId="{CC63CC2F-948D-4555-99B6-1D012EA7D37C}" type="sibTrans" cxnId="{2C366A6D-9557-409F-B68D-DECD66C2FC77}">
      <dgm:prSet/>
      <dgm:spPr/>
      <dgm:t>
        <a:bodyPr/>
        <a:lstStyle/>
        <a:p>
          <a:endParaRPr lang="es-MX"/>
        </a:p>
      </dgm:t>
    </dgm:pt>
    <dgm:pt modelId="{990D6B72-1D53-4983-A4D9-51C718916488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just"/>
          <a:r>
            <a:rPr lang="es-ES_tradnl" sz="600">
              <a:solidFill>
                <a:sysClr val="windowText" lastClr="000000"/>
              </a:solidFill>
              <a:latin typeface="Montserrat" panose="00000500000000000000" pitchFamily="2" charset="0"/>
            </a:rPr>
            <a:t>Antagonista: personaje que se opone al protagonista en el conflicto esencial de una obra de ficción.</a:t>
          </a:r>
          <a:endParaRPr lang="es-MX" sz="600">
            <a:solidFill>
              <a:sysClr val="windowText" lastClr="000000"/>
            </a:solidFill>
            <a:latin typeface="Montserrat" panose="00000500000000000000" pitchFamily="2" charset="0"/>
          </a:endParaRPr>
        </a:p>
      </dgm:t>
    </dgm:pt>
    <dgm:pt modelId="{B604344A-C1F1-4184-AF3C-0567E054C325}" type="parTrans" cxnId="{837ED4CC-FE65-4184-9A8C-06A9E4167D92}">
      <dgm:prSet/>
      <dgm:spPr/>
      <dgm:t>
        <a:bodyPr/>
        <a:lstStyle/>
        <a:p>
          <a:endParaRPr lang="es-MX"/>
        </a:p>
      </dgm:t>
    </dgm:pt>
    <dgm:pt modelId="{30D96CC6-98A0-4616-A6CF-A25E3DD5902D}" type="sibTrans" cxnId="{837ED4CC-FE65-4184-9A8C-06A9E4167D92}">
      <dgm:prSet/>
      <dgm:spPr/>
      <dgm:t>
        <a:bodyPr/>
        <a:lstStyle/>
        <a:p>
          <a:endParaRPr lang="es-MX"/>
        </a:p>
      </dgm:t>
    </dgm:pt>
    <dgm:pt modelId="{352FC5E6-43EA-456E-89AB-9BD26341D31B}">
      <dgm:prSet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just"/>
          <a:r>
            <a:rPr lang="es-ES_tradnl">
              <a:solidFill>
                <a:sysClr val="windowText" lastClr="000000"/>
              </a:solidFill>
              <a:latin typeface="Montserrat" panose="00000500000000000000" pitchFamily="2" charset="0"/>
            </a:rPr>
            <a:t>Se utilizan para llamar la atención del lector; por ejemplo, símil, comparación y metáfora.</a:t>
          </a:r>
          <a:endParaRPr lang="es-MX">
            <a:solidFill>
              <a:sysClr val="windowText" lastClr="000000"/>
            </a:solidFill>
            <a:latin typeface="Montserrat" panose="00000500000000000000" pitchFamily="2" charset="0"/>
          </a:endParaRPr>
        </a:p>
      </dgm:t>
    </dgm:pt>
    <dgm:pt modelId="{C225375E-7868-4073-9076-05F99FB87BE4}" type="parTrans" cxnId="{6C0C0D66-502F-4862-B20B-A0D4DD0B6F68}">
      <dgm:prSet/>
      <dgm:spPr/>
      <dgm:t>
        <a:bodyPr/>
        <a:lstStyle/>
        <a:p>
          <a:endParaRPr lang="es-MX"/>
        </a:p>
      </dgm:t>
    </dgm:pt>
    <dgm:pt modelId="{D5E59307-1F13-474F-9D98-A6E7B05D7599}" type="sibTrans" cxnId="{6C0C0D66-502F-4862-B20B-A0D4DD0B6F68}">
      <dgm:prSet/>
      <dgm:spPr/>
      <dgm:t>
        <a:bodyPr/>
        <a:lstStyle/>
        <a:p>
          <a:endParaRPr lang="es-MX"/>
        </a:p>
      </dgm:t>
    </dgm:pt>
    <dgm:pt modelId="{33166049-A573-4736-BEDE-25B4F468608C}" type="pres">
      <dgm:prSet presAssocID="{00A07609-342D-4F1A-A592-51408916EA2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F3F0991B-9B0A-4D65-AB54-687805F434A6}" type="pres">
      <dgm:prSet presAssocID="{0B1EDF0A-8A83-4880-9472-0DEE6D8C27E6}" presName="root1" presStyleCnt="0"/>
      <dgm:spPr/>
    </dgm:pt>
    <dgm:pt modelId="{E4267400-0CB2-4E27-9C2D-5FCA04720B79}" type="pres">
      <dgm:prSet presAssocID="{0B1EDF0A-8A83-4880-9472-0DEE6D8C27E6}" presName="LevelOneTextNode" presStyleLbl="node0" presStyleIdx="0" presStyleCnt="1" custScaleX="12344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96FE193-BD86-4DCF-93C6-C69962C799ED}" type="pres">
      <dgm:prSet presAssocID="{0B1EDF0A-8A83-4880-9472-0DEE6D8C27E6}" presName="level2hierChild" presStyleCnt="0"/>
      <dgm:spPr/>
    </dgm:pt>
    <dgm:pt modelId="{9C755F9D-F142-4D29-9DAD-B90CFC4C2D1C}" type="pres">
      <dgm:prSet presAssocID="{B69A1197-BF3E-43FA-B430-FF3241CB12A5}" presName="conn2-1" presStyleLbl="parChTrans1D2" presStyleIdx="0" presStyleCnt="1"/>
      <dgm:spPr/>
      <dgm:t>
        <a:bodyPr/>
        <a:lstStyle/>
        <a:p>
          <a:endParaRPr lang="es-ES"/>
        </a:p>
      </dgm:t>
    </dgm:pt>
    <dgm:pt modelId="{1EF62214-BFAB-4B47-8CDD-3C49F3BDC3C0}" type="pres">
      <dgm:prSet presAssocID="{B69A1197-BF3E-43FA-B430-FF3241CB12A5}" presName="connTx" presStyleLbl="parChTrans1D2" presStyleIdx="0" presStyleCnt="1"/>
      <dgm:spPr/>
      <dgm:t>
        <a:bodyPr/>
        <a:lstStyle/>
        <a:p>
          <a:endParaRPr lang="es-ES"/>
        </a:p>
      </dgm:t>
    </dgm:pt>
    <dgm:pt modelId="{19F16227-95B3-49EF-A61E-EE4557223678}" type="pres">
      <dgm:prSet presAssocID="{2C9CB64D-82B2-48DD-994E-CB18E6FCCAD9}" presName="root2" presStyleCnt="0"/>
      <dgm:spPr/>
    </dgm:pt>
    <dgm:pt modelId="{EF43C938-44BF-415F-8460-44FEAE239410}" type="pres">
      <dgm:prSet presAssocID="{2C9CB64D-82B2-48DD-994E-CB18E6FCCAD9}" presName="LevelTwoTextNode" presStyleLbl="node2" presStyleIdx="0" presStyleCnt="1" custScaleY="705640" custLinFactNeighborX="-1348" custLinFactNeighborY="269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79A4212-125D-4051-8915-D9924B6B6152}" type="pres">
      <dgm:prSet presAssocID="{2C9CB64D-82B2-48DD-994E-CB18E6FCCAD9}" presName="level3hierChild" presStyleCnt="0"/>
      <dgm:spPr/>
    </dgm:pt>
    <dgm:pt modelId="{A6E1C7F5-F863-4538-A7CE-22F162716101}" type="pres">
      <dgm:prSet presAssocID="{F843B7C6-43A8-4397-ABBC-987D2B03A286}" presName="conn2-1" presStyleLbl="parChTrans1D3" presStyleIdx="0" presStyleCnt="3"/>
      <dgm:spPr/>
      <dgm:t>
        <a:bodyPr/>
        <a:lstStyle/>
        <a:p>
          <a:endParaRPr lang="es-ES"/>
        </a:p>
      </dgm:t>
    </dgm:pt>
    <dgm:pt modelId="{F8C19BA7-6F73-4A77-8E84-B0147D899C51}" type="pres">
      <dgm:prSet presAssocID="{F843B7C6-43A8-4397-ABBC-987D2B03A286}" presName="connTx" presStyleLbl="parChTrans1D3" presStyleIdx="0" presStyleCnt="3"/>
      <dgm:spPr/>
      <dgm:t>
        <a:bodyPr/>
        <a:lstStyle/>
        <a:p>
          <a:endParaRPr lang="es-ES"/>
        </a:p>
      </dgm:t>
    </dgm:pt>
    <dgm:pt modelId="{2F0DF8E0-3C44-401B-84FA-98DD8201E18D}" type="pres">
      <dgm:prSet presAssocID="{ACB39604-94B7-4628-A423-3FF7D4BAA6F4}" presName="root2" presStyleCnt="0"/>
      <dgm:spPr/>
    </dgm:pt>
    <dgm:pt modelId="{58786526-2942-4228-ACF5-24518516CB5A}" type="pres">
      <dgm:prSet presAssocID="{ACB39604-94B7-4628-A423-3FF7D4BAA6F4}" presName="LevelTwoTextNode" presStyleLbl="node3" presStyleIdx="0" presStyleCnt="3" custScaleY="15077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323A218-9575-4860-AA08-41AFE50C8CE9}" type="pres">
      <dgm:prSet presAssocID="{ACB39604-94B7-4628-A423-3FF7D4BAA6F4}" presName="level3hierChild" presStyleCnt="0"/>
      <dgm:spPr/>
    </dgm:pt>
    <dgm:pt modelId="{4B0E73C2-EA15-4714-A594-E776C4D07F31}" type="pres">
      <dgm:prSet presAssocID="{DF588E61-1E7E-4F05-9C18-923F3FE22706}" presName="conn2-1" presStyleLbl="parChTrans1D4" presStyleIdx="0" presStyleCnt="3"/>
      <dgm:spPr/>
      <dgm:t>
        <a:bodyPr/>
        <a:lstStyle/>
        <a:p>
          <a:endParaRPr lang="es-ES"/>
        </a:p>
      </dgm:t>
    </dgm:pt>
    <dgm:pt modelId="{8B7FB416-9C35-4A8F-80EF-E209B1379A82}" type="pres">
      <dgm:prSet presAssocID="{DF588E61-1E7E-4F05-9C18-923F3FE22706}" presName="connTx" presStyleLbl="parChTrans1D4" presStyleIdx="0" presStyleCnt="3"/>
      <dgm:spPr/>
      <dgm:t>
        <a:bodyPr/>
        <a:lstStyle/>
        <a:p>
          <a:endParaRPr lang="es-ES"/>
        </a:p>
      </dgm:t>
    </dgm:pt>
    <dgm:pt modelId="{B63477C5-5543-4149-9ED2-DCEEF89A33E1}" type="pres">
      <dgm:prSet presAssocID="{48DD00C1-DB7D-48D8-81A2-E8443F0AD944}" presName="root2" presStyleCnt="0"/>
      <dgm:spPr/>
    </dgm:pt>
    <dgm:pt modelId="{705C8D75-35C2-4AC3-A666-8F5D644C3E78}" type="pres">
      <dgm:prSet presAssocID="{48DD00C1-DB7D-48D8-81A2-E8443F0AD944}" presName="LevelTwoTextNode" presStyleLbl="node4" presStyleIdx="0" presStyleCnt="3" custScaleX="210233" custScaleY="16682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F24D253-09EE-4A5A-A204-50FA7C6A9138}" type="pres">
      <dgm:prSet presAssocID="{48DD00C1-DB7D-48D8-81A2-E8443F0AD944}" presName="level3hierChild" presStyleCnt="0"/>
      <dgm:spPr/>
    </dgm:pt>
    <dgm:pt modelId="{6E62648E-BEDD-46FC-9F1D-D472E11E2BAB}" type="pres">
      <dgm:prSet presAssocID="{EACEF433-CA62-49CC-85D6-E3426B978256}" presName="conn2-1" presStyleLbl="parChTrans1D3" presStyleIdx="1" presStyleCnt="3"/>
      <dgm:spPr/>
      <dgm:t>
        <a:bodyPr/>
        <a:lstStyle/>
        <a:p>
          <a:endParaRPr lang="es-ES"/>
        </a:p>
      </dgm:t>
    </dgm:pt>
    <dgm:pt modelId="{3FD40249-24DC-45B4-B744-035F0D8FCD0D}" type="pres">
      <dgm:prSet presAssocID="{EACEF433-CA62-49CC-85D6-E3426B978256}" presName="connTx" presStyleLbl="parChTrans1D3" presStyleIdx="1" presStyleCnt="3"/>
      <dgm:spPr/>
      <dgm:t>
        <a:bodyPr/>
        <a:lstStyle/>
        <a:p>
          <a:endParaRPr lang="es-ES"/>
        </a:p>
      </dgm:t>
    </dgm:pt>
    <dgm:pt modelId="{271BB6DF-97DF-425C-8581-AC705CBB61B6}" type="pres">
      <dgm:prSet presAssocID="{EB8E1955-3D8A-4E89-98EE-02C1E1BB6EAE}" presName="root2" presStyleCnt="0"/>
      <dgm:spPr/>
    </dgm:pt>
    <dgm:pt modelId="{F389F900-0C61-459C-8AE4-F66BD13A81FB}" type="pres">
      <dgm:prSet presAssocID="{EB8E1955-3D8A-4E89-98EE-02C1E1BB6EAE}" presName="LevelTwoTextNode" presStyleLbl="node3" presStyleIdx="1" presStyleCnt="3" custScaleY="14087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ABEA225-20AE-4D87-8A88-3C60521C5865}" type="pres">
      <dgm:prSet presAssocID="{EB8E1955-3D8A-4E89-98EE-02C1E1BB6EAE}" presName="level3hierChild" presStyleCnt="0"/>
      <dgm:spPr/>
    </dgm:pt>
    <dgm:pt modelId="{83995DB4-C7D3-4E79-8A83-97F6ED047D15}" type="pres">
      <dgm:prSet presAssocID="{B604344A-C1F1-4184-AF3C-0567E054C325}" presName="conn2-1" presStyleLbl="parChTrans1D4" presStyleIdx="1" presStyleCnt="3"/>
      <dgm:spPr/>
      <dgm:t>
        <a:bodyPr/>
        <a:lstStyle/>
        <a:p>
          <a:endParaRPr lang="es-ES"/>
        </a:p>
      </dgm:t>
    </dgm:pt>
    <dgm:pt modelId="{9244DD93-995F-45F0-955B-E438021E38B7}" type="pres">
      <dgm:prSet presAssocID="{B604344A-C1F1-4184-AF3C-0567E054C325}" presName="connTx" presStyleLbl="parChTrans1D4" presStyleIdx="1" presStyleCnt="3"/>
      <dgm:spPr/>
      <dgm:t>
        <a:bodyPr/>
        <a:lstStyle/>
        <a:p>
          <a:endParaRPr lang="es-ES"/>
        </a:p>
      </dgm:t>
    </dgm:pt>
    <dgm:pt modelId="{9470E472-7F23-4778-8DF6-C25BB486768E}" type="pres">
      <dgm:prSet presAssocID="{990D6B72-1D53-4983-A4D9-51C718916488}" presName="root2" presStyleCnt="0"/>
      <dgm:spPr/>
    </dgm:pt>
    <dgm:pt modelId="{D1B98BEB-A5BB-4669-9BF2-C555442DAFDC}" type="pres">
      <dgm:prSet presAssocID="{990D6B72-1D53-4983-A4D9-51C718916488}" presName="LevelTwoTextNode" presStyleLbl="node4" presStyleIdx="1" presStyleCnt="3" custScaleX="210984" custScaleY="13654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450EEE8-F57B-4019-8514-77E7251FF563}" type="pres">
      <dgm:prSet presAssocID="{990D6B72-1D53-4983-A4D9-51C718916488}" presName="level3hierChild" presStyleCnt="0"/>
      <dgm:spPr/>
    </dgm:pt>
    <dgm:pt modelId="{8BA26F05-457B-435A-A821-F3F4C4442133}" type="pres">
      <dgm:prSet presAssocID="{BBBAA93A-998C-4994-AF9D-786C0B662A49}" presName="conn2-1" presStyleLbl="parChTrans1D3" presStyleIdx="2" presStyleCnt="3"/>
      <dgm:spPr/>
      <dgm:t>
        <a:bodyPr/>
        <a:lstStyle/>
        <a:p>
          <a:endParaRPr lang="es-ES"/>
        </a:p>
      </dgm:t>
    </dgm:pt>
    <dgm:pt modelId="{625E2875-EB06-4920-878F-189FEAEC053E}" type="pres">
      <dgm:prSet presAssocID="{BBBAA93A-998C-4994-AF9D-786C0B662A49}" presName="connTx" presStyleLbl="parChTrans1D3" presStyleIdx="2" presStyleCnt="3"/>
      <dgm:spPr/>
      <dgm:t>
        <a:bodyPr/>
        <a:lstStyle/>
        <a:p>
          <a:endParaRPr lang="es-ES"/>
        </a:p>
      </dgm:t>
    </dgm:pt>
    <dgm:pt modelId="{6FC95BBF-1DC3-46AC-B1EA-66BBCE3945E7}" type="pres">
      <dgm:prSet presAssocID="{6087B4C1-17C1-42C6-AB99-FB6ABB779B14}" presName="root2" presStyleCnt="0"/>
      <dgm:spPr/>
    </dgm:pt>
    <dgm:pt modelId="{7877ED23-1A22-4560-9794-0B086E616110}" type="pres">
      <dgm:prSet presAssocID="{6087B4C1-17C1-42C6-AB99-FB6ABB779B14}" presName="LevelTwoTextNode" presStyleLbl="node3" presStyleIdx="2" presStyleCnt="3" custScaleY="14133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42B1D54-B718-491F-BAF6-3B08DD35D9EB}" type="pres">
      <dgm:prSet presAssocID="{6087B4C1-17C1-42C6-AB99-FB6ABB779B14}" presName="level3hierChild" presStyleCnt="0"/>
      <dgm:spPr/>
    </dgm:pt>
    <dgm:pt modelId="{A5A0566B-D236-4011-A0B0-81C7DF428D54}" type="pres">
      <dgm:prSet presAssocID="{C225375E-7868-4073-9076-05F99FB87BE4}" presName="conn2-1" presStyleLbl="parChTrans1D4" presStyleIdx="2" presStyleCnt="3"/>
      <dgm:spPr/>
      <dgm:t>
        <a:bodyPr/>
        <a:lstStyle/>
        <a:p>
          <a:endParaRPr lang="es-ES"/>
        </a:p>
      </dgm:t>
    </dgm:pt>
    <dgm:pt modelId="{2282545F-632F-4614-A535-6807CCB81F98}" type="pres">
      <dgm:prSet presAssocID="{C225375E-7868-4073-9076-05F99FB87BE4}" presName="connTx" presStyleLbl="parChTrans1D4" presStyleIdx="2" presStyleCnt="3"/>
      <dgm:spPr/>
      <dgm:t>
        <a:bodyPr/>
        <a:lstStyle/>
        <a:p>
          <a:endParaRPr lang="es-ES"/>
        </a:p>
      </dgm:t>
    </dgm:pt>
    <dgm:pt modelId="{17C1D49C-4B92-4A14-A8C3-BF64C76CC7BE}" type="pres">
      <dgm:prSet presAssocID="{352FC5E6-43EA-456E-89AB-9BD26341D31B}" presName="root2" presStyleCnt="0"/>
      <dgm:spPr/>
    </dgm:pt>
    <dgm:pt modelId="{7B26E11E-EEE9-46A0-B335-88D0DDFB255E}" type="pres">
      <dgm:prSet presAssocID="{352FC5E6-43EA-456E-89AB-9BD26341D31B}" presName="LevelTwoTextNode" presStyleLbl="node4" presStyleIdx="2" presStyleCnt="3" custScaleX="209628" custScaleY="15966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6899817-C1DC-40B6-B4E1-2949B6509E49}" type="pres">
      <dgm:prSet presAssocID="{352FC5E6-43EA-456E-89AB-9BD26341D31B}" presName="level3hierChild" presStyleCnt="0"/>
      <dgm:spPr/>
    </dgm:pt>
  </dgm:ptLst>
  <dgm:cxnLst>
    <dgm:cxn modelId="{8C61527A-2B25-44C6-AF67-D60C6816F3FF}" type="presOf" srcId="{990D6B72-1D53-4983-A4D9-51C718916488}" destId="{D1B98BEB-A5BB-4669-9BF2-C555442DAFDC}" srcOrd="0" destOrd="0" presId="urn:microsoft.com/office/officeart/2005/8/layout/hierarchy2"/>
    <dgm:cxn modelId="{D3C2A809-C868-4CFF-BE1E-2A832C00E16A}" type="presOf" srcId="{B604344A-C1F1-4184-AF3C-0567E054C325}" destId="{9244DD93-995F-45F0-955B-E438021E38B7}" srcOrd="1" destOrd="0" presId="urn:microsoft.com/office/officeart/2005/8/layout/hierarchy2"/>
    <dgm:cxn modelId="{5376C15C-BB04-4A16-BD0E-B7FECF97DD4C}" type="presOf" srcId="{EACEF433-CA62-49CC-85D6-E3426B978256}" destId="{6E62648E-BEDD-46FC-9F1D-D472E11E2BAB}" srcOrd="0" destOrd="0" presId="urn:microsoft.com/office/officeart/2005/8/layout/hierarchy2"/>
    <dgm:cxn modelId="{D1B96758-132B-4420-A45C-30944F728D63}" type="presOf" srcId="{C225375E-7868-4073-9076-05F99FB87BE4}" destId="{2282545F-632F-4614-A535-6807CCB81F98}" srcOrd="1" destOrd="0" presId="urn:microsoft.com/office/officeart/2005/8/layout/hierarchy2"/>
    <dgm:cxn modelId="{8ECBDC4D-F509-477E-8616-053E74B7A98C}" type="presOf" srcId="{48DD00C1-DB7D-48D8-81A2-E8443F0AD944}" destId="{705C8D75-35C2-4AC3-A666-8F5D644C3E78}" srcOrd="0" destOrd="0" presId="urn:microsoft.com/office/officeart/2005/8/layout/hierarchy2"/>
    <dgm:cxn modelId="{3A7F68BC-E4A7-425C-86C5-3C444F2A90DC}" type="presOf" srcId="{BBBAA93A-998C-4994-AF9D-786C0B662A49}" destId="{625E2875-EB06-4920-878F-189FEAEC053E}" srcOrd="1" destOrd="0" presId="urn:microsoft.com/office/officeart/2005/8/layout/hierarchy2"/>
    <dgm:cxn modelId="{39541761-08D9-4FD4-80E2-00FB0F1A27AB}" srcId="{2C9CB64D-82B2-48DD-994E-CB18E6FCCAD9}" destId="{6087B4C1-17C1-42C6-AB99-FB6ABB779B14}" srcOrd="2" destOrd="0" parTransId="{BBBAA93A-998C-4994-AF9D-786C0B662A49}" sibTransId="{997A2FF6-3509-49A9-B33F-53356D1FC6DF}"/>
    <dgm:cxn modelId="{837ED4CC-FE65-4184-9A8C-06A9E4167D92}" srcId="{EB8E1955-3D8A-4E89-98EE-02C1E1BB6EAE}" destId="{990D6B72-1D53-4983-A4D9-51C718916488}" srcOrd="0" destOrd="0" parTransId="{B604344A-C1F1-4184-AF3C-0567E054C325}" sibTransId="{30D96CC6-98A0-4616-A6CF-A25E3DD5902D}"/>
    <dgm:cxn modelId="{67521554-C1AF-402C-B5E6-D52F40C5E14C}" type="presOf" srcId="{F843B7C6-43A8-4397-ABBC-987D2B03A286}" destId="{F8C19BA7-6F73-4A77-8E84-B0147D899C51}" srcOrd="1" destOrd="0" presId="urn:microsoft.com/office/officeart/2005/8/layout/hierarchy2"/>
    <dgm:cxn modelId="{703C793B-0501-41BD-BF51-3A7EB373AEE3}" type="presOf" srcId="{B69A1197-BF3E-43FA-B430-FF3241CB12A5}" destId="{9C755F9D-F142-4D29-9DAD-B90CFC4C2D1C}" srcOrd="0" destOrd="0" presId="urn:microsoft.com/office/officeart/2005/8/layout/hierarchy2"/>
    <dgm:cxn modelId="{5926FFE5-2C13-486F-84F3-B8C7DD87E6F9}" srcId="{2C9CB64D-82B2-48DD-994E-CB18E6FCCAD9}" destId="{ACB39604-94B7-4628-A423-3FF7D4BAA6F4}" srcOrd="0" destOrd="0" parTransId="{F843B7C6-43A8-4397-ABBC-987D2B03A286}" sibTransId="{4AB99311-C247-4186-B653-506B61F746F5}"/>
    <dgm:cxn modelId="{6C0C0D66-502F-4862-B20B-A0D4DD0B6F68}" srcId="{6087B4C1-17C1-42C6-AB99-FB6ABB779B14}" destId="{352FC5E6-43EA-456E-89AB-9BD26341D31B}" srcOrd="0" destOrd="0" parTransId="{C225375E-7868-4073-9076-05F99FB87BE4}" sibTransId="{D5E59307-1F13-474F-9D98-A6E7B05D7599}"/>
    <dgm:cxn modelId="{B143419B-0B0A-4A35-A75D-DF4C907D6C6C}" type="presOf" srcId="{EB8E1955-3D8A-4E89-98EE-02C1E1BB6EAE}" destId="{F389F900-0C61-459C-8AE4-F66BD13A81FB}" srcOrd="0" destOrd="0" presId="urn:microsoft.com/office/officeart/2005/8/layout/hierarchy2"/>
    <dgm:cxn modelId="{E3A7DA1B-7B06-480C-8BAE-09C13B0125E6}" type="presOf" srcId="{EACEF433-CA62-49CC-85D6-E3426B978256}" destId="{3FD40249-24DC-45B4-B744-035F0D8FCD0D}" srcOrd="1" destOrd="0" presId="urn:microsoft.com/office/officeart/2005/8/layout/hierarchy2"/>
    <dgm:cxn modelId="{63ED9567-7765-4CB9-958D-66C988ACED23}" type="presOf" srcId="{2C9CB64D-82B2-48DD-994E-CB18E6FCCAD9}" destId="{EF43C938-44BF-415F-8460-44FEAE239410}" srcOrd="0" destOrd="0" presId="urn:microsoft.com/office/officeart/2005/8/layout/hierarchy2"/>
    <dgm:cxn modelId="{319A7A36-1D94-44F2-A87C-643F2624ADC2}" type="presOf" srcId="{ACB39604-94B7-4628-A423-3FF7D4BAA6F4}" destId="{58786526-2942-4228-ACF5-24518516CB5A}" srcOrd="0" destOrd="0" presId="urn:microsoft.com/office/officeart/2005/8/layout/hierarchy2"/>
    <dgm:cxn modelId="{4A1F9CB7-CA9C-48CC-85B5-36EB26ECA270}" type="presOf" srcId="{6087B4C1-17C1-42C6-AB99-FB6ABB779B14}" destId="{7877ED23-1A22-4560-9794-0B086E616110}" srcOrd="0" destOrd="0" presId="urn:microsoft.com/office/officeart/2005/8/layout/hierarchy2"/>
    <dgm:cxn modelId="{3D9AAB2C-9BED-4F26-AC2C-97F34B5EC5AE}" type="presOf" srcId="{B604344A-C1F1-4184-AF3C-0567E054C325}" destId="{83995DB4-C7D3-4E79-8A83-97F6ED047D15}" srcOrd="0" destOrd="0" presId="urn:microsoft.com/office/officeart/2005/8/layout/hierarchy2"/>
    <dgm:cxn modelId="{158FE4C8-D5AD-418C-94D3-EB3EB54E6505}" type="presOf" srcId="{0B1EDF0A-8A83-4880-9472-0DEE6D8C27E6}" destId="{E4267400-0CB2-4E27-9C2D-5FCA04720B79}" srcOrd="0" destOrd="0" presId="urn:microsoft.com/office/officeart/2005/8/layout/hierarchy2"/>
    <dgm:cxn modelId="{A488812C-2018-49B0-9D6B-71B68D6AA8AF}" type="presOf" srcId="{DF588E61-1E7E-4F05-9C18-923F3FE22706}" destId="{4B0E73C2-EA15-4714-A594-E776C4D07F31}" srcOrd="0" destOrd="0" presId="urn:microsoft.com/office/officeart/2005/8/layout/hierarchy2"/>
    <dgm:cxn modelId="{6F1D8477-AACF-42CC-869E-17FB4C850260}" srcId="{00A07609-342D-4F1A-A592-51408916EA2D}" destId="{0B1EDF0A-8A83-4880-9472-0DEE6D8C27E6}" srcOrd="0" destOrd="0" parTransId="{95370AF0-A4DA-4BD5-ACDA-3A2DDD5FD7CF}" sibTransId="{F9533430-D412-45C0-B47A-62D0B1E8F26D}"/>
    <dgm:cxn modelId="{2E5DFEC8-37F0-4720-874F-D0DB31F72F0F}" srcId="{2C9CB64D-82B2-48DD-994E-CB18E6FCCAD9}" destId="{EB8E1955-3D8A-4E89-98EE-02C1E1BB6EAE}" srcOrd="1" destOrd="0" parTransId="{EACEF433-CA62-49CC-85D6-E3426B978256}" sibTransId="{12F819C2-B1E6-43A0-B7B0-BC9E975E0DFE}"/>
    <dgm:cxn modelId="{3299E9F7-98BC-442A-9F6D-7909A29F5AAD}" srcId="{0B1EDF0A-8A83-4880-9472-0DEE6D8C27E6}" destId="{2C9CB64D-82B2-48DD-994E-CB18E6FCCAD9}" srcOrd="0" destOrd="0" parTransId="{B69A1197-BF3E-43FA-B430-FF3241CB12A5}" sibTransId="{B9835BCB-694A-4648-80C5-E2C87BCF6686}"/>
    <dgm:cxn modelId="{8EFE6D07-7915-4262-8513-A3EA0A3B2D52}" type="presOf" srcId="{F843B7C6-43A8-4397-ABBC-987D2B03A286}" destId="{A6E1C7F5-F863-4538-A7CE-22F162716101}" srcOrd="0" destOrd="0" presId="urn:microsoft.com/office/officeart/2005/8/layout/hierarchy2"/>
    <dgm:cxn modelId="{458DEDC6-4DF5-4FC8-9FD8-00A72D275F16}" type="presOf" srcId="{DF588E61-1E7E-4F05-9C18-923F3FE22706}" destId="{8B7FB416-9C35-4A8F-80EF-E209B1379A82}" srcOrd="1" destOrd="0" presId="urn:microsoft.com/office/officeart/2005/8/layout/hierarchy2"/>
    <dgm:cxn modelId="{F463052E-4D70-4AB1-980E-3DE318E7FA67}" type="presOf" srcId="{BBBAA93A-998C-4994-AF9D-786C0B662A49}" destId="{8BA26F05-457B-435A-A821-F3F4C4442133}" srcOrd="0" destOrd="0" presId="urn:microsoft.com/office/officeart/2005/8/layout/hierarchy2"/>
    <dgm:cxn modelId="{299C2D39-A6A8-4F73-BC50-2E00A8A8EA69}" type="presOf" srcId="{352FC5E6-43EA-456E-89AB-9BD26341D31B}" destId="{7B26E11E-EEE9-46A0-B335-88D0DDFB255E}" srcOrd="0" destOrd="0" presId="urn:microsoft.com/office/officeart/2005/8/layout/hierarchy2"/>
    <dgm:cxn modelId="{502F406D-E8CE-419C-ADB0-CE24C0B076D2}" type="presOf" srcId="{00A07609-342D-4F1A-A592-51408916EA2D}" destId="{33166049-A573-4736-BEDE-25B4F468608C}" srcOrd="0" destOrd="0" presId="urn:microsoft.com/office/officeart/2005/8/layout/hierarchy2"/>
    <dgm:cxn modelId="{0D48C65B-5417-4656-9F02-EF4309F35858}" type="presOf" srcId="{B69A1197-BF3E-43FA-B430-FF3241CB12A5}" destId="{1EF62214-BFAB-4B47-8CDD-3C49F3BDC3C0}" srcOrd="1" destOrd="0" presId="urn:microsoft.com/office/officeart/2005/8/layout/hierarchy2"/>
    <dgm:cxn modelId="{6929F6F1-CB9A-4041-9FFC-B666E3CED5C8}" type="presOf" srcId="{C225375E-7868-4073-9076-05F99FB87BE4}" destId="{A5A0566B-D236-4011-A0B0-81C7DF428D54}" srcOrd="0" destOrd="0" presId="urn:microsoft.com/office/officeart/2005/8/layout/hierarchy2"/>
    <dgm:cxn modelId="{2C366A6D-9557-409F-B68D-DECD66C2FC77}" srcId="{ACB39604-94B7-4628-A423-3FF7D4BAA6F4}" destId="{48DD00C1-DB7D-48D8-81A2-E8443F0AD944}" srcOrd="0" destOrd="0" parTransId="{DF588E61-1E7E-4F05-9C18-923F3FE22706}" sibTransId="{CC63CC2F-948D-4555-99B6-1D012EA7D37C}"/>
    <dgm:cxn modelId="{FA423F9A-D5FC-4C7F-9D6F-9F99D624054A}" type="presParOf" srcId="{33166049-A573-4736-BEDE-25B4F468608C}" destId="{F3F0991B-9B0A-4D65-AB54-687805F434A6}" srcOrd="0" destOrd="0" presId="urn:microsoft.com/office/officeart/2005/8/layout/hierarchy2"/>
    <dgm:cxn modelId="{69542AE0-6F63-4607-948E-177D3110D418}" type="presParOf" srcId="{F3F0991B-9B0A-4D65-AB54-687805F434A6}" destId="{E4267400-0CB2-4E27-9C2D-5FCA04720B79}" srcOrd="0" destOrd="0" presId="urn:microsoft.com/office/officeart/2005/8/layout/hierarchy2"/>
    <dgm:cxn modelId="{AE8B728E-1793-45E7-814E-959682E7601E}" type="presParOf" srcId="{F3F0991B-9B0A-4D65-AB54-687805F434A6}" destId="{A96FE193-BD86-4DCF-93C6-C69962C799ED}" srcOrd="1" destOrd="0" presId="urn:microsoft.com/office/officeart/2005/8/layout/hierarchy2"/>
    <dgm:cxn modelId="{752D9DC8-03AA-416C-994F-2E7EB0ECFEFE}" type="presParOf" srcId="{A96FE193-BD86-4DCF-93C6-C69962C799ED}" destId="{9C755F9D-F142-4D29-9DAD-B90CFC4C2D1C}" srcOrd="0" destOrd="0" presId="urn:microsoft.com/office/officeart/2005/8/layout/hierarchy2"/>
    <dgm:cxn modelId="{929AA611-928E-46FA-AFED-4C19A89DEF15}" type="presParOf" srcId="{9C755F9D-F142-4D29-9DAD-B90CFC4C2D1C}" destId="{1EF62214-BFAB-4B47-8CDD-3C49F3BDC3C0}" srcOrd="0" destOrd="0" presId="urn:microsoft.com/office/officeart/2005/8/layout/hierarchy2"/>
    <dgm:cxn modelId="{65BF2B03-1C19-4194-BB40-CCD4816353EA}" type="presParOf" srcId="{A96FE193-BD86-4DCF-93C6-C69962C799ED}" destId="{19F16227-95B3-49EF-A61E-EE4557223678}" srcOrd="1" destOrd="0" presId="urn:microsoft.com/office/officeart/2005/8/layout/hierarchy2"/>
    <dgm:cxn modelId="{6DAC99A1-2306-41EB-A96B-54CD6EFB073F}" type="presParOf" srcId="{19F16227-95B3-49EF-A61E-EE4557223678}" destId="{EF43C938-44BF-415F-8460-44FEAE239410}" srcOrd="0" destOrd="0" presId="urn:microsoft.com/office/officeart/2005/8/layout/hierarchy2"/>
    <dgm:cxn modelId="{FF66A4AF-4859-48C5-9AB8-C177923B720B}" type="presParOf" srcId="{19F16227-95B3-49EF-A61E-EE4557223678}" destId="{279A4212-125D-4051-8915-D9924B6B6152}" srcOrd="1" destOrd="0" presId="urn:microsoft.com/office/officeart/2005/8/layout/hierarchy2"/>
    <dgm:cxn modelId="{5A745AC5-06E9-421E-AD5A-753624DDFC8A}" type="presParOf" srcId="{279A4212-125D-4051-8915-D9924B6B6152}" destId="{A6E1C7F5-F863-4538-A7CE-22F162716101}" srcOrd="0" destOrd="0" presId="urn:microsoft.com/office/officeart/2005/8/layout/hierarchy2"/>
    <dgm:cxn modelId="{5EB12780-139F-462E-83F1-74C982C1EF85}" type="presParOf" srcId="{A6E1C7F5-F863-4538-A7CE-22F162716101}" destId="{F8C19BA7-6F73-4A77-8E84-B0147D899C51}" srcOrd="0" destOrd="0" presId="urn:microsoft.com/office/officeart/2005/8/layout/hierarchy2"/>
    <dgm:cxn modelId="{78526EF8-3EDF-4B9A-9E0D-93A2F9210D5B}" type="presParOf" srcId="{279A4212-125D-4051-8915-D9924B6B6152}" destId="{2F0DF8E0-3C44-401B-84FA-98DD8201E18D}" srcOrd="1" destOrd="0" presId="urn:microsoft.com/office/officeart/2005/8/layout/hierarchy2"/>
    <dgm:cxn modelId="{5B043476-EC4E-46E2-95D8-E44AB667D262}" type="presParOf" srcId="{2F0DF8E0-3C44-401B-84FA-98DD8201E18D}" destId="{58786526-2942-4228-ACF5-24518516CB5A}" srcOrd="0" destOrd="0" presId="urn:microsoft.com/office/officeart/2005/8/layout/hierarchy2"/>
    <dgm:cxn modelId="{0E452921-66A1-4831-9907-81C150208752}" type="presParOf" srcId="{2F0DF8E0-3C44-401B-84FA-98DD8201E18D}" destId="{0323A218-9575-4860-AA08-41AFE50C8CE9}" srcOrd="1" destOrd="0" presId="urn:microsoft.com/office/officeart/2005/8/layout/hierarchy2"/>
    <dgm:cxn modelId="{9583F5C0-4943-4509-924B-7BCD6BAE89CB}" type="presParOf" srcId="{0323A218-9575-4860-AA08-41AFE50C8CE9}" destId="{4B0E73C2-EA15-4714-A594-E776C4D07F31}" srcOrd="0" destOrd="0" presId="urn:microsoft.com/office/officeart/2005/8/layout/hierarchy2"/>
    <dgm:cxn modelId="{D9A48869-92D1-47C1-8B21-EBD89466D615}" type="presParOf" srcId="{4B0E73C2-EA15-4714-A594-E776C4D07F31}" destId="{8B7FB416-9C35-4A8F-80EF-E209B1379A82}" srcOrd="0" destOrd="0" presId="urn:microsoft.com/office/officeart/2005/8/layout/hierarchy2"/>
    <dgm:cxn modelId="{6223E7A4-804F-4C30-9D0B-A26466F99FD7}" type="presParOf" srcId="{0323A218-9575-4860-AA08-41AFE50C8CE9}" destId="{B63477C5-5543-4149-9ED2-DCEEF89A33E1}" srcOrd="1" destOrd="0" presId="urn:microsoft.com/office/officeart/2005/8/layout/hierarchy2"/>
    <dgm:cxn modelId="{8FD3819B-61A0-4241-8445-D647D5C297DE}" type="presParOf" srcId="{B63477C5-5543-4149-9ED2-DCEEF89A33E1}" destId="{705C8D75-35C2-4AC3-A666-8F5D644C3E78}" srcOrd="0" destOrd="0" presId="urn:microsoft.com/office/officeart/2005/8/layout/hierarchy2"/>
    <dgm:cxn modelId="{1F69F543-6DB0-43F9-8462-AC2265002D2E}" type="presParOf" srcId="{B63477C5-5543-4149-9ED2-DCEEF89A33E1}" destId="{1F24D253-09EE-4A5A-A204-50FA7C6A9138}" srcOrd="1" destOrd="0" presId="urn:microsoft.com/office/officeart/2005/8/layout/hierarchy2"/>
    <dgm:cxn modelId="{5DFE26D8-551E-4822-AA91-3EC8EA226508}" type="presParOf" srcId="{279A4212-125D-4051-8915-D9924B6B6152}" destId="{6E62648E-BEDD-46FC-9F1D-D472E11E2BAB}" srcOrd="2" destOrd="0" presId="urn:microsoft.com/office/officeart/2005/8/layout/hierarchy2"/>
    <dgm:cxn modelId="{84694D66-AFB5-4EBB-92E6-7DC551F6872B}" type="presParOf" srcId="{6E62648E-BEDD-46FC-9F1D-D472E11E2BAB}" destId="{3FD40249-24DC-45B4-B744-035F0D8FCD0D}" srcOrd="0" destOrd="0" presId="urn:microsoft.com/office/officeart/2005/8/layout/hierarchy2"/>
    <dgm:cxn modelId="{3B2EC839-2BCF-44EB-83EE-83DBCDCBB1E6}" type="presParOf" srcId="{279A4212-125D-4051-8915-D9924B6B6152}" destId="{271BB6DF-97DF-425C-8581-AC705CBB61B6}" srcOrd="3" destOrd="0" presId="urn:microsoft.com/office/officeart/2005/8/layout/hierarchy2"/>
    <dgm:cxn modelId="{74B66919-5A74-4C78-A1D5-06A25DA5BA10}" type="presParOf" srcId="{271BB6DF-97DF-425C-8581-AC705CBB61B6}" destId="{F389F900-0C61-459C-8AE4-F66BD13A81FB}" srcOrd="0" destOrd="0" presId="urn:microsoft.com/office/officeart/2005/8/layout/hierarchy2"/>
    <dgm:cxn modelId="{2B181858-4E4C-437B-B9D5-9864CDBC5FF4}" type="presParOf" srcId="{271BB6DF-97DF-425C-8581-AC705CBB61B6}" destId="{8ABEA225-20AE-4D87-8A88-3C60521C5865}" srcOrd="1" destOrd="0" presId="urn:microsoft.com/office/officeart/2005/8/layout/hierarchy2"/>
    <dgm:cxn modelId="{DC4E4DEE-C9E6-4856-A67E-5101B93CC411}" type="presParOf" srcId="{8ABEA225-20AE-4D87-8A88-3C60521C5865}" destId="{83995DB4-C7D3-4E79-8A83-97F6ED047D15}" srcOrd="0" destOrd="0" presId="urn:microsoft.com/office/officeart/2005/8/layout/hierarchy2"/>
    <dgm:cxn modelId="{3C5A142D-D111-4EF0-A400-554EB3CE8105}" type="presParOf" srcId="{83995DB4-C7D3-4E79-8A83-97F6ED047D15}" destId="{9244DD93-995F-45F0-955B-E438021E38B7}" srcOrd="0" destOrd="0" presId="urn:microsoft.com/office/officeart/2005/8/layout/hierarchy2"/>
    <dgm:cxn modelId="{3031F0AE-0786-4F2B-BB16-F8F005D5CF1A}" type="presParOf" srcId="{8ABEA225-20AE-4D87-8A88-3C60521C5865}" destId="{9470E472-7F23-4778-8DF6-C25BB486768E}" srcOrd="1" destOrd="0" presId="urn:microsoft.com/office/officeart/2005/8/layout/hierarchy2"/>
    <dgm:cxn modelId="{6D7AB225-7F81-4238-86F0-B3F609D2589A}" type="presParOf" srcId="{9470E472-7F23-4778-8DF6-C25BB486768E}" destId="{D1B98BEB-A5BB-4669-9BF2-C555442DAFDC}" srcOrd="0" destOrd="0" presId="urn:microsoft.com/office/officeart/2005/8/layout/hierarchy2"/>
    <dgm:cxn modelId="{98A358A8-F6A0-4784-A75E-F3E1863FC9F7}" type="presParOf" srcId="{9470E472-7F23-4778-8DF6-C25BB486768E}" destId="{6450EEE8-F57B-4019-8514-77E7251FF563}" srcOrd="1" destOrd="0" presId="urn:microsoft.com/office/officeart/2005/8/layout/hierarchy2"/>
    <dgm:cxn modelId="{45AE7283-C262-42A3-B122-67E8FF4AFFC0}" type="presParOf" srcId="{279A4212-125D-4051-8915-D9924B6B6152}" destId="{8BA26F05-457B-435A-A821-F3F4C4442133}" srcOrd="4" destOrd="0" presId="urn:microsoft.com/office/officeart/2005/8/layout/hierarchy2"/>
    <dgm:cxn modelId="{DAE69631-3D4F-419A-A823-B5481A2B4F13}" type="presParOf" srcId="{8BA26F05-457B-435A-A821-F3F4C4442133}" destId="{625E2875-EB06-4920-878F-189FEAEC053E}" srcOrd="0" destOrd="0" presId="urn:microsoft.com/office/officeart/2005/8/layout/hierarchy2"/>
    <dgm:cxn modelId="{43B8D726-93D1-4673-A562-E53DDDF78564}" type="presParOf" srcId="{279A4212-125D-4051-8915-D9924B6B6152}" destId="{6FC95BBF-1DC3-46AC-B1EA-66BBCE3945E7}" srcOrd="5" destOrd="0" presId="urn:microsoft.com/office/officeart/2005/8/layout/hierarchy2"/>
    <dgm:cxn modelId="{E6AD1D45-88D2-4521-886A-C30DD33BA64A}" type="presParOf" srcId="{6FC95BBF-1DC3-46AC-B1EA-66BBCE3945E7}" destId="{7877ED23-1A22-4560-9794-0B086E616110}" srcOrd="0" destOrd="0" presId="urn:microsoft.com/office/officeart/2005/8/layout/hierarchy2"/>
    <dgm:cxn modelId="{5FDCE18B-A09D-4F17-ADC9-6BB5E903220A}" type="presParOf" srcId="{6FC95BBF-1DC3-46AC-B1EA-66BBCE3945E7}" destId="{C42B1D54-B718-491F-BAF6-3B08DD35D9EB}" srcOrd="1" destOrd="0" presId="urn:microsoft.com/office/officeart/2005/8/layout/hierarchy2"/>
    <dgm:cxn modelId="{8F08C89E-0966-4D08-A8F9-75005E50CEF1}" type="presParOf" srcId="{C42B1D54-B718-491F-BAF6-3B08DD35D9EB}" destId="{A5A0566B-D236-4011-A0B0-81C7DF428D54}" srcOrd="0" destOrd="0" presId="urn:microsoft.com/office/officeart/2005/8/layout/hierarchy2"/>
    <dgm:cxn modelId="{7FDFF1A1-D3F4-44BD-A06C-16A1EFDD0A36}" type="presParOf" srcId="{A5A0566B-D236-4011-A0B0-81C7DF428D54}" destId="{2282545F-632F-4614-A535-6807CCB81F98}" srcOrd="0" destOrd="0" presId="urn:microsoft.com/office/officeart/2005/8/layout/hierarchy2"/>
    <dgm:cxn modelId="{7C05F0FD-C87A-4D06-B512-420077877FBA}" type="presParOf" srcId="{C42B1D54-B718-491F-BAF6-3B08DD35D9EB}" destId="{17C1D49C-4B92-4A14-A8C3-BF64C76CC7BE}" srcOrd="1" destOrd="0" presId="urn:microsoft.com/office/officeart/2005/8/layout/hierarchy2"/>
    <dgm:cxn modelId="{4331E215-B152-4E4A-ACEA-3494C03EE211}" type="presParOf" srcId="{17C1D49C-4B92-4A14-A8C3-BF64C76CC7BE}" destId="{7B26E11E-EEE9-46A0-B335-88D0DDFB255E}" srcOrd="0" destOrd="0" presId="urn:microsoft.com/office/officeart/2005/8/layout/hierarchy2"/>
    <dgm:cxn modelId="{93FBE344-F336-4704-909F-E2923D4421B0}" type="presParOf" srcId="{17C1D49C-4B92-4A14-A8C3-BF64C76CC7BE}" destId="{D6899817-C1DC-40B6-B4E1-2949B6509E49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267400-0CB2-4E27-9C2D-5FCA04720B79}">
      <dsp:nvSpPr>
        <dsp:cNvPr id="0" name=""/>
        <dsp:cNvSpPr/>
      </dsp:nvSpPr>
      <dsp:spPr>
        <a:xfrm>
          <a:off x="2318" y="1591284"/>
          <a:ext cx="843580" cy="341680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solidFill>
                <a:sysClr val="windowText" lastClr="000000"/>
              </a:solidFill>
              <a:latin typeface="Montserrat" panose="00000500000000000000" pitchFamily="2" charset="0"/>
            </a:rPr>
            <a:t>El cuento de terror</a:t>
          </a:r>
        </a:p>
      </dsp:txBody>
      <dsp:txXfrm>
        <a:off x="12325" y="1601291"/>
        <a:ext cx="823566" cy="321666"/>
      </dsp:txXfrm>
    </dsp:sp>
    <dsp:sp modelId="{9C755F9D-F142-4D29-9DAD-B90CFC4C2D1C}">
      <dsp:nvSpPr>
        <dsp:cNvPr id="0" name=""/>
        <dsp:cNvSpPr/>
      </dsp:nvSpPr>
      <dsp:spPr>
        <a:xfrm rot="119888">
          <a:off x="845818" y="1758006"/>
          <a:ext cx="264293" cy="17451"/>
        </a:xfrm>
        <a:custGeom>
          <a:avLst/>
          <a:gdLst/>
          <a:ahLst/>
          <a:cxnLst/>
          <a:rect l="0" t="0" r="0" b="0"/>
          <a:pathLst>
            <a:path>
              <a:moveTo>
                <a:pt x="0" y="8725"/>
              </a:moveTo>
              <a:lnTo>
                <a:pt x="264293" y="872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971357" y="1760125"/>
        <a:ext cx="13214" cy="13214"/>
      </dsp:txXfrm>
    </dsp:sp>
    <dsp:sp modelId="{EF43C938-44BF-415F-8460-44FEAE239410}">
      <dsp:nvSpPr>
        <dsp:cNvPr id="0" name=""/>
        <dsp:cNvSpPr/>
      </dsp:nvSpPr>
      <dsp:spPr>
        <a:xfrm>
          <a:off x="1110031" y="565824"/>
          <a:ext cx="683360" cy="2411030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600" kern="1200">
              <a:solidFill>
                <a:sysClr val="windowText" lastClr="000000"/>
              </a:solidFill>
              <a:latin typeface="Montserrat" panose="00000500000000000000" pitchFamily="2" charset="0"/>
            </a:rPr>
            <a:t>Relato que busca despertar sensaciones y emociones de miedo y de angustia en el lector, para lo cual se presentan con frecuencia situaciones en las que imperan lo fantástico y lo sobrenatural.</a:t>
          </a:r>
          <a:endParaRPr lang="es-MX" sz="600" kern="1200">
            <a:solidFill>
              <a:sysClr val="windowText" lastClr="000000"/>
            </a:solidFill>
            <a:latin typeface="Montserrat" panose="00000500000000000000" pitchFamily="2" charset="0"/>
          </a:endParaRPr>
        </a:p>
      </dsp:txBody>
      <dsp:txXfrm>
        <a:off x="1130046" y="585839"/>
        <a:ext cx="643330" cy="2371000"/>
      </dsp:txXfrm>
    </dsp:sp>
    <dsp:sp modelId="{A6E1C7F5-F863-4538-A7CE-22F162716101}">
      <dsp:nvSpPr>
        <dsp:cNvPr id="0" name=""/>
        <dsp:cNvSpPr/>
      </dsp:nvSpPr>
      <dsp:spPr>
        <a:xfrm rot="17795228">
          <a:off x="1619005" y="1480330"/>
          <a:ext cx="631327" cy="17451"/>
        </a:xfrm>
        <a:custGeom>
          <a:avLst/>
          <a:gdLst/>
          <a:ahLst/>
          <a:cxnLst/>
          <a:rect l="0" t="0" r="0" b="0"/>
          <a:pathLst>
            <a:path>
              <a:moveTo>
                <a:pt x="0" y="8725"/>
              </a:moveTo>
              <a:lnTo>
                <a:pt x="631327" y="87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1918886" y="1473273"/>
        <a:ext cx="31566" cy="31566"/>
      </dsp:txXfrm>
    </dsp:sp>
    <dsp:sp modelId="{58786526-2942-4228-ACF5-24518516CB5A}">
      <dsp:nvSpPr>
        <dsp:cNvPr id="0" name=""/>
        <dsp:cNvSpPr/>
      </dsp:nvSpPr>
      <dsp:spPr>
        <a:xfrm>
          <a:off x="2075947" y="949188"/>
          <a:ext cx="683360" cy="515168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kern="1200">
              <a:solidFill>
                <a:sysClr val="windowText" lastClr="000000"/>
              </a:solidFill>
            </a:rPr>
            <a:t>*</a:t>
          </a:r>
          <a:r>
            <a:rPr lang="es-ES_tradnl" sz="600" kern="1200">
              <a:solidFill>
                <a:sysClr val="windowText" lastClr="000000"/>
              </a:solidFill>
              <a:latin typeface="Montserrat" panose="00000500000000000000" pitchFamily="2" charset="0"/>
            </a:rPr>
            <a:t>Escenarios</a:t>
          </a:r>
          <a:endParaRPr lang="es-MX" sz="600" kern="1200">
            <a:solidFill>
              <a:sysClr val="windowText" lastClr="000000"/>
            </a:solidFill>
            <a:latin typeface="Montserrat" panose="00000500000000000000" pitchFamily="2" charset="0"/>
          </a:endParaRPr>
        </a:p>
      </dsp:txBody>
      <dsp:txXfrm>
        <a:off x="2091036" y="964277"/>
        <a:ext cx="653182" cy="484990"/>
      </dsp:txXfrm>
    </dsp:sp>
    <dsp:sp modelId="{4B0E73C2-EA15-4714-A594-E776C4D07F31}">
      <dsp:nvSpPr>
        <dsp:cNvPr id="0" name=""/>
        <dsp:cNvSpPr/>
      </dsp:nvSpPr>
      <dsp:spPr>
        <a:xfrm>
          <a:off x="2759307" y="1198047"/>
          <a:ext cx="273344" cy="17451"/>
        </a:xfrm>
        <a:custGeom>
          <a:avLst/>
          <a:gdLst/>
          <a:ahLst/>
          <a:cxnLst/>
          <a:rect l="0" t="0" r="0" b="0"/>
          <a:pathLst>
            <a:path>
              <a:moveTo>
                <a:pt x="0" y="8725"/>
              </a:moveTo>
              <a:lnTo>
                <a:pt x="273344" y="87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2889145" y="1199939"/>
        <a:ext cx="13667" cy="13667"/>
      </dsp:txXfrm>
    </dsp:sp>
    <dsp:sp modelId="{705C8D75-35C2-4AC3-A666-8F5D644C3E78}">
      <dsp:nvSpPr>
        <dsp:cNvPr id="0" name=""/>
        <dsp:cNvSpPr/>
      </dsp:nvSpPr>
      <dsp:spPr>
        <a:xfrm>
          <a:off x="3032651" y="921775"/>
          <a:ext cx="1436648" cy="569994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600" kern="1200">
              <a:solidFill>
                <a:sysClr val="windowText" lastClr="000000"/>
              </a:solidFill>
              <a:latin typeface="Montserrat" panose="00000500000000000000" pitchFamily="2" charset="0"/>
            </a:rPr>
            <a:t>Por lo general, lugares solitarios, abandonados, oscuros, embrujados y/o antiguos.</a:t>
          </a:r>
          <a:endParaRPr lang="es-MX" sz="600" kern="1200">
            <a:solidFill>
              <a:sysClr val="windowText" lastClr="000000"/>
            </a:solidFill>
            <a:latin typeface="Montserrat" panose="00000500000000000000" pitchFamily="2" charset="0"/>
          </a:endParaRPr>
        </a:p>
      </dsp:txBody>
      <dsp:txXfrm>
        <a:off x="3049346" y="938470"/>
        <a:ext cx="1403258" cy="536604"/>
      </dsp:txXfrm>
    </dsp:sp>
    <dsp:sp modelId="{6E62648E-BEDD-46FC-9F1D-D472E11E2BAB}">
      <dsp:nvSpPr>
        <dsp:cNvPr id="0" name=""/>
        <dsp:cNvSpPr/>
      </dsp:nvSpPr>
      <dsp:spPr>
        <a:xfrm rot="60303">
          <a:off x="1793369" y="1765092"/>
          <a:ext cx="282599" cy="17451"/>
        </a:xfrm>
        <a:custGeom>
          <a:avLst/>
          <a:gdLst/>
          <a:ahLst/>
          <a:cxnLst/>
          <a:rect l="0" t="0" r="0" b="0"/>
          <a:pathLst>
            <a:path>
              <a:moveTo>
                <a:pt x="0" y="8725"/>
              </a:moveTo>
              <a:lnTo>
                <a:pt x="282599" y="87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1927604" y="1766753"/>
        <a:ext cx="14129" cy="14129"/>
      </dsp:txXfrm>
    </dsp:sp>
    <dsp:sp modelId="{F389F900-0C61-459C-8AE4-F66BD13A81FB}">
      <dsp:nvSpPr>
        <dsp:cNvPr id="0" name=""/>
        <dsp:cNvSpPr/>
      </dsp:nvSpPr>
      <dsp:spPr>
        <a:xfrm>
          <a:off x="2075947" y="1535621"/>
          <a:ext cx="683360" cy="481351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kern="1200">
              <a:solidFill>
                <a:sysClr val="windowText" lastClr="000000"/>
              </a:solidFill>
            </a:rPr>
            <a:t>* </a:t>
          </a:r>
          <a:r>
            <a:rPr lang="es-ES_tradnl" sz="600" kern="1200">
              <a:solidFill>
                <a:sysClr val="windowText" lastClr="000000"/>
              </a:solidFill>
              <a:latin typeface="Montserrat" panose="00000500000000000000" pitchFamily="2" charset="0"/>
            </a:rPr>
            <a:t>Personajes</a:t>
          </a:r>
          <a:endParaRPr lang="es-MX" sz="600" kern="1200">
            <a:solidFill>
              <a:sysClr val="windowText" lastClr="000000"/>
            </a:solidFill>
            <a:latin typeface="Montserrat" panose="00000500000000000000" pitchFamily="2" charset="0"/>
          </a:endParaRPr>
        </a:p>
      </dsp:txBody>
      <dsp:txXfrm>
        <a:off x="2090045" y="1549719"/>
        <a:ext cx="655164" cy="453155"/>
      </dsp:txXfrm>
    </dsp:sp>
    <dsp:sp modelId="{83995DB4-C7D3-4E79-8A83-97F6ED047D15}">
      <dsp:nvSpPr>
        <dsp:cNvPr id="0" name=""/>
        <dsp:cNvSpPr/>
      </dsp:nvSpPr>
      <dsp:spPr>
        <a:xfrm>
          <a:off x="2759307" y="1767571"/>
          <a:ext cx="273344" cy="17451"/>
        </a:xfrm>
        <a:custGeom>
          <a:avLst/>
          <a:gdLst/>
          <a:ahLst/>
          <a:cxnLst/>
          <a:rect l="0" t="0" r="0" b="0"/>
          <a:pathLst>
            <a:path>
              <a:moveTo>
                <a:pt x="0" y="8725"/>
              </a:moveTo>
              <a:lnTo>
                <a:pt x="273344" y="87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2889145" y="1769463"/>
        <a:ext cx="13667" cy="13667"/>
      </dsp:txXfrm>
    </dsp:sp>
    <dsp:sp modelId="{D1B98BEB-A5BB-4669-9BF2-C555442DAFDC}">
      <dsp:nvSpPr>
        <dsp:cNvPr id="0" name=""/>
        <dsp:cNvSpPr/>
      </dsp:nvSpPr>
      <dsp:spPr>
        <a:xfrm>
          <a:off x="3032651" y="1543021"/>
          <a:ext cx="1441780" cy="466550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600" kern="1200">
              <a:solidFill>
                <a:sysClr val="windowText" lastClr="000000"/>
              </a:solidFill>
              <a:latin typeface="Montserrat" panose="00000500000000000000" pitchFamily="2" charset="0"/>
            </a:rPr>
            <a:t>Antagonista: personaje que se opone al protagonista en el conflicto esencial de una obra de ficción.</a:t>
          </a:r>
          <a:endParaRPr lang="es-MX" sz="600" kern="1200">
            <a:solidFill>
              <a:sysClr val="windowText" lastClr="000000"/>
            </a:solidFill>
            <a:latin typeface="Montserrat" panose="00000500000000000000" pitchFamily="2" charset="0"/>
          </a:endParaRPr>
        </a:p>
      </dsp:txBody>
      <dsp:txXfrm>
        <a:off x="3046316" y="1556686"/>
        <a:ext cx="1414450" cy="439220"/>
      </dsp:txXfrm>
    </dsp:sp>
    <dsp:sp modelId="{8BA26F05-457B-435A-A821-F3F4C4442133}">
      <dsp:nvSpPr>
        <dsp:cNvPr id="0" name=""/>
        <dsp:cNvSpPr/>
      </dsp:nvSpPr>
      <dsp:spPr>
        <a:xfrm rot="3799137">
          <a:off x="1620035" y="2043745"/>
          <a:ext cx="629267" cy="17451"/>
        </a:xfrm>
        <a:custGeom>
          <a:avLst/>
          <a:gdLst/>
          <a:ahLst/>
          <a:cxnLst/>
          <a:rect l="0" t="0" r="0" b="0"/>
          <a:pathLst>
            <a:path>
              <a:moveTo>
                <a:pt x="0" y="8725"/>
              </a:moveTo>
              <a:lnTo>
                <a:pt x="629267" y="87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1918937" y="2036739"/>
        <a:ext cx="31463" cy="31463"/>
      </dsp:txXfrm>
    </dsp:sp>
    <dsp:sp modelId="{7877ED23-1A22-4560-9794-0B086E616110}">
      <dsp:nvSpPr>
        <dsp:cNvPr id="0" name=""/>
        <dsp:cNvSpPr/>
      </dsp:nvSpPr>
      <dsp:spPr>
        <a:xfrm>
          <a:off x="2075947" y="2092144"/>
          <a:ext cx="683360" cy="482916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kern="1200">
              <a:solidFill>
                <a:sysClr val="windowText" lastClr="000000"/>
              </a:solidFill>
            </a:rPr>
            <a:t>*</a:t>
          </a:r>
          <a:r>
            <a:rPr lang="es-ES_tradnl" sz="500" kern="1200"/>
            <a:t> </a:t>
          </a:r>
          <a:r>
            <a:rPr lang="es-ES_tradnl" sz="600" kern="1200">
              <a:solidFill>
                <a:sysClr val="windowText" lastClr="000000"/>
              </a:solidFill>
              <a:latin typeface="Montserrat" panose="00000500000000000000" pitchFamily="2" charset="0"/>
            </a:rPr>
            <a:t>Recursos literarios </a:t>
          </a:r>
          <a:endParaRPr lang="es-MX" sz="600" kern="1200">
            <a:solidFill>
              <a:sysClr val="windowText" lastClr="000000"/>
            </a:solidFill>
            <a:latin typeface="Montserrat" panose="00000500000000000000" pitchFamily="2" charset="0"/>
          </a:endParaRPr>
        </a:p>
      </dsp:txBody>
      <dsp:txXfrm>
        <a:off x="2090091" y="2106288"/>
        <a:ext cx="655072" cy="454628"/>
      </dsp:txXfrm>
    </dsp:sp>
    <dsp:sp modelId="{A5A0566B-D236-4011-A0B0-81C7DF428D54}">
      <dsp:nvSpPr>
        <dsp:cNvPr id="0" name=""/>
        <dsp:cNvSpPr/>
      </dsp:nvSpPr>
      <dsp:spPr>
        <a:xfrm>
          <a:off x="2759307" y="2324877"/>
          <a:ext cx="273344" cy="17451"/>
        </a:xfrm>
        <a:custGeom>
          <a:avLst/>
          <a:gdLst/>
          <a:ahLst/>
          <a:cxnLst/>
          <a:rect l="0" t="0" r="0" b="0"/>
          <a:pathLst>
            <a:path>
              <a:moveTo>
                <a:pt x="0" y="8725"/>
              </a:moveTo>
              <a:lnTo>
                <a:pt x="273344" y="87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2889145" y="2326769"/>
        <a:ext cx="13667" cy="13667"/>
      </dsp:txXfrm>
    </dsp:sp>
    <dsp:sp modelId="{7B26E11E-EEE9-46A0-B335-88D0DDFB255E}">
      <dsp:nvSpPr>
        <dsp:cNvPr id="0" name=""/>
        <dsp:cNvSpPr/>
      </dsp:nvSpPr>
      <dsp:spPr>
        <a:xfrm>
          <a:off x="3032651" y="2060824"/>
          <a:ext cx="1432513" cy="545557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just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700" kern="1200">
              <a:solidFill>
                <a:sysClr val="windowText" lastClr="000000"/>
              </a:solidFill>
              <a:latin typeface="Montserrat" panose="00000500000000000000" pitchFamily="2" charset="0"/>
            </a:rPr>
            <a:t>Se utilizan para llamar la atención del lector; por ejemplo, símil, comparación y metáfora.</a:t>
          </a:r>
          <a:endParaRPr lang="es-MX" sz="700" kern="1200">
            <a:solidFill>
              <a:sysClr val="windowText" lastClr="000000"/>
            </a:solidFill>
            <a:latin typeface="Montserrat" panose="00000500000000000000" pitchFamily="2" charset="0"/>
          </a:endParaRPr>
        </a:p>
      </dsp:txBody>
      <dsp:txXfrm>
        <a:off x="3048630" y="2076803"/>
        <a:ext cx="1400555" cy="5135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6B41F-AF25-4F2C-A044-3BF7ECF7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2020-12-13T02:21:00Z</dcterms:created>
  <dcterms:modified xsi:type="dcterms:W3CDTF">2020-12-13T02:22:00Z</dcterms:modified>
</cp:coreProperties>
</file>