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958FF" w:rsidRDefault="00DE5236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2AD35FCF" w:rsidR="00B11FA5" w:rsidRPr="007958FF" w:rsidRDefault="00F7656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13</w:t>
      </w:r>
    </w:p>
    <w:p w14:paraId="579C24B2" w14:textId="64571C65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proofErr w:type="gramStart"/>
      <w:r w:rsidR="00737F88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  <w:proofErr w:type="gramEnd"/>
    </w:p>
    <w:p w14:paraId="657DEA1F" w14:textId="77777777" w:rsidR="00AA565A" w:rsidRPr="00737F88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48CC86F3" w:rsidR="008D155F" w:rsidRPr="007958FF" w:rsidRDefault="00570278" w:rsidP="003A68D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98773B" w:rsidRDefault="00FF0657" w:rsidP="003A68D2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32"/>
          <w:szCs w:val="32"/>
        </w:rPr>
      </w:pPr>
    </w:p>
    <w:p w14:paraId="44CDE527" w14:textId="2CE7AC3D" w:rsidR="003B53AB" w:rsidRDefault="00F7656B" w:rsidP="003A68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7656B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soporte y el formato</w:t>
      </w:r>
    </w:p>
    <w:p w14:paraId="4EC76D8F" w14:textId="77777777" w:rsidR="00F7656B" w:rsidRPr="0098773B" w:rsidRDefault="00F7656B" w:rsidP="003A68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3F093639" w14:textId="243AD593" w:rsidR="00777F9C" w:rsidRDefault="007A0E06" w:rsidP="00F7656B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/>
          <w:color w:val="000000" w:themeColor="text1"/>
          <w:position w:val="-1"/>
        </w:rPr>
      </w:pPr>
      <w:r w:rsidRPr="007234A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8773B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234AA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F7656B" w:rsidRPr="00F7656B">
        <w:rPr>
          <w:rFonts w:ascii="Montserrat" w:hAnsi="Montserrat"/>
          <w:i/>
          <w:color w:val="000000" w:themeColor="text1"/>
          <w:position w:val="-1"/>
        </w:rPr>
        <w:t>Observa distintas manifestaciones artísticas y visuales en formato bidimensional, para reconocer sus semejanzas y diferencias.</w:t>
      </w:r>
    </w:p>
    <w:p w14:paraId="00201E48" w14:textId="77777777" w:rsidR="00F7656B" w:rsidRPr="007234AA" w:rsidRDefault="00F7656B" w:rsidP="00F7656B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/>
        </w:rPr>
      </w:pPr>
    </w:p>
    <w:p w14:paraId="314197CE" w14:textId="30FDFF94" w:rsidR="004C189A" w:rsidRPr="007234AA" w:rsidRDefault="00570278" w:rsidP="003B53A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234AA">
        <w:rPr>
          <w:rFonts w:ascii="Montserrat" w:hAnsi="Montserrat"/>
          <w:b/>
          <w:i/>
        </w:rPr>
        <w:t xml:space="preserve">Énfasis: </w:t>
      </w:r>
      <w:r w:rsidR="00F7656B" w:rsidRPr="00F7656B">
        <w:rPr>
          <w:rFonts w:ascii="Montserrat" w:hAnsi="Montserrat"/>
          <w:i/>
        </w:rPr>
        <w:t>Reconoce distintos tipos de figuras planas: geométricas, naturales, abstractas o figurativas para representar una situación de la vida cotidiana que le sea significativa, con atención a los conceptos de soporte y formato.</w:t>
      </w:r>
    </w:p>
    <w:p w14:paraId="2C37DB1B" w14:textId="77777777" w:rsidR="00E02762" w:rsidRDefault="00E02762" w:rsidP="00E914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A27691E" w14:textId="77777777" w:rsidR="00E02762" w:rsidRDefault="00E02762" w:rsidP="00E914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8B2DD4F" w14:textId="75DD698E" w:rsidR="00DB6590" w:rsidRPr="00E91428" w:rsidRDefault="00DB6590" w:rsidP="00E914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91428">
        <w:rPr>
          <w:rFonts w:ascii="Montserrat" w:hAnsi="Montserrat"/>
          <w:b/>
          <w:sz w:val="28"/>
          <w:szCs w:val="28"/>
        </w:rPr>
        <w:t>¿Qué vamos a aprender?</w:t>
      </w:r>
    </w:p>
    <w:p w14:paraId="3967923D" w14:textId="77777777" w:rsidR="00D20838" w:rsidRDefault="00D20838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E09548" w14:textId="2B5B9493" w:rsidR="00D20838" w:rsidRDefault="00D20838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 a reconocer</w:t>
      </w:r>
      <w:r w:rsidRPr="00D20838">
        <w:rPr>
          <w:rFonts w:ascii="Montserrat" w:eastAsia="Arial" w:hAnsi="Montserrat" w:cs="Arial"/>
        </w:rPr>
        <w:t xml:space="preserve"> el soporte y </w:t>
      </w:r>
      <w:r w:rsidR="00E02762" w:rsidRPr="00D20838">
        <w:rPr>
          <w:rFonts w:ascii="Montserrat" w:eastAsia="Arial" w:hAnsi="Montserrat" w:cs="Arial"/>
        </w:rPr>
        <w:t>el formato</w:t>
      </w:r>
      <w:r w:rsidRPr="00D20838">
        <w:rPr>
          <w:rFonts w:ascii="Montserrat" w:eastAsia="Arial" w:hAnsi="Montserrat" w:cs="Arial"/>
        </w:rPr>
        <w:t xml:space="preserve"> como conceptos artísticos esenciales en las manifestaciones artísticas bidimensionales.</w:t>
      </w:r>
    </w:p>
    <w:p w14:paraId="49C0DFBC" w14:textId="77777777" w:rsidR="00D20838" w:rsidRPr="00E91428" w:rsidRDefault="00D20838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E10B65" w14:textId="66550F03" w:rsidR="0079124A" w:rsidRPr="00E91428" w:rsidRDefault="007912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</w:rPr>
        <w:t>En l</w:t>
      </w:r>
      <w:r w:rsidRPr="00E91428">
        <w:rPr>
          <w:rFonts w:ascii="Montserrat" w:hAnsi="Montserrat"/>
          <w:lang w:val="es-ES"/>
        </w:rPr>
        <w:t>a clase anterior, recordaste que el boceto, el dibujo, la litografía, la pintura, la fotografía y el cine, son manifestaciones artísticas bidimensionales</w:t>
      </w:r>
      <w:r w:rsidR="004E11B9">
        <w:rPr>
          <w:rFonts w:ascii="Montserrat" w:hAnsi="Montserrat"/>
          <w:lang w:val="es-ES"/>
        </w:rPr>
        <w:t>, parte de las artes visuales, a</w:t>
      </w:r>
      <w:r w:rsidRPr="00E91428">
        <w:rPr>
          <w:rFonts w:ascii="Montserrat" w:hAnsi="Montserrat"/>
          <w:lang w:val="es-ES"/>
        </w:rPr>
        <w:t xml:space="preserve">demás, reafirmaste el concepto de </w:t>
      </w:r>
      <w:proofErr w:type="spellStart"/>
      <w:r w:rsidRPr="00E91428">
        <w:rPr>
          <w:rFonts w:ascii="Montserrat" w:hAnsi="Montserrat"/>
          <w:lang w:val="es-ES"/>
        </w:rPr>
        <w:t>bidimensionalidad</w:t>
      </w:r>
      <w:proofErr w:type="spellEnd"/>
      <w:r w:rsidR="004E11B9">
        <w:rPr>
          <w:rFonts w:ascii="Montserrat" w:hAnsi="Montserrat"/>
          <w:lang w:val="es-ES"/>
        </w:rPr>
        <w:t>.</w:t>
      </w:r>
      <w:r w:rsidRPr="00E91428">
        <w:rPr>
          <w:rFonts w:ascii="Montserrat" w:hAnsi="Montserrat"/>
          <w:lang w:val="es-ES"/>
        </w:rPr>
        <w:t xml:space="preserve"> </w:t>
      </w:r>
    </w:p>
    <w:p w14:paraId="3758CCF0" w14:textId="77777777" w:rsidR="00E02762" w:rsidRDefault="00E02762" w:rsidP="00E914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0D68637" w14:textId="77777777" w:rsidR="00E02762" w:rsidRDefault="00E02762" w:rsidP="00E914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152F8F4" w14:textId="64BAE455" w:rsidR="003B53AB" w:rsidRPr="00E91428" w:rsidRDefault="003B53AB" w:rsidP="00E914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91428">
        <w:rPr>
          <w:rFonts w:ascii="Montserrat" w:hAnsi="Montserrat"/>
          <w:b/>
          <w:sz w:val="28"/>
          <w:szCs w:val="28"/>
        </w:rPr>
        <w:t>¿Qué hacemos?</w:t>
      </w:r>
    </w:p>
    <w:p w14:paraId="6523728F" w14:textId="77777777" w:rsidR="00853455" w:rsidRDefault="00853455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A80C87" w14:textId="36899791" w:rsidR="00D20838" w:rsidRDefault="00D20838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</w:t>
      </w:r>
      <w:r w:rsidR="004E11B9">
        <w:rPr>
          <w:rFonts w:ascii="Montserrat" w:eastAsia="Arial" w:hAnsi="Montserrat" w:cs="Arial"/>
        </w:rPr>
        <w:t>liza las siguientes actividades.</w:t>
      </w:r>
    </w:p>
    <w:p w14:paraId="4F88114E" w14:textId="77777777" w:rsidR="00D20838" w:rsidRPr="00E91428" w:rsidRDefault="00D20838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3D02F0" w14:textId="2844CB76" w:rsidR="0079124A" w:rsidRDefault="0079124A" w:rsidP="002E07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/>
          <w:lang w:val="es-ES"/>
        </w:rPr>
      </w:pPr>
      <w:r w:rsidRPr="00D20838">
        <w:rPr>
          <w:rFonts w:ascii="Montserrat" w:hAnsi="Montserrat"/>
          <w:b/>
          <w:lang w:val="es-ES"/>
        </w:rPr>
        <w:t xml:space="preserve"> “El soporte”</w:t>
      </w:r>
    </w:p>
    <w:p w14:paraId="06F5D9E7" w14:textId="77777777" w:rsidR="00D20838" w:rsidRPr="00D20838" w:rsidRDefault="00D20838" w:rsidP="00D20838">
      <w:pPr>
        <w:pStyle w:val="Prrafodelista"/>
        <w:spacing w:after="0" w:line="240" w:lineRule="auto"/>
        <w:jc w:val="both"/>
        <w:rPr>
          <w:rFonts w:ascii="Montserrat" w:hAnsi="Montserrat"/>
          <w:b/>
          <w:lang w:val="es-ES"/>
        </w:rPr>
      </w:pPr>
    </w:p>
    <w:p w14:paraId="2270BE42" w14:textId="77777777" w:rsidR="0079124A" w:rsidRDefault="007912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lastRenderedPageBreak/>
        <w:t>Para empezar a realizar cualquier producción bidimensional es necesario que consideres los materiales a utilizar y sobre qué superficie trabajar.</w:t>
      </w:r>
    </w:p>
    <w:p w14:paraId="5FB73790" w14:textId="77777777" w:rsidR="00D20838" w:rsidRPr="00E91428" w:rsidRDefault="00D20838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0B01ED0" w14:textId="40504959" w:rsidR="0079124A" w:rsidRPr="00E91428" w:rsidRDefault="007912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 xml:space="preserve">Para recordar este concepto de </w:t>
      </w:r>
      <w:r w:rsidRPr="00E91428">
        <w:rPr>
          <w:rFonts w:ascii="Montserrat" w:hAnsi="Montserrat"/>
          <w:b/>
          <w:lang w:val="es-ES"/>
        </w:rPr>
        <w:t>soporte</w:t>
      </w:r>
      <w:r w:rsidRPr="00E91428">
        <w:rPr>
          <w:rFonts w:ascii="Montserrat" w:hAnsi="Montserrat"/>
          <w:lang w:val="es-ES"/>
        </w:rPr>
        <w:t>, te invito a ver el siguiente video.</w:t>
      </w:r>
    </w:p>
    <w:p w14:paraId="631AB23F" w14:textId="12350FB4" w:rsidR="0079124A" w:rsidRPr="00E91428" w:rsidRDefault="007912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25026B4" w14:textId="4778861B" w:rsidR="0079124A" w:rsidRPr="00E91428" w:rsidRDefault="0079124A" w:rsidP="002E0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E91428">
        <w:rPr>
          <w:rFonts w:ascii="Montserrat" w:hAnsi="Montserrat"/>
          <w:b/>
          <w:bCs/>
          <w:lang w:val="es-ES"/>
        </w:rPr>
        <w:t>“La superficie para la representación bidimensional”</w:t>
      </w:r>
    </w:p>
    <w:p w14:paraId="09EEAB3D" w14:textId="0796B968" w:rsidR="0079124A" w:rsidRPr="00E91428" w:rsidRDefault="002E303D" w:rsidP="00D20838">
      <w:pPr>
        <w:pStyle w:val="Prrafodelista"/>
        <w:spacing w:after="0" w:line="240" w:lineRule="auto"/>
        <w:jc w:val="both"/>
        <w:rPr>
          <w:rFonts w:ascii="Montserrat" w:hAnsi="Montserrat"/>
          <w:lang w:val="es-ES"/>
        </w:rPr>
      </w:pPr>
      <w:hyperlink r:id="rId8" w:history="1">
        <w:r w:rsidR="0079124A" w:rsidRPr="00E91428">
          <w:rPr>
            <w:rStyle w:val="Hipervnculo"/>
            <w:rFonts w:ascii="Montserrat" w:hAnsi="Montserrat"/>
            <w:color w:val="1155CC"/>
            <w:lang w:val="es-ES"/>
          </w:rPr>
          <w:t>http://www.aprende.edu.mx/recursos-educativos-digitales/recursos/superficie-para-representacion-bidimensional-231.html</w:t>
        </w:r>
      </w:hyperlink>
    </w:p>
    <w:p w14:paraId="69FEC5EC" w14:textId="77777777" w:rsidR="00E91428" w:rsidRDefault="00E91428" w:rsidP="00E91428">
      <w:pPr>
        <w:spacing w:after="0" w:line="240" w:lineRule="auto"/>
        <w:jc w:val="both"/>
        <w:rPr>
          <w:rFonts w:ascii="Montserrat" w:hAnsi="Montserrat"/>
          <w:b/>
          <w:lang w:val="es-ES"/>
        </w:rPr>
      </w:pPr>
    </w:p>
    <w:p w14:paraId="024DBCEF" w14:textId="5A715B00" w:rsidR="0079124A" w:rsidRPr="00E91428" w:rsidRDefault="004E11B9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>Cómo</w:t>
      </w:r>
      <w:r w:rsidR="0079124A" w:rsidRPr="00E91428">
        <w:rPr>
          <w:rFonts w:ascii="Montserrat" w:hAnsi="Montserrat"/>
          <w:lang w:val="es-ES"/>
        </w:rPr>
        <w:t xml:space="preserve"> p</w:t>
      </w:r>
      <w:r w:rsidR="00D20838">
        <w:rPr>
          <w:rFonts w:ascii="Montserrat" w:hAnsi="Montserrat"/>
          <w:lang w:val="es-ES"/>
        </w:rPr>
        <w:t>udiste</w:t>
      </w:r>
      <w:r w:rsidR="0079124A" w:rsidRPr="00E91428">
        <w:rPr>
          <w:rFonts w:ascii="Montserrat" w:hAnsi="Montserrat"/>
          <w:lang w:val="es-ES"/>
        </w:rPr>
        <w:t xml:space="preserve"> ver, los soportes son las superficies en donde se realiza el boceto, el dibujo, la pintura o donde se imprime la litografía.</w:t>
      </w:r>
    </w:p>
    <w:p w14:paraId="40906A29" w14:textId="77777777" w:rsidR="00E91428" w:rsidRDefault="00E91428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B55CC2D" w14:textId="429A9D46" w:rsidR="0079124A" w:rsidRPr="00E91428" w:rsidRDefault="007912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 xml:space="preserve">Es necesario considerar el tipo de soporte </w:t>
      </w:r>
      <w:r w:rsidR="00AD184A" w:rsidRPr="00E91428">
        <w:rPr>
          <w:rFonts w:ascii="Montserrat" w:hAnsi="Montserrat"/>
          <w:lang w:val="es-ES"/>
        </w:rPr>
        <w:t>de acuerdo con</w:t>
      </w:r>
      <w:r w:rsidRPr="00E91428">
        <w:rPr>
          <w:rFonts w:ascii="Montserrat" w:hAnsi="Montserrat"/>
          <w:lang w:val="es-ES"/>
        </w:rPr>
        <w:t xml:space="preserve"> las características de algunos materiales.</w:t>
      </w:r>
    </w:p>
    <w:p w14:paraId="2586D2C3" w14:textId="7F4577AA" w:rsidR="0079124A" w:rsidRPr="00E91428" w:rsidRDefault="007912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 xml:space="preserve">Algunos soportes como los </w:t>
      </w:r>
      <w:r w:rsidR="00AD184A" w:rsidRPr="00E91428">
        <w:rPr>
          <w:rFonts w:ascii="Montserrat" w:hAnsi="Montserrat"/>
          <w:lang w:val="es-ES"/>
        </w:rPr>
        <w:t>muros</w:t>
      </w:r>
      <w:r w:rsidRPr="00E91428">
        <w:rPr>
          <w:rFonts w:ascii="Montserrat" w:hAnsi="Montserrat"/>
          <w:lang w:val="es-ES"/>
        </w:rPr>
        <w:t xml:space="preserve"> requieren de algún tratamiento especial para que la pintura se conserve.</w:t>
      </w:r>
    </w:p>
    <w:p w14:paraId="7B00969B" w14:textId="77777777" w:rsidR="00E91428" w:rsidRDefault="00E91428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6ECDC88" w14:textId="2C6D5FCA" w:rsidR="00AD184A" w:rsidRPr="00E91428" w:rsidRDefault="00AD184A" w:rsidP="00E91428">
      <w:pPr>
        <w:spacing w:after="0" w:line="240" w:lineRule="auto"/>
        <w:jc w:val="both"/>
        <w:rPr>
          <w:rFonts w:ascii="Montserrat" w:hAnsi="Montserrat"/>
          <w:b/>
          <w:lang w:val="es-ES"/>
        </w:rPr>
      </w:pPr>
      <w:r w:rsidRPr="00E91428">
        <w:rPr>
          <w:rFonts w:ascii="Montserrat" w:hAnsi="Montserrat"/>
          <w:lang w:val="es-ES"/>
        </w:rPr>
        <w:t>Existen varios soportes, que a través de la historia han ido cambiando y variando.</w:t>
      </w:r>
    </w:p>
    <w:p w14:paraId="799E8999" w14:textId="77777777" w:rsidR="00AD184A" w:rsidRPr="00E91428" w:rsidRDefault="00AD18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7D52465" w14:textId="417156DB" w:rsidR="00AD184A" w:rsidRPr="00E91428" w:rsidRDefault="00AD18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>Obser</w:t>
      </w:r>
      <w:r w:rsidR="00400060">
        <w:rPr>
          <w:rFonts w:ascii="Montserrat" w:hAnsi="Montserrat"/>
          <w:lang w:val="es-ES"/>
        </w:rPr>
        <w:t>va algunos ejemplos de soportes.</w:t>
      </w:r>
    </w:p>
    <w:p w14:paraId="7AD6C034" w14:textId="7D4FCA30" w:rsidR="00AD184A" w:rsidRPr="00E91428" w:rsidRDefault="00AD18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1695941" w14:textId="46B5782F" w:rsidR="00AD184A" w:rsidRPr="00E91428" w:rsidRDefault="00AD18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>Uno de los primeros soportes utilizados por el hombre fueron las rocas de la parte interior y exterior de las cuevas</w:t>
      </w:r>
    </w:p>
    <w:p w14:paraId="41FCE3A6" w14:textId="77777777" w:rsidR="00E91428" w:rsidRDefault="00E91428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AD0842F" w14:textId="609EAA6C" w:rsidR="00AD184A" w:rsidRPr="00E91428" w:rsidRDefault="00AD184A" w:rsidP="00E91428">
      <w:pPr>
        <w:spacing w:after="0" w:line="240" w:lineRule="auto"/>
        <w:jc w:val="both"/>
        <w:rPr>
          <w:rFonts w:ascii="Montserrat" w:hAnsi="Montserrat"/>
          <w:b/>
          <w:lang w:val="es-ES"/>
        </w:rPr>
      </w:pPr>
      <w:r w:rsidRPr="00E91428">
        <w:rPr>
          <w:rFonts w:ascii="Montserrat" w:hAnsi="Montserrat"/>
          <w:lang w:val="es-ES"/>
        </w:rPr>
        <w:t>Aquí puedes ver la pintura rupestre de la cueva de Altamira, España, haciendo uso de pigmentos naturales</w:t>
      </w:r>
    </w:p>
    <w:p w14:paraId="790C8C25" w14:textId="77777777" w:rsidR="00AD184A" w:rsidRPr="00E91428" w:rsidRDefault="00AD18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11EF2C5" w14:textId="529AF0DF" w:rsidR="00AD184A" w:rsidRPr="00E91428" w:rsidRDefault="00AD184A" w:rsidP="00E91428">
      <w:pPr>
        <w:pStyle w:val="Prrafodelista"/>
        <w:spacing w:after="0" w:line="240" w:lineRule="auto"/>
        <w:jc w:val="center"/>
        <w:rPr>
          <w:rFonts w:ascii="Montserrat" w:hAnsi="Montserrat"/>
          <w:b/>
          <w:lang w:val="es-ES"/>
        </w:rPr>
      </w:pPr>
      <w:r>
        <w:rPr>
          <w:noProof/>
          <w:lang w:val="en-US"/>
        </w:rPr>
        <w:drawing>
          <wp:inline distT="0" distB="0" distL="0" distR="0" wp14:anchorId="4105FED6" wp14:editId="793FD7B9">
            <wp:extent cx="2798859" cy="2227303"/>
            <wp:effectExtent l="0" t="0" r="1905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22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3A9D" w14:textId="77777777" w:rsidR="00D20838" w:rsidRDefault="00D20838" w:rsidP="00E91428">
      <w:pPr>
        <w:shd w:val="clear" w:color="auto" w:fill="FFFFFF"/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Pintura Rupestre, Cu</w:t>
      </w:r>
      <w:r w:rsidRPr="00D20838">
        <w:rPr>
          <w:rFonts w:ascii="Montserrat" w:hAnsi="Montserrat"/>
        </w:rPr>
        <w:t xml:space="preserve">eva de Altamira, España. </w:t>
      </w:r>
    </w:p>
    <w:p w14:paraId="7ED1AB45" w14:textId="0AED77F9" w:rsidR="00D20838" w:rsidRDefault="00D20838" w:rsidP="00E91428">
      <w:pPr>
        <w:shd w:val="clear" w:color="auto" w:fill="FFFFFF"/>
        <w:spacing w:after="0" w:line="240" w:lineRule="auto"/>
        <w:jc w:val="center"/>
        <w:rPr>
          <w:rFonts w:ascii="Montserrat" w:hAnsi="Montserrat"/>
        </w:rPr>
      </w:pPr>
      <w:r w:rsidRPr="00D20838">
        <w:rPr>
          <w:rFonts w:ascii="Montserrat" w:hAnsi="Montserrat"/>
        </w:rPr>
        <w:t>Libro de</w:t>
      </w:r>
      <w:r>
        <w:rPr>
          <w:rFonts w:ascii="Montserrat" w:hAnsi="Montserrat"/>
        </w:rPr>
        <w:t xml:space="preserve"> texto SEP. Historia 6°, pp. 10, </w:t>
      </w:r>
      <w:r w:rsidRPr="00D20838">
        <w:rPr>
          <w:rFonts w:ascii="Montserrat" w:hAnsi="Montserrat"/>
        </w:rPr>
        <w:t xml:space="preserve">2019 </w:t>
      </w:r>
    </w:p>
    <w:p w14:paraId="3CF700A2" w14:textId="27441687" w:rsidR="00AD184A" w:rsidRDefault="00D20838" w:rsidP="00E91428">
      <w:pPr>
        <w:shd w:val="clear" w:color="auto" w:fill="FFFFFF"/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D20838">
        <w:rPr>
          <w:rFonts w:ascii="Montserrat" w:hAnsi="Montserrat"/>
        </w:rPr>
        <w:t>xtraído de:</w:t>
      </w:r>
      <w:r>
        <w:rPr>
          <w:rFonts w:ascii="Montserrat" w:hAnsi="Montserrat"/>
        </w:rPr>
        <w:t xml:space="preserve"> </w:t>
      </w:r>
      <w:hyperlink r:id="rId10" w:anchor="page/11" w:history="1">
        <w:r w:rsidRPr="00E71D74">
          <w:rPr>
            <w:rStyle w:val="Hipervnculo"/>
            <w:rFonts w:ascii="Montserrat" w:hAnsi="Montserrat"/>
          </w:rPr>
          <w:t>https://libros.conaliteg.gob.mx/20/P6HIA.htm?#page/11</w:t>
        </w:r>
      </w:hyperlink>
    </w:p>
    <w:p w14:paraId="1BA699FC" w14:textId="7A210E88" w:rsidR="00AD184A" w:rsidRPr="00E91428" w:rsidRDefault="00AD184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2C6171" w14:textId="30F3E0A1" w:rsidR="00AD184A" w:rsidRPr="00E91428" w:rsidRDefault="00ED6C3C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>Re</w:t>
      </w:r>
      <w:r w:rsidR="00AD184A" w:rsidRPr="00E91428">
        <w:rPr>
          <w:rFonts w:ascii="Montserrat" w:hAnsi="Montserrat"/>
          <w:lang w:val="es-ES"/>
        </w:rPr>
        <w:t>c</w:t>
      </w:r>
      <w:r w:rsidRPr="00E91428">
        <w:rPr>
          <w:rFonts w:ascii="Montserrat" w:hAnsi="Montserrat"/>
          <w:lang w:val="es-ES"/>
        </w:rPr>
        <w:t>uerda</w:t>
      </w:r>
      <w:r w:rsidR="00AD184A" w:rsidRPr="00E91428">
        <w:rPr>
          <w:rFonts w:ascii="Montserrat" w:hAnsi="Montserrat"/>
          <w:lang w:val="es-ES"/>
        </w:rPr>
        <w:t xml:space="preserve"> e</w:t>
      </w:r>
      <w:r w:rsidRPr="00E91428">
        <w:rPr>
          <w:rFonts w:ascii="Montserrat" w:hAnsi="Montserrat"/>
          <w:lang w:val="es-ES"/>
        </w:rPr>
        <w:t>ste tema con el siguiente</w:t>
      </w:r>
      <w:r w:rsidR="00AD184A" w:rsidRPr="00E91428">
        <w:rPr>
          <w:rFonts w:ascii="Montserrat" w:hAnsi="Montserrat"/>
          <w:lang w:val="es-ES"/>
        </w:rPr>
        <w:t xml:space="preserve"> vide</w:t>
      </w:r>
      <w:r w:rsidR="00400060">
        <w:rPr>
          <w:rFonts w:ascii="Montserrat" w:hAnsi="Montserrat"/>
          <w:lang w:val="es-ES"/>
        </w:rPr>
        <w:t>o.</w:t>
      </w:r>
    </w:p>
    <w:p w14:paraId="56F953F5" w14:textId="77777777" w:rsidR="00DA44BE" w:rsidRPr="00E91428" w:rsidRDefault="00DA44BE" w:rsidP="00E91428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7077D2C" w14:textId="21DDEF68" w:rsidR="00ED6C3C" w:rsidRPr="00E91428" w:rsidRDefault="00ED6C3C" w:rsidP="002E0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lang w:val="es-ES"/>
        </w:rPr>
      </w:pPr>
      <w:r w:rsidRPr="00E91428">
        <w:rPr>
          <w:rFonts w:ascii="Montserrat" w:hAnsi="Montserrat"/>
          <w:b/>
          <w:lang w:val="es-ES"/>
        </w:rPr>
        <w:lastRenderedPageBreak/>
        <w:t>“Pinturas Rupestres”</w:t>
      </w:r>
    </w:p>
    <w:p w14:paraId="28541E07" w14:textId="77777777" w:rsidR="00ED6C3C" w:rsidRPr="00D20838" w:rsidRDefault="002E303D" w:rsidP="00D20838">
      <w:pPr>
        <w:pStyle w:val="Prrafodelista"/>
        <w:spacing w:after="0" w:line="240" w:lineRule="auto"/>
        <w:jc w:val="both"/>
        <w:rPr>
          <w:rFonts w:ascii="Montserrat" w:hAnsi="Montserrat"/>
          <w:lang w:val="es-ES"/>
        </w:rPr>
      </w:pPr>
      <w:hyperlink r:id="rId11" w:history="1">
        <w:r w:rsidR="00ED6C3C" w:rsidRPr="00D20838">
          <w:rPr>
            <w:rStyle w:val="Hipervnculo"/>
            <w:rFonts w:ascii="Montserrat" w:hAnsi="Montserrat"/>
            <w:color w:val="1155CC"/>
            <w:lang w:val="es-ES"/>
          </w:rPr>
          <w:t>https://www.mdt.mx/KrismarApps/index.php/recurso/cargarApp/700/primaria</w:t>
        </w:r>
      </w:hyperlink>
    </w:p>
    <w:p w14:paraId="5A36392E" w14:textId="77777777" w:rsidR="00ED6C3C" w:rsidRPr="00E91428" w:rsidRDefault="00ED6C3C" w:rsidP="00E91428">
      <w:pPr>
        <w:pStyle w:val="Prrafodelista"/>
        <w:spacing w:after="0" w:line="240" w:lineRule="auto"/>
        <w:jc w:val="both"/>
        <w:rPr>
          <w:rFonts w:ascii="Montserrat" w:hAnsi="Montserrat"/>
          <w:b/>
          <w:lang w:val="es-ES"/>
        </w:rPr>
      </w:pPr>
    </w:p>
    <w:p w14:paraId="62F3A3F4" w14:textId="77777777" w:rsidR="00ED6C3C" w:rsidRPr="00E91428" w:rsidRDefault="00ED6C3C" w:rsidP="00E91428">
      <w:pPr>
        <w:spacing w:after="0" w:line="240" w:lineRule="auto"/>
        <w:jc w:val="both"/>
        <w:rPr>
          <w:rFonts w:ascii="Montserrat" w:hAnsi="Montserrat"/>
          <w:highlight w:val="white"/>
          <w:lang w:val="es-ES"/>
        </w:rPr>
      </w:pPr>
      <w:r w:rsidRPr="00E91428">
        <w:rPr>
          <w:rFonts w:ascii="Montserrat" w:hAnsi="Montserrat"/>
          <w:highlight w:val="white"/>
          <w:lang w:val="es-ES"/>
        </w:rPr>
        <w:t>Para realizar este tipo de pinturas utilizaban como colores, diferentes minerales pulverizados y mezclados con grasa animal, clara de huevo, extractos de plantas, cola de pescado o sangre.</w:t>
      </w:r>
    </w:p>
    <w:p w14:paraId="33CFC0E4" w14:textId="77777777" w:rsidR="00E91428" w:rsidRDefault="00E91428" w:rsidP="00E91428">
      <w:pPr>
        <w:spacing w:after="0" w:line="240" w:lineRule="auto"/>
        <w:jc w:val="both"/>
        <w:rPr>
          <w:rFonts w:ascii="Montserrat" w:hAnsi="Montserrat"/>
          <w:highlight w:val="white"/>
          <w:lang w:val="es-ES"/>
        </w:rPr>
      </w:pPr>
    </w:p>
    <w:p w14:paraId="0D1E1CFD" w14:textId="56FFF10F" w:rsidR="00ED6C3C" w:rsidRPr="00E91428" w:rsidRDefault="00ED6C3C" w:rsidP="00E91428">
      <w:pPr>
        <w:spacing w:after="0" w:line="240" w:lineRule="auto"/>
        <w:jc w:val="both"/>
        <w:rPr>
          <w:rFonts w:ascii="Montserrat" w:hAnsi="Montserrat"/>
          <w:highlight w:val="white"/>
          <w:lang w:val="es-ES"/>
        </w:rPr>
      </w:pPr>
      <w:r w:rsidRPr="00E91428">
        <w:rPr>
          <w:rFonts w:ascii="Montserrat" w:hAnsi="Montserrat"/>
          <w:highlight w:val="white"/>
          <w:lang w:val="es-ES"/>
        </w:rPr>
        <w:t>Se aplicaban con pinceles hechos de varitas de junco o se soplaba sobre la pared para pintar.</w:t>
      </w:r>
    </w:p>
    <w:p w14:paraId="1B428E49" w14:textId="77777777" w:rsidR="00F7656B" w:rsidRPr="00E91428" w:rsidRDefault="00F7656B" w:rsidP="00E91428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8493FBC" w14:textId="77777777" w:rsidR="00D20838" w:rsidRDefault="00ED6C3C" w:rsidP="00D2083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 xml:space="preserve">Otro soporte muy común entre los artistas fue el lienzo, que consiste en una tela de lino o algodón, que se tensa y sujeta por medio de un marco de madera. </w:t>
      </w:r>
    </w:p>
    <w:p w14:paraId="2333B44C" w14:textId="77777777" w:rsidR="00D20838" w:rsidRDefault="00D20838" w:rsidP="00D2083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D66396F" w14:textId="7D1ED73A" w:rsidR="00ED6C3C" w:rsidRPr="00E91428" w:rsidRDefault="00ED6C3C" w:rsidP="00D2083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>Un ejemplo de este soporte es la pintura de George Pierre Seurat, titulada “Tiempo Gris”, que ya habías analizado en clases anteriores, realizada con Óleo sobre lienzo.</w:t>
      </w:r>
    </w:p>
    <w:p w14:paraId="21A844E8" w14:textId="4F6846CE" w:rsidR="00ED6C3C" w:rsidRPr="00E91428" w:rsidRDefault="00ED6C3C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E713476" w14:textId="519C293D" w:rsidR="00ED6C3C" w:rsidRPr="00E91428" w:rsidRDefault="00ED6C3C" w:rsidP="00E91428">
      <w:pPr>
        <w:spacing w:after="0" w:line="240" w:lineRule="auto"/>
        <w:jc w:val="center"/>
        <w:rPr>
          <w:rFonts w:ascii="Montserrat" w:hAnsi="Montserrat"/>
          <w:lang w:val="es-ES"/>
        </w:rPr>
      </w:pPr>
      <w:r>
        <w:rPr>
          <w:noProof/>
          <w:lang w:val="en-US"/>
        </w:rPr>
        <w:drawing>
          <wp:inline distT="0" distB="0" distL="0" distR="0" wp14:anchorId="11C0AA3A" wp14:editId="0B9E6D37">
            <wp:extent cx="2732164" cy="1630018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64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23E4" w14:textId="59B2C8B4" w:rsidR="00D20838" w:rsidRPr="00D20838" w:rsidRDefault="00D20838" w:rsidP="00D20838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 xml:space="preserve">Arte rupestre </w:t>
      </w:r>
      <w:proofErr w:type="spellStart"/>
      <w:r>
        <w:rPr>
          <w:rFonts w:ascii="Montserrat" w:hAnsi="Montserrat"/>
        </w:rPr>
        <w:t>krismar</w:t>
      </w:r>
      <w:proofErr w:type="spellEnd"/>
      <w:r>
        <w:rPr>
          <w:rFonts w:ascii="Montserrat" w:hAnsi="Montserrat"/>
        </w:rPr>
        <w:t>.</w:t>
      </w:r>
    </w:p>
    <w:p w14:paraId="44967FCD" w14:textId="7364ECA9" w:rsidR="00D20838" w:rsidRPr="00D20838" w:rsidRDefault="00D20838" w:rsidP="00D20838">
      <w:pPr>
        <w:spacing w:after="0" w:line="240" w:lineRule="auto"/>
        <w:jc w:val="center"/>
        <w:rPr>
          <w:rFonts w:ascii="Montserrat" w:hAnsi="Montserrat"/>
        </w:rPr>
      </w:pPr>
      <w:r w:rsidRPr="00D20838">
        <w:rPr>
          <w:rFonts w:ascii="Montserrat" w:hAnsi="Montserrat"/>
        </w:rPr>
        <w:t>Pinturas Rupestres</w:t>
      </w:r>
      <w:r>
        <w:rPr>
          <w:rFonts w:ascii="Montserrat" w:hAnsi="Montserrat"/>
        </w:rPr>
        <w:t>.</w:t>
      </w:r>
    </w:p>
    <w:p w14:paraId="6EE6DBA7" w14:textId="4F2256B3" w:rsidR="00ED6C3C" w:rsidRPr="00E02762" w:rsidRDefault="002E303D" w:rsidP="00D20838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hyperlink r:id="rId13" w:history="1">
        <w:r w:rsidR="00D20838" w:rsidRPr="00E02762">
          <w:rPr>
            <w:rStyle w:val="Hipervnculo"/>
            <w:rFonts w:ascii="Montserrat" w:hAnsi="Montserrat"/>
            <w:sz w:val="14"/>
            <w:szCs w:val="14"/>
          </w:rPr>
          <w:t>https://www.mdt.mx/KrismarApps/index.php/recurso/cargarApp/700/primaria</w:t>
        </w:r>
      </w:hyperlink>
    </w:p>
    <w:p w14:paraId="78532827" w14:textId="77777777" w:rsidR="00D777A2" w:rsidRPr="00E91428" w:rsidRDefault="00D777A2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5B61957" w14:textId="730EF4D0" w:rsidR="00ED6C3C" w:rsidRPr="00E91428" w:rsidRDefault="00ED6C3C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>¿Recuerda</w:t>
      </w:r>
      <w:r w:rsidR="00D777A2" w:rsidRPr="00E91428">
        <w:rPr>
          <w:rFonts w:ascii="Montserrat" w:hAnsi="Montserrat"/>
          <w:lang w:val="es-ES"/>
        </w:rPr>
        <w:t>s</w:t>
      </w:r>
      <w:r w:rsidRPr="00E91428">
        <w:rPr>
          <w:rFonts w:ascii="Montserrat" w:hAnsi="Montserrat"/>
          <w:lang w:val="es-ES"/>
        </w:rPr>
        <w:t xml:space="preserve"> que con esta pintura conoci</w:t>
      </w:r>
      <w:r w:rsidR="00D777A2" w:rsidRPr="00E91428">
        <w:rPr>
          <w:rFonts w:ascii="Montserrat" w:hAnsi="Montserrat"/>
          <w:lang w:val="es-ES"/>
        </w:rPr>
        <w:t>ste</w:t>
      </w:r>
      <w:r w:rsidRPr="00E91428">
        <w:rPr>
          <w:rFonts w:ascii="Montserrat" w:hAnsi="Montserrat"/>
          <w:lang w:val="es-ES"/>
        </w:rPr>
        <w:t xml:space="preserve"> la </w:t>
      </w:r>
      <w:r w:rsidR="00D777A2" w:rsidRPr="00E91428">
        <w:rPr>
          <w:rFonts w:ascii="Montserrat" w:hAnsi="Montserrat"/>
          <w:lang w:val="es-ES"/>
        </w:rPr>
        <w:t>técnica del</w:t>
      </w:r>
      <w:r w:rsidRPr="00E91428">
        <w:rPr>
          <w:rFonts w:ascii="Montserrat" w:hAnsi="Montserrat"/>
          <w:lang w:val="es-ES"/>
        </w:rPr>
        <w:t xml:space="preserve"> puntillismo y realiza</w:t>
      </w:r>
      <w:r w:rsidR="00D777A2" w:rsidRPr="00E91428">
        <w:rPr>
          <w:rFonts w:ascii="Montserrat" w:hAnsi="Montserrat"/>
          <w:lang w:val="es-ES"/>
        </w:rPr>
        <w:t>ste</w:t>
      </w:r>
      <w:r w:rsidRPr="00E91428">
        <w:rPr>
          <w:rFonts w:ascii="Montserrat" w:hAnsi="Montserrat"/>
          <w:lang w:val="es-ES"/>
        </w:rPr>
        <w:t xml:space="preserve"> algunos ejemplos?</w:t>
      </w:r>
    </w:p>
    <w:p w14:paraId="08D2074D" w14:textId="77777777" w:rsidR="00E91428" w:rsidRDefault="00E91428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64ED0A6" w14:textId="080D7F1C" w:rsidR="00ED6C3C" w:rsidRPr="00E91428" w:rsidRDefault="00ED6C3C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 xml:space="preserve">Un soporte </w:t>
      </w:r>
      <w:r w:rsidR="00D777A2" w:rsidRPr="00E91428">
        <w:rPr>
          <w:rFonts w:ascii="Montserrat" w:hAnsi="Montserrat"/>
          <w:lang w:val="es-ES"/>
        </w:rPr>
        <w:t>más</w:t>
      </w:r>
      <w:r w:rsidRPr="00E91428">
        <w:rPr>
          <w:rFonts w:ascii="Montserrat" w:hAnsi="Montserrat"/>
          <w:lang w:val="es-ES"/>
        </w:rPr>
        <w:t xml:space="preserve"> es el vidrio, apreciado en el vitral de Leopoldo Flores Valdés, titulado “</w:t>
      </w:r>
      <w:proofErr w:type="spellStart"/>
      <w:r w:rsidRPr="00E91428">
        <w:rPr>
          <w:rFonts w:ascii="Montserrat" w:hAnsi="Montserrat"/>
          <w:lang w:val="es-ES"/>
        </w:rPr>
        <w:t>Cosmovitral</w:t>
      </w:r>
      <w:proofErr w:type="spellEnd"/>
      <w:r w:rsidRPr="00E91428">
        <w:rPr>
          <w:rFonts w:ascii="Montserrat" w:hAnsi="Montserrat"/>
          <w:lang w:val="es-ES"/>
        </w:rPr>
        <w:t>”</w:t>
      </w:r>
      <w:r w:rsidR="00D777A2" w:rsidRPr="00E91428">
        <w:rPr>
          <w:rFonts w:ascii="Montserrat" w:hAnsi="Montserrat"/>
          <w:lang w:val="es-ES"/>
        </w:rPr>
        <w:t xml:space="preserve">, </w:t>
      </w:r>
      <w:r w:rsidRPr="00E91428">
        <w:rPr>
          <w:rFonts w:ascii="Montserrat" w:hAnsi="Montserrat"/>
          <w:lang w:val="es-ES"/>
        </w:rPr>
        <w:t>realizado en estructura metálica y vidrio soplado.</w:t>
      </w:r>
    </w:p>
    <w:p w14:paraId="4D81A22B" w14:textId="6606C04F" w:rsidR="00D777A2" w:rsidRPr="00E91428" w:rsidRDefault="00D777A2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C0C805A" w14:textId="6856976D" w:rsidR="00D777A2" w:rsidRPr="00E91428" w:rsidRDefault="00D777A2" w:rsidP="00E91428">
      <w:pPr>
        <w:spacing w:after="0" w:line="240" w:lineRule="auto"/>
        <w:jc w:val="center"/>
        <w:rPr>
          <w:rFonts w:ascii="Montserrat" w:hAnsi="Montserrat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27AE1228" wp14:editId="5CC4FB07">
            <wp:extent cx="3341075" cy="18288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D1BA" w14:textId="4583385B" w:rsidR="00D20838" w:rsidRPr="00D20838" w:rsidRDefault="00D20838" w:rsidP="00D20838">
      <w:pPr>
        <w:spacing w:after="0" w:line="240" w:lineRule="auto"/>
        <w:jc w:val="center"/>
        <w:rPr>
          <w:rFonts w:ascii="Montserrat" w:hAnsi="Montserrat"/>
        </w:rPr>
      </w:pPr>
      <w:r w:rsidRPr="00D20838">
        <w:rPr>
          <w:rFonts w:ascii="Montserrat" w:hAnsi="Montserrat"/>
        </w:rPr>
        <w:t>Leopoldo Flores Valdés (1978-1990) “</w:t>
      </w:r>
      <w:proofErr w:type="spellStart"/>
      <w:r w:rsidRPr="00D20838">
        <w:rPr>
          <w:rFonts w:ascii="Montserrat" w:hAnsi="Montserrat"/>
        </w:rPr>
        <w:t>Cosmovitral</w:t>
      </w:r>
      <w:proofErr w:type="spellEnd"/>
      <w:r w:rsidRPr="00D20838">
        <w:rPr>
          <w:rFonts w:ascii="Montserrat" w:hAnsi="Montserrat"/>
        </w:rPr>
        <w:t>” [Vitral], pág.</w:t>
      </w:r>
      <w:r>
        <w:rPr>
          <w:rFonts w:ascii="Montserrat" w:hAnsi="Montserrat"/>
        </w:rPr>
        <w:t xml:space="preserve"> 47.</w:t>
      </w:r>
    </w:p>
    <w:p w14:paraId="0BBF1265" w14:textId="04DA2FF5" w:rsidR="00D20838" w:rsidRPr="00D20838" w:rsidRDefault="00D20838" w:rsidP="00D20838">
      <w:pPr>
        <w:spacing w:after="0" w:line="240" w:lineRule="auto"/>
        <w:jc w:val="center"/>
        <w:rPr>
          <w:rFonts w:ascii="Montserrat" w:hAnsi="Montserrat"/>
        </w:rPr>
      </w:pPr>
      <w:r w:rsidRPr="00D20838">
        <w:rPr>
          <w:rFonts w:ascii="Montserrat" w:hAnsi="Montserrat"/>
        </w:rPr>
        <w:t>Libro de texto SEP, tercer grado, 2011</w:t>
      </w:r>
      <w:r>
        <w:rPr>
          <w:rFonts w:ascii="Montserrat" w:hAnsi="Montserrat"/>
        </w:rPr>
        <w:t>.</w:t>
      </w:r>
    </w:p>
    <w:p w14:paraId="1563D801" w14:textId="60E6E977" w:rsidR="00D777A2" w:rsidRPr="00E02762" w:rsidRDefault="00D20838" w:rsidP="00D20838">
      <w:pPr>
        <w:spacing w:after="0" w:line="240" w:lineRule="auto"/>
        <w:jc w:val="center"/>
        <w:rPr>
          <w:rFonts w:ascii="Montserrat" w:hAnsi="Montserrat"/>
          <w:sz w:val="18"/>
        </w:rPr>
      </w:pPr>
      <w:r w:rsidRPr="00E02762">
        <w:rPr>
          <w:rFonts w:ascii="Montserrat" w:hAnsi="Montserrat"/>
          <w:sz w:val="18"/>
        </w:rPr>
        <w:t xml:space="preserve">Extraído de </w:t>
      </w:r>
      <w:hyperlink r:id="rId15" w:anchor="page/27" w:history="1">
        <w:r w:rsidRPr="00E02762">
          <w:rPr>
            <w:rStyle w:val="Hipervnculo"/>
            <w:rFonts w:ascii="Montserrat" w:hAnsi="Montserrat"/>
            <w:sz w:val="18"/>
          </w:rPr>
          <w:t>https://historico.conaliteg.gob.mx/H2011P3ED309.htm#page/27</w:t>
        </w:r>
      </w:hyperlink>
    </w:p>
    <w:p w14:paraId="4DC6CF42" w14:textId="77777777" w:rsidR="00D20838" w:rsidRPr="00E91428" w:rsidRDefault="00D20838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8A734B6" w14:textId="7C0756C0" w:rsidR="00ED6C3C" w:rsidRPr="00E91428" w:rsidRDefault="0015212A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Los</w:t>
      </w:r>
      <w:r w:rsidR="00ED6C3C" w:rsidRPr="00E91428">
        <w:rPr>
          <w:rFonts w:ascii="Montserrat" w:hAnsi="Montserrat"/>
          <w:lang w:val="es-ES"/>
        </w:rPr>
        <w:t xml:space="preserve"> vitrales tuvieron un periodo importante en la época medieval, con colores vivos y permitiendo la entrada de luz.</w:t>
      </w:r>
    </w:p>
    <w:p w14:paraId="6EE56D8A" w14:textId="77777777" w:rsidR="00D777A2" w:rsidRPr="00E91428" w:rsidRDefault="00D777A2" w:rsidP="00E9142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1A4124B" w14:textId="5D69FF24" w:rsidR="00D777A2" w:rsidRPr="00E91428" w:rsidRDefault="00ED6C3C" w:rsidP="00E91428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91428">
        <w:rPr>
          <w:rFonts w:ascii="Montserrat" w:hAnsi="Montserrat"/>
          <w:lang w:val="es-ES"/>
        </w:rPr>
        <w:t xml:space="preserve">Para conocer más sobre los vitrales </w:t>
      </w:r>
      <w:r w:rsidR="00D777A2" w:rsidRPr="00E91428">
        <w:rPr>
          <w:rFonts w:ascii="Montserrat" w:hAnsi="Montserrat"/>
          <w:lang w:val="es-ES"/>
        </w:rPr>
        <w:t>te</w:t>
      </w:r>
      <w:r w:rsidRPr="00E91428">
        <w:rPr>
          <w:rFonts w:ascii="Montserrat" w:hAnsi="Montserrat"/>
          <w:lang w:val="es-ES"/>
        </w:rPr>
        <w:t xml:space="preserve"> invit</w:t>
      </w:r>
      <w:r w:rsidR="00D777A2" w:rsidRPr="00E91428">
        <w:rPr>
          <w:rFonts w:ascii="Montserrat" w:hAnsi="Montserrat"/>
          <w:lang w:val="es-ES"/>
        </w:rPr>
        <w:t>o</w:t>
      </w:r>
      <w:r w:rsidRPr="00E91428">
        <w:rPr>
          <w:rFonts w:ascii="Montserrat" w:hAnsi="Montserrat"/>
          <w:lang w:val="es-ES"/>
        </w:rPr>
        <w:t xml:space="preserve"> a ver el siguiente </w:t>
      </w:r>
      <w:r w:rsidR="00400060">
        <w:rPr>
          <w:rFonts w:ascii="Montserrat" w:hAnsi="Montserrat"/>
          <w:lang w:val="es-ES"/>
        </w:rPr>
        <w:t>video.</w:t>
      </w:r>
    </w:p>
    <w:p w14:paraId="55BBE373" w14:textId="77777777" w:rsidR="00E91428" w:rsidRPr="00E91428" w:rsidRDefault="00E91428" w:rsidP="00E9142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0DC6FE8" w14:textId="01AE9878" w:rsidR="00ED6C3C" w:rsidRPr="00E91428" w:rsidRDefault="00ED6C3C" w:rsidP="002E0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E91428">
        <w:rPr>
          <w:rFonts w:ascii="Montserrat" w:hAnsi="Montserrat"/>
          <w:b/>
          <w:bCs/>
          <w:lang w:val="es-ES"/>
        </w:rPr>
        <w:t xml:space="preserve">“Recorrido virtual del </w:t>
      </w:r>
      <w:proofErr w:type="spellStart"/>
      <w:r w:rsidRPr="00E91428">
        <w:rPr>
          <w:rFonts w:ascii="Montserrat" w:hAnsi="Montserrat"/>
          <w:b/>
          <w:bCs/>
          <w:lang w:val="es-ES"/>
        </w:rPr>
        <w:t>Cosmovitral</w:t>
      </w:r>
      <w:proofErr w:type="spellEnd"/>
      <w:r w:rsidRPr="00E91428">
        <w:rPr>
          <w:rFonts w:ascii="Montserrat" w:hAnsi="Montserrat"/>
          <w:b/>
          <w:bCs/>
          <w:lang w:val="es-ES"/>
        </w:rPr>
        <w:t>”</w:t>
      </w:r>
    </w:p>
    <w:p w14:paraId="5104146F" w14:textId="77777777" w:rsidR="00D777A2" w:rsidRPr="00E91428" w:rsidRDefault="002E303D" w:rsidP="0015212A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hyperlink r:id="rId16">
        <w:r w:rsidR="00D777A2" w:rsidRPr="00E91428">
          <w:rPr>
            <w:rFonts w:ascii="Montserrat" w:eastAsia="Arial" w:hAnsi="Montserrat" w:cs="Arial"/>
            <w:color w:val="1155CC"/>
            <w:u w:val="single"/>
          </w:rPr>
          <w:t>https://www.youtube.com/watch?v=URxO17UABMg&amp;feature=emb_logo</w:t>
        </w:r>
      </w:hyperlink>
    </w:p>
    <w:p w14:paraId="51718DE1" w14:textId="77777777" w:rsidR="00E91428" w:rsidRDefault="00E91428" w:rsidP="00E9142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30B644B" w14:textId="77777777" w:rsidR="00D22F61" w:rsidRDefault="00D22F61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46174C" w14:textId="4B908A03" w:rsidR="00C109CF" w:rsidRPr="00E91428" w:rsidRDefault="00C109CF" w:rsidP="00E91428">
      <w:pPr>
        <w:spacing w:after="0" w:line="240" w:lineRule="auto"/>
        <w:jc w:val="both"/>
        <w:rPr>
          <w:rFonts w:ascii="Montserrat" w:hAnsi="Montserrat"/>
          <w:b/>
        </w:rPr>
      </w:pPr>
      <w:proofErr w:type="spellStart"/>
      <w:r w:rsidRPr="00E91428">
        <w:rPr>
          <w:rFonts w:ascii="Montserrat" w:eastAsia="Arial" w:hAnsi="Montserrat" w:cs="Arial"/>
        </w:rPr>
        <w:t>Como</w:t>
      </w:r>
      <w:proofErr w:type="spellEnd"/>
      <w:r w:rsidRPr="00E91428">
        <w:rPr>
          <w:rFonts w:ascii="Montserrat" w:eastAsia="Arial" w:hAnsi="Montserrat" w:cs="Arial"/>
        </w:rPr>
        <w:t xml:space="preserve"> pudiste observar el </w:t>
      </w:r>
      <w:proofErr w:type="spellStart"/>
      <w:r w:rsidRPr="00E91428">
        <w:rPr>
          <w:rFonts w:ascii="Montserrat" w:eastAsia="Arial" w:hAnsi="Montserrat" w:cs="Arial"/>
        </w:rPr>
        <w:t>Cosmovitral</w:t>
      </w:r>
      <w:proofErr w:type="spellEnd"/>
      <w:r w:rsidRPr="00E91428">
        <w:rPr>
          <w:rFonts w:ascii="Montserrat" w:eastAsia="Arial" w:hAnsi="Montserrat" w:cs="Arial"/>
        </w:rPr>
        <w:t xml:space="preserve"> se encuentra en la Ciudad de Toluca, en el Estado de México.</w:t>
      </w:r>
    </w:p>
    <w:p w14:paraId="69379F44" w14:textId="77777777" w:rsidR="00D22F61" w:rsidRDefault="00D22F61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F87F6C" w14:textId="6713447F" w:rsidR="00C109CF" w:rsidRPr="00E91428" w:rsidRDefault="00C109CF" w:rsidP="00E91428">
      <w:pPr>
        <w:spacing w:after="0" w:line="240" w:lineRule="auto"/>
        <w:jc w:val="both"/>
        <w:rPr>
          <w:rFonts w:ascii="Montserrat" w:hAnsi="Montserrat"/>
        </w:rPr>
      </w:pPr>
      <w:r w:rsidRPr="00E91428">
        <w:rPr>
          <w:rFonts w:ascii="Montserrat" w:eastAsia="Arial" w:hAnsi="Montserrat" w:cs="Arial"/>
        </w:rPr>
        <w:t>Fue creado en 1978 por Leopoldo Flores, inaugurado en 1980 por el presidente de la República José López Portillo.</w:t>
      </w:r>
    </w:p>
    <w:p w14:paraId="3146A2E7" w14:textId="77777777" w:rsidR="00D22F61" w:rsidRDefault="00D22F61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3D30A7" w14:textId="082D9356" w:rsidR="00C109CF" w:rsidRDefault="00C109CF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Esta monumental obra está compuesta por 70 módulos de vitral, es decir 3 000 metros cuadrados, siendo el vitral más grande del mundo.</w:t>
      </w:r>
    </w:p>
    <w:p w14:paraId="577A08F5" w14:textId="77777777" w:rsidR="0085259F" w:rsidRPr="00E91428" w:rsidRDefault="0085259F" w:rsidP="00E91428">
      <w:pPr>
        <w:spacing w:after="0" w:line="240" w:lineRule="auto"/>
        <w:jc w:val="both"/>
        <w:rPr>
          <w:rFonts w:ascii="Montserrat" w:hAnsi="Montserrat"/>
        </w:rPr>
      </w:pPr>
    </w:p>
    <w:p w14:paraId="5396EC5B" w14:textId="7DE44F0E" w:rsidR="00C109CF" w:rsidRPr="00E91428" w:rsidRDefault="00C109CF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 xml:space="preserve">Se llama </w:t>
      </w:r>
      <w:proofErr w:type="spellStart"/>
      <w:r w:rsidRPr="00E91428">
        <w:rPr>
          <w:rFonts w:ascii="Montserrat" w:eastAsia="Arial" w:hAnsi="Montserrat" w:cs="Arial"/>
        </w:rPr>
        <w:t>Cosmovitral</w:t>
      </w:r>
      <w:proofErr w:type="spellEnd"/>
      <w:r w:rsidRPr="00E91428">
        <w:rPr>
          <w:rFonts w:ascii="Montserrat" w:eastAsia="Arial" w:hAnsi="Montserrat" w:cs="Arial"/>
        </w:rPr>
        <w:t>, porque su creador trató de plasmar la historia del hombre y el cosmos, el hombre y su relación con el universo.</w:t>
      </w:r>
    </w:p>
    <w:p w14:paraId="05BAACAB" w14:textId="77777777" w:rsidR="00C109CF" w:rsidRPr="00E91428" w:rsidRDefault="00C109CF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D4D65" w14:textId="468E9F5D" w:rsidR="00C109CF" w:rsidRPr="00E91428" w:rsidRDefault="00C109CF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Uno de los soportes más grandes, el muro o pared, ejemplo de esto lo encontramos en un detalle del mural “México Tenochtitlán” de Diego Rivera.</w:t>
      </w:r>
    </w:p>
    <w:p w14:paraId="6C62D5F0" w14:textId="77777777" w:rsidR="00521E26" w:rsidRPr="00E91428" w:rsidRDefault="00521E26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DA50A9" w14:textId="4D4D78A4" w:rsidR="00C109CF" w:rsidRPr="00E91428" w:rsidRDefault="00521E26" w:rsidP="00D22F6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9142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019FB3A" wp14:editId="3B060181">
            <wp:extent cx="2623931" cy="1819823"/>
            <wp:effectExtent l="0" t="0" r="508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3931" cy="181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1538C" w14:textId="77777777" w:rsidR="0015212A" w:rsidRPr="0015212A" w:rsidRDefault="0015212A" w:rsidP="0015212A">
      <w:pPr>
        <w:spacing w:after="0" w:line="240" w:lineRule="auto"/>
        <w:jc w:val="center"/>
        <w:rPr>
          <w:rFonts w:ascii="Montserrat" w:hAnsi="Montserrat"/>
        </w:rPr>
      </w:pPr>
      <w:r w:rsidRPr="0015212A">
        <w:rPr>
          <w:rFonts w:ascii="Montserrat" w:hAnsi="Montserrat"/>
        </w:rPr>
        <w:t>México Tenochtitlan, detalle de un mural de Diego Rivera.</w:t>
      </w:r>
    </w:p>
    <w:p w14:paraId="1F35C238" w14:textId="4282C604" w:rsidR="0015212A" w:rsidRPr="0015212A" w:rsidRDefault="0015212A" w:rsidP="0015212A">
      <w:pPr>
        <w:spacing w:after="0" w:line="240" w:lineRule="auto"/>
        <w:jc w:val="center"/>
        <w:rPr>
          <w:rFonts w:ascii="Montserrat" w:hAnsi="Montserrat"/>
        </w:rPr>
      </w:pPr>
      <w:r w:rsidRPr="0015212A">
        <w:rPr>
          <w:rFonts w:ascii="Montserrat" w:hAnsi="Montserrat"/>
        </w:rPr>
        <w:t>Libro La entidad donde vivo Ciudad de México, Libro de P</w:t>
      </w:r>
      <w:r>
        <w:rPr>
          <w:rFonts w:ascii="Montserrat" w:hAnsi="Montserrat"/>
        </w:rPr>
        <w:t>rimaria 3er grado, SEP.</w:t>
      </w:r>
      <w:r w:rsidRPr="0015212A">
        <w:rPr>
          <w:rFonts w:ascii="Montserrat" w:hAnsi="Montserrat"/>
        </w:rPr>
        <w:t xml:space="preserve"> pág. 75.</w:t>
      </w:r>
    </w:p>
    <w:p w14:paraId="064C1449" w14:textId="43D92C85" w:rsidR="00D22F61" w:rsidRPr="00E02762" w:rsidRDefault="0015212A" w:rsidP="0015212A">
      <w:pPr>
        <w:spacing w:after="0" w:line="240" w:lineRule="auto"/>
        <w:jc w:val="center"/>
        <w:rPr>
          <w:rFonts w:ascii="Montserrat" w:hAnsi="Montserrat"/>
          <w:sz w:val="18"/>
        </w:rPr>
      </w:pPr>
      <w:r w:rsidRPr="00E02762">
        <w:rPr>
          <w:rFonts w:ascii="Montserrat" w:hAnsi="Montserrat"/>
          <w:sz w:val="18"/>
        </w:rPr>
        <w:t xml:space="preserve">Extraído de </w:t>
      </w:r>
      <w:hyperlink r:id="rId18" w:anchor="page/75" w:history="1">
        <w:r w:rsidRPr="00E02762">
          <w:rPr>
            <w:rStyle w:val="Hipervnculo"/>
            <w:rFonts w:ascii="Montserrat" w:hAnsi="Montserrat"/>
            <w:sz w:val="18"/>
          </w:rPr>
          <w:t>https://libros.conaliteg.gob.mx/P3CDM.htm#page/75</w:t>
        </w:r>
      </w:hyperlink>
    </w:p>
    <w:p w14:paraId="6272CD87" w14:textId="77777777" w:rsidR="0015212A" w:rsidRDefault="0015212A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BECC18" w14:textId="3AB9D5CE" w:rsidR="00C109CF" w:rsidRPr="00E91428" w:rsidRDefault="00C109CF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Los muros han sido el soporte en donde artistas mexicanos han realizado grandes obras artísticas bidimensionales, dando lugar a un movimiento artístico que traspasó fronteras, el Muralismo.</w:t>
      </w:r>
    </w:p>
    <w:p w14:paraId="77F36003" w14:textId="77777777" w:rsidR="00521E26" w:rsidRPr="00E91428" w:rsidRDefault="00521E26" w:rsidP="00E91428">
      <w:pPr>
        <w:spacing w:after="0" w:line="240" w:lineRule="auto"/>
        <w:jc w:val="both"/>
        <w:rPr>
          <w:rFonts w:ascii="Montserrat" w:hAnsi="Montserrat"/>
        </w:rPr>
      </w:pPr>
    </w:p>
    <w:p w14:paraId="60F90720" w14:textId="42AD4B43" w:rsidR="00C109CF" w:rsidRPr="00E91428" w:rsidRDefault="00521E26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P</w:t>
      </w:r>
      <w:r w:rsidR="00C109CF" w:rsidRPr="00E91428">
        <w:rPr>
          <w:rFonts w:ascii="Montserrat" w:eastAsia="Arial" w:hAnsi="Montserrat" w:cs="Arial"/>
        </w:rPr>
        <w:t>or último</w:t>
      </w:r>
      <w:r w:rsidRPr="00E91428">
        <w:rPr>
          <w:rFonts w:ascii="Montserrat" w:eastAsia="Arial" w:hAnsi="Montserrat" w:cs="Arial"/>
        </w:rPr>
        <w:t>, están</w:t>
      </w:r>
      <w:r w:rsidR="00C109CF" w:rsidRPr="00E91428">
        <w:rPr>
          <w:rFonts w:ascii="Montserrat" w:eastAsia="Arial" w:hAnsi="Montserrat" w:cs="Arial"/>
        </w:rPr>
        <w:t xml:space="preserve"> los soportes que usamos y </w:t>
      </w:r>
      <w:r w:rsidRPr="00E91428">
        <w:rPr>
          <w:rFonts w:ascii="Montserrat" w:eastAsia="Arial" w:hAnsi="Montserrat" w:cs="Arial"/>
        </w:rPr>
        <w:t xml:space="preserve">que </w:t>
      </w:r>
      <w:r w:rsidR="00C109CF" w:rsidRPr="00E91428">
        <w:rPr>
          <w:rFonts w:ascii="Montserrat" w:eastAsia="Arial" w:hAnsi="Montserrat" w:cs="Arial"/>
        </w:rPr>
        <w:t xml:space="preserve">son más comunes, pero no menos importantes: las hojas de papel, el cartón, el papel ilustración, el papel </w:t>
      </w:r>
      <w:proofErr w:type="spellStart"/>
      <w:r w:rsidR="00C109CF" w:rsidRPr="00E91428">
        <w:rPr>
          <w:rFonts w:ascii="Montserrat" w:eastAsia="Arial" w:hAnsi="Montserrat" w:cs="Arial"/>
        </w:rPr>
        <w:t>kraft</w:t>
      </w:r>
      <w:proofErr w:type="spellEnd"/>
      <w:r w:rsidR="00C109CF" w:rsidRPr="00E91428">
        <w:rPr>
          <w:rFonts w:ascii="Montserrat" w:eastAsia="Arial" w:hAnsi="Montserrat" w:cs="Arial"/>
        </w:rPr>
        <w:t>, etc.</w:t>
      </w:r>
    </w:p>
    <w:p w14:paraId="0D2D20C9" w14:textId="77777777" w:rsidR="00521E26" w:rsidRPr="00E91428" w:rsidRDefault="00521E26" w:rsidP="00E91428">
      <w:pPr>
        <w:spacing w:after="0" w:line="240" w:lineRule="auto"/>
        <w:jc w:val="both"/>
        <w:rPr>
          <w:rFonts w:ascii="Montserrat" w:hAnsi="Montserrat"/>
        </w:rPr>
      </w:pPr>
    </w:p>
    <w:p w14:paraId="4C933FAD" w14:textId="7FB67A1D" w:rsidR="00C109CF" w:rsidRDefault="00521E26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 xml:space="preserve">Seguramente en ellos </w:t>
      </w:r>
      <w:r w:rsidR="00C109CF" w:rsidRPr="00E91428">
        <w:rPr>
          <w:rFonts w:ascii="Montserrat" w:eastAsia="Arial" w:hAnsi="Montserrat" w:cs="Arial"/>
        </w:rPr>
        <w:t>h</w:t>
      </w:r>
      <w:r w:rsidRPr="00E91428">
        <w:rPr>
          <w:rFonts w:ascii="Montserrat" w:eastAsia="Arial" w:hAnsi="Montserrat" w:cs="Arial"/>
        </w:rPr>
        <w:t>as</w:t>
      </w:r>
      <w:r w:rsidR="00C109CF" w:rsidRPr="00E91428">
        <w:rPr>
          <w:rFonts w:ascii="Montserrat" w:eastAsia="Arial" w:hAnsi="Montserrat" w:cs="Arial"/>
        </w:rPr>
        <w:t xml:space="preserve"> realizado muchas producciones bidimensionales y que han servido como material para ilustrar </w:t>
      </w:r>
      <w:r w:rsidRPr="00E91428">
        <w:rPr>
          <w:rFonts w:ascii="Montserrat" w:eastAsia="Arial" w:hAnsi="Montserrat" w:cs="Arial"/>
        </w:rPr>
        <w:t xml:space="preserve">muchas de tus actividades escolares. </w:t>
      </w:r>
    </w:p>
    <w:p w14:paraId="1677A5F2" w14:textId="77777777" w:rsidR="0085259F" w:rsidRPr="00E91428" w:rsidRDefault="0085259F" w:rsidP="00E91428">
      <w:pPr>
        <w:spacing w:after="0" w:line="240" w:lineRule="auto"/>
        <w:jc w:val="both"/>
        <w:rPr>
          <w:rFonts w:ascii="Montserrat" w:hAnsi="Montserrat"/>
        </w:rPr>
      </w:pPr>
    </w:p>
    <w:p w14:paraId="47FE9CA6" w14:textId="6165D87C" w:rsidR="00C109CF" w:rsidRPr="00E91428" w:rsidRDefault="00C109CF" w:rsidP="00E9142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564B18B" w14:textId="3B404559" w:rsidR="00521E26" w:rsidRPr="0015212A" w:rsidRDefault="00042ECB" w:rsidP="002E07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5212A">
        <w:rPr>
          <w:rFonts w:ascii="Montserrat" w:eastAsia="Arial" w:hAnsi="Montserrat" w:cs="Arial"/>
          <w:b/>
        </w:rPr>
        <w:t xml:space="preserve"> “</w:t>
      </w:r>
      <w:r w:rsidR="00521E26" w:rsidRPr="0015212A">
        <w:rPr>
          <w:rFonts w:ascii="Montserrat" w:eastAsia="Arial" w:hAnsi="Montserrat" w:cs="Arial"/>
          <w:b/>
        </w:rPr>
        <w:t>El Formato”</w:t>
      </w:r>
    </w:p>
    <w:p w14:paraId="7BCEA693" w14:textId="77777777" w:rsidR="00D22F61" w:rsidRPr="00E91428" w:rsidRDefault="00D22F61" w:rsidP="00E9142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11AD229" w14:textId="10B06B4D" w:rsidR="00521E26" w:rsidRPr="00E91428" w:rsidRDefault="00521E26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Ahora recor</w:t>
      </w:r>
      <w:r w:rsidR="00042ECB" w:rsidRPr="00E91428">
        <w:rPr>
          <w:rFonts w:ascii="Montserrat" w:eastAsia="Arial" w:hAnsi="Montserrat" w:cs="Arial"/>
        </w:rPr>
        <w:t>darás</w:t>
      </w:r>
      <w:r w:rsidRPr="00E91428">
        <w:rPr>
          <w:rFonts w:ascii="Montserrat" w:eastAsia="Arial" w:hAnsi="Montserrat" w:cs="Arial"/>
        </w:rPr>
        <w:t xml:space="preserve"> el concepto de</w:t>
      </w:r>
      <w:r w:rsidRPr="00E91428">
        <w:rPr>
          <w:rFonts w:ascii="Montserrat" w:eastAsia="Arial" w:hAnsi="Montserrat" w:cs="Arial"/>
          <w:b/>
        </w:rPr>
        <w:t xml:space="preserve"> formato</w:t>
      </w:r>
      <w:r w:rsidRPr="00E91428">
        <w:rPr>
          <w:rFonts w:ascii="Montserrat" w:eastAsia="Arial" w:hAnsi="Montserrat" w:cs="Arial"/>
        </w:rPr>
        <w:t xml:space="preserve"> y </w:t>
      </w:r>
      <w:r w:rsidR="00042ECB" w:rsidRPr="00E91428">
        <w:rPr>
          <w:rFonts w:ascii="Montserrat" w:eastAsia="Arial" w:hAnsi="Montserrat" w:cs="Arial"/>
        </w:rPr>
        <w:t xml:space="preserve">lo </w:t>
      </w:r>
      <w:r w:rsidRPr="00E91428">
        <w:rPr>
          <w:rFonts w:ascii="Montserrat" w:eastAsia="Arial" w:hAnsi="Montserrat" w:cs="Arial"/>
        </w:rPr>
        <w:t>ejemplificaremos con algunas obras artísticas bidimensionales.</w:t>
      </w:r>
    </w:p>
    <w:p w14:paraId="23DD7FE6" w14:textId="74E09634" w:rsidR="00042ECB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 xml:space="preserve">Antes de eso, te </w:t>
      </w:r>
      <w:r w:rsidR="00521E26" w:rsidRPr="00E91428">
        <w:rPr>
          <w:rFonts w:ascii="Montserrat" w:eastAsia="Arial" w:hAnsi="Montserrat" w:cs="Arial"/>
        </w:rPr>
        <w:t>invito a ver el</w:t>
      </w:r>
      <w:r w:rsidRPr="00E91428">
        <w:rPr>
          <w:rFonts w:ascii="Montserrat" w:eastAsia="Arial" w:hAnsi="Montserrat" w:cs="Arial"/>
        </w:rPr>
        <w:t xml:space="preserve"> siguiente</w:t>
      </w:r>
      <w:r w:rsidR="00521E26" w:rsidRPr="00E91428">
        <w:rPr>
          <w:rFonts w:ascii="Montserrat" w:eastAsia="Arial" w:hAnsi="Montserrat" w:cs="Arial"/>
        </w:rPr>
        <w:t xml:space="preserve"> video</w:t>
      </w:r>
      <w:r w:rsidR="0085259F">
        <w:rPr>
          <w:rFonts w:ascii="Montserrat" w:eastAsia="Arial" w:hAnsi="Montserrat" w:cs="Arial"/>
        </w:rPr>
        <w:t>.</w:t>
      </w:r>
    </w:p>
    <w:p w14:paraId="49AD4D5E" w14:textId="77777777" w:rsidR="00D22F61" w:rsidRPr="00E91428" w:rsidRDefault="00D22F61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D218C" w14:textId="020DEF57" w:rsidR="00521E26" w:rsidRPr="00D22F61" w:rsidRDefault="00521E26" w:rsidP="002E0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D22F61">
        <w:rPr>
          <w:rFonts w:ascii="Montserrat" w:eastAsia="Arial" w:hAnsi="Montserrat" w:cs="Arial"/>
          <w:b/>
          <w:bCs/>
        </w:rPr>
        <w:t>“Manifestaci</w:t>
      </w:r>
      <w:r w:rsidR="0085259F">
        <w:rPr>
          <w:rFonts w:ascii="Montserrat" w:eastAsia="Arial" w:hAnsi="Montserrat" w:cs="Arial"/>
          <w:b/>
          <w:bCs/>
        </w:rPr>
        <w:t>ones visuales en la actualidad”</w:t>
      </w:r>
    </w:p>
    <w:p w14:paraId="066489BF" w14:textId="366F53EC" w:rsidR="00042ECB" w:rsidRPr="00E91428" w:rsidRDefault="002E303D" w:rsidP="0015212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9">
        <w:r w:rsidR="00042ECB" w:rsidRPr="00E91428">
          <w:rPr>
            <w:rFonts w:ascii="Montserrat" w:eastAsia="Arial" w:hAnsi="Montserrat" w:cs="Arial"/>
            <w:color w:val="1155CC"/>
            <w:u w:val="single"/>
          </w:rPr>
          <w:t>http://www.aprende.edu.mx/recursos-educativos-digitales/recursos/manifestaciones-visuales-actualidad-232.html</w:t>
        </w:r>
      </w:hyperlink>
    </w:p>
    <w:p w14:paraId="1F9540C9" w14:textId="77777777" w:rsidR="00D22F61" w:rsidRDefault="00D22F61" w:rsidP="00E9142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F0D11F7" w14:textId="77777777" w:rsidR="00042ECB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El formato hace referencia al tamaño y a la forma del soporte.</w:t>
      </w:r>
    </w:p>
    <w:p w14:paraId="16E814DB" w14:textId="77777777" w:rsidR="0015212A" w:rsidRPr="00E91428" w:rsidRDefault="0015212A" w:rsidP="00E91428">
      <w:pPr>
        <w:spacing w:after="0" w:line="240" w:lineRule="auto"/>
        <w:jc w:val="both"/>
        <w:rPr>
          <w:rFonts w:ascii="Montserrat" w:hAnsi="Montserrat"/>
        </w:rPr>
      </w:pPr>
    </w:p>
    <w:p w14:paraId="13771031" w14:textId="77777777" w:rsidR="00042ECB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Existen formatos de diferentes tamaños: miniatura, pequeños, medianos, grandes y de gran tamaño como los murales.</w:t>
      </w:r>
    </w:p>
    <w:p w14:paraId="6074CD74" w14:textId="77777777" w:rsidR="0015212A" w:rsidRPr="00E91428" w:rsidRDefault="0015212A" w:rsidP="00E91428">
      <w:pPr>
        <w:spacing w:after="0" w:line="240" w:lineRule="auto"/>
        <w:jc w:val="both"/>
        <w:rPr>
          <w:rFonts w:ascii="Montserrat" w:hAnsi="Montserrat"/>
        </w:rPr>
      </w:pPr>
    </w:p>
    <w:p w14:paraId="3D73FFA9" w14:textId="3BE313EB" w:rsidR="00042ECB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Los formatos pueden tener distintas formas: cuadrados, rectangulares, circulares, ovalados o poligonales.</w:t>
      </w:r>
    </w:p>
    <w:p w14:paraId="7BFAC84F" w14:textId="77777777" w:rsidR="0015212A" w:rsidRPr="00E91428" w:rsidRDefault="0015212A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5B7356" w14:textId="5966C3EF" w:rsidR="00042ECB" w:rsidRPr="00E91428" w:rsidRDefault="00042ECB" w:rsidP="00E91428">
      <w:pPr>
        <w:spacing w:after="0" w:line="240" w:lineRule="auto"/>
        <w:jc w:val="both"/>
        <w:rPr>
          <w:rFonts w:ascii="Montserrat" w:hAnsi="Montserrat"/>
        </w:rPr>
      </w:pPr>
      <w:r w:rsidRPr="00E91428">
        <w:rPr>
          <w:rFonts w:ascii="Montserrat" w:eastAsia="Arial" w:hAnsi="Montserrat" w:cs="Arial"/>
        </w:rPr>
        <w:t xml:space="preserve">Observa algunos ejemplos de diferentes formatos, </w:t>
      </w:r>
      <w:r w:rsidR="00D22F61" w:rsidRPr="00E91428">
        <w:rPr>
          <w:rFonts w:ascii="Montserrat" w:eastAsia="Arial" w:hAnsi="Montserrat" w:cs="Arial"/>
        </w:rPr>
        <w:t>considerando su</w:t>
      </w:r>
      <w:r w:rsidRPr="00E91428">
        <w:rPr>
          <w:rFonts w:ascii="Montserrat" w:eastAsia="Arial" w:hAnsi="Montserrat" w:cs="Arial"/>
        </w:rPr>
        <w:t xml:space="preserve"> forma y tamaño.</w:t>
      </w:r>
    </w:p>
    <w:p w14:paraId="24647E3D" w14:textId="30A7417A" w:rsidR="00042ECB" w:rsidRPr="00E91428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4BB563" w14:textId="6363EB27" w:rsidR="00042ECB" w:rsidRPr="00E91428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La pintura de José Clemente Orozco, titulada “El hombre creador”, fue realizada en la cúpula del Paraninfo de la Universidad de Guadalajara.</w:t>
      </w:r>
    </w:p>
    <w:p w14:paraId="6897374F" w14:textId="0C31AD91" w:rsidR="00042ECB" w:rsidRPr="00E91428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7A7EE3" w14:textId="77777777" w:rsidR="00042ECB" w:rsidRPr="00E91428" w:rsidRDefault="00042ECB" w:rsidP="00E91428">
      <w:pPr>
        <w:spacing w:after="0" w:line="240" w:lineRule="auto"/>
        <w:jc w:val="both"/>
        <w:rPr>
          <w:rFonts w:ascii="Montserrat" w:hAnsi="Montserrat"/>
        </w:rPr>
      </w:pPr>
      <w:r w:rsidRPr="00E91428">
        <w:rPr>
          <w:rFonts w:ascii="Montserrat" w:eastAsia="Arial" w:hAnsi="Montserrat" w:cs="Arial"/>
        </w:rPr>
        <w:t>Como se puede observar, su formato es circular y de gran tamaño, ya que mide 13 m. de diámetro.</w:t>
      </w:r>
    </w:p>
    <w:p w14:paraId="221B5246" w14:textId="77777777" w:rsidR="00E91428" w:rsidRPr="0015212A" w:rsidRDefault="00E91428" w:rsidP="00D22F61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15212A">
        <w:rPr>
          <w:rFonts w:ascii="Montserrat" w:hAnsi="Montserrat"/>
          <w:noProof/>
          <w:lang w:val="en-US"/>
        </w:rPr>
        <w:drawing>
          <wp:inline distT="0" distB="0" distL="0" distR="0" wp14:anchorId="4A64C855" wp14:editId="7F1EB839">
            <wp:extent cx="2430702" cy="2381250"/>
            <wp:effectExtent l="0" t="0" r="825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5113" cy="241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96002" w14:textId="2856169A" w:rsidR="0015212A" w:rsidRDefault="0015212A" w:rsidP="0015212A">
      <w:pPr>
        <w:spacing w:after="0" w:line="240" w:lineRule="auto"/>
        <w:jc w:val="center"/>
        <w:rPr>
          <w:rFonts w:ascii="Montserrat" w:hAnsi="Montserrat"/>
        </w:rPr>
      </w:pPr>
      <w:r w:rsidRPr="0015212A">
        <w:rPr>
          <w:rFonts w:ascii="Montserrat" w:hAnsi="Montserrat"/>
        </w:rPr>
        <w:t>José Clemente Orozco (1883-1949), “El hombre c</w:t>
      </w:r>
      <w:r>
        <w:rPr>
          <w:rFonts w:ascii="Montserrat" w:hAnsi="Montserrat"/>
        </w:rPr>
        <w:t xml:space="preserve">reador” (1936-1939), [Pintura]. </w:t>
      </w:r>
      <w:r w:rsidRPr="0015212A">
        <w:rPr>
          <w:rFonts w:ascii="Montserrat" w:hAnsi="Montserrat"/>
        </w:rPr>
        <w:t>Imágenes para la escuela primaria</w:t>
      </w:r>
      <w:r>
        <w:rPr>
          <w:rFonts w:ascii="Montserrat" w:hAnsi="Montserrat"/>
        </w:rPr>
        <w:t>, Aprender a mirar, SEP (1998).</w:t>
      </w:r>
    </w:p>
    <w:p w14:paraId="41152FAC" w14:textId="7E85506C" w:rsidR="00D22F61" w:rsidRPr="00E02762" w:rsidRDefault="0015212A" w:rsidP="0015212A">
      <w:pPr>
        <w:spacing w:after="0" w:line="240" w:lineRule="auto"/>
        <w:jc w:val="center"/>
        <w:rPr>
          <w:rFonts w:ascii="Montserrat" w:hAnsi="Montserrat"/>
          <w:sz w:val="18"/>
        </w:rPr>
      </w:pPr>
      <w:r w:rsidRPr="00E02762">
        <w:rPr>
          <w:rFonts w:ascii="Montserrat" w:hAnsi="Montserrat"/>
          <w:sz w:val="18"/>
        </w:rPr>
        <w:t xml:space="preserve">Extraído de: </w:t>
      </w:r>
      <w:hyperlink r:id="rId21" w:history="1">
        <w:r w:rsidRPr="00E02762">
          <w:rPr>
            <w:rStyle w:val="Hipervnculo"/>
            <w:rFonts w:ascii="Montserrat" w:hAnsi="Montserrat"/>
            <w:sz w:val="18"/>
          </w:rPr>
          <w:t>https://es.slideshare.net/ismael24lower/aprender-a-mirar-imgenes-para-la-escuela-primaria</w:t>
        </w:r>
      </w:hyperlink>
    </w:p>
    <w:p w14:paraId="2FB4282D" w14:textId="77777777" w:rsidR="0015212A" w:rsidRPr="0015212A" w:rsidRDefault="0015212A" w:rsidP="0015212A">
      <w:pPr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7638AB97" w14:textId="41EC0623" w:rsidR="00042ECB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Un ejemplo más es la pintura titulada “La sorpresa”, del pintor Agustín Arrieta.</w:t>
      </w:r>
    </w:p>
    <w:p w14:paraId="5B6B371E" w14:textId="77777777" w:rsidR="0015212A" w:rsidRPr="00E91428" w:rsidRDefault="0015212A" w:rsidP="00E91428">
      <w:pPr>
        <w:spacing w:after="0" w:line="240" w:lineRule="auto"/>
        <w:jc w:val="both"/>
        <w:rPr>
          <w:rFonts w:ascii="Montserrat" w:hAnsi="Montserrat"/>
        </w:rPr>
      </w:pPr>
    </w:p>
    <w:p w14:paraId="771BAB60" w14:textId="77777777" w:rsidR="00042ECB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De formato rectangular y de tamaño grande con medidas de 69.5 x 93 cm.</w:t>
      </w:r>
    </w:p>
    <w:p w14:paraId="3B2E6BB7" w14:textId="77777777" w:rsidR="0015212A" w:rsidRPr="00E91428" w:rsidRDefault="0015212A" w:rsidP="00E91428">
      <w:pPr>
        <w:spacing w:after="0" w:line="240" w:lineRule="auto"/>
        <w:jc w:val="both"/>
        <w:rPr>
          <w:rFonts w:ascii="Montserrat" w:hAnsi="Montserrat"/>
        </w:rPr>
      </w:pPr>
    </w:p>
    <w:p w14:paraId="7B8A74E3" w14:textId="7BE4AC49" w:rsidR="00042ECB" w:rsidRPr="00E91428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91428">
        <w:rPr>
          <w:rFonts w:ascii="Montserrat" w:eastAsia="Arial" w:hAnsi="Montserrat" w:cs="Arial"/>
        </w:rPr>
        <w:t>El soporte sobre el que se realizó es tela.</w:t>
      </w:r>
    </w:p>
    <w:p w14:paraId="0EB261B6" w14:textId="77777777" w:rsidR="00E91428" w:rsidRPr="00E91428" w:rsidRDefault="00E91428" w:rsidP="00E91428">
      <w:pPr>
        <w:spacing w:after="0" w:line="240" w:lineRule="auto"/>
        <w:jc w:val="both"/>
        <w:rPr>
          <w:rFonts w:ascii="Montserrat" w:hAnsi="Montserrat"/>
        </w:rPr>
      </w:pPr>
    </w:p>
    <w:p w14:paraId="09B321C7" w14:textId="1D0A06F4" w:rsidR="00042ECB" w:rsidRPr="00E91428" w:rsidRDefault="00E91428" w:rsidP="00D22F61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E91428">
        <w:rPr>
          <w:rFonts w:ascii="Montserrat" w:hAnsi="Montserrat"/>
          <w:noProof/>
          <w:lang w:val="en-US"/>
        </w:rPr>
        <w:drawing>
          <wp:inline distT="0" distB="0" distL="0" distR="0" wp14:anchorId="24B97065" wp14:editId="7F76DE88">
            <wp:extent cx="2972811" cy="227407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433" t="34898" r="29826" b="8305"/>
                    <a:stretch/>
                  </pic:blipFill>
                  <pic:spPr bwMode="auto">
                    <a:xfrm>
                      <a:off x="0" y="0"/>
                      <a:ext cx="2980171" cy="227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CFE09" w14:textId="77777777" w:rsidR="0015212A" w:rsidRDefault="0015212A" w:rsidP="0015212A">
      <w:pPr>
        <w:spacing w:after="0" w:line="240" w:lineRule="auto"/>
        <w:jc w:val="center"/>
        <w:rPr>
          <w:rFonts w:ascii="Montserrat" w:hAnsi="Montserrat"/>
        </w:rPr>
      </w:pPr>
      <w:r w:rsidRPr="0015212A">
        <w:rPr>
          <w:rFonts w:ascii="Montserrat" w:hAnsi="Montserrat"/>
        </w:rPr>
        <w:t>Agustín Arrieta (1802-1874), “L</w:t>
      </w:r>
      <w:r>
        <w:rPr>
          <w:rFonts w:ascii="Montserrat" w:hAnsi="Montserrat"/>
        </w:rPr>
        <w:t>a sorpresa” (1850</w:t>
      </w:r>
      <w:proofErr w:type="gramStart"/>
      <w:r>
        <w:rPr>
          <w:rFonts w:ascii="Montserrat" w:hAnsi="Montserrat"/>
        </w:rPr>
        <w:t>),  [</w:t>
      </w:r>
      <w:proofErr w:type="gramEnd"/>
      <w:r>
        <w:rPr>
          <w:rFonts w:ascii="Montserrat" w:hAnsi="Montserrat"/>
        </w:rPr>
        <w:t>Pintura].</w:t>
      </w:r>
    </w:p>
    <w:p w14:paraId="43E4320D" w14:textId="21FA725E" w:rsidR="0015212A" w:rsidRDefault="0015212A" w:rsidP="0015212A">
      <w:pPr>
        <w:spacing w:after="0" w:line="240" w:lineRule="auto"/>
        <w:jc w:val="center"/>
        <w:rPr>
          <w:rFonts w:ascii="Montserrat" w:hAnsi="Montserrat"/>
        </w:rPr>
      </w:pPr>
      <w:r w:rsidRPr="0015212A">
        <w:rPr>
          <w:rFonts w:ascii="Montserrat" w:hAnsi="Montserrat"/>
        </w:rPr>
        <w:t>Imágenes para la escuela primari</w:t>
      </w:r>
      <w:r>
        <w:rPr>
          <w:rFonts w:ascii="Montserrat" w:hAnsi="Montserrat"/>
        </w:rPr>
        <w:t>a, Aprender a mirar, SEP (1998).</w:t>
      </w:r>
    </w:p>
    <w:p w14:paraId="023C0892" w14:textId="25A92523" w:rsidR="00D22F61" w:rsidRPr="00E02762" w:rsidRDefault="0015212A" w:rsidP="0015212A">
      <w:pPr>
        <w:spacing w:after="0" w:line="240" w:lineRule="auto"/>
        <w:jc w:val="center"/>
        <w:rPr>
          <w:rFonts w:ascii="Montserrat" w:hAnsi="Montserrat"/>
          <w:sz w:val="18"/>
        </w:rPr>
      </w:pPr>
      <w:r w:rsidRPr="00E02762">
        <w:rPr>
          <w:rFonts w:ascii="Montserrat" w:hAnsi="Montserrat"/>
          <w:sz w:val="18"/>
        </w:rPr>
        <w:lastRenderedPageBreak/>
        <w:t xml:space="preserve">Extraído de </w:t>
      </w:r>
      <w:hyperlink r:id="rId23" w:history="1">
        <w:r w:rsidRPr="00E02762">
          <w:rPr>
            <w:rStyle w:val="Hipervnculo"/>
            <w:rFonts w:ascii="Montserrat" w:hAnsi="Montserrat"/>
            <w:sz w:val="18"/>
          </w:rPr>
          <w:t>https://es.slideshare.net/ismael24lower/aprender-a-mirar-imgenes-para-la-escuela-primaria</w:t>
        </w:r>
      </w:hyperlink>
    </w:p>
    <w:p w14:paraId="27D21E68" w14:textId="77777777" w:rsidR="0015212A" w:rsidRDefault="0015212A" w:rsidP="00D22F61">
      <w:pPr>
        <w:rPr>
          <w:rFonts w:ascii="Montserrat" w:eastAsia="Arial" w:hAnsi="Montserrat" w:cs="Arial"/>
          <w:iCs/>
        </w:rPr>
      </w:pPr>
    </w:p>
    <w:p w14:paraId="7E970249" w14:textId="65026463" w:rsidR="00042ECB" w:rsidRPr="00D22F61" w:rsidRDefault="00042ECB" w:rsidP="00D22F61">
      <w:pPr>
        <w:rPr>
          <w:rFonts w:ascii="Montserrat" w:eastAsia="Arial" w:hAnsi="Montserrat" w:cs="Arial"/>
          <w:iCs/>
        </w:rPr>
      </w:pPr>
      <w:r w:rsidRPr="00D22F61">
        <w:rPr>
          <w:rFonts w:ascii="Montserrat" w:eastAsia="Arial" w:hAnsi="Montserrat" w:cs="Arial"/>
          <w:iCs/>
        </w:rPr>
        <w:t>Un ejemplo más es la pintura de Juan Gerson, titulada “Los cuatro Apocalipsis”.</w:t>
      </w:r>
    </w:p>
    <w:p w14:paraId="2761F927" w14:textId="42E53999" w:rsidR="00042ECB" w:rsidRPr="00E91428" w:rsidRDefault="00042ECB" w:rsidP="00E91428">
      <w:pPr>
        <w:spacing w:after="0" w:line="240" w:lineRule="auto"/>
        <w:jc w:val="both"/>
        <w:rPr>
          <w:rFonts w:ascii="Montserrat" w:eastAsia="Arial" w:hAnsi="Montserrat" w:cs="Arial"/>
        </w:rPr>
      </w:pPr>
      <w:r w:rsidRPr="00D22F61">
        <w:rPr>
          <w:rFonts w:ascii="Montserrat" w:hAnsi="Montserrat"/>
          <w:iCs/>
        </w:rPr>
        <w:t xml:space="preserve">Esta </w:t>
      </w:r>
      <w:r w:rsidRPr="00D22F61">
        <w:rPr>
          <w:rFonts w:ascii="Montserrat" w:eastAsia="Arial" w:hAnsi="Montserrat" w:cs="Arial"/>
          <w:iCs/>
        </w:rPr>
        <w:t>tiene un formato</w:t>
      </w:r>
      <w:r w:rsidRPr="00E91428">
        <w:rPr>
          <w:rFonts w:ascii="Montserrat" w:eastAsia="Arial" w:hAnsi="Montserrat" w:cs="Arial"/>
        </w:rPr>
        <w:t xml:space="preserve"> ovalado y con medidas de 170 x 110 cm.</w:t>
      </w:r>
      <w:r w:rsidRPr="00E91428">
        <w:rPr>
          <w:rFonts w:ascii="Montserrat" w:hAnsi="Montserrat"/>
        </w:rPr>
        <w:t xml:space="preserve"> </w:t>
      </w:r>
      <w:r w:rsidRPr="00E91428">
        <w:rPr>
          <w:rFonts w:ascii="Montserrat" w:eastAsia="Arial" w:hAnsi="Montserrat" w:cs="Arial"/>
        </w:rPr>
        <w:t>Esta imagen fue pintada en un soporte de papel amate.</w:t>
      </w:r>
      <w:r w:rsidRPr="00E91428">
        <w:rPr>
          <w:rFonts w:ascii="Montserrat" w:hAnsi="Montserrat"/>
        </w:rPr>
        <w:t xml:space="preserve"> </w:t>
      </w:r>
      <w:r w:rsidRPr="00E91428">
        <w:rPr>
          <w:rFonts w:ascii="Montserrat" w:eastAsia="Arial" w:hAnsi="Montserrat" w:cs="Arial"/>
        </w:rPr>
        <w:t>El amate es papel vegetal, utilizado en la época Prehispánica.</w:t>
      </w:r>
    </w:p>
    <w:p w14:paraId="1108F68B" w14:textId="3D03E11E" w:rsidR="00042ECB" w:rsidRPr="00E91428" w:rsidRDefault="00042ECB" w:rsidP="00D22F61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E91428">
        <w:rPr>
          <w:rFonts w:ascii="Montserrat" w:hAnsi="Montserrat"/>
          <w:noProof/>
          <w:lang w:val="en-US"/>
        </w:rPr>
        <w:drawing>
          <wp:inline distT="0" distB="0" distL="0" distR="0" wp14:anchorId="58E0010E" wp14:editId="0D7B388D">
            <wp:extent cx="1680927" cy="23145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418" t="14196" r="34821" b="8015"/>
                    <a:stretch/>
                  </pic:blipFill>
                  <pic:spPr bwMode="auto">
                    <a:xfrm>
                      <a:off x="0" y="0"/>
                      <a:ext cx="1708710" cy="235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BF09E07" w14:textId="77777777" w:rsidR="0015212A" w:rsidRDefault="0015212A" w:rsidP="0015212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Juan Gerson (siglo XVI).</w:t>
      </w:r>
      <w:r w:rsidRPr="0015212A">
        <w:rPr>
          <w:rFonts w:ascii="Montserrat" w:hAnsi="Montserrat"/>
        </w:rPr>
        <w:t xml:space="preserve"> “Los cuatro jinetes del A</w:t>
      </w:r>
      <w:r>
        <w:rPr>
          <w:rFonts w:ascii="Montserrat" w:hAnsi="Montserrat"/>
        </w:rPr>
        <w:t>pocalipsis” (1562</w:t>
      </w:r>
      <w:proofErr w:type="gramStart"/>
      <w:r>
        <w:rPr>
          <w:rFonts w:ascii="Montserrat" w:hAnsi="Montserrat"/>
        </w:rPr>
        <w:t>),  [</w:t>
      </w:r>
      <w:proofErr w:type="gramEnd"/>
      <w:r>
        <w:rPr>
          <w:rFonts w:ascii="Montserrat" w:hAnsi="Montserrat"/>
        </w:rPr>
        <w:t>Pintura].</w:t>
      </w:r>
    </w:p>
    <w:p w14:paraId="5BAD363E" w14:textId="77777777" w:rsidR="0015212A" w:rsidRDefault="0015212A" w:rsidP="0015212A">
      <w:pPr>
        <w:spacing w:after="0" w:line="240" w:lineRule="auto"/>
        <w:jc w:val="center"/>
        <w:rPr>
          <w:rFonts w:ascii="Montserrat" w:hAnsi="Montserrat"/>
        </w:rPr>
      </w:pPr>
      <w:r w:rsidRPr="0015212A">
        <w:rPr>
          <w:rFonts w:ascii="Montserrat" w:hAnsi="Montserrat"/>
        </w:rPr>
        <w:t>Imágenes para la escuela primaria</w:t>
      </w:r>
      <w:r>
        <w:rPr>
          <w:rFonts w:ascii="Montserrat" w:hAnsi="Montserrat"/>
        </w:rPr>
        <w:t>, Aprender a mirar, SEP (1998).</w:t>
      </w:r>
    </w:p>
    <w:p w14:paraId="3099DB65" w14:textId="3663262B" w:rsidR="0015212A" w:rsidRPr="00E02762" w:rsidRDefault="002E303D" w:rsidP="0015212A">
      <w:pPr>
        <w:spacing w:after="0" w:line="240" w:lineRule="auto"/>
        <w:jc w:val="center"/>
        <w:rPr>
          <w:rFonts w:ascii="Montserrat" w:hAnsi="Montserrat"/>
          <w:sz w:val="18"/>
        </w:rPr>
      </w:pPr>
      <w:hyperlink r:id="rId25" w:history="1">
        <w:r w:rsidR="0015212A" w:rsidRPr="00E02762">
          <w:rPr>
            <w:rStyle w:val="Hipervnculo"/>
            <w:rFonts w:ascii="Montserrat" w:hAnsi="Montserrat"/>
            <w:sz w:val="18"/>
          </w:rPr>
          <w:t>http://portal.seg.guanajuato.gob.mx/pv_obj_cache/pv_obj_id_E4576DE1CF09354A1C33317B2311446498A11C00/filename/Aprender%20a%20Mirar%20laminas.pd</w:t>
        </w:r>
      </w:hyperlink>
    </w:p>
    <w:p w14:paraId="14BC15B7" w14:textId="77777777" w:rsidR="0015212A" w:rsidRPr="00E02762" w:rsidRDefault="0015212A" w:rsidP="0015212A">
      <w:pPr>
        <w:spacing w:after="0" w:line="240" w:lineRule="auto"/>
        <w:jc w:val="center"/>
        <w:rPr>
          <w:rFonts w:ascii="Montserrat" w:hAnsi="Montserrat"/>
          <w:sz w:val="18"/>
        </w:rPr>
      </w:pPr>
    </w:p>
    <w:p w14:paraId="1CB05F0B" w14:textId="77777777" w:rsidR="0085259F" w:rsidRDefault="0085259F" w:rsidP="00E9142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9C7AE3" w14:textId="6C448BB4" w:rsidR="00E91428" w:rsidRDefault="00E91428" w:rsidP="00E91428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91428">
        <w:rPr>
          <w:rFonts w:ascii="Montserrat" w:eastAsia="Arial" w:hAnsi="Montserrat" w:cs="Arial"/>
        </w:rPr>
        <w:t xml:space="preserve">En la sesión de hoy hiciste una recapitulación del curso, sobre dos conceptos importantes en las producciones bidimensionales, </w:t>
      </w:r>
      <w:r w:rsidRPr="00E91428">
        <w:rPr>
          <w:rFonts w:ascii="Montserrat" w:eastAsia="Arial" w:hAnsi="Montserrat" w:cs="Arial"/>
          <w:b/>
          <w:bCs/>
        </w:rPr>
        <w:t>el soporte y el formato.</w:t>
      </w:r>
    </w:p>
    <w:p w14:paraId="1687E81D" w14:textId="77777777" w:rsidR="00D22F61" w:rsidRPr="00E91428" w:rsidRDefault="00D22F61" w:rsidP="00E91428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2B233B8B" w14:textId="13112965" w:rsidR="00E91428" w:rsidRPr="00E91428" w:rsidRDefault="00E91428" w:rsidP="002E0704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E91428">
        <w:rPr>
          <w:rFonts w:ascii="Montserrat" w:eastAsia="Arial" w:hAnsi="Montserrat" w:cs="Arial"/>
        </w:rPr>
        <w:t>Observaste como los soportes cambiaron a través de la historia y conociste algunos ejemplos.</w:t>
      </w:r>
    </w:p>
    <w:p w14:paraId="01B01E9D" w14:textId="627C158C" w:rsidR="00E91428" w:rsidRPr="00E91428" w:rsidRDefault="00E91428" w:rsidP="002E0704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E91428">
        <w:rPr>
          <w:rFonts w:ascii="Montserrat" w:eastAsia="Arial" w:hAnsi="Montserrat" w:cs="Arial"/>
        </w:rPr>
        <w:t>Recordaste el arte rupestre.</w:t>
      </w:r>
    </w:p>
    <w:p w14:paraId="5C931BB7" w14:textId="6D9CBE2D" w:rsidR="00E91428" w:rsidRPr="00E91428" w:rsidRDefault="00E91428" w:rsidP="002E0704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E91428">
        <w:rPr>
          <w:rFonts w:ascii="Montserrat" w:eastAsia="Arial" w:hAnsi="Montserrat" w:cs="Arial"/>
        </w:rPr>
        <w:t xml:space="preserve">Conociste el </w:t>
      </w:r>
      <w:proofErr w:type="spellStart"/>
      <w:r w:rsidRPr="00E91428">
        <w:rPr>
          <w:rFonts w:ascii="Montserrat" w:eastAsia="Arial" w:hAnsi="Montserrat" w:cs="Arial"/>
        </w:rPr>
        <w:t>Cosmovitral</w:t>
      </w:r>
      <w:proofErr w:type="spellEnd"/>
      <w:r w:rsidRPr="00E91428">
        <w:rPr>
          <w:rFonts w:ascii="Montserrat" w:eastAsia="Arial" w:hAnsi="Montserrat" w:cs="Arial"/>
        </w:rPr>
        <w:t xml:space="preserve"> de la ciudad de Toluca.</w:t>
      </w:r>
    </w:p>
    <w:p w14:paraId="129B1B8B" w14:textId="32B5890A" w:rsidR="00E91428" w:rsidRPr="00E91428" w:rsidRDefault="00E91428" w:rsidP="002E0704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E91428">
        <w:rPr>
          <w:rFonts w:ascii="Montserrat" w:eastAsia="Arial" w:hAnsi="Montserrat" w:cs="Arial"/>
        </w:rPr>
        <w:t>Reafirmaste el concepto de formato.</w:t>
      </w:r>
    </w:p>
    <w:p w14:paraId="63593EDD" w14:textId="7767435E" w:rsidR="00F7656B" w:rsidRPr="00D22F61" w:rsidRDefault="00E91428" w:rsidP="002E0704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E91428">
        <w:rPr>
          <w:rFonts w:ascii="Montserrat" w:eastAsia="Arial" w:hAnsi="Montserrat" w:cs="Arial"/>
        </w:rPr>
        <w:t>Y observaste algunos ejemplos de forma: rectangular, circular y ovalada.</w:t>
      </w:r>
    </w:p>
    <w:p w14:paraId="71CD94E6" w14:textId="77777777" w:rsidR="00F7656B" w:rsidRDefault="00F7656B" w:rsidP="00DA44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BF0B2" w14:textId="5AE6B8FA" w:rsidR="000525BA" w:rsidRPr="007234AA" w:rsidRDefault="00091400" w:rsidP="007234AA">
      <w:pPr>
        <w:spacing w:after="0" w:line="240" w:lineRule="auto"/>
        <w:jc w:val="both"/>
        <w:rPr>
          <w:rFonts w:ascii="Montserrat" w:hAnsi="Montserrat"/>
          <w:lang w:val="es"/>
        </w:rPr>
      </w:pPr>
      <w:r w:rsidRPr="007234AA">
        <w:rPr>
          <w:rFonts w:ascii="Montserrat" w:eastAsia="Arial" w:hAnsi="Montserrat" w:cs="Arial"/>
        </w:rPr>
        <w:t>Si te e</w:t>
      </w:r>
      <w:r w:rsidR="003070BB" w:rsidRPr="007234AA">
        <w:rPr>
          <w:rFonts w:ascii="Montserrat" w:eastAsia="Arial" w:hAnsi="Montserrat" w:cs="Arial"/>
        </w:rPr>
        <w:t>s posible consulta otros libros, p</w:t>
      </w:r>
      <w:r w:rsidR="00341E72" w:rsidRPr="007234AA">
        <w:rPr>
          <w:rFonts w:ascii="Montserrat" w:hAnsi="Montserrat"/>
          <w:lang w:val="es"/>
        </w:rPr>
        <w:t xml:space="preserve">latica en familia lo que aprendiste, seguro </w:t>
      </w:r>
      <w:r w:rsidR="00E15941" w:rsidRPr="007234AA">
        <w:rPr>
          <w:rFonts w:ascii="Montserrat" w:hAnsi="Montserrat"/>
          <w:lang w:val="es"/>
        </w:rPr>
        <w:t>les parecerá interesante y te podrán decir algo más.</w:t>
      </w:r>
    </w:p>
    <w:p w14:paraId="7178362F" w14:textId="111840C5" w:rsidR="00D22F61" w:rsidRDefault="00D22F61">
      <w:pPr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80FEECA" w14:textId="4F9064CF" w:rsidR="006631EE" w:rsidRPr="007958FF" w:rsidRDefault="006631EE" w:rsidP="003A68D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7958FF" w:rsidRDefault="00015110" w:rsidP="003A68D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7958FF" w:rsidRDefault="006631EE" w:rsidP="003A68D2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RPr="007958FF" w:rsidSect="0025299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13062" w14:textId="77777777" w:rsidR="002E303D" w:rsidRDefault="002E303D" w:rsidP="00FF0657">
      <w:pPr>
        <w:spacing w:after="0" w:line="240" w:lineRule="auto"/>
      </w:pPr>
      <w:r>
        <w:separator/>
      </w:r>
    </w:p>
  </w:endnote>
  <w:endnote w:type="continuationSeparator" w:id="0">
    <w:p w14:paraId="1A11F680" w14:textId="77777777" w:rsidR="002E303D" w:rsidRDefault="002E303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22BE4" w14:textId="77777777" w:rsidR="00377C8F" w:rsidRDefault="00377C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DE2BA" w14:textId="77777777" w:rsidR="00377C8F" w:rsidRDefault="00377C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2621F" w14:textId="77777777" w:rsidR="00377C8F" w:rsidRDefault="00377C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01F75" w14:textId="77777777" w:rsidR="002E303D" w:rsidRDefault="002E303D" w:rsidP="00FF0657">
      <w:pPr>
        <w:spacing w:after="0" w:line="240" w:lineRule="auto"/>
      </w:pPr>
      <w:r>
        <w:separator/>
      </w:r>
    </w:p>
  </w:footnote>
  <w:footnote w:type="continuationSeparator" w:id="0">
    <w:p w14:paraId="4E4A7643" w14:textId="77777777" w:rsidR="002E303D" w:rsidRDefault="002E303D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1A32D" w14:textId="77777777" w:rsidR="00377C8F" w:rsidRDefault="00377C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EF091" w14:textId="77777777" w:rsidR="00377C8F" w:rsidRDefault="00377C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4AB2E" w14:textId="77777777" w:rsidR="00377C8F" w:rsidRDefault="00377C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05F6"/>
    <w:multiLevelType w:val="hybridMultilevel"/>
    <w:tmpl w:val="682855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4D3998"/>
    <w:multiLevelType w:val="hybridMultilevel"/>
    <w:tmpl w:val="9DC65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90568"/>
    <w:multiLevelType w:val="multilevel"/>
    <w:tmpl w:val="0FACB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8547E3"/>
    <w:multiLevelType w:val="hybridMultilevel"/>
    <w:tmpl w:val="D1D43434"/>
    <w:lvl w:ilvl="0" w:tplc="3E8E5B24">
      <w:start w:val="3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1643AC"/>
    <w:multiLevelType w:val="multilevel"/>
    <w:tmpl w:val="9AD21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D57F43"/>
    <w:multiLevelType w:val="hybridMultilevel"/>
    <w:tmpl w:val="CBF4F6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E6FF6"/>
    <w:multiLevelType w:val="hybridMultilevel"/>
    <w:tmpl w:val="DCF2E8DA"/>
    <w:lvl w:ilvl="0" w:tplc="E146C7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6307A"/>
    <w:multiLevelType w:val="hybridMultilevel"/>
    <w:tmpl w:val="BC14D260"/>
    <w:lvl w:ilvl="0" w:tplc="185CF09E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F0297D"/>
    <w:multiLevelType w:val="multilevel"/>
    <w:tmpl w:val="56102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0E60931"/>
    <w:multiLevelType w:val="hybridMultilevel"/>
    <w:tmpl w:val="2AE26D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4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171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2320"/>
    <w:rsid w:val="00015110"/>
    <w:rsid w:val="00015904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375E"/>
    <w:rsid w:val="000349D7"/>
    <w:rsid w:val="00035FC1"/>
    <w:rsid w:val="00036B23"/>
    <w:rsid w:val="00036D2E"/>
    <w:rsid w:val="0003711C"/>
    <w:rsid w:val="000377AF"/>
    <w:rsid w:val="00037B91"/>
    <w:rsid w:val="000412EA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F08"/>
    <w:rsid w:val="00052151"/>
    <w:rsid w:val="000525BA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8CE"/>
    <w:rsid w:val="00092F2E"/>
    <w:rsid w:val="0009590B"/>
    <w:rsid w:val="00095ABF"/>
    <w:rsid w:val="00095E6A"/>
    <w:rsid w:val="00097160"/>
    <w:rsid w:val="000A1233"/>
    <w:rsid w:val="000A1922"/>
    <w:rsid w:val="000A3280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582"/>
    <w:rsid w:val="000B7AC2"/>
    <w:rsid w:val="000C0D44"/>
    <w:rsid w:val="000C1897"/>
    <w:rsid w:val="000C37B9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090C"/>
    <w:rsid w:val="001014BE"/>
    <w:rsid w:val="00101955"/>
    <w:rsid w:val="00101E77"/>
    <w:rsid w:val="00104620"/>
    <w:rsid w:val="00104BD8"/>
    <w:rsid w:val="00105735"/>
    <w:rsid w:val="00111934"/>
    <w:rsid w:val="001127A9"/>
    <w:rsid w:val="00113C7D"/>
    <w:rsid w:val="0011656D"/>
    <w:rsid w:val="0011699E"/>
    <w:rsid w:val="001172FC"/>
    <w:rsid w:val="00117303"/>
    <w:rsid w:val="00117469"/>
    <w:rsid w:val="0012058B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F04"/>
    <w:rsid w:val="00137F8B"/>
    <w:rsid w:val="00141801"/>
    <w:rsid w:val="00141BEB"/>
    <w:rsid w:val="001442DB"/>
    <w:rsid w:val="00145634"/>
    <w:rsid w:val="001479D1"/>
    <w:rsid w:val="00147DF8"/>
    <w:rsid w:val="00150A27"/>
    <w:rsid w:val="00151F5B"/>
    <w:rsid w:val="0015212A"/>
    <w:rsid w:val="0015402A"/>
    <w:rsid w:val="0015404E"/>
    <w:rsid w:val="001561CB"/>
    <w:rsid w:val="00156232"/>
    <w:rsid w:val="0015766F"/>
    <w:rsid w:val="00157A97"/>
    <w:rsid w:val="00157EDA"/>
    <w:rsid w:val="00160C80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77B0"/>
    <w:rsid w:val="001C0575"/>
    <w:rsid w:val="001C1751"/>
    <w:rsid w:val="001C1D09"/>
    <w:rsid w:val="001C1E11"/>
    <w:rsid w:val="001C24BF"/>
    <w:rsid w:val="001C2F27"/>
    <w:rsid w:val="001C3F93"/>
    <w:rsid w:val="001C52BB"/>
    <w:rsid w:val="001C5D0C"/>
    <w:rsid w:val="001D03D7"/>
    <w:rsid w:val="001D133F"/>
    <w:rsid w:val="001D1955"/>
    <w:rsid w:val="001D2653"/>
    <w:rsid w:val="001D4482"/>
    <w:rsid w:val="001D5E1B"/>
    <w:rsid w:val="001D617C"/>
    <w:rsid w:val="001E1547"/>
    <w:rsid w:val="001E23BE"/>
    <w:rsid w:val="001E2D88"/>
    <w:rsid w:val="001E2E25"/>
    <w:rsid w:val="001E3124"/>
    <w:rsid w:val="001E4952"/>
    <w:rsid w:val="001E564E"/>
    <w:rsid w:val="001E6AE8"/>
    <w:rsid w:val="001E701D"/>
    <w:rsid w:val="001E725A"/>
    <w:rsid w:val="001E75BC"/>
    <w:rsid w:val="001E7A04"/>
    <w:rsid w:val="001E7B34"/>
    <w:rsid w:val="001E7DC7"/>
    <w:rsid w:val="001F0300"/>
    <w:rsid w:val="001F03B2"/>
    <w:rsid w:val="001F1A65"/>
    <w:rsid w:val="001F209D"/>
    <w:rsid w:val="001F2B41"/>
    <w:rsid w:val="001F48B3"/>
    <w:rsid w:val="001F56E7"/>
    <w:rsid w:val="001F6ABA"/>
    <w:rsid w:val="001F6E60"/>
    <w:rsid w:val="001F73AE"/>
    <w:rsid w:val="00200FFC"/>
    <w:rsid w:val="002014D3"/>
    <w:rsid w:val="0020473C"/>
    <w:rsid w:val="00204A65"/>
    <w:rsid w:val="0020551C"/>
    <w:rsid w:val="002056A5"/>
    <w:rsid w:val="002073B7"/>
    <w:rsid w:val="00210B41"/>
    <w:rsid w:val="002111E3"/>
    <w:rsid w:val="00213B54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D6D"/>
    <w:rsid w:val="00233002"/>
    <w:rsid w:val="002352F0"/>
    <w:rsid w:val="002403C0"/>
    <w:rsid w:val="00242AAA"/>
    <w:rsid w:val="00244812"/>
    <w:rsid w:val="00246658"/>
    <w:rsid w:val="0024755A"/>
    <w:rsid w:val="002477F1"/>
    <w:rsid w:val="00250834"/>
    <w:rsid w:val="00252659"/>
    <w:rsid w:val="00252996"/>
    <w:rsid w:val="0025419A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B74"/>
    <w:rsid w:val="002C4A3F"/>
    <w:rsid w:val="002C4ACF"/>
    <w:rsid w:val="002C57BF"/>
    <w:rsid w:val="002C72C1"/>
    <w:rsid w:val="002D17F1"/>
    <w:rsid w:val="002D2CD8"/>
    <w:rsid w:val="002D3D74"/>
    <w:rsid w:val="002D55D6"/>
    <w:rsid w:val="002D6592"/>
    <w:rsid w:val="002D6A0F"/>
    <w:rsid w:val="002D6A8D"/>
    <w:rsid w:val="002D7233"/>
    <w:rsid w:val="002D7EE4"/>
    <w:rsid w:val="002E0704"/>
    <w:rsid w:val="002E205B"/>
    <w:rsid w:val="002E303D"/>
    <w:rsid w:val="002E3297"/>
    <w:rsid w:val="002E37C9"/>
    <w:rsid w:val="002E5603"/>
    <w:rsid w:val="002E6355"/>
    <w:rsid w:val="002E7111"/>
    <w:rsid w:val="002E7241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3E03"/>
    <w:rsid w:val="003042FE"/>
    <w:rsid w:val="003053BD"/>
    <w:rsid w:val="00306043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77C8F"/>
    <w:rsid w:val="00380C34"/>
    <w:rsid w:val="003831C4"/>
    <w:rsid w:val="00383723"/>
    <w:rsid w:val="00384326"/>
    <w:rsid w:val="0038439F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6EDC"/>
    <w:rsid w:val="00397941"/>
    <w:rsid w:val="00397B1A"/>
    <w:rsid w:val="003A02CE"/>
    <w:rsid w:val="003A1E21"/>
    <w:rsid w:val="003A248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6330"/>
    <w:rsid w:val="003B667E"/>
    <w:rsid w:val="003B7344"/>
    <w:rsid w:val="003B7F5B"/>
    <w:rsid w:val="003C035F"/>
    <w:rsid w:val="003C0F37"/>
    <w:rsid w:val="003C2664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1C36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060"/>
    <w:rsid w:val="0040081B"/>
    <w:rsid w:val="00401796"/>
    <w:rsid w:val="00402CCC"/>
    <w:rsid w:val="00403CED"/>
    <w:rsid w:val="00403D55"/>
    <w:rsid w:val="00404AA0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6DBD"/>
    <w:rsid w:val="00421E16"/>
    <w:rsid w:val="00423FEA"/>
    <w:rsid w:val="004240AC"/>
    <w:rsid w:val="004272C8"/>
    <w:rsid w:val="00431328"/>
    <w:rsid w:val="0043135A"/>
    <w:rsid w:val="004372A8"/>
    <w:rsid w:val="004418AA"/>
    <w:rsid w:val="0044262F"/>
    <w:rsid w:val="00442B71"/>
    <w:rsid w:val="00442F0A"/>
    <w:rsid w:val="00444121"/>
    <w:rsid w:val="00444314"/>
    <w:rsid w:val="00444775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801CA"/>
    <w:rsid w:val="00480A3D"/>
    <w:rsid w:val="00482B8B"/>
    <w:rsid w:val="0048374E"/>
    <w:rsid w:val="00484AC6"/>
    <w:rsid w:val="00486C53"/>
    <w:rsid w:val="004874B2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B63"/>
    <w:rsid w:val="004B5111"/>
    <w:rsid w:val="004B5FF8"/>
    <w:rsid w:val="004B7DA3"/>
    <w:rsid w:val="004C0EA3"/>
    <w:rsid w:val="004C1609"/>
    <w:rsid w:val="004C189A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668"/>
    <w:rsid w:val="004D7722"/>
    <w:rsid w:val="004D7CB7"/>
    <w:rsid w:val="004E11B9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C1B"/>
    <w:rsid w:val="00501686"/>
    <w:rsid w:val="00501CA0"/>
    <w:rsid w:val="00505104"/>
    <w:rsid w:val="00506128"/>
    <w:rsid w:val="00510A81"/>
    <w:rsid w:val="0051769F"/>
    <w:rsid w:val="005200EF"/>
    <w:rsid w:val="00520205"/>
    <w:rsid w:val="00520F5D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42AD2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7310"/>
    <w:rsid w:val="005B19D4"/>
    <w:rsid w:val="005B29E7"/>
    <w:rsid w:val="005B4899"/>
    <w:rsid w:val="005B6D0F"/>
    <w:rsid w:val="005B7F12"/>
    <w:rsid w:val="005C070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28D2"/>
    <w:rsid w:val="005D39DE"/>
    <w:rsid w:val="005D514C"/>
    <w:rsid w:val="005D54FA"/>
    <w:rsid w:val="005D5562"/>
    <w:rsid w:val="005D60B1"/>
    <w:rsid w:val="005E081F"/>
    <w:rsid w:val="005E0897"/>
    <w:rsid w:val="005E1EC3"/>
    <w:rsid w:val="005E7001"/>
    <w:rsid w:val="005E7603"/>
    <w:rsid w:val="005F077F"/>
    <w:rsid w:val="005F16E9"/>
    <w:rsid w:val="005F1F2C"/>
    <w:rsid w:val="005F279A"/>
    <w:rsid w:val="005F58E0"/>
    <w:rsid w:val="005F5A1C"/>
    <w:rsid w:val="0060038C"/>
    <w:rsid w:val="0060133D"/>
    <w:rsid w:val="00601EA8"/>
    <w:rsid w:val="00601F56"/>
    <w:rsid w:val="006026AE"/>
    <w:rsid w:val="006029F0"/>
    <w:rsid w:val="00605A1B"/>
    <w:rsid w:val="0060766D"/>
    <w:rsid w:val="00607AC8"/>
    <w:rsid w:val="00610BB8"/>
    <w:rsid w:val="006118DA"/>
    <w:rsid w:val="00611970"/>
    <w:rsid w:val="00611A33"/>
    <w:rsid w:val="006140D3"/>
    <w:rsid w:val="006166FE"/>
    <w:rsid w:val="0061673A"/>
    <w:rsid w:val="00616E0E"/>
    <w:rsid w:val="00621158"/>
    <w:rsid w:val="00621425"/>
    <w:rsid w:val="006216FB"/>
    <w:rsid w:val="006233D5"/>
    <w:rsid w:val="00624DA2"/>
    <w:rsid w:val="00627773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3E81"/>
    <w:rsid w:val="00653F0E"/>
    <w:rsid w:val="00654F42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907"/>
    <w:rsid w:val="00667D16"/>
    <w:rsid w:val="00667D3E"/>
    <w:rsid w:val="006722D2"/>
    <w:rsid w:val="0067238A"/>
    <w:rsid w:val="006727EE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A30"/>
    <w:rsid w:val="006850EE"/>
    <w:rsid w:val="006867F7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3502"/>
    <w:rsid w:val="006C350A"/>
    <w:rsid w:val="006D044D"/>
    <w:rsid w:val="006D08E7"/>
    <w:rsid w:val="006D259F"/>
    <w:rsid w:val="006D2C9B"/>
    <w:rsid w:val="006D3F0A"/>
    <w:rsid w:val="006D42C9"/>
    <w:rsid w:val="006D6960"/>
    <w:rsid w:val="006E0E2D"/>
    <w:rsid w:val="006E14BD"/>
    <w:rsid w:val="006E161C"/>
    <w:rsid w:val="006E5C0B"/>
    <w:rsid w:val="006E60F4"/>
    <w:rsid w:val="006E75D5"/>
    <w:rsid w:val="006E7655"/>
    <w:rsid w:val="006E7CA8"/>
    <w:rsid w:val="006F0DD1"/>
    <w:rsid w:val="006F1064"/>
    <w:rsid w:val="006F1405"/>
    <w:rsid w:val="006F1CEF"/>
    <w:rsid w:val="006F23D5"/>
    <w:rsid w:val="006F36E4"/>
    <w:rsid w:val="006F503D"/>
    <w:rsid w:val="006F5A63"/>
    <w:rsid w:val="006F6E1B"/>
    <w:rsid w:val="006F721A"/>
    <w:rsid w:val="00700857"/>
    <w:rsid w:val="007030F6"/>
    <w:rsid w:val="00704C89"/>
    <w:rsid w:val="00705F6E"/>
    <w:rsid w:val="00706B0C"/>
    <w:rsid w:val="00710399"/>
    <w:rsid w:val="00710B4F"/>
    <w:rsid w:val="00710F02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53C7"/>
    <w:rsid w:val="007355D9"/>
    <w:rsid w:val="00737F88"/>
    <w:rsid w:val="00741441"/>
    <w:rsid w:val="00741C7C"/>
    <w:rsid w:val="00743505"/>
    <w:rsid w:val="00745C23"/>
    <w:rsid w:val="00745E43"/>
    <w:rsid w:val="0074624A"/>
    <w:rsid w:val="00750169"/>
    <w:rsid w:val="00750261"/>
    <w:rsid w:val="00750881"/>
    <w:rsid w:val="00750A61"/>
    <w:rsid w:val="007513A9"/>
    <w:rsid w:val="00752C28"/>
    <w:rsid w:val="00752FFA"/>
    <w:rsid w:val="00755E37"/>
    <w:rsid w:val="0076062C"/>
    <w:rsid w:val="00760E7E"/>
    <w:rsid w:val="00760FDE"/>
    <w:rsid w:val="00761CE0"/>
    <w:rsid w:val="00761F2D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54A4"/>
    <w:rsid w:val="007A6266"/>
    <w:rsid w:val="007A7DB5"/>
    <w:rsid w:val="007A7ECF"/>
    <w:rsid w:val="007B40D2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F4A"/>
    <w:rsid w:val="007D0C62"/>
    <w:rsid w:val="007D10AD"/>
    <w:rsid w:val="007D3D77"/>
    <w:rsid w:val="007D4ECF"/>
    <w:rsid w:val="007D6AEB"/>
    <w:rsid w:val="007D7DD8"/>
    <w:rsid w:val="007E0D62"/>
    <w:rsid w:val="007E13ED"/>
    <w:rsid w:val="007E24C6"/>
    <w:rsid w:val="007E25CA"/>
    <w:rsid w:val="007E2CC7"/>
    <w:rsid w:val="007E4771"/>
    <w:rsid w:val="007E4990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C30"/>
    <w:rsid w:val="008126CC"/>
    <w:rsid w:val="008127A7"/>
    <w:rsid w:val="00813226"/>
    <w:rsid w:val="00813464"/>
    <w:rsid w:val="008135FE"/>
    <w:rsid w:val="00813694"/>
    <w:rsid w:val="00813975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259F"/>
    <w:rsid w:val="00853455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8A7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5B9"/>
    <w:rsid w:val="008B2CA0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6024"/>
    <w:rsid w:val="008F73CC"/>
    <w:rsid w:val="008F7F5D"/>
    <w:rsid w:val="00903A71"/>
    <w:rsid w:val="009042B9"/>
    <w:rsid w:val="009057AB"/>
    <w:rsid w:val="00905A93"/>
    <w:rsid w:val="00905B43"/>
    <w:rsid w:val="0090794F"/>
    <w:rsid w:val="00907F88"/>
    <w:rsid w:val="00911035"/>
    <w:rsid w:val="00912030"/>
    <w:rsid w:val="00912BF5"/>
    <w:rsid w:val="00912D3A"/>
    <w:rsid w:val="009137FB"/>
    <w:rsid w:val="00917A2F"/>
    <w:rsid w:val="0092096E"/>
    <w:rsid w:val="00921DEE"/>
    <w:rsid w:val="009230BA"/>
    <w:rsid w:val="00923662"/>
    <w:rsid w:val="00926181"/>
    <w:rsid w:val="0092673F"/>
    <w:rsid w:val="00930AAF"/>
    <w:rsid w:val="009315C5"/>
    <w:rsid w:val="0093184C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340"/>
    <w:rsid w:val="0097064A"/>
    <w:rsid w:val="00971DB4"/>
    <w:rsid w:val="0097317B"/>
    <w:rsid w:val="00973983"/>
    <w:rsid w:val="00973A0A"/>
    <w:rsid w:val="0097448C"/>
    <w:rsid w:val="00975407"/>
    <w:rsid w:val="0097725C"/>
    <w:rsid w:val="00977381"/>
    <w:rsid w:val="009777BD"/>
    <w:rsid w:val="0098417D"/>
    <w:rsid w:val="009841AB"/>
    <w:rsid w:val="00985BD8"/>
    <w:rsid w:val="00986842"/>
    <w:rsid w:val="0098773B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CF5"/>
    <w:rsid w:val="009A5E7A"/>
    <w:rsid w:val="009A7268"/>
    <w:rsid w:val="009B34FC"/>
    <w:rsid w:val="009B3C12"/>
    <w:rsid w:val="009B5E28"/>
    <w:rsid w:val="009B6B1D"/>
    <w:rsid w:val="009B6E64"/>
    <w:rsid w:val="009B79DA"/>
    <w:rsid w:val="009B7C96"/>
    <w:rsid w:val="009C0525"/>
    <w:rsid w:val="009C23B2"/>
    <w:rsid w:val="009C2C6B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639F"/>
    <w:rsid w:val="00A66620"/>
    <w:rsid w:val="00A66BF7"/>
    <w:rsid w:val="00A704D6"/>
    <w:rsid w:val="00A71C39"/>
    <w:rsid w:val="00A7359D"/>
    <w:rsid w:val="00A73DF8"/>
    <w:rsid w:val="00A74B90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1783"/>
    <w:rsid w:val="00A92591"/>
    <w:rsid w:val="00A93C3F"/>
    <w:rsid w:val="00A95A5E"/>
    <w:rsid w:val="00A96AAA"/>
    <w:rsid w:val="00A97AE6"/>
    <w:rsid w:val="00AA13FB"/>
    <w:rsid w:val="00AA1E54"/>
    <w:rsid w:val="00AA2353"/>
    <w:rsid w:val="00AA2537"/>
    <w:rsid w:val="00AA368D"/>
    <w:rsid w:val="00AA3A9E"/>
    <w:rsid w:val="00AA565A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5921"/>
    <w:rsid w:val="00AC6D48"/>
    <w:rsid w:val="00AC76D9"/>
    <w:rsid w:val="00AD0809"/>
    <w:rsid w:val="00AD184A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E8D"/>
    <w:rsid w:val="00AF506C"/>
    <w:rsid w:val="00AF5EF3"/>
    <w:rsid w:val="00AF5F61"/>
    <w:rsid w:val="00AF63DD"/>
    <w:rsid w:val="00AF73D7"/>
    <w:rsid w:val="00B01586"/>
    <w:rsid w:val="00B026D5"/>
    <w:rsid w:val="00B02D0C"/>
    <w:rsid w:val="00B034EF"/>
    <w:rsid w:val="00B0439D"/>
    <w:rsid w:val="00B05039"/>
    <w:rsid w:val="00B06251"/>
    <w:rsid w:val="00B0667D"/>
    <w:rsid w:val="00B077D6"/>
    <w:rsid w:val="00B1071E"/>
    <w:rsid w:val="00B1092D"/>
    <w:rsid w:val="00B1185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7724"/>
    <w:rsid w:val="00B17E43"/>
    <w:rsid w:val="00B17FF7"/>
    <w:rsid w:val="00B20035"/>
    <w:rsid w:val="00B20F7C"/>
    <w:rsid w:val="00B21464"/>
    <w:rsid w:val="00B224B3"/>
    <w:rsid w:val="00B27DDD"/>
    <w:rsid w:val="00B309C9"/>
    <w:rsid w:val="00B313AD"/>
    <w:rsid w:val="00B34BA4"/>
    <w:rsid w:val="00B34C55"/>
    <w:rsid w:val="00B37339"/>
    <w:rsid w:val="00B41AD4"/>
    <w:rsid w:val="00B4230B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3DC"/>
    <w:rsid w:val="00B703FB"/>
    <w:rsid w:val="00B707C0"/>
    <w:rsid w:val="00B728C1"/>
    <w:rsid w:val="00B73307"/>
    <w:rsid w:val="00B738FF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7A9"/>
    <w:rsid w:val="00BA25A9"/>
    <w:rsid w:val="00BA2663"/>
    <w:rsid w:val="00BA32EA"/>
    <w:rsid w:val="00BA5889"/>
    <w:rsid w:val="00BB1309"/>
    <w:rsid w:val="00BB22E6"/>
    <w:rsid w:val="00BB2E75"/>
    <w:rsid w:val="00BB3F1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35C2"/>
    <w:rsid w:val="00BD360E"/>
    <w:rsid w:val="00BD4030"/>
    <w:rsid w:val="00BD5246"/>
    <w:rsid w:val="00BD55F3"/>
    <w:rsid w:val="00BD5F7A"/>
    <w:rsid w:val="00BD6A10"/>
    <w:rsid w:val="00BE1A67"/>
    <w:rsid w:val="00BE1D48"/>
    <w:rsid w:val="00BE2335"/>
    <w:rsid w:val="00BE2D13"/>
    <w:rsid w:val="00BE3606"/>
    <w:rsid w:val="00BE409F"/>
    <w:rsid w:val="00BE4350"/>
    <w:rsid w:val="00BE7595"/>
    <w:rsid w:val="00BF0243"/>
    <w:rsid w:val="00BF1351"/>
    <w:rsid w:val="00BF2941"/>
    <w:rsid w:val="00BF3843"/>
    <w:rsid w:val="00BF3B7A"/>
    <w:rsid w:val="00BF420B"/>
    <w:rsid w:val="00BF4A2A"/>
    <w:rsid w:val="00C048FD"/>
    <w:rsid w:val="00C0627D"/>
    <w:rsid w:val="00C06296"/>
    <w:rsid w:val="00C109CF"/>
    <w:rsid w:val="00C11A8C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BF8"/>
    <w:rsid w:val="00C346B6"/>
    <w:rsid w:val="00C34E3D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39E7"/>
    <w:rsid w:val="00C44012"/>
    <w:rsid w:val="00C46601"/>
    <w:rsid w:val="00C46627"/>
    <w:rsid w:val="00C51619"/>
    <w:rsid w:val="00C52F86"/>
    <w:rsid w:val="00C54194"/>
    <w:rsid w:val="00C54E48"/>
    <w:rsid w:val="00C55751"/>
    <w:rsid w:val="00C567D0"/>
    <w:rsid w:val="00C56D12"/>
    <w:rsid w:val="00C57AC9"/>
    <w:rsid w:val="00C611A4"/>
    <w:rsid w:val="00C62417"/>
    <w:rsid w:val="00C64063"/>
    <w:rsid w:val="00C64221"/>
    <w:rsid w:val="00C65009"/>
    <w:rsid w:val="00C6550A"/>
    <w:rsid w:val="00C65CEA"/>
    <w:rsid w:val="00C66631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B14"/>
    <w:rsid w:val="00C90E2B"/>
    <w:rsid w:val="00C92551"/>
    <w:rsid w:val="00C932CF"/>
    <w:rsid w:val="00C97AFF"/>
    <w:rsid w:val="00CA0EC3"/>
    <w:rsid w:val="00CA21F6"/>
    <w:rsid w:val="00CA3043"/>
    <w:rsid w:val="00CA34F2"/>
    <w:rsid w:val="00CA42F6"/>
    <w:rsid w:val="00CA4566"/>
    <w:rsid w:val="00CB0997"/>
    <w:rsid w:val="00CB224B"/>
    <w:rsid w:val="00CB3B28"/>
    <w:rsid w:val="00CB455C"/>
    <w:rsid w:val="00CB6211"/>
    <w:rsid w:val="00CB7B45"/>
    <w:rsid w:val="00CB7B78"/>
    <w:rsid w:val="00CC0E11"/>
    <w:rsid w:val="00CC10D4"/>
    <w:rsid w:val="00CC1E7C"/>
    <w:rsid w:val="00CC3A3E"/>
    <w:rsid w:val="00CC40E6"/>
    <w:rsid w:val="00CC4714"/>
    <w:rsid w:val="00CC61CC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D4"/>
    <w:rsid w:val="00D048E6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6267"/>
    <w:rsid w:val="00D1640E"/>
    <w:rsid w:val="00D17F28"/>
    <w:rsid w:val="00D20838"/>
    <w:rsid w:val="00D22F61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80B"/>
    <w:rsid w:val="00D61BE2"/>
    <w:rsid w:val="00D63DCC"/>
    <w:rsid w:val="00D64346"/>
    <w:rsid w:val="00D65C24"/>
    <w:rsid w:val="00D67D6E"/>
    <w:rsid w:val="00D705F9"/>
    <w:rsid w:val="00D71967"/>
    <w:rsid w:val="00D72759"/>
    <w:rsid w:val="00D7287A"/>
    <w:rsid w:val="00D73605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662A"/>
    <w:rsid w:val="00D96DEF"/>
    <w:rsid w:val="00DA17D0"/>
    <w:rsid w:val="00DA2126"/>
    <w:rsid w:val="00DA297E"/>
    <w:rsid w:val="00DA44BE"/>
    <w:rsid w:val="00DA4907"/>
    <w:rsid w:val="00DA5B6D"/>
    <w:rsid w:val="00DA6853"/>
    <w:rsid w:val="00DA7056"/>
    <w:rsid w:val="00DA72AF"/>
    <w:rsid w:val="00DA79EE"/>
    <w:rsid w:val="00DA7B18"/>
    <w:rsid w:val="00DB0961"/>
    <w:rsid w:val="00DB10F0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7C2D"/>
    <w:rsid w:val="00DE0334"/>
    <w:rsid w:val="00DE11C6"/>
    <w:rsid w:val="00DE160D"/>
    <w:rsid w:val="00DE3D37"/>
    <w:rsid w:val="00DE44CB"/>
    <w:rsid w:val="00DE4BA5"/>
    <w:rsid w:val="00DE5236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E00602"/>
    <w:rsid w:val="00E00FE0"/>
    <w:rsid w:val="00E02762"/>
    <w:rsid w:val="00E02EAC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EF7"/>
    <w:rsid w:val="00E504CE"/>
    <w:rsid w:val="00E50DEA"/>
    <w:rsid w:val="00E53224"/>
    <w:rsid w:val="00E5330F"/>
    <w:rsid w:val="00E53C44"/>
    <w:rsid w:val="00E54BE3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FA5"/>
    <w:rsid w:val="00E74435"/>
    <w:rsid w:val="00E748EB"/>
    <w:rsid w:val="00E7624C"/>
    <w:rsid w:val="00E7747A"/>
    <w:rsid w:val="00E77ED7"/>
    <w:rsid w:val="00E77FFE"/>
    <w:rsid w:val="00E80695"/>
    <w:rsid w:val="00E80CC7"/>
    <w:rsid w:val="00E80D4A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3820"/>
    <w:rsid w:val="00F34D26"/>
    <w:rsid w:val="00F41A83"/>
    <w:rsid w:val="00F41CB3"/>
    <w:rsid w:val="00F41FD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064F"/>
    <w:rsid w:val="00F83331"/>
    <w:rsid w:val="00F83501"/>
    <w:rsid w:val="00F83971"/>
    <w:rsid w:val="00F84342"/>
    <w:rsid w:val="00F85C88"/>
    <w:rsid w:val="00F86BBD"/>
    <w:rsid w:val="00F90022"/>
    <w:rsid w:val="00F92E98"/>
    <w:rsid w:val="00F9487D"/>
    <w:rsid w:val="00F94A95"/>
    <w:rsid w:val="00F9593D"/>
    <w:rsid w:val="00FA2D98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79DB"/>
    <w:rsid w:val="00FC7DAA"/>
    <w:rsid w:val="00FD086B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2069"/>
    <w:rsid w:val="00FE2B86"/>
    <w:rsid w:val="00FE3CFF"/>
    <w:rsid w:val="00FE3D9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969DE9"/>
    <w:rsid w:val="094E9ED2"/>
    <w:rsid w:val="0A0345A7"/>
    <w:rsid w:val="0B572BDE"/>
    <w:rsid w:val="0CC4DB6B"/>
    <w:rsid w:val="0F20417B"/>
    <w:rsid w:val="10C0DD7C"/>
    <w:rsid w:val="16B6B7C7"/>
    <w:rsid w:val="1794766A"/>
    <w:rsid w:val="17B4965F"/>
    <w:rsid w:val="197F310B"/>
    <w:rsid w:val="1BA53EC9"/>
    <w:rsid w:val="1D353BE4"/>
    <w:rsid w:val="1E5E94D6"/>
    <w:rsid w:val="1FD1D6F9"/>
    <w:rsid w:val="2366F80A"/>
    <w:rsid w:val="25C926EA"/>
    <w:rsid w:val="271A4762"/>
    <w:rsid w:val="29B7BBB4"/>
    <w:rsid w:val="2E1245DF"/>
    <w:rsid w:val="2FF2EF89"/>
    <w:rsid w:val="30EEDBAD"/>
    <w:rsid w:val="331D44CE"/>
    <w:rsid w:val="3670F7B3"/>
    <w:rsid w:val="3ABE4D1B"/>
    <w:rsid w:val="3BDBDF47"/>
    <w:rsid w:val="3CABB614"/>
    <w:rsid w:val="436125A3"/>
    <w:rsid w:val="4AD8A07F"/>
    <w:rsid w:val="4CD22B6C"/>
    <w:rsid w:val="4CD31763"/>
    <w:rsid w:val="51BB978D"/>
    <w:rsid w:val="56E64110"/>
    <w:rsid w:val="57A6A617"/>
    <w:rsid w:val="59C57C8A"/>
    <w:rsid w:val="5B9071AB"/>
    <w:rsid w:val="5C4AE87A"/>
    <w:rsid w:val="5D236917"/>
    <w:rsid w:val="61EFF4A9"/>
    <w:rsid w:val="6607FDFE"/>
    <w:rsid w:val="67C61B5F"/>
    <w:rsid w:val="6949E402"/>
    <w:rsid w:val="699BEB73"/>
    <w:rsid w:val="6E2D9F8E"/>
    <w:rsid w:val="71D241FC"/>
    <w:rsid w:val="726F4D1D"/>
    <w:rsid w:val="7414B2E2"/>
    <w:rsid w:val="74A60064"/>
    <w:rsid w:val="7791E16C"/>
    <w:rsid w:val="7956B57E"/>
    <w:rsid w:val="79E28E64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B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dt.mx/KrismarApps/index.php/recurso/cargarApp/700/primaria" TargetMode="External"/><Relationship Id="rId18" Type="http://schemas.openxmlformats.org/officeDocument/2006/relationships/hyperlink" Target="https://libros.conaliteg.gob.mx/P3CDM.ht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es.slideshare.net/ismael24lower/aprender-a-mirar-imgenes-para-la-escuela-primari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://portal.seg.guanajuato.gob.mx/pv_obj_cache/pv_obj_id_E4576DE1CF09354A1C33317B2311446498A11C00/filename/Aprender%20a%20Mirar%20laminas.pd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RxO17UABMg&amp;feature=emb_logo" TargetMode="External"/><Relationship Id="rId20" Type="http://schemas.openxmlformats.org/officeDocument/2006/relationships/image" Target="media/image5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dt.mx/KrismarApps/index.php/recurso/cargarApp/700/primaria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istorico.conaliteg.gob.mx/H2011P3ED309.htm" TargetMode="External"/><Relationship Id="rId23" Type="http://schemas.openxmlformats.org/officeDocument/2006/relationships/hyperlink" Target="https://es.slideshare.net/ismael24lower/aprender-a-mirar-imgenes-para-la-escuela-primaria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libros.conaliteg.gob.mx/20/P6HIA.htm?" TargetMode="External"/><Relationship Id="rId19" Type="http://schemas.openxmlformats.org/officeDocument/2006/relationships/hyperlink" Target="http://www.aprende.edu.mx/recursos-educativos-digitales/recursos/manifestaciones-visuales-actualidad-232.html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://www.aprende.edu.mx/recursos-educativos-digitales/recursos/superficie-para-representacion-bidimensional-231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3B5C5-977D-437E-8DB3-2FBB84661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5</cp:revision>
  <dcterms:created xsi:type="dcterms:W3CDTF">2020-12-19T23:18:00Z</dcterms:created>
  <dcterms:modified xsi:type="dcterms:W3CDTF">2021-01-03T03:19:00Z</dcterms:modified>
</cp:coreProperties>
</file>