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F796" w14:textId="77777777" w:rsidR="00BE53B5" w:rsidRPr="009E242D" w:rsidRDefault="00BE53B5" w:rsidP="00332703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5CFC1C4B" w14:textId="77777777" w:rsidR="00BE53B5" w:rsidRPr="009E242D" w:rsidRDefault="00BE53B5" w:rsidP="00BE5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4ED64B2D" w14:textId="77777777" w:rsidR="00BE53B5" w:rsidRPr="009E242D" w:rsidRDefault="00BE53B5" w:rsidP="00BE53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E242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14:paraId="0E0EE6B3" w14:textId="77777777" w:rsidR="00BE53B5" w:rsidRPr="009E242D" w:rsidRDefault="00BE53B5" w:rsidP="00BE5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CB52356" w14:textId="77777777" w:rsidR="00BE53B5" w:rsidRPr="009E242D" w:rsidRDefault="00BE53B5" w:rsidP="00BE53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E242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7C1990ED" w14:textId="77777777" w:rsidR="00BE53B5" w:rsidRPr="009E242D" w:rsidRDefault="00BE53B5" w:rsidP="00BE53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7BD9C982" w14:textId="77777777" w:rsidR="00BE53B5" w:rsidRPr="009E242D" w:rsidRDefault="00BE53B5" w:rsidP="00BE53B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6D147257" w14:textId="77777777" w:rsidR="00BE53B5" w:rsidRDefault="00BE53B5" w:rsidP="00BE5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9C3E54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Comu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nícate y soluciona el conflicto</w:t>
      </w:r>
    </w:p>
    <w:p w14:paraId="44736605" w14:textId="77777777" w:rsidR="00BE53B5" w:rsidRPr="009E242D" w:rsidRDefault="00BE53B5" w:rsidP="00BE53B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A1DB5BF" w14:textId="77777777" w:rsidR="00BE53B5" w:rsidRDefault="00BE53B5" w:rsidP="00BE53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9E242D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Pr="009C3E54">
        <w:rPr>
          <w:rFonts w:ascii="Montserrat" w:eastAsia="Times New Roman" w:hAnsi="Montserrat" w:cs="Times New Roman"/>
          <w:bCs/>
          <w:i/>
          <w:lang w:eastAsia="es-MX"/>
        </w:rPr>
        <w:t>Comprende los elementos que intervienen en un conflicto y crea las condiciones básicas para solucionarlo.</w:t>
      </w:r>
    </w:p>
    <w:p w14:paraId="00D21165" w14:textId="77777777" w:rsidR="00BE53B5" w:rsidRPr="009E242D" w:rsidRDefault="00BE53B5" w:rsidP="00BE53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5F1FB3A" w14:textId="77777777" w:rsidR="00BE53B5" w:rsidRPr="009E242D" w:rsidRDefault="00BE53B5" w:rsidP="00BE53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9C3E54">
        <w:rPr>
          <w:rFonts w:ascii="Montserrat" w:eastAsia="Times New Roman" w:hAnsi="Montserrat" w:cs="Times New Roman"/>
          <w:i/>
          <w:iCs/>
          <w:lang w:eastAsia="es-MX"/>
        </w:rPr>
        <w:t>Reconocer las condiciones que permiten solucionar un conflicto.</w:t>
      </w:r>
    </w:p>
    <w:p w14:paraId="7F3FA800" w14:textId="77777777" w:rsidR="00BE53B5" w:rsidRPr="009E242D" w:rsidRDefault="00BE53B5" w:rsidP="00BE53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81CFBBA" w14:textId="77777777" w:rsidR="00BE53B5" w:rsidRPr="009E242D" w:rsidRDefault="00BE53B5" w:rsidP="00BE53B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AF1EA36" w14:textId="77777777" w:rsidR="00BE53B5" w:rsidRPr="009E242D" w:rsidRDefault="00BE53B5" w:rsidP="00BE53B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DB2D2B6" w14:textId="77777777" w:rsidR="00BE53B5" w:rsidRPr="009E242D" w:rsidRDefault="00BE53B5" w:rsidP="00BE53B5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604A79B1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C3E54">
        <w:rPr>
          <w:rFonts w:ascii="Montserrat" w:eastAsia="Times New Roman" w:hAnsi="Montserrat" w:cs="Arial"/>
          <w:color w:val="000000" w:themeColor="text1"/>
        </w:rPr>
        <w:t>La intención de esta sesión es reconocer las condiciones en las que ocurre un conflicto para aplicar estrategias que permitan su solución, haciendo uso del análisis y la reflexión.</w:t>
      </w:r>
    </w:p>
    <w:p w14:paraId="242B528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097C4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C3E54">
        <w:rPr>
          <w:rFonts w:ascii="Montserrat" w:eastAsia="Times New Roman" w:hAnsi="Montserrat" w:cs="Arial"/>
          <w:color w:val="000000" w:themeColor="text1"/>
        </w:rPr>
        <w:t xml:space="preserve">Sabemos que </w:t>
      </w:r>
      <w:r>
        <w:rPr>
          <w:rFonts w:ascii="Montserrat" w:eastAsia="Times New Roman" w:hAnsi="Montserrat" w:cs="Arial"/>
          <w:color w:val="000000" w:themeColor="text1"/>
        </w:rPr>
        <w:t>tú, como adolescente, experimentas</w:t>
      </w:r>
      <w:r w:rsidRPr="009C3E54">
        <w:rPr>
          <w:rFonts w:ascii="Montserrat" w:eastAsia="Times New Roman" w:hAnsi="Montserrat" w:cs="Arial"/>
          <w:color w:val="000000" w:themeColor="text1"/>
        </w:rPr>
        <w:t xml:space="preserve"> diversos cambios que, en ocasiones, son complicados de asimilar, ya sea por la falta de conocimiento sobre el tema, o por las condiciones diversas en las que </w:t>
      </w:r>
      <w:r>
        <w:rPr>
          <w:rFonts w:ascii="Montserrat" w:eastAsia="Times New Roman" w:hAnsi="Montserrat" w:cs="Arial"/>
          <w:color w:val="000000" w:themeColor="text1"/>
        </w:rPr>
        <w:t>te encuentras</w:t>
      </w:r>
      <w:r w:rsidRPr="009C3E54">
        <w:rPr>
          <w:rFonts w:ascii="Montserrat" w:eastAsia="Times New Roman" w:hAnsi="Montserrat" w:cs="Arial"/>
          <w:color w:val="000000" w:themeColor="text1"/>
        </w:rPr>
        <w:t xml:space="preserve">. Todo ello genera conflictos que demandan el desarrollo de capacidades para resolverlos; por ello, durante esta sesión </w:t>
      </w:r>
      <w:r>
        <w:rPr>
          <w:rFonts w:ascii="Montserrat" w:eastAsia="Times New Roman" w:hAnsi="Montserrat" w:cs="Arial"/>
          <w:color w:val="000000" w:themeColor="text1"/>
        </w:rPr>
        <w:t>vas</w:t>
      </w:r>
      <w:r w:rsidRPr="009C3E54">
        <w:rPr>
          <w:rFonts w:ascii="Montserrat" w:eastAsia="Times New Roman" w:hAnsi="Montserrat" w:cs="Arial"/>
          <w:color w:val="000000" w:themeColor="text1"/>
        </w:rPr>
        <w:t xml:space="preserve"> a reflexionar sobre las condiciones, habilidades y valores que contribuyen a las soluciones.</w:t>
      </w:r>
    </w:p>
    <w:p w14:paraId="5FF17FF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C70E3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tu libro de texto de la asignatura, tu</w:t>
      </w:r>
      <w:r w:rsidRPr="009C3E54">
        <w:rPr>
          <w:rFonts w:ascii="Montserrat" w:eastAsia="Times New Roman" w:hAnsi="Montserrat" w:cs="Arial"/>
          <w:color w:val="000000" w:themeColor="text1"/>
        </w:rPr>
        <w:t xml:space="preserve"> cuaderno de notas y un bolígrafo.</w:t>
      </w:r>
    </w:p>
    <w:p w14:paraId="4578DB2C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7D119B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 </w:t>
      </w:r>
    </w:p>
    <w:p w14:paraId="0119535C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9FA10D" w14:textId="18A6EE25" w:rsidR="00BE53B5" w:rsidRPr="009C3E5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Recuerda</w:t>
      </w:r>
      <w:r w:rsidRPr="009C3E54">
        <w:rPr>
          <w:rFonts w:ascii="Montserrat" w:eastAsia="Times New Roman" w:hAnsi="Montserrat" w:cs="Arial"/>
          <w:color w:val="000000" w:themeColor="text1"/>
        </w:rPr>
        <w:t xml:space="preserve"> que un conflicto surge cuando existe una contradicción de intereses o necesidades en la relación entre una o más personas y en la cual no se logra un entendimiento sobre temas que importan a unas y otros.</w:t>
      </w:r>
    </w:p>
    <w:p w14:paraId="5DF24524" w14:textId="77777777" w:rsidR="00BE53B5" w:rsidRPr="009C3E5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535E14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C3E54">
        <w:rPr>
          <w:rFonts w:ascii="Montserrat" w:eastAsia="Times New Roman" w:hAnsi="Montserrat" w:cs="Arial"/>
          <w:color w:val="000000" w:themeColor="text1"/>
        </w:rPr>
        <w:t>Todo lo anterior es una parte importante del conflicto, pero para comprenderlo y resolverlo es necesario tomar en cuenta el papel que juegan las personas o las partes involucradas: cómo se sienten, qué necesitan, qué han hecho para llegar a la situación problemática, cuáles son sus actitudes ante el conflicto y qué posibilidades de acuerdo existen.</w:t>
      </w:r>
    </w:p>
    <w:p w14:paraId="434D039A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8FF8B8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C3E54">
        <w:rPr>
          <w:rFonts w:ascii="Montserrat" w:eastAsia="Times New Roman" w:hAnsi="Montserrat" w:cs="Arial"/>
          <w:color w:val="000000" w:themeColor="text1"/>
        </w:rPr>
        <w:t>Las personas que están involucradas en un conflicto, a veces no escuchan a las y los demás porque están molestas u ofendidas y sólo piensan en sus opiniones o en lo que sienten.</w:t>
      </w:r>
    </w:p>
    <w:p w14:paraId="3A459983" w14:textId="77777777" w:rsidR="00BE53B5" w:rsidRPr="009C3E5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1F1B5F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9C3E54">
        <w:rPr>
          <w:rFonts w:ascii="Montserrat" w:eastAsia="Times New Roman" w:hAnsi="Montserrat" w:cs="Arial"/>
          <w:color w:val="000000" w:themeColor="text1"/>
        </w:rPr>
        <w:t xml:space="preserve"> que, en la adolescencia, se presentan numerosos conflictos y algunos de ellos son bastante co</w:t>
      </w:r>
      <w:r>
        <w:rPr>
          <w:rFonts w:ascii="Montserrat" w:eastAsia="Times New Roman" w:hAnsi="Montserrat" w:cs="Arial"/>
          <w:color w:val="000000" w:themeColor="text1"/>
        </w:rPr>
        <w:t>munes en esta etapa de la vida.</w:t>
      </w:r>
    </w:p>
    <w:p w14:paraId="1369CAC1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C940D4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Escucha con atención el siguiente caso de Denisse:</w:t>
      </w:r>
    </w:p>
    <w:p w14:paraId="36CE3B5A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C7CE61" w14:textId="7461CD74" w:rsidR="00BE53B5" w:rsidRPr="00290181" w:rsidRDefault="00BE53B5" w:rsidP="003A21A3">
      <w:pPr>
        <w:pStyle w:val="Prrafodelista"/>
        <w:numPr>
          <w:ilvl w:val="0"/>
          <w:numId w:val="18"/>
        </w:numPr>
        <w:spacing w:after="0" w:line="240" w:lineRule="auto"/>
        <w:ind w:right="-1"/>
        <w:textAlignment w:val="baseline"/>
        <w:rPr>
          <w:rFonts w:ascii="Montserrat" w:hAnsi="Montserrat"/>
          <w:b/>
          <w:noProof/>
          <w:lang w:eastAsia="es-MX"/>
        </w:rPr>
      </w:pPr>
      <w:r w:rsidRPr="00290181">
        <w:rPr>
          <w:rFonts w:ascii="Montserrat" w:hAnsi="Montserrat"/>
          <w:b/>
          <w:noProof/>
          <w:lang w:eastAsia="es-MX"/>
        </w:rPr>
        <w:t>Audio: Caso Denisse</w:t>
      </w:r>
    </w:p>
    <w:p w14:paraId="2C451B2F" w14:textId="319F6980" w:rsidR="00BE53B5" w:rsidRDefault="00290181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8" w:history="1">
        <w:r w:rsidRPr="004D37C8">
          <w:rPr>
            <w:rStyle w:val="Hipervnculo"/>
            <w:rFonts w:ascii="Montserrat" w:eastAsia="Times New Roman" w:hAnsi="Montserrat" w:cs="Arial"/>
            <w:lang w:val="en-US"/>
          </w:rPr>
          <w:t>https://aprendeencasa.sep.gob.mx/multimedia/RSC/Audio/202101/202101-RSC-WbNVTzxOsh-FCYE1_B2_PG2_SEM20_AUDIO1.m4a</w:t>
        </w:r>
      </w:hyperlink>
    </w:p>
    <w:p w14:paraId="6B6A97F8" w14:textId="77777777" w:rsidR="00290181" w:rsidRPr="00290181" w:rsidRDefault="00290181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72309989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reflexiona lo siguiente:</w:t>
      </w:r>
    </w:p>
    <w:p w14:paraId="4D7F1734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A9F83D" w14:textId="77777777" w:rsidR="00BE53B5" w:rsidRPr="00CC4AFD" w:rsidRDefault="00BE53B5" w:rsidP="00BE53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¿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Cu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l es el conflicto que se presenta?</w:t>
      </w:r>
    </w:p>
    <w:p w14:paraId="56A50789" w14:textId="77777777" w:rsidR="00BE53B5" w:rsidRPr="00CC4AFD" w:rsidRDefault="00BE53B5" w:rsidP="00BE53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¿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Qu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 xml:space="preserve"> necesidades e intereses se contraponen?</w:t>
      </w:r>
    </w:p>
    <w:p w14:paraId="141F08A2" w14:textId="77777777" w:rsidR="00BE53B5" w:rsidRPr="00CC4AFD" w:rsidRDefault="00BE53B5" w:rsidP="00BE53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¿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Qui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nes est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n involucrados en el conflicto?</w:t>
      </w:r>
    </w:p>
    <w:p w14:paraId="059AFDFB" w14:textId="77777777" w:rsidR="00BE53B5" w:rsidRPr="00CC4AFD" w:rsidRDefault="00BE53B5" w:rsidP="00BE53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¿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Qu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 xml:space="preserve"> acciones favorecen que el conflicto se resuelva?</w:t>
      </w:r>
    </w:p>
    <w:p w14:paraId="260E3278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B2E67C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Como </w:t>
      </w:r>
      <w:r>
        <w:rPr>
          <w:rFonts w:ascii="Montserrat" w:eastAsia="Times New Roman" w:hAnsi="Montserrat" w:cs="Arial"/>
          <w:color w:val="000000" w:themeColor="text1"/>
        </w:rPr>
        <w:t>pudiste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notar, Denisse se siente incomprendida, ignorada y molesta, pues mientras ella reclama la convivencia asertiva con sus familiares, así como su espacio, ellas y ellos se muestran renuentes a ceder ante las peticiones de Denisse, pues consideran que son berrinches típicos de la edad y que pronto pasarán.</w:t>
      </w:r>
    </w:p>
    <w:p w14:paraId="2F40E210" w14:textId="77777777" w:rsidR="00BE53B5" w:rsidRPr="003752F7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2D506F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Al igual que ella, seguramente </w:t>
      </w:r>
      <w:r>
        <w:rPr>
          <w:rFonts w:ascii="Montserrat" w:eastAsia="Times New Roman" w:hAnsi="Montserrat" w:cs="Arial"/>
          <w:color w:val="000000" w:themeColor="text1"/>
        </w:rPr>
        <w:t>tú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ha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experimentado una situación similar, </w:t>
      </w:r>
      <w:r>
        <w:rPr>
          <w:rFonts w:ascii="Montserrat" w:eastAsia="Times New Roman" w:hAnsi="Montserrat" w:cs="Arial"/>
          <w:color w:val="000000" w:themeColor="text1"/>
        </w:rPr>
        <w:t>recuerda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que, aunque se den algunas coincidencias, los entornos en los que se presentan estas situaciones siempre serán diferentes, debido a lo heterogéneo de </w:t>
      </w:r>
      <w:r>
        <w:rPr>
          <w:rFonts w:ascii="Montserrat" w:eastAsia="Times New Roman" w:hAnsi="Montserrat" w:cs="Arial"/>
          <w:color w:val="000000" w:themeColor="text1"/>
        </w:rPr>
        <w:t>la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sociedad: es decir, que está formada por individuos o grupos que tienen sus propias ideologías, creencias y puntos de vista. Esto crea un ambiente de diversidad, demostrando que la vida en sociedad se distingue por la manifestación de diferencias y oposiciones.</w:t>
      </w:r>
    </w:p>
    <w:p w14:paraId="50739D3F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645B71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El conflicto no es constructivo o destructivo, positivo o negativo; el modo como lo enfrentamos es lo que puede determinarlo así. </w:t>
      </w:r>
    </w:p>
    <w:p w14:paraId="6B14EAEB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8536BB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Ve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color w:val="000000" w:themeColor="text1"/>
        </w:rPr>
        <w:t>escucha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en el siguiente video cómo se manifiestan las diferencias en el conflicto</w:t>
      </w:r>
      <w:r>
        <w:rPr>
          <w:rFonts w:ascii="Montserrat" w:eastAsia="Times New Roman" w:hAnsi="Montserrat" w:cs="Arial"/>
          <w:color w:val="000000" w:themeColor="text1"/>
        </w:rPr>
        <w:t xml:space="preserve">, observa del minuto 1:41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3:16:</w:t>
      </w:r>
    </w:p>
    <w:p w14:paraId="3D91531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2C7052" w14:textId="77777777" w:rsidR="00BE53B5" w:rsidRPr="003752F7" w:rsidRDefault="00BE53B5" w:rsidP="00BE53B5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>
        <w:rPr>
          <w:rFonts w:ascii="Montserrat" w:hAnsi="Montserrat"/>
          <w:b/>
          <w:noProof/>
          <w:lang w:eastAsia="es-MX"/>
        </w:rPr>
        <w:t>2.</w:t>
      </w:r>
      <w:r>
        <w:rPr>
          <w:rFonts w:ascii="Montserrat" w:hAnsi="Montserrat"/>
          <w:b/>
          <w:noProof/>
          <w:lang w:eastAsia="es-MX"/>
        </w:rPr>
        <w:tab/>
        <w:t>Reconocimiento y valoración de los conflictos</w:t>
      </w:r>
    </w:p>
    <w:p w14:paraId="42DDB5A8" w14:textId="77777777" w:rsidR="00BE53B5" w:rsidRDefault="00BE53B5" w:rsidP="00BE53B5">
      <w:pPr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003752F7">
        <w:rPr>
          <w:rFonts w:ascii="Montserrat" w:hAnsi="Montserrat"/>
          <w:noProof/>
          <w:lang w:eastAsia="es-MX"/>
        </w:rPr>
        <w:t>https://www.youtube.com/watch?v=78xODu81594</w:t>
      </w:r>
    </w:p>
    <w:p w14:paraId="4E8ECCE4" w14:textId="77777777" w:rsidR="00BE53B5" w:rsidRDefault="00BE53B5" w:rsidP="00BE53B5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</w:p>
    <w:p w14:paraId="57571F0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Las personas enfrentan los conflictos de diferentes formas, como lo </w:t>
      </w:r>
      <w:r>
        <w:rPr>
          <w:rFonts w:ascii="Montserrat" w:eastAsia="Times New Roman" w:hAnsi="Montserrat" w:cs="Arial"/>
          <w:color w:val="000000" w:themeColor="text1"/>
        </w:rPr>
        <w:t>viste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color w:val="000000" w:themeColor="text1"/>
        </w:rPr>
        <w:t>oíste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en el video. Sin embargo, hay acciones que favorecen su resolución. Por ejemplo, dialogar ayuda a comprender a las y los otros; negociar, o sea, no imponer condiciones y aprender a ceder, es otra. </w:t>
      </w:r>
    </w:p>
    <w:p w14:paraId="444DD4A3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E3588A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Aprender a escuchar es reconocer que existen diferencias e intereses entre las partes involucradas, lo que nos lleva a reconocer en el otro el derecho a ser escuchado, así como el que reconozcan </w:t>
      </w:r>
      <w:r>
        <w:rPr>
          <w:rFonts w:ascii="Montserrat" w:eastAsia="Times New Roman" w:hAnsi="Montserrat" w:cs="Arial"/>
          <w:color w:val="000000" w:themeColor="text1"/>
        </w:rPr>
        <w:t>tu derecho a ser escuchado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para establecer acuerdos que nos permitan solucionar las diferencias.</w:t>
      </w:r>
    </w:p>
    <w:p w14:paraId="44C8927B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A8455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Dichos mecanismos no funcionan sin la conjunción de valores, habilidades y actitudes para lograr las condiciones de solución. </w:t>
      </w:r>
    </w:p>
    <w:p w14:paraId="1B78C71E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7B795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C43A4">
        <w:rPr>
          <w:rFonts w:ascii="Montserrat" w:eastAsia="Times New Roman" w:hAnsi="Montserrat" w:cs="Arial"/>
          <w:color w:val="000000" w:themeColor="text1"/>
        </w:rPr>
        <w:t xml:space="preserve">Un valor universal y necesario para la convivencia sana y pacífica, ¿sabes cuál es?, efectivamente, es el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RESPETO</w:t>
      </w:r>
      <w:r w:rsidRPr="008C43A4">
        <w:rPr>
          <w:rFonts w:ascii="Montserrat" w:eastAsia="Times New Roman" w:hAnsi="Montserrat" w:cs="Arial"/>
          <w:color w:val="000000" w:themeColor="text1"/>
        </w:rPr>
        <w:t xml:space="preserve"> que, aunado a la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TOLERANCIA</w:t>
      </w:r>
      <w:r w:rsidRPr="008C43A4">
        <w:rPr>
          <w:rFonts w:ascii="Montserrat" w:eastAsia="Times New Roman" w:hAnsi="Montserrat" w:cs="Arial"/>
          <w:color w:val="000000" w:themeColor="text1"/>
        </w:rPr>
        <w:t xml:space="preserve">, te da la oportunidad de dar paso a la solución del conflicto; pero, dado que el conflicto no es sólo de una persona, también es necesaria la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COOPERACIÓN</w:t>
      </w:r>
      <w:r w:rsidRPr="008C43A4">
        <w:rPr>
          <w:rFonts w:ascii="Montserrat" w:eastAsia="Times New Roman" w:hAnsi="Montserrat" w:cs="Arial"/>
          <w:color w:val="000000" w:themeColor="text1"/>
        </w:rPr>
        <w:t xml:space="preserve"> de todas las partes.</w:t>
      </w:r>
    </w:p>
    <w:p w14:paraId="32EA6488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1F872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>Como recordará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3752F7">
        <w:rPr>
          <w:rFonts w:ascii="Montserrat" w:eastAsia="Times New Roman" w:hAnsi="Montserrat" w:cs="Arial"/>
          <w:color w:val="000000" w:themeColor="text1"/>
        </w:rPr>
        <w:t>, la práctica del respeto nos lleva a aceptar y apreciar las diferencias de las y los otros y a dar valor a los derechos de las y los demás. Es por ello que el respeto hace posible llegar a acuerdos dejando atrás los conflictos, pues implica reconocer la individualidad de las demás personas sin etiquetar sus acciones y forma de pensar.</w:t>
      </w:r>
    </w:p>
    <w:p w14:paraId="0590C388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A9DC26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Mientras que ser tolerantes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dispone a la escucha de opiniones y puntos de vista de la otra o el otro, </w:t>
      </w:r>
      <w:r>
        <w:rPr>
          <w:rFonts w:ascii="Montserrat" w:eastAsia="Times New Roman" w:hAnsi="Montserrat" w:cs="Arial"/>
          <w:color w:val="000000" w:themeColor="text1"/>
        </w:rPr>
        <w:t>te brinda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una perspectiva equilibrada y objetiva del conflicto. Implica garantizar el derecho de las personas a expresar sus ideas, aun si son diferentes a las propias.</w:t>
      </w:r>
    </w:p>
    <w:p w14:paraId="186F69EF" w14:textId="77777777" w:rsidR="00BE53B5" w:rsidRPr="003752F7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3FBE49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 xml:space="preserve"> ¿Y qué decir acerca de la cooperación? Bien, pues ésta se refiere a la actitud de las personas ante el conflicto para llegar a la solución constructiva del mismo. Permite que las partes involucradas antepongan los intereses individuales por los colectivos, buscando con ello que ambas partes puedan satisfacer sus intereses.</w:t>
      </w:r>
    </w:p>
    <w:p w14:paraId="79739C6E" w14:textId="77777777" w:rsidR="00BE53B5" w:rsidRPr="003752F7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4524B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752F7">
        <w:rPr>
          <w:rFonts w:ascii="Montserrat" w:eastAsia="Times New Roman" w:hAnsi="Montserrat" w:cs="Arial"/>
          <w:color w:val="000000" w:themeColor="text1"/>
        </w:rPr>
        <w:t>La cooperación demanda de las personas ser creativas para tomar decisiones de manera flexible y razonada, analizar las ventajas y desventajas de las posibles soluciones y valorar sus consecuencias.</w:t>
      </w:r>
    </w:p>
    <w:p w14:paraId="6E9E6AF3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79F0C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No olvide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s que otro aspecto de relevancia es la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EMPATÍA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, pues al intentar ponernos en el lugar de la o las otras personas </w:t>
      </w:r>
      <w:r>
        <w:rPr>
          <w:rFonts w:ascii="Montserrat" w:eastAsia="Times New Roman" w:hAnsi="Montserrat" w:cs="Arial"/>
          <w:color w:val="000000" w:themeColor="text1"/>
        </w:rPr>
        <w:t>reconoces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su postura y también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actuar, así </w:t>
      </w:r>
      <w:r w:rsidRPr="003752F7">
        <w:rPr>
          <w:rFonts w:ascii="Montserrat" w:eastAsia="Times New Roman" w:hAnsi="Montserrat" w:cs="Arial"/>
          <w:color w:val="000000" w:themeColor="text1"/>
        </w:rPr>
        <w:lastRenderedPageBreak/>
        <w:t xml:space="preserve">como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3752F7">
        <w:rPr>
          <w:rFonts w:ascii="Montserrat" w:eastAsia="Times New Roman" w:hAnsi="Montserrat" w:cs="Arial"/>
          <w:color w:val="000000" w:themeColor="text1"/>
        </w:rPr>
        <w:t xml:space="preserve"> propia responsabilidad en el conflicto. Permite aceptar las diferentes formas de pensar, ser y actuar de otras personas como condición para poder establecer acuerdos.</w:t>
      </w:r>
    </w:p>
    <w:p w14:paraId="3715D4FC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989C3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bien, l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as habilidades necesarias que convergen en esta actividad. ¿Cómo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saber cuáles son las necesidades, intereses o molestias de las y los otros actores? </w:t>
      </w:r>
    </w:p>
    <w:p w14:paraId="08ADCD9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B3D02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Muy sencillo, aprendiendo 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ESCUCHAR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de manera activa y no sólo a oír. La escucha activa se demuestra cuando el hablante y el oyente se relacionan de manera consciente y plena porque están concentrados en el mensaje. </w:t>
      </w:r>
    </w:p>
    <w:p w14:paraId="23451C8C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64D910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Lo anterior se logra sabiendo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PLATICAR O DIALOGAR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para comunicar nuestro sentir. Dialogar no significa renunciar a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propio pensamiento o sentir sino tener disposición para ser escuchados y escuchar a otras y otros; es decir, comprender lo que nos dicen para generar la convivencia pacífica. </w:t>
      </w:r>
    </w:p>
    <w:p w14:paraId="10E8091E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B27042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Aprendiendo a escuchar y comunicando nuestros intereses y necesidades, damos paso 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REFLEXIONAR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sobre el conflicto, lo cual nos llevará al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ANÁLISIS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sobre el mismo.</w:t>
      </w:r>
    </w:p>
    <w:p w14:paraId="48895BD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94DBA2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Para esto último es necesario tener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AUTODOMINIO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Y COMPROMISO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, habilidades necesarias para mostrar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ASERTIVIDAD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en todo lo que hagamos, lo cual implica tener la capacidad de expresar y defender nuestras opiniones y, al mismo tiempo, respetar las opiniones de las y los demás.</w:t>
      </w:r>
    </w:p>
    <w:p w14:paraId="61BACD36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5F7804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La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MEDIACIÓN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y la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NEGOCIACIÓN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son formas pacíficas de resolver los conflictos y establecer un diálogo de paz; para su aplicación, es preciso crear condiciones de confianza y cooperación basada en las habilidades de las partes involucradas, como la comunicación o la construcción de acuerdos, así como actitudes positivas, como la asertividad, el aprecio y el respeto a la diversidad.</w:t>
      </w:r>
    </w:p>
    <w:p w14:paraId="278C24C5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6B61F2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>El conflicto se puede resolver cuando la situación y la comunicación entre las partes se transforman, aunque no se elimine la contradicción o problema. Para ello es necesario que una o ambas partes modifiquen su postura o su punto de vista, mejoren su comunicación, varíen su manera de convivir o busquen soluciones creativas a sus contradicciones.</w:t>
      </w:r>
    </w:p>
    <w:p w14:paraId="20996C9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E79102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Es necesario que existan condiciones adecuadas que permitan la resolución del conflicto, una de las cuales es la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CONVIVENCIA SANA Y PACÍFICA</w:t>
      </w:r>
      <w:r w:rsidRPr="009E139A">
        <w:rPr>
          <w:rFonts w:ascii="Montserrat" w:eastAsia="Times New Roman" w:hAnsi="Montserrat" w:cs="Arial"/>
          <w:color w:val="000000" w:themeColor="text1"/>
        </w:rPr>
        <w:t>. Por ello, la convivencia humana está basada en la capacidad de escuchar a las y los demás, de aceptar las diferencias y aprender de ellas. Está fundada en la generosidad, la solidaridad y la confianza, lo que permite apoyar a otras y otros cuando sea necesario y reconocer que las personas deben ser tratadas con respeto y dignidad.</w:t>
      </w:r>
    </w:p>
    <w:p w14:paraId="26B2BD64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1859A1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lastRenderedPageBreak/>
        <w:t xml:space="preserve">Otra condición imprescindible es mantener, en todo momento, una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ACTITUD POSITIVA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. La experiencia generada en todo el proceso anterior nos permitirá formarnos un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CRITERIO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PROPIO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de la situación.</w:t>
      </w:r>
    </w:p>
    <w:p w14:paraId="6B334715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3AE96A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E139A">
        <w:rPr>
          <w:rFonts w:ascii="Montserrat" w:eastAsia="Times New Roman" w:hAnsi="Montserrat" w:cs="Arial"/>
          <w:color w:val="000000" w:themeColor="text1"/>
        </w:rPr>
        <w:t xml:space="preserve">Y, para finalizar, </w:t>
      </w:r>
      <w:r>
        <w:rPr>
          <w:rFonts w:ascii="Montserrat" w:eastAsia="Times New Roman" w:hAnsi="Montserrat" w:cs="Arial"/>
          <w:color w:val="000000" w:themeColor="text1"/>
        </w:rPr>
        <w:t>recuerda plantearte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</w:t>
      </w:r>
      <w:r w:rsidRPr="00332703">
        <w:rPr>
          <w:rFonts w:ascii="Montserrat" w:eastAsia="Times New Roman" w:hAnsi="Montserrat" w:cs="Arial"/>
          <w:b/>
          <w:bCs/>
          <w:color w:val="000000" w:themeColor="text1"/>
        </w:rPr>
        <w:t>EXPECTATIVAS REALES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, entendiendo que un conflicto, a veces, no se soluciona de la noche a la mañana, pero sí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Pr="009E139A">
        <w:rPr>
          <w:rFonts w:ascii="Montserrat" w:eastAsia="Times New Roman" w:hAnsi="Montserrat" w:cs="Arial"/>
          <w:color w:val="000000" w:themeColor="text1"/>
        </w:rPr>
        <w:t xml:space="preserve"> tomar los acuerdos necesarios que nos permitirán llevar un proceso asertivo en la resolución del conflicto.</w:t>
      </w:r>
    </w:p>
    <w:p w14:paraId="541959DA" w14:textId="77777777" w:rsidR="00BE53B5" w:rsidRPr="009E139A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98F1EF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Pr="009E139A">
        <w:rPr>
          <w:rFonts w:ascii="Montserrat" w:eastAsia="Times New Roman" w:hAnsi="Montserrat" w:cs="Arial"/>
          <w:color w:val="000000" w:themeColor="text1"/>
        </w:rPr>
        <w:t>os valores</w:t>
      </w:r>
      <w:r>
        <w:rPr>
          <w:rFonts w:ascii="Montserrat" w:eastAsia="Times New Roman" w:hAnsi="Montserrat" w:cs="Arial"/>
          <w:color w:val="000000" w:themeColor="text1"/>
        </w:rPr>
        <w:t xml:space="preserve"> que tienes que recordar son</w:t>
      </w:r>
      <w:r w:rsidRPr="009E139A">
        <w:rPr>
          <w:rFonts w:ascii="Montserrat" w:eastAsia="Times New Roman" w:hAnsi="Montserrat" w:cs="Arial"/>
          <w:color w:val="000000" w:themeColor="text1"/>
        </w:rPr>
        <w:t>, las habilidades, actitudes y, sobre todo, las condiciones necesarias que pueden existir o podemos crear haciendo uso de nuestra creatividad.</w:t>
      </w:r>
    </w:p>
    <w:p w14:paraId="658653AF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D455622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Presta atención al siguiente video del minuto 3:31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4:45 y toma nota:</w:t>
      </w:r>
    </w:p>
    <w:p w14:paraId="1806565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2AB7A5" w14:textId="77777777" w:rsidR="00BE53B5" w:rsidRPr="003752F7" w:rsidRDefault="00BE53B5" w:rsidP="00BE53B5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>
        <w:rPr>
          <w:rFonts w:ascii="Montserrat" w:hAnsi="Montserrat"/>
          <w:b/>
          <w:noProof/>
          <w:lang w:eastAsia="es-MX"/>
        </w:rPr>
        <w:t>3.</w:t>
      </w:r>
      <w:r>
        <w:rPr>
          <w:rFonts w:ascii="Montserrat" w:hAnsi="Montserrat"/>
          <w:b/>
          <w:noProof/>
          <w:lang w:eastAsia="es-MX"/>
        </w:rPr>
        <w:tab/>
        <w:t>Los elementos de los conflictos</w:t>
      </w:r>
    </w:p>
    <w:p w14:paraId="6FD41AB1" w14:textId="77777777" w:rsidR="00BE53B5" w:rsidRDefault="00BE53B5" w:rsidP="00BE53B5">
      <w:pPr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004E1194">
        <w:rPr>
          <w:rFonts w:ascii="Montserrat" w:hAnsi="Montserrat"/>
          <w:noProof/>
          <w:lang w:eastAsia="es-MX"/>
        </w:rPr>
        <w:t>https://www.youtube.com/watch?v=BTemeXm9klI</w:t>
      </w:r>
    </w:p>
    <w:p w14:paraId="3710EBC4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F319499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>El primer paso es definir el conflicto, identificando sus componentes.</w:t>
      </w:r>
    </w:p>
    <w:p w14:paraId="4C1E759E" w14:textId="77777777" w:rsidR="00BE53B5" w:rsidRPr="004E119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93058A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>El segundo paso es establecer los objetivos y ordenarlos según su importancia.</w:t>
      </w:r>
    </w:p>
    <w:p w14:paraId="6E48627C" w14:textId="77777777" w:rsidR="00BE53B5" w:rsidRPr="004E119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729B4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>El tercer paso es señalar las posibles soluciones al conflicto y valorar cada una de ellas, teniendo en cuenta las consecuencias positivas y negativas para las partes involucradas.</w:t>
      </w:r>
    </w:p>
    <w:p w14:paraId="4A07C591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7332A16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>El cuarto paso es elegir la solución que se considere más pertinente y elaborar un plan para llevarlo a cabo.</w:t>
      </w:r>
    </w:p>
    <w:p w14:paraId="70E262BC" w14:textId="77777777" w:rsidR="00BE53B5" w:rsidRPr="004E119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F2B0D9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 xml:space="preserve">El quinto paso consiste en llevar a la práctica la solución elegida. </w:t>
      </w:r>
    </w:p>
    <w:p w14:paraId="747733B2" w14:textId="77777777" w:rsidR="00BE53B5" w:rsidRPr="004E1194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071CB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>Y el sexto, y último paso, es valorar los resultados obtenidos y, si no son satisfactorios, volver a comenzar el procedimiento para mejorarlo.</w:t>
      </w:r>
    </w:p>
    <w:p w14:paraId="57E5656E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711BB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Analiza si los compañeros del video solucionaron el conflicto, observa el mismo video del minuto 4:17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4:55:</w:t>
      </w:r>
    </w:p>
    <w:p w14:paraId="0C40B411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48A454" w14:textId="77777777" w:rsidR="00BE53B5" w:rsidRPr="003752F7" w:rsidRDefault="00BE53B5" w:rsidP="00BE53B5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>
        <w:rPr>
          <w:rFonts w:ascii="Montserrat" w:hAnsi="Montserrat"/>
          <w:b/>
          <w:noProof/>
          <w:lang w:eastAsia="es-MX"/>
        </w:rPr>
        <w:t>4.</w:t>
      </w:r>
      <w:r>
        <w:rPr>
          <w:rFonts w:ascii="Montserrat" w:hAnsi="Montserrat"/>
          <w:b/>
          <w:noProof/>
          <w:lang w:eastAsia="es-MX"/>
        </w:rPr>
        <w:tab/>
        <w:t>Los elementos de los conflictos</w:t>
      </w:r>
    </w:p>
    <w:p w14:paraId="62D4EE2D" w14:textId="77777777" w:rsidR="00BE53B5" w:rsidRDefault="00BE53B5" w:rsidP="00BE53B5">
      <w:pPr>
        <w:spacing w:after="0" w:line="240" w:lineRule="auto"/>
        <w:ind w:firstLine="720"/>
        <w:jc w:val="both"/>
        <w:rPr>
          <w:rFonts w:ascii="Montserrat" w:hAnsi="Montserrat"/>
          <w:noProof/>
          <w:lang w:eastAsia="es-MX"/>
        </w:rPr>
      </w:pPr>
      <w:r w:rsidRPr="004E1194">
        <w:rPr>
          <w:rFonts w:ascii="Montserrat" w:hAnsi="Montserrat"/>
          <w:noProof/>
          <w:lang w:eastAsia="es-MX"/>
        </w:rPr>
        <w:t>https://www.youtube.com/watch?v=BTemeXm9klI</w:t>
      </w:r>
    </w:p>
    <w:p w14:paraId="1DC20F03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C6B7B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E1194">
        <w:rPr>
          <w:rFonts w:ascii="Montserrat" w:eastAsia="Times New Roman" w:hAnsi="Montserrat" w:cs="Arial"/>
          <w:color w:val="000000" w:themeColor="text1"/>
        </w:rPr>
        <w:t>La compañera supo definir su conflicto al comentar que sus padres están en desacuerdo en cómo usa la computadora y el celular.</w:t>
      </w:r>
    </w:p>
    <w:p w14:paraId="3A81AD5C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E474C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eastAsia="Times New Roman" w:hAnsi="Montserrat" w:cs="Arial"/>
          <w:color w:val="000000" w:themeColor="text1"/>
        </w:rPr>
        <w:t>También recordó la estrategia utilizada para llegar a la solución,  comentó que tanto sus padres como ella, aunque comenzaron discutiendo, dieron sus puntos de vista a favor y en contra del uso del celular, la computadora y las redes sociales.</w:t>
      </w:r>
    </w:p>
    <w:p w14:paraId="266074F2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733769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eastAsia="Times New Roman" w:hAnsi="Montserrat" w:cs="Arial"/>
          <w:color w:val="000000" w:themeColor="text1"/>
        </w:rPr>
        <w:t>Establecieron un plan después de comentar los pros y los contras y llegaron a compromisos por cumplir por las partes involucradas (ellos y ella).</w:t>
      </w:r>
    </w:p>
    <w:p w14:paraId="2821ACA2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E8958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Como ves</w:t>
      </w:r>
      <w:r w:rsidRPr="009129F2">
        <w:rPr>
          <w:rFonts w:ascii="Montserrat" w:eastAsia="Times New Roman" w:hAnsi="Montserrat" w:cs="Arial"/>
          <w:color w:val="000000" w:themeColor="text1"/>
        </w:rPr>
        <w:t>, la alumna y sus papás solucionaron el conflicto, pues llegaron a acuerdos y su compañero resaltó la importancia del diálogo para construirlos, considerando que la escucha activa es una estrategia que permite a las partes involucradas satisfacer sus intereses, sin imponer decisión, generando acuerdos y respetando las diferencias de opinión.</w:t>
      </w:r>
    </w:p>
    <w:p w14:paraId="2BBC1064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8CD8B57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eastAsia="Times New Roman" w:hAnsi="Montserrat" w:cs="Arial"/>
          <w:color w:val="000000" w:themeColor="text1"/>
        </w:rPr>
        <w:t>Al igual que en el caso de Denisse, en éste funcionó la conjunción de valores, habilidades y disposición de las partes para crear condiciones propicias de una s</w:t>
      </w:r>
      <w:r>
        <w:rPr>
          <w:rFonts w:ascii="Montserrat" w:eastAsia="Times New Roman" w:hAnsi="Montserrat" w:cs="Arial"/>
          <w:color w:val="000000" w:themeColor="text1"/>
        </w:rPr>
        <w:t>ana convivencia.</w:t>
      </w:r>
    </w:p>
    <w:p w14:paraId="30677F98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96AEC8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Analiza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un ejemplo más para las estrategias y mecanismos de resolución.</w:t>
      </w:r>
    </w:p>
    <w:p w14:paraId="68BBE9D9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0716B5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video:</w:t>
      </w:r>
    </w:p>
    <w:p w14:paraId="06FECE5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3D7B25" w14:textId="779B73D8" w:rsidR="00BE53B5" w:rsidRPr="003752F7" w:rsidRDefault="00BE53B5" w:rsidP="00BE53B5">
      <w:pPr>
        <w:spacing w:after="0" w:line="240" w:lineRule="auto"/>
        <w:ind w:left="360" w:right="-1"/>
        <w:textAlignment w:val="baseline"/>
        <w:rPr>
          <w:rFonts w:ascii="Montserrat" w:hAnsi="Montserrat"/>
          <w:b/>
          <w:noProof/>
          <w:lang w:eastAsia="es-MX"/>
        </w:rPr>
      </w:pPr>
      <w:r>
        <w:rPr>
          <w:rFonts w:ascii="Montserrat" w:hAnsi="Montserrat"/>
          <w:b/>
          <w:noProof/>
          <w:lang w:eastAsia="es-MX"/>
        </w:rPr>
        <w:t>5.</w:t>
      </w:r>
      <w:r>
        <w:rPr>
          <w:rFonts w:ascii="Montserrat" w:hAnsi="Montserrat"/>
          <w:b/>
          <w:noProof/>
          <w:lang w:eastAsia="es-MX"/>
        </w:rPr>
        <w:tab/>
      </w:r>
      <w:r w:rsidRPr="008C43A4">
        <w:rPr>
          <w:rFonts w:ascii="Montserrat" w:hAnsi="Montserrat"/>
          <w:b/>
          <w:noProof/>
          <w:lang w:eastAsia="es-MX"/>
        </w:rPr>
        <w:t>Soluci</w:t>
      </w:r>
      <w:r w:rsidR="008C43A4" w:rsidRPr="008C43A4">
        <w:rPr>
          <w:rFonts w:ascii="Montserrat" w:hAnsi="Montserrat"/>
          <w:b/>
          <w:noProof/>
          <w:lang w:eastAsia="es-MX"/>
        </w:rPr>
        <w:t>ó</w:t>
      </w:r>
      <w:r w:rsidRPr="008C43A4">
        <w:rPr>
          <w:rFonts w:ascii="Montserrat" w:hAnsi="Montserrat"/>
          <w:b/>
          <w:noProof/>
          <w:lang w:eastAsia="es-MX"/>
        </w:rPr>
        <w:t>n</w:t>
      </w:r>
      <w:r>
        <w:rPr>
          <w:rFonts w:ascii="Montserrat" w:hAnsi="Montserrat"/>
          <w:b/>
          <w:noProof/>
          <w:lang w:eastAsia="es-MX"/>
        </w:rPr>
        <w:t xml:space="preserve"> de conflictos</w:t>
      </w:r>
    </w:p>
    <w:p w14:paraId="69AA4176" w14:textId="77777777" w:rsidR="00BE53B5" w:rsidRDefault="00BE53B5" w:rsidP="00BE53B5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hAnsi="Montserrat"/>
          <w:noProof/>
          <w:lang w:eastAsia="es-MX"/>
        </w:rPr>
        <w:t>https://www.</w:t>
      </w:r>
      <w:r>
        <w:rPr>
          <w:rFonts w:ascii="Montserrat" w:hAnsi="Montserrat"/>
          <w:noProof/>
          <w:lang w:eastAsia="es-MX"/>
        </w:rPr>
        <w:t>youtube.com/watch?v=8YTVDhal9ps</w:t>
      </w:r>
    </w:p>
    <w:p w14:paraId="439E31FF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F0CD38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eastAsia="Times New Roman" w:hAnsi="Montserrat" w:cs="Arial"/>
          <w:color w:val="000000" w:themeColor="text1"/>
        </w:rPr>
        <w:t xml:space="preserve">Como </w:t>
      </w:r>
      <w:r>
        <w:rPr>
          <w:rFonts w:ascii="Montserrat" w:eastAsia="Times New Roman" w:hAnsi="Montserrat" w:cs="Arial"/>
          <w:color w:val="000000" w:themeColor="text1"/>
        </w:rPr>
        <w:t>pudiste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observar, el que ambas partes externaran sus argumentos sobre su derecho a ocupar la cancha, permitió entender las diferencias y buscar, de manera creativa, una solución para que pudieran satisfacer sus necesidades. </w:t>
      </w:r>
    </w:p>
    <w:p w14:paraId="7EFD9F0D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CBC163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eastAsia="Times New Roman" w:hAnsi="Montserrat" w:cs="Arial"/>
          <w:color w:val="000000" w:themeColor="text1"/>
        </w:rPr>
        <w:t>El respeto, la cooperación y la empatía permitieron que las partes involucradas en el conflicto acordaran utilizar la cancha en horarios diferentes, logrando con ello satisfacer sus intereses y necesidades de grupo.</w:t>
      </w:r>
    </w:p>
    <w:p w14:paraId="3DC6E2FC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FEA63B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9129F2">
        <w:rPr>
          <w:rFonts w:ascii="Montserrat" w:eastAsia="Times New Roman" w:hAnsi="Montserrat" w:cs="Arial"/>
          <w:color w:val="000000" w:themeColor="text1"/>
        </w:rPr>
        <w:t xml:space="preserve">Es posible que este conflicto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haya r</w:t>
      </w:r>
      <w:r>
        <w:rPr>
          <w:rFonts w:ascii="Montserrat" w:eastAsia="Times New Roman" w:hAnsi="Montserrat" w:cs="Arial"/>
          <w:color w:val="000000" w:themeColor="text1"/>
        </w:rPr>
        <w:t>emitido a situaciones que se has vivido en t</w:t>
      </w:r>
      <w:r w:rsidRPr="009129F2">
        <w:rPr>
          <w:rFonts w:ascii="Montserrat" w:eastAsia="Times New Roman" w:hAnsi="Montserrat" w:cs="Arial"/>
          <w:color w:val="000000" w:themeColor="text1"/>
        </w:rPr>
        <w:t>u escuel</w:t>
      </w:r>
      <w:r>
        <w:rPr>
          <w:rFonts w:ascii="Montserrat" w:eastAsia="Times New Roman" w:hAnsi="Montserrat" w:cs="Arial"/>
          <w:color w:val="000000" w:themeColor="text1"/>
        </w:rPr>
        <w:t>a, por lo cual también podrás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valorar que con la acción y voluntad colectiva </w:t>
      </w:r>
      <w:r>
        <w:rPr>
          <w:rFonts w:ascii="Montserrat" w:eastAsia="Times New Roman" w:hAnsi="Montserrat" w:cs="Arial"/>
          <w:color w:val="000000" w:themeColor="text1"/>
        </w:rPr>
        <w:t>puedes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establecer acuerdos para solucionar las diferencias.</w:t>
      </w:r>
    </w:p>
    <w:p w14:paraId="713BE040" w14:textId="16FAF363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457E054" w14:textId="77777777" w:rsidR="00332703" w:rsidRDefault="00332703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16E7A5" w14:textId="77777777" w:rsidR="00BE53B5" w:rsidRPr="009E242D" w:rsidRDefault="00BE53B5" w:rsidP="00BE53B5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E242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6C16A1B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103406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Reflexiona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, a través de la pregunta: ¿y </w:t>
      </w:r>
      <w:r>
        <w:rPr>
          <w:rFonts w:ascii="Montserrat" w:eastAsia="Times New Roman" w:hAnsi="Montserrat" w:cs="Arial"/>
          <w:color w:val="000000" w:themeColor="text1"/>
        </w:rPr>
        <w:t>tú cómo resuelves sus conflictos? Tomate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un tiempo para responder, anal</w:t>
      </w:r>
      <w:r>
        <w:rPr>
          <w:rFonts w:ascii="Montserrat" w:eastAsia="Times New Roman" w:hAnsi="Montserrat" w:cs="Arial"/>
          <w:color w:val="000000" w:themeColor="text1"/>
        </w:rPr>
        <w:t>izar t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us acciones y establecer estrategias o mecanismos preventivos. </w:t>
      </w:r>
    </w:p>
    <w:p w14:paraId="19A89616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927D8A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recomiendo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que anote</w:t>
      </w:r>
      <w:r>
        <w:rPr>
          <w:rFonts w:ascii="Montserrat" w:eastAsia="Times New Roman" w:hAnsi="Montserrat" w:cs="Arial"/>
          <w:color w:val="000000" w:themeColor="text1"/>
        </w:rPr>
        <w:t>s tus reflexiones y tu estrategia, pues podrás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consultarlas cada vez que lo requiera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9129F2">
        <w:rPr>
          <w:rFonts w:ascii="Montserrat" w:eastAsia="Times New Roman" w:hAnsi="Montserrat" w:cs="Arial"/>
          <w:color w:val="000000" w:themeColor="text1"/>
        </w:rPr>
        <w:t>.</w:t>
      </w:r>
    </w:p>
    <w:p w14:paraId="55E71623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491210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Recapitula</w:t>
      </w:r>
      <w:r w:rsidRPr="009129F2">
        <w:rPr>
          <w:rFonts w:ascii="Montserrat" w:eastAsia="Times New Roman" w:hAnsi="Montserrat" w:cs="Arial"/>
          <w:color w:val="000000" w:themeColor="text1"/>
        </w:rPr>
        <w:t xml:space="preserve"> algunas técnicas o mecanismos para resolver conflictos:</w:t>
      </w:r>
    </w:p>
    <w:p w14:paraId="17469F05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4F46EE" w14:textId="77777777" w:rsidR="00BE53B5" w:rsidRPr="00CC4AFD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Arial"/>
          <w:color w:val="000000" w:themeColor="text1"/>
          <w:lang w:val="es-MX"/>
        </w:rPr>
        <w:t>Gano yo, ganas tú (todas y todos ganamos).</w:t>
      </w:r>
    </w:p>
    <w:p w14:paraId="7B60D034" w14:textId="77777777" w:rsidR="00BE53B5" w:rsidRPr="00CC4AFD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Si soy emp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tica o emp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á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 xml:space="preserve">tico, ella o 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l tambi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n lo son (escucha asertiva).</w:t>
      </w:r>
    </w:p>
    <w:p w14:paraId="4C20607D" w14:textId="77777777" w:rsidR="00BE53B5" w:rsidRPr="00CC4AFD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Arial"/>
          <w:color w:val="000000" w:themeColor="text1"/>
          <w:lang w:val="es-MX"/>
        </w:rPr>
        <w:t xml:space="preserve">Coopero con la otra o el otro, ella o 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l tambi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n cooperan (ayuda mutua).</w:t>
      </w:r>
    </w:p>
    <w:p w14:paraId="11227028" w14:textId="77777777" w:rsidR="00BE53B5" w:rsidRPr="00CC4AFD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Arial"/>
          <w:color w:val="000000" w:themeColor="text1"/>
          <w:lang w:val="es-MX"/>
        </w:rPr>
        <w:t xml:space="preserve">Tengo voluntad para resolver las diferencias, ella o 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l tambi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é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n la tienen (realmente quiero solucionarlo).</w:t>
      </w:r>
    </w:p>
    <w:p w14:paraId="713572B7" w14:textId="77777777" w:rsidR="00BE53B5" w:rsidRPr="00CC4AFD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Arial"/>
          <w:color w:val="000000" w:themeColor="text1"/>
          <w:lang w:val="es-MX"/>
        </w:rPr>
        <w:t>Dise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ñ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o alternativas (dise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ñ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>ar varias opciones que satisfagan a las partes).</w:t>
      </w:r>
    </w:p>
    <w:p w14:paraId="2A7EBB8F" w14:textId="77777777" w:rsidR="00BE53B5" w:rsidRPr="00CC4AFD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4AFD">
        <w:rPr>
          <w:rFonts w:ascii="Montserrat" w:eastAsia="Times New Roman" w:hAnsi="Montserrat" w:cs="Arial"/>
          <w:color w:val="000000" w:themeColor="text1"/>
          <w:lang w:val="es-MX"/>
        </w:rPr>
        <w:t>Control emocional (expresi</w:t>
      </w:r>
      <w:r w:rsidRPr="00CC4AFD">
        <w:rPr>
          <w:rFonts w:ascii="Montserrat" w:eastAsia="Times New Roman" w:hAnsi="Montserrat" w:cs="Montserrat"/>
          <w:color w:val="000000" w:themeColor="text1"/>
          <w:lang w:val="es-MX"/>
        </w:rPr>
        <w:t>ó</w:t>
      </w:r>
      <w:r w:rsidRPr="00CC4AFD">
        <w:rPr>
          <w:rFonts w:ascii="Montserrat" w:eastAsia="Times New Roman" w:hAnsi="Montserrat" w:cs="Arial"/>
          <w:color w:val="000000" w:themeColor="text1"/>
          <w:lang w:val="es-MX"/>
        </w:rPr>
        <w:t xml:space="preserve">n de las emociones por ambas partes). </w:t>
      </w:r>
    </w:p>
    <w:p w14:paraId="5AEE3823" w14:textId="77777777" w:rsidR="00BE53B5" w:rsidRPr="009129F2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129F2">
        <w:rPr>
          <w:rFonts w:ascii="Montserrat" w:eastAsia="Times New Roman" w:hAnsi="Montserrat" w:cs="Arial"/>
          <w:color w:val="000000" w:themeColor="text1"/>
          <w:lang w:val="es-MX"/>
        </w:rPr>
        <w:t>Respuesta activa (actitud positiva al abordar el conflicto).</w:t>
      </w:r>
    </w:p>
    <w:p w14:paraId="7FEC72B9" w14:textId="77777777" w:rsidR="00BE53B5" w:rsidRPr="009129F2" w:rsidRDefault="00BE53B5" w:rsidP="00BE53B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129F2">
        <w:rPr>
          <w:rFonts w:ascii="Montserrat" w:eastAsia="Times New Roman" w:hAnsi="Montserrat" w:cs="Arial"/>
          <w:color w:val="000000" w:themeColor="text1"/>
          <w:lang w:val="es-MX"/>
        </w:rPr>
        <w:t>Negociación (ofertas justas, equitativas y con sentido común).</w:t>
      </w:r>
    </w:p>
    <w:p w14:paraId="2CFA2582" w14:textId="77777777" w:rsidR="00BE53B5" w:rsidRPr="009129F2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7DC146" w14:textId="77777777" w:rsidR="00BE53B5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consultar t</w:t>
      </w:r>
      <w:r w:rsidRPr="009129F2">
        <w:rPr>
          <w:rFonts w:ascii="Montserrat" w:eastAsia="Times New Roman" w:hAnsi="Montserrat" w:cs="Arial"/>
          <w:color w:val="000000" w:themeColor="text1"/>
        </w:rPr>
        <w:t>u libro de texto de Formación Cívica y Ética, así como otros materiales, impresos o digitales, para ampliar la información acerca de la solución del conflicto.</w:t>
      </w:r>
    </w:p>
    <w:p w14:paraId="5A6C5420" w14:textId="77777777" w:rsidR="00BE53B5" w:rsidRPr="009E242D" w:rsidRDefault="00BE53B5" w:rsidP="00BE5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08E42439" w14:textId="77777777" w:rsidR="00BE53B5" w:rsidRPr="009E242D" w:rsidRDefault="00BE53B5" w:rsidP="00BE5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E242D">
        <w:rPr>
          <w:rFonts w:ascii="Montserrat" w:hAnsi="Montserrat"/>
          <w:b/>
          <w:bCs/>
          <w:sz w:val="24"/>
        </w:rPr>
        <w:t>¡Buen trabajo!</w:t>
      </w:r>
    </w:p>
    <w:p w14:paraId="334E54F5" w14:textId="77777777" w:rsidR="00BE53B5" w:rsidRPr="009E242D" w:rsidRDefault="00BE53B5" w:rsidP="00BE5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5F1E01F6" w14:textId="77777777" w:rsidR="00BE53B5" w:rsidRPr="009E242D" w:rsidRDefault="00BE53B5" w:rsidP="00BE5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1D3E14BC" w14:textId="77777777" w:rsidR="00BE53B5" w:rsidRPr="009E242D" w:rsidRDefault="00BE53B5" w:rsidP="00BE5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9E242D">
        <w:rPr>
          <w:rFonts w:ascii="Montserrat" w:hAnsi="Montserrat"/>
          <w:b/>
          <w:bCs/>
          <w:sz w:val="24"/>
        </w:rPr>
        <w:t>Gracias por tu esfuerzo. </w:t>
      </w:r>
    </w:p>
    <w:p w14:paraId="71AE2605" w14:textId="77777777" w:rsidR="00BE53B5" w:rsidRPr="009E242D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F570B9" w14:textId="77777777" w:rsidR="00BE53B5" w:rsidRPr="009E242D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F23A0F" w14:textId="77777777" w:rsidR="00BE53B5" w:rsidRPr="009E242D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AA048D" w14:textId="77777777" w:rsidR="00BE53B5" w:rsidRPr="009E242D" w:rsidRDefault="00BE53B5" w:rsidP="00BE53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27D6A6B" w14:textId="77777777" w:rsidR="00BE53B5" w:rsidRPr="009E242D" w:rsidRDefault="00BE53B5" w:rsidP="00BE53B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14:paraId="10685281" w14:textId="77777777" w:rsidR="00BE53B5" w:rsidRPr="009E242D" w:rsidRDefault="00BE53B5" w:rsidP="00BE53B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9E242D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D31EB38" w14:textId="77777777" w:rsidR="00BE53B5" w:rsidRPr="009E242D" w:rsidRDefault="004D5034" w:rsidP="00BE53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9" w:history="1">
        <w:r w:rsidR="00BE53B5" w:rsidRPr="009E242D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3D2E0C27" w14:textId="77777777" w:rsidR="00BE53B5" w:rsidRDefault="00BE53B5" w:rsidP="00F535E4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BE53B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75E0" w14:textId="77777777" w:rsidR="004D5034" w:rsidRDefault="004D5034">
      <w:pPr>
        <w:spacing w:after="0" w:line="240" w:lineRule="auto"/>
      </w:pPr>
      <w:r>
        <w:separator/>
      </w:r>
    </w:p>
  </w:endnote>
  <w:endnote w:type="continuationSeparator" w:id="0">
    <w:p w14:paraId="099CCEDF" w14:textId="77777777" w:rsidR="004D5034" w:rsidRDefault="004D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1600F" w14:textId="77777777" w:rsidR="004D5034" w:rsidRDefault="004D5034">
      <w:pPr>
        <w:spacing w:after="0" w:line="240" w:lineRule="auto"/>
      </w:pPr>
      <w:r>
        <w:separator/>
      </w:r>
    </w:p>
  </w:footnote>
  <w:footnote w:type="continuationSeparator" w:id="0">
    <w:p w14:paraId="2C4E7EAA" w14:textId="77777777" w:rsidR="004D5034" w:rsidRDefault="004D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5E5E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FBA"/>
    <w:multiLevelType w:val="hybridMultilevel"/>
    <w:tmpl w:val="7B166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3AB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94D"/>
    <w:multiLevelType w:val="hybridMultilevel"/>
    <w:tmpl w:val="C73E2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ADC"/>
    <w:multiLevelType w:val="hybridMultilevel"/>
    <w:tmpl w:val="AD426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4035"/>
    <w:multiLevelType w:val="hybridMultilevel"/>
    <w:tmpl w:val="CF160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0714"/>
    <w:multiLevelType w:val="hybridMultilevel"/>
    <w:tmpl w:val="984C39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253"/>
    <w:multiLevelType w:val="hybridMultilevel"/>
    <w:tmpl w:val="C03C3B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93EE6"/>
    <w:multiLevelType w:val="hybridMultilevel"/>
    <w:tmpl w:val="573A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36E5F"/>
    <w:multiLevelType w:val="hybridMultilevel"/>
    <w:tmpl w:val="13F87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202AD"/>
    <w:multiLevelType w:val="hybridMultilevel"/>
    <w:tmpl w:val="A1D61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2079C"/>
    <w:multiLevelType w:val="hybridMultilevel"/>
    <w:tmpl w:val="4D342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036E"/>
    <w:multiLevelType w:val="hybridMultilevel"/>
    <w:tmpl w:val="66647B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30096"/>
    <w:multiLevelType w:val="hybridMultilevel"/>
    <w:tmpl w:val="C39E2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A35CE"/>
    <w:multiLevelType w:val="hybridMultilevel"/>
    <w:tmpl w:val="AE081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7972"/>
    <w:multiLevelType w:val="hybridMultilevel"/>
    <w:tmpl w:val="BEA65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8354D"/>
    <w:multiLevelType w:val="hybridMultilevel"/>
    <w:tmpl w:val="36A23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C11B8"/>
    <w:multiLevelType w:val="hybridMultilevel"/>
    <w:tmpl w:val="ED72C0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7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15"/>
  </w:num>
  <w:num w:numId="13">
    <w:abstractNumId w:val="2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6011"/>
    <w:rsid w:val="000E02BA"/>
    <w:rsid w:val="000F31F1"/>
    <w:rsid w:val="000F64EB"/>
    <w:rsid w:val="00100F69"/>
    <w:rsid w:val="0011295A"/>
    <w:rsid w:val="00136C71"/>
    <w:rsid w:val="00136E6B"/>
    <w:rsid w:val="00143A37"/>
    <w:rsid w:val="001467F2"/>
    <w:rsid w:val="001502A5"/>
    <w:rsid w:val="00152E43"/>
    <w:rsid w:val="00163523"/>
    <w:rsid w:val="001647B0"/>
    <w:rsid w:val="00165ECC"/>
    <w:rsid w:val="00171906"/>
    <w:rsid w:val="0018173F"/>
    <w:rsid w:val="00196669"/>
    <w:rsid w:val="001A123F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50CF"/>
    <w:rsid w:val="00213916"/>
    <w:rsid w:val="00226D53"/>
    <w:rsid w:val="00234161"/>
    <w:rsid w:val="0024106D"/>
    <w:rsid w:val="00254219"/>
    <w:rsid w:val="00254931"/>
    <w:rsid w:val="002556D4"/>
    <w:rsid w:val="00281288"/>
    <w:rsid w:val="002815C1"/>
    <w:rsid w:val="00285771"/>
    <w:rsid w:val="00286F92"/>
    <w:rsid w:val="00290181"/>
    <w:rsid w:val="002928D0"/>
    <w:rsid w:val="002A237F"/>
    <w:rsid w:val="002B0E6E"/>
    <w:rsid w:val="002B281F"/>
    <w:rsid w:val="002B5ABB"/>
    <w:rsid w:val="002C62A7"/>
    <w:rsid w:val="002F6C18"/>
    <w:rsid w:val="00305129"/>
    <w:rsid w:val="00330EB2"/>
    <w:rsid w:val="003326F4"/>
    <w:rsid w:val="00332703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21A3"/>
    <w:rsid w:val="003B07AA"/>
    <w:rsid w:val="003B2CB8"/>
    <w:rsid w:val="003D1FB2"/>
    <w:rsid w:val="003D3CDD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743"/>
    <w:rsid w:val="0047453A"/>
    <w:rsid w:val="00474D9F"/>
    <w:rsid w:val="004773D5"/>
    <w:rsid w:val="00482173"/>
    <w:rsid w:val="0048356D"/>
    <w:rsid w:val="00493CFB"/>
    <w:rsid w:val="004957A5"/>
    <w:rsid w:val="004A27D8"/>
    <w:rsid w:val="004A3B59"/>
    <w:rsid w:val="004A7307"/>
    <w:rsid w:val="004C1192"/>
    <w:rsid w:val="004C2F54"/>
    <w:rsid w:val="004C5C0A"/>
    <w:rsid w:val="004D03BA"/>
    <w:rsid w:val="004D5034"/>
    <w:rsid w:val="004E136F"/>
    <w:rsid w:val="004F09A7"/>
    <w:rsid w:val="004F4542"/>
    <w:rsid w:val="005066FE"/>
    <w:rsid w:val="00516ADE"/>
    <w:rsid w:val="00524D98"/>
    <w:rsid w:val="00537656"/>
    <w:rsid w:val="005440AF"/>
    <w:rsid w:val="00546438"/>
    <w:rsid w:val="00553659"/>
    <w:rsid w:val="00554BCE"/>
    <w:rsid w:val="00557493"/>
    <w:rsid w:val="00564A90"/>
    <w:rsid w:val="005657CB"/>
    <w:rsid w:val="00582A15"/>
    <w:rsid w:val="005968AE"/>
    <w:rsid w:val="005A6023"/>
    <w:rsid w:val="005B3A8F"/>
    <w:rsid w:val="005C2BB7"/>
    <w:rsid w:val="005C71ED"/>
    <w:rsid w:val="005D19F5"/>
    <w:rsid w:val="005D484F"/>
    <w:rsid w:val="005D6470"/>
    <w:rsid w:val="005E449A"/>
    <w:rsid w:val="005F7602"/>
    <w:rsid w:val="006009B9"/>
    <w:rsid w:val="00616738"/>
    <w:rsid w:val="0061725B"/>
    <w:rsid w:val="00620039"/>
    <w:rsid w:val="00622CA7"/>
    <w:rsid w:val="00625903"/>
    <w:rsid w:val="00642124"/>
    <w:rsid w:val="006530CE"/>
    <w:rsid w:val="00653C44"/>
    <w:rsid w:val="00663A9E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6886"/>
    <w:rsid w:val="006E5C8C"/>
    <w:rsid w:val="006F37E5"/>
    <w:rsid w:val="00704673"/>
    <w:rsid w:val="00704957"/>
    <w:rsid w:val="0071446A"/>
    <w:rsid w:val="00715407"/>
    <w:rsid w:val="00727A00"/>
    <w:rsid w:val="007449D5"/>
    <w:rsid w:val="00750863"/>
    <w:rsid w:val="007531EB"/>
    <w:rsid w:val="00757B3E"/>
    <w:rsid w:val="00761DC2"/>
    <w:rsid w:val="00774C31"/>
    <w:rsid w:val="00774FA8"/>
    <w:rsid w:val="00780B64"/>
    <w:rsid w:val="007900B1"/>
    <w:rsid w:val="00794C42"/>
    <w:rsid w:val="007A1B97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31826"/>
    <w:rsid w:val="008339C6"/>
    <w:rsid w:val="00841AF8"/>
    <w:rsid w:val="00845254"/>
    <w:rsid w:val="00846301"/>
    <w:rsid w:val="00857CDF"/>
    <w:rsid w:val="00885F4B"/>
    <w:rsid w:val="0088609F"/>
    <w:rsid w:val="008872CD"/>
    <w:rsid w:val="008915EB"/>
    <w:rsid w:val="00893C26"/>
    <w:rsid w:val="008C43A4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3019E"/>
    <w:rsid w:val="009306DF"/>
    <w:rsid w:val="00943560"/>
    <w:rsid w:val="00955FD4"/>
    <w:rsid w:val="0095772B"/>
    <w:rsid w:val="00964323"/>
    <w:rsid w:val="0096775A"/>
    <w:rsid w:val="0097345E"/>
    <w:rsid w:val="00980FA7"/>
    <w:rsid w:val="009851CF"/>
    <w:rsid w:val="00985B01"/>
    <w:rsid w:val="00994102"/>
    <w:rsid w:val="009C1574"/>
    <w:rsid w:val="009C1737"/>
    <w:rsid w:val="009C6954"/>
    <w:rsid w:val="009C6F30"/>
    <w:rsid w:val="009D1A17"/>
    <w:rsid w:val="009D32E2"/>
    <w:rsid w:val="009E242D"/>
    <w:rsid w:val="00A02434"/>
    <w:rsid w:val="00A0303F"/>
    <w:rsid w:val="00A077C4"/>
    <w:rsid w:val="00A23467"/>
    <w:rsid w:val="00A277FD"/>
    <w:rsid w:val="00A35D97"/>
    <w:rsid w:val="00A50AC4"/>
    <w:rsid w:val="00A57906"/>
    <w:rsid w:val="00A62BEB"/>
    <w:rsid w:val="00A7020C"/>
    <w:rsid w:val="00A84DF0"/>
    <w:rsid w:val="00A85D9D"/>
    <w:rsid w:val="00A860CA"/>
    <w:rsid w:val="00A91A82"/>
    <w:rsid w:val="00A94CD8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504E7"/>
    <w:rsid w:val="00B61651"/>
    <w:rsid w:val="00B63B72"/>
    <w:rsid w:val="00B674A1"/>
    <w:rsid w:val="00B67A5A"/>
    <w:rsid w:val="00B72292"/>
    <w:rsid w:val="00B922D0"/>
    <w:rsid w:val="00B97FAD"/>
    <w:rsid w:val="00BA25AA"/>
    <w:rsid w:val="00BA53B2"/>
    <w:rsid w:val="00BC04E0"/>
    <w:rsid w:val="00BC38A2"/>
    <w:rsid w:val="00BC6E30"/>
    <w:rsid w:val="00BD231F"/>
    <w:rsid w:val="00BD42B7"/>
    <w:rsid w:val="00BE0227"/>
    <w:rsid w:val="00BE2348"/>
    <w:rsid w:val="00BE53B5"/>
    <w:rsid w:val="00BE5FC0"/>
    <w:rsid w:val="00BE6955"/>
    <w:rsid w:val="00C03246"/>
    <w:rsid w:val="00C22BBC"/>
    <w:rsid w:val="00C25413"/>
    <w:rsid w:val="00C258A0"/>
    <w:rsid w:val="00C34DC8"/>
    <w:rsid w:val="00C3763A"/>
    <w:rsid w:val="00C41939"/>
    <w:rsid w:val="00C54DF9"/>
    <w:rsid w:val="00C60757"/>
    <w:rsid w:val="00C644E0"/>
    <w:rsid w:val="00C65665"/>
    <w:rsid w:val="00C80C21"/>
    <w:rsid w:val="00C824AD"/>
    <w:rsid w:val="00C9254F"/>
    <w:rsid w:val="00C93F13"/>
    <w:rsid w:val="00CA0AD4"/>
    <w:rsid w:val="00CB10BB"/>
    <w:rsid w:val="00CB3C33"/>
    <w:rsid w:val="00CB58B3"/>
    <w:rsid w:val="00CB59F3"/>
    <w:rsid w:val="00CB6D15"/>
    <w:rsid w:val="00CC0728"/>
    <w:rsid w:val="00CC4AFD"/>
    <w:rsid w:val="00CC53F7"/>
    <w:rsid w:val="00CD69EF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DF4DCB"/>
    <w:rsid w:val="00E04B24"/>
    <w:rsid w:val="00E126D9"/>
    <w:rsid w:val="00E37B38"/>
    <w:rsid w:val="00E54EFA"/>
    <w:rsid w:val="00E57763"/>
    <w:rsid w:val="00E649B4"/>
    <w:rsid w:val="00E65611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C7557"/>
    <w:rsid w:val="00ED5BD6"/>
    <w:rsid w:val="00ED5C92"/>
    <w:rsid w:val="00EE02D6"/>
    <w:rsid w:val="00EE09A7"/>
    <w:rsid w:val="00EE45CE"/>
    <w:rsid w:val="00EF25F3"/>
    <w:rsid w:val="00EF3A7F"/>
    <w:rsid w:val="00F007C4"/>
    <w:rsid w:val="00F06F2A"/>
    <w:rsid w:val="00F14C35"/>
    <w:rsid w:val="00F21349"/>
    <w:rsid w:val="00F233B2"/>
    <w:rsid w:val="00F27870"/>
    <w:rsid w:val="00F37DDC"/>
    <w:rsid w:val="00F41A86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6FB"/>
    <w:rsid w:val="00F95AF4"/>
    <w:rsid w:val="00FB37AD"/>
    <w:rsid w:val="00FB4D26"/>
    <w:rsid w:val="00FB7216"/>
    <w:rsid w:val="00FB74E7"/>
    <w:rsid w:val="00FC0717"/>
    <w:rsid w:val="00FC3BB1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9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1/202101-RSC-WbNVTzxOsh-FCYE1_B2_PG2_SEM20_AUDIO1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45CC-C53B-4AE0-A929-189C493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2052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2021-01-17T01:53:00Z</dcterms:created>
  <dcterms:modified xsi:type="dcterms:W3CDTF">2021-01-18T19:16:00Z</dcterms:modified>
</cp:coreProperties>
</file>