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965C1F" w14:textId="77777777" w:rsidR="00ED03A2" w:rsidRPr="00F47BA6" w:rsidRDefault="00ED03A2" w:rsidP="00ED03A2">
      <w:pPr>
        <w:spacing w:after="0" w:line="240" w:lineRule="auto"/>
        <w:jc w:val="center"/>
        <w:rPr>
          <w:rFonts w:ascii="Montserrat" w:hAnsi="Montserrat"/>
          <w:b/>
          <w:sz w:val="48"/>
          <w:szCs w:val="48"/>
        </w:rPr>
      </w:pPr>
      <w:bookmarkStart w:id="0" w:name="_Hlk54724440"/>
      <w:bookmarkStart w:id="1" w:name="_GoBack"/>
      <w:r w:rsidRPr="00F47BA6">
        <w:rPr>
          <w:rFonts w:ascii="Montserrat" w:hAnsi="Montserrat"/>
          <w:b/>
          <w:sz w:val="48"/>
          <w:szCs w:val="48"/>
        </w:rPr>
        <w:t>Jueves</w:t>
      </w:r>
      <w:bookmarkEnd w:id="1"/>
    </w:p>
    <w:p w14:paraId="5B58D97E" w14:textId="6ABC3146" w:rsidR="00ED03A2" w:rsidRPr="00F47BA6" w:rsidRDefault="00B706FA" w:rsidP="00ED03A2">
      <w:pPr>
        <w:spacing w:after="0" w:line="240" w:lineRule="auto"/>
        <w:jc w:val="center"/>
        <w:rPr>
          <w:rFonts w:ascii="Montserrat" w:hAnsi="Montserrat"/>
          <w:b/>
          <w:sz w:val="56"/>
          <w:szCs w:val="56"/>
        </w:rPr>
      </w:pPr>
      <w:r>
        <w:rPr>
          <w:rFonts w:ascii="Montserrat" w:hAnsi="Montserrat"/>
          <w:b/>
          <w:sz w:val="56"/>
          <w:szCs w:val="56"/>
        </w:rPr>
        <w:t>25</w:t>
      </w:r>
    </w:p>
    <w:p w14:paraId="7A9C9481" w14:textId="6A391F24" w:rsidR="00ED03A2" w:rsidRPr="00F47BA6" w:rsidRDefault="00ED03A2" w:rsidP="00ED03A2">
      <w:pPr>
        <w:spacing w:after="0" w:line="240" w:lineRule="auto"/>
        <w:jc w:val="center"/>
        <w:rPr>
          <w:rFonts w:ascii="Montserrat" w:hAnsi="Montserrat"/>
          <w:b/>
          <w:sz w:val="48"/>
          <w:szCs w:val="48"/>
        </w:rPr>
      </w:pPr>
      <w:r w:rsidRPr="00F47BA6">
        <w:rPr>
          <w:rFonts w:ascii="Montserrat" w:hAnsi="Montserrat"/>
          <w:b/>
          <w:sz w:val="48"/>
          <w:szCs w:val="48"/>
        </w:rPr>
        <w:t xml:space="preserve">de </w:t>
      </w:r>
      <w:r w:rsidR="003712E3">
        <w:rPr>
          <w:rFonts w:ascii="Montserrat" w:hAnsi="Montserrat"/>
          <w:b/>
          <w:sz w:val="48"/>
          <w:szCs w:val="48"/>
        </w:rPr>
        <w:t>Febrero</w:t>
      </w:r>
    </w:p>
    <w:p w14:paraId="63FA21FB" w14:textId="77777777" w:rsidR="00ED03A2" w:rsidRPr="00F47BA6" w:rsidRDefault="00ED03A2" w:rsidP="00ED03A2">
      <w:pPr>
        <w:spacing w:after="0" w:line="240" w:lineRule="auto"/>
        <w:jc w:val="center"/>
        <w:rPr>
          <w:rFonts w:ascii="Montserrat" w:hAnsi="Montserrat"/>
          <w:b/>
          <w:sz w:val="48"/>
        </w:rPr>
      </w:pPr>
    </w:p>
    <w:p w14:paraId="0DF6839C" w14:textId="2BB4D861" w:rsidR="00ED03A2" w:rsidRPr="00F47BA6" w:rsidRDefault="00542212" w:rsidP="00ED03A2">
      <w:pPr>
        <w:spacing w:after="0" w:line="240" w:lineRule="auto"/>
        <w:jc w:val="center"/>
        <w:rPr>
          <w:rFonts w:ascii="Montserrat" w:hAnsi="Montserrat"/>
          <w:b/>
          <w:sz w:val="52"/>
          <w:szCs w:val="52"/>
        </w:rPr>
      </w:pPr>
      <w:r>
        <w:rPr>
          <w:rFonts w:ascii="Montserrat" w:hAnsi="Montserrat"/>
          <w:b/>
          <w:sz w:val="52"/>
          <w:szCs w:val="52"/>
        </w:rPr>
        <w:t>Segundo</w:t>
      </w:r>
      <w:r w:rsidR="00ED03A2" w:rsidRPr="00F47BA6">
        <w:rPr>
          <w:rFonts w:ascii="Montserrat" w:hAnsi="Montserrat"/>
          <w:b/>
          <w:sz w:val="52"/>
          <w:szCs w:val="52"/>
        </w:rPr>
        <w:t xml:space="preserve"> de Secundaria</w:t>
      </w:r>
    </w:p>
    <w:p w14:paraId="4523C0F4" w14:textId="1DF8F79A" w:rsidR="00ED03A2" w:rsidRPr="00F47BA6" w:rsidRDefault="00542212" w:rsidP="00ED03A2">
      <w:pPr>
        <w:spacing w:after="0" w:line="240" w:lineRule="auto"/>
        <w:jc w:val="center"/>
        <w:rPr>
          <w:rFonts w:ascii="Montserrat" w:hAnsi="Montserrat"/>
          <w:b/>
          <w:sz w:val="52"/>
          <w:szCs w:val="52"/>
        </w:rPr>
      </w:pPr>
      <w:r>
        <w:rPr>
          <w:rFonts w:ascii="Montserrat" w:hAnsi="Montserrat"/>
          <w:b/>
          <w:sz w:val="52"/>
          <w:szCs w:val="52"/>
        </w:rPr>
        <w:t>Matemáticas</w:t>
      </w:r>
    </w:p>
    <w:p w14:paraId="07AE1CD9" w14:textId="77777777" w:rsidR="00ED03A2" w:rsidRPr="00F47BA6" w:rsidRDefault="00ED03A2" w:rsidP="00ED03A2">
      <w:pPr>
        <w:spacing w:after="0" w:line="240" w:lineRule="auto"/>
        <w:jc w:val="center"/>
        <w:rPr>
          <w:rFonts w:ascii="Montserrat" w:hAnsi="Montserrat"/>
          <w:b/>
          <w:sz w:val="48"/>
        </w:rPr>
      </w:pPr>
    </w:p>
    <w:p w14:paraId="508D8F7E" w14:textId="04C9377D" w:rsidR="00673F90" w:rsidRPr="00F47BA6" w:rsidRDefault="00595C03" w:rsidP="00DB40AD">
      <w:pPr>
        <w:spacing w:after="0" w:line="240" w:lineRule="auto"/>
        <w:jc w:val="center"/>
        <w:rPr>
          <w:rFonts w:ascii="Montserrat" w:hAnsi="Montserrat"/>
        </w:rPr>
      </w:pPr>
      <w:r>
        <w:rPr>
          <w:rFonts w:ascii="Montserrat" w:hAnsi="Montserrat"/>
          <w:i/>
          <w:sz w:val="48"/>
          <w:szCs w:val="48"/>
        </w:rPr>
        <w:t xml:space="preserve">Proporcionalidad </w:t>
      </w:r>
      <w:r w:rsidR="006C7E81">
        <w:rPr>
          <w:rFonts w:ascii="Montserrat" w:hAnsi="Montserrat"/>
          <w:i/>
          <w:sz w:val="48"/>
          <w:szCs w:val="48"/>
        </w:rPr>
        <w:t>i</w:t>
      </w:r>
      <w:r w:rsidR="006C7E81" w:rsidRPr="006C7E81">
        <w:rPr>
          <w:rFonts w:ascii="Montserrat" w:hAnsi="Montserrat"/>
          <w:i/>
          <w:sz w:val="48"/>
          <w:szCs w:val="48"/>
        </w:rPr>
        <w:t>nversa y arquitectura maya</w:t>
      </w:r>
    </w:p>
    <w:p w14:paraId="03FFB6BD" w14:textId="77777777" w:rsidR="00110146" w:rsidRPr="00F47BA6" w:rsidRDefault="00110146" w:rsidP="00DB40AD">
      <w:pPr>
        <w:spacing w:after="0" w:line="240" w:lineRule="auto"/>
        <w:jc w:val="center"/>
        <w:rPr>
          <w:rFonts w:ascii="Montserrat" w:hAnsi="Montserrat"/>
        </w:rPr>
      </w:pPr>
    </w:p>
    <w:p w14:paraId="4E8D137F" w14:textId="61162623" w:rsidR="00542212" w:rsidRPr="00357613" w:rsidRDefault="00ED03A2" w:rsidP="00542212">
      <w:pPr>
        <w:pStyle w:val="Default"/>
        <w:jc w:val="both"/>
        <w:rPr>
          <w:i/>
          <w:sz w:val="22"/>
          <w:szCs w:val="22"/>
        </w:rPr>
      </w:pPr>
      <w:r w:rsidRPr="00357613">
        <w:rPr>
          <w:b/>
          <w:i/>
          <w:sz w:val="22"/>
          <w:szCs w:val="22"/>
        </w:rPr>
        <w:t>Aprendizaje esperado</w:t>
      </w:r>
      <w:r w:rsidR="00595C03" w:rsidRPr="00357613">
        <w:rPr>
          <w:i/>
          <w:sz w:val="22"/>
          <w:szCs w:val="22"/>
        </w:rPr>
        <w:t xml:space="preserve">: </w:t>
      </w:r>
      <w:r w:rsidR="006C7E81" w:rsidRPr="006C7E81">
        <w:rPr>
          <w:rStyle w:val="Ninguno"/>
          <w:rFonts w:cs="Arial"/>
          <w:bCs/>
          <w:i/>
          <w:sz w:val="22"/>
          <w:szCs w:val="22"/>
        </w:rPr>
        <w:t>Analiza y compara situaciones de variación lineal y proporcionalidad inversa a partir de sus representaciones tabular, gráfica y algebraica. Interpreta y resuelve problemas que se modelan con este tipo de variación, incluyendo fenómenos de la física y otros contextos.</w:t>
      </w:r>
    </w:p>
    <w:p w14:paraId="70CC2940" w14:textId="77777777" w:rsidR="00EE28C3" w:rsidRPr="00357613" w:rsidRDefault="00EE28C3" w:rsidP="00DA0A78">
      <w:pPr>
        <w:spacing w:after="0" w:line="240" w:lineRule="auto"/>
        <w:jc w:val="both"/>
        <w:rPr>
          <w:rFonts w:ascii="Montserrat" w:hAnsi="Montserrat"/>
          <w:i/>
        </w:rPr>
      </w:pPr>
    </w:p>
    <w:p w14:paraId="6B383F7F" w14:textId="48470D63" w:rsidR="00542212" w:rsidRPr="00357613" w:rsidRDefault="00ED03A2" w:rsidP="48AB3003">
      <w:pPr>
        <w:pStyle w:val="Default"/>
        <w:jc w:val="both"/>
        <w:rPr>
          <w:i/>
          <w:iCs/>
          <w:sz w:val="22"/>
          <w:szCs w:val="22"/>
        </w:rPr>
      </w:pPr>
      <w:r w:rsidRPr="48AB3003">
        <w:rPr>
          <w:rFonts w:eastAsia="Montserrat"/>
          <w:b/>
          <w:bCs/>
          <w:i/>
          <w:iCs/>
          <w:sz w:val="22"/>
          <w:szCs w:val="22"/>
        </w:rPr>
        <w:t>Énfasis:</w:t>
      </w:r>
      <w:r w:rsidR="00A85058" w:rsidRPr="48AB3003">
        <w:rPr>
          <w:rFonts w:eastAsia="Montserrat"/>
          <w:i/>
          <w:iCs/>
          <w:sz w:val="22"/>
          <w:szCs w:val="22"/>
        </w:rPr>
        <w:t xml:space="preserve"> </w:t>
      </w:r>
      <w:r w:rsidR="006C7E81" w:rsidRPr="48AB3003">
        <w:rPr>
          <w:rStyle w:val="Ninguno"/>
          <w:rFonts w:cs="Arial"/>
          <w:i/>
          <w:iCs/>
          <w:sz w:val="22"/>
          <w:szCs w:val="22"/>
        </w:rPr>
        <w:t>Analizar y comparar situaciones de proporcionalidad inversa a partir de sus representaciones tabular, gráfica y algebraica.</w:t>
      </w:r>
    </w:p>
    <w:p w14:paraId="0C99A318" w14:textId="705C23CF" w:rsidR="006B705A" w:rsidRPr="00357613" w:rsidRDefault="006B705A" w:rsidP="006B705A">
      <w:pPr>
        <w:pStyle w:val="Default"/>
        <w:jc w:val="both"/>
        <w:rPr>
          <w:iCs/>
          <w:sz w:val="22"/>
          <w:szCs w:val="22"/>
        </w:rPr>
      </w:pPr>
    </w:p>
    <w:p w14:paraId="6ACA860B" w14:textId="77777777" w:rsidR="00EE28C3" w:rsidRPr="00F47BA6" w:rsidRDefault="00EE28C3" w:rsidP="00DA0A78">
      <w:pPr>
        <w:spacing w:after="0" w:line="240" w:lineRule="auto"/>
        <w:jc w:val="both"/>
        <w:rPr>
          <w:rFonts w:ascii="Montserrat" w:hAnsi="Montserrat"/>
        </w:rPr>
      </w:pPr>
    </w:p>
    <w:p w14:paraId="75BAAFDC" w14:textId="77777777" w:rsidR="00ED03A2" w:rsidRPr="00F47BA6" w:rsidRDefault="00ED03A2" w:rsidP="00DA0A78">
      <w:pPr>
        <w:spacing w:after="0" w:line="240" w:lineRule="auto"/>
        <w:jc w:val="both"/>
        <w:rPr>
          <w:rFonts w:ascii="Montserrat" w:hAnsi="Montserrat"/>
          <w:b/>
          <w:sz w:val="28"/>
          <w:szCs w:val="28"/>
        </w:rPr>
      </w:pPr>
      <w:r w:rsidRPr="00F47BA6">
        <w:rPr>
          <w:rFonts w:ascii="Montserrat" w:hAnsi="Montserrat"/>
          <w:b/>
          <w:sz w:val="28"/>
          <w:szCs w:val="28"/>
        </w:rPr>
        <w:t>¿Qué vamos a aprender?</w:t>
      </w:r>
    </w:p>
    <w:p w14:paraId="5C997D83" w14:textId="4B586042" w:rsidR="00654DAA" w:rsidRPr="00BD4F54" w:rsidRDefault="00654DAA" w:rsidP="00BD4F54">
      <w:pPr>
        <w:spacing w:after="0" w:line="240" w:lineRule="auto"/>
        <w:jc w:val="both"/>
        <w:rPr>
          <w:rFonts w:ascii="Montserrat" w:eastAsia="Arial" w:hAnsi="Montserrat" w:cs="Arial"/>
          <w:iCs/>
          <w:color w:val="000000" w:themeColor="text1"/>
        </w:rPr>
      </w:pPr>
    </w:p>
    <w:p w14:paraId="78496871" w14:textId="3AD8FC5C" w:rsidR="009B5C76" w:rsidRPr="00BD4F54" w:rsidRDefault="009B5C76" w:rsidP="00BD4F54">
      <w:pPr>
        <w:spacing w:after="0" w:line="240" w:lineRule="auto"/>
        <w:jc w:val="both"/>
        <w:rPr>
          <w:rFonts w:ascii="Montserrat" w:hAnsi="Montserrat"/>
          <w:i/>
          <w:iCs/>
          <w:lang w:val="es-ES_tradnl"/>
        </w:rPr>
      </w:pPr>
      <w:r w:rsidRPr="00BD4F54">
        <w:rPr>
          <w:rFonts w:ascii="Montserrat" w:eastAsia="Arial" w:hAnsi="Montserrat" w:cs="Arial"/>
          <w:color w:val="000000"/>
          <w:lang w:val="es-ES_tradnl"/>
        </w:rPr>
        <w:t xml:space="preserve">Hoy </w:t>
      </w:r>
      <w:r w:rsidR="00BD4F54">
        <w:rPr>
          <w:rFonts w:ascii="Montserrat" w:eastAsia="Arial" w:hAnsi="Montserrat" w:cs="Arial"/>
          <w:color w:val="000000"/>
          <w:lang w:val="es-ES_tradnl"/>
        </w:rPr>
        <w:t xml:space="preserve">se </w:t>
      </w:r>
      <w:r w:rsidR="00BD4F54" w:rsidRPr="00BD4F54">
        <w:rPr>
          <w:rFonts w:ascii="Montserrat" w:eastAsia="Arial" w:hAnsi="Montserrat" w:cs="Arial"/>
          <w:color w:val="000000"/>
          <w:lang w:val="es-ES_tradnl"/>
        </w:rPr>
        <w:t>construir</w:t>
      </w:r>
      <w:r w:rsidR="00BD4F54">
        <w:rPr>
          <w:rFonts w:ascii="Montserrat" w:eastAsia="Arial" w:hAnsi="Montserrat" w:cs="Arial"/>
          <w:color w:val="000000"/>
          <w:lang w:val="es-ES_tradnl"/>
        </w:rPr>
        <w:t>á</w:t>
      </w:r>
      <w:r w:rsidRPr="00BD4F54">
        <w:rPr>
          <w:rFonts w:ascii="Montserrat" w:eastAsia="Arial" w:hAnsi="Montserrat" w:cs="Arial"/>
          <w:color w:val="000000"/>
          <w:lang w:val="es-ES_tradnl"/>
        </w:rPr>
        <w:t xml:space="preserve"> geométricamente la curva que describe </w:t>
      </w:r>
      <w:r w:rsidRPr="00BD4F54">
        <w:rPr>
          <w:rFonts w:ascii="Montserrat" w:eastAsia="Arial" w:hAnsi="Montserrat" w:cs="Arial"/>
          <w:i/>
          <w:iCs/>
          <w:color w:val="000000"/>
          <w:lang w:val="es-ES_tradnl"/>
        </w:rPr>
        <w:t>una proporcionalidad inversa.</w:t>
      </w:r>
    </w:p>
    <w:p w14:paraId="6962399F" w14:textId="77777777" w:rsidR="009B5C76" w:rsidRPr="00BD4F54" w:rsidRDefault="009B5C76" w:rsidP="00BD4F54">
      <w:pPr>
        <w:spacing w:after="0" w:line="240" w:lineRule="auto"/>
        <w:jc w:val="both"/>
        <w:rPr>
          <w:rFonts w:ascii="Montserrat" w:eastAsia="Arial" w:hAnsi="Montserrat" w:cs="Arial"/>
          <w:iCs/>
          <w:color w:val="000000" w:themeColor="text1"/>
        </w:rPr>
      </w:pPr>
    </w:p>
    <w:p w14:paraId="7123FFC7" w14:textId="0724B942" w:rsidR="00ED03A2" w:rsidRDefault="00ED03A2" w:rsidP="00ED03A2">
      <w:pPr>
        <w:spacing w:after="0" w:line="240" w:lineRule="auto"/>
        <w:jc w:val="both"/>
        <w:rPr>
          <w:rFonts w:ascii="Montserrat" w:hAnsi="Montserrat"/>
          <w:b/>
          <w:sz w:val="28"/>
          <w:szCs w:val="28"/>
        </w:rPr>
      </w:pPr>
      <w:r w:rsidRPr="00F47BA6">
        <w:rPr>
          <w:rFonts w:ascii="Montserrat" w:hAnsi="Montserrat"/>
          <w:b/>
          <w:sz w:val="28"/>
          <w:szCs w:val="28"/>
        </w:rPr>
        <w:t>¿Qué hacemos?</w:t>
      </w:r>
    </w:p>
    <w:p w14:paraId="14E027CB" w14:textId="77777777" w:rsidR="00496F08" w:rsidRPr="00716482" w:rsidRDefault="00496F08" w:rsidP="00716482">
      <w:pPr>
        <w:spacing w:after="0" w:line="240" w:lineRule="auto"/>
        <w:jc w:val="both"/>
        <w:rPr>
          <w:rFonts w:ascii="Montserrat" w:hAnsi="Montserrat"/>
          <w:bCs/>
        </w:rPr>
      </w:pPr>
    </w:p>
    <w:p w14:paraId="4913CED4" w14:textId="77777777" w:rsidR="00CC1C34" w:rsidRDefault="00CC1C34" w:rsidP="00716482">
      <w:pPr>
        <w:spacing w:after="0" w:line="240" w:lineRule="auto"/>
        <w:jc w:val="both"/>
        <w:rPr>
          <w:rFonts w:ascii="Montserrat" w:eastAsia="Arial" w:hAnsi="Montserrat" w:cs="Arial"/>
          <w:bCs/>
          <w:color w:val="000000"/>
          <w:lang w:val="es-ES_tradnl"/>
        </w:rPr>
      </w:pPr>
      <w:r>
        <w:rPr>
          <w:rFonts w:ascii="Montserrat" w:eastAsia="Arial" w:hAnsi="Montserrat" w:cs="Arial"/>
          <w:bCs/>
          <w:color w:val="000000"/>
          <w:lang w:val="es-ES_tradnl"/>
        </w:rPr>
        <w:t xml:space="preserve">Para iniciar la sesión, reflexiona, </w:t>
      </w:r>
      <w:r w:rsidR="009B5C76" w:rsidRPr="00716482">
        <w:rPr>
          <w:rFonts w:ascii="Montserrat" w:eastAsia="Arial" w:hAnsi="Montserrat" w:cs="Arial"/>
          <w:bCs/>
          <w:color w:val="000000"/>
          <w:lang w:val="es-ES_tradnl"/>
        </w:rPr>
        <w:t>¿a quién no le gusta visitar alguna zona arqueológica?</w:t>
      </w:r>
    </w:p>
    <w:p w14:paraId="4A23B69F" w14:textId="77777777" w:rsidR="00CC1C34" w:rsidRDefault="00CC1C34" w:rsidP="00716482">
      <w:pPr>
        <w:spacing w:after="0" w:line="240" w:lineRule="auto"/>
        <w:jc w:val="both"/>
        <w:rPr>
          <w:rFonts w:ascii="Montserrat" w:eastAsia="Arial" w:hAnsi="Montserrat" w:cs="Arial"/>
          <w:bCs/>
          <w:color w:val="000000"/>
          <w:lang w:val="es-ES_tradnl"/>
        </w:rPr>
      </w:pPr>
    </w:p>
    <w:p w14:paraId="7D6F6C68" w14:textId="4DE95951" w:rsidR="009B5C76" w:rsidRDefault="009B5C76" w:rsidP="00716482">
      <w:pPr>
        <w:spacing w:after="0" w:line="240" w:lineRule="auto"/>
        <w:jc w:val="both"/>
        <w:rPr>
          <w:rFonts w:ascii="Montserrat" w:eastAsia="Arial" w:hAnsi="Montserrat" w:cs="Arial"/>
          <w:bCs/>
          <w:color w:val="000000"/>
          <w:lang w:val="es-ES_tradnl"/>
        </w:rPr>
      </w:pPr>
      <w:r w:rsidRPr="00716482">
        <w:rPr>
          <w:rFonts w:ascii="Montserrat" w:eastAsia="Arial" w:hAnsi="Montserrat" w:cs="Arial"/>
          <w:bCs/>
          <w:color w:val="000000"/>
          <w:lang w:val="es-ES_tradnl"/>
        </w:rPr>
        <w:t xml:space="preserve">¡En verdad </w:t>
      </w:r>
      <w:r w:rsidR="00CC1C34">
        <w:rPr>
          <w:rFonts w:ascii="Montserrat" w:eastAsia="Arial" w:hAnsi="Montserrat" w:cs="Arial"/>
          <w:bCs/>
          <w:color w:val="000000"/>
          <w:lang w:val="es-ES_tradnl"/>
        </w:rPr>
        <w:t>eres</w:t>
      </w:r>
      <w:r w:rsidRPr="00716482">
        <w:rPr>
          <w:rFonts w:ascii="Montserrat" w:eastAsia="Arial" w:hAnsi="Montserrat" w:cs="Arial"/>
          <w:bCs/>
          <w:color w:val="000000"/>
          <w:lang w:val="es-ES_tradnl"/>
        </w:rPr>
        <w:t xml:space="preserve"> muy afortunado!, ya que </w:t>
      </w:r>
      <w:r w:rsidR="00CC1C34">
        <w:rPr>
          <w:rFonts w:ascii="Montserrat" w:eastAsia="Arial" w:hAnsi="Montserrat" w:cs="Arial"/>
          <w:bCs/>
          <w:color w:val="000000"/>
          <w:lang w:val="es-ES_tradnl"/>
        </w:rPr>
        <w:t>e</w:t>
      </w:r>
      <w:r w:rsidR="00AA4848">
        <w:rPr>
          <w:rFonts w:ascii="Montserrat" w:eastAsia="Arial" w:hAnsi="Montserrat" w:cs="Arial"/>
          <w:bCs/>
          <w:color w:val="000000"/>
          <w:lang w:val="es-ES_tradnl"/>
        </w:rPr>
        <w:t>n</w:t>
      </w:r>
      <w:r w:rsidR="00CC1C34">
        <w:rPr>
          <w:rFonts w:ascii="Montserrat" w:eastAsia="Arial" w:hAnsi="Montserrat" w:cs="Arial"/>
          <w:bCs/>
          <w:color w:val="000000"/>
          <w:lang w:val="es-ES_tradnl"/>
        </w:rPr>
        <w:t xml:space="preserve"> el</w:t>
      </w:r>
      <w:r w:rsidRPr="00716482">
        <w:rPr>
          <w:rFonts w:ascii="Montserrat" w:eastAsia="Arial" w:hAnsi="Montserrat" w:cs="Arial"/>
          <w:bCs/>
          <w:color w:val="000000"/>
          <w:lang w:val="es-ES_tradnl"/>
        </w:rPr>
        <w:t xml:space="preserve"> país </w:t>
      </w:r>
      <w:r w:rsidR="00AA4848">
        <w:rPr>
          <w:rFonts w:ascii="Montserrat" w:eastAsia="Arial" w:hAnsi="Montserrat" w:cs="Arial"/>
          <w:bCs/>
          <w:color w:val="000000"/>
          <w:lang w:val="es-ES_tradnl"/>
        </w:rPr>
        <w:t xml:space="preserve">se </w:t>
      </w:r>
      <w:r w:rsidRPr="00716482">
        <w:rPr>
          <w:rFonts w:ascii="Montserrat" w:eastAsia="Arial" w:hAnsi="Montserrat" w:cs="Arial"/>
          <w:bCs/>
          <w:color w:val="000000"/>
          <w:lang w:val="es-ES_tradnl"/>
        </w:rPr>
        <w:t xml:space="preserve">cuenta con una gran variedad de ruinas como Teotihuacan, Monte Albán, Uxmal, Tulum, Tajín, por sólo mencionar algunas que hoy </w:t>
      </w:r>
      <w:r w:rsidR="00AA4848">
        <w:rPr>
          <w:rFonts w:ascii="Montserrat" w:eastAsia="Arial" w:hAnsi="Montserrat" w:cs="Arial"/>
          <w:bCs/>
          <w:color w:val="000000"/>
          <w:lang w:val="es-ES_tradnl"/>
        </w:rPr>
        <w:t>puedes</w:t>
      </w:r>
      <w:r w:rsidRPr="00716482">
        <w:rPr>
          <w:rFonts w:ascii="Montserrat" w:eastAsia="Arial" w:hAnsi="Montserrat" w:cs="Arial"/>
          <w:bCs/>
          <w:color w:val="000000"/>
          <w:lang w:val="es-ES_tradnl"/>
        </w:rPr>
        <w:t xml:space="preserve"> disfrutar en su infinita belleza y en todas ellas impresionan </w:t>
      </w:r>
      <w:r w:rsidR="00AA4848">
        <w:rPr>
          <w:rFonts w:ascii="Montserrat" w:eastAsia="Arial" w:hAnsi="Montserrat" w:cs="Arial"/>
          <w:bCs/>
          <w:color w:val="000000"/>
          <w:lang w:val="es-ES_tradnl"/>
        </w:rPr>
        <w:t>sus</w:t>
      </w:r>
      <w:r w:rsidRPr="00716482">
        <w:rPr>
          <w:rFonts w:ascii="Montserrat" w:eastAsia="Arial" w:hAnsi="Montserrat" w:cs="Arial"/>
          <w:bCs/>
          <w:color w:val="000000"/>
          <w:lang w:val="es-ES_tradnl"/>
        </w:rPr>
        <w:t xml:space="preserve"> grandes construcciones</w:t>
      </w:r>
      <w:r w:rsidR="00AA4848">
        <w:rPr>
          <w:rFonts w:ascii="Montserrat" w:eastAsia="Arial" w:hAnsi="Montserrat" w:cs="Arial"/>
          <w:bCs/>
          <w:color w:val="000000"/>
          <w:lang w:val="es-ES_tradnl"/>
        </w:rPr>
        <w:t>.</w:t>
      </w:r>
    </w:p>
    <w:p w14:paraId="369ED236" w14:textId="77777777" w:rsidR="009B5C76" w:rsidRPr="00716482" w:rsidRDefault="009B5C76" w:rsidP="00716482">
      <w:pPr>
        <w:spacing w:after="0" w:line="240" w:lineRule="auto"/>
        <w:jc w:val="both"/>
        <w:rPr>
          <w:rFonts w:ascii="Montserrat" w:eastAsia="Arial" w:hAnsi="Montserrat" w:cs="Arial"/>
          <w:bCs/>
          <w:color w:val="000000"/>
          <w:lang w:val="es-ES_tradnl"/>
        </w:rPr>
      </w:pPr>
    </w:p>
    <w:p w14:paraId="0BDCAAC3" w14:textId="425EE7A4" w:rsidR="00A80B4F" w:rsidRPr="00716482" w:rsidRDefault="009B5C76" w:rsidP="00716482">
      <w:pPr>
        <w:pStyle w:val="Cuerpo"/>
        <w:tabs>
          <w:tab w:val="left" w:pos="3245"/>
        </w:tabs>
        <w:spacing w:after="0" w:line="240" w:lineRule="auto"/>
        <w:jc w:val="both"/>
        <w:rPr>
          <w:rStyle w:val="Ninguno"/>
          <w:rFonts w:ascii="Montserrat" w:hAnsi="Montserrat"/>
          <w:bCs/>
        </w:rPr>
      </w:pPr>
      <w:r w:rsidRPr="00716482">
        <w:rPr>
          <w:rFonts w:ascii="Montserrat" w:eastAsia="Arial" w:hAnsi="Montserrat" w:cs="Arial"/>
          <w:bCs/>
          <w:lang w:val="es-ES_tradnl"/>
        </w:rPr>
        <w:lastRenderedPageBreak/>
        <w:t>En esta sesión va</w:t>
      </w:r>
      <w:r w:rsidR="00C521EE">
        <w:rPr>
          <w:rFonts w:ascii="Montserrat" w:eastAsia="Arial" w:hAnsi="Montserrat" w:cs="Arial"/>
          <w:bCs/>
          <w:lang w:val="es-ES_tradnl"/>
        </w:rPr>
        <w:t>s</w:t>
      </w:r>
      <w:r w:rsidRPr="00716482">
        <w:rPr>
          <w:rFonts w:ascii="Montserrat" w:eastAsia="Arial" w:hAnsi="Montserrat" w:cs="Arial"/>
          <w:bCs/>
          <w:lang w:val="es-ES_tradnl"/>
        </w:rPr>
        <w:t xml:space="preserve"> a estudiar el vínculo entre las matemáticas y, en particular, la arquitectura maya. Seguramente </w:t>
      </w:r>
      <w:r w:rsidR="00C521EE">
        <w:rPr>
          <w:rFonts w:ascii="Montserrat" w:eastAsia="Arial" w:hAnsi="Montserrat" w:cs="Arial"/>
          <w:bCs/>
          <w:lang w:val="es-ES_tradnl"/>
        </w:rPr>
        <w:t>te</w:t>
      </w:r>
      <w:r w:rsidRPr="00716482">
        <w:rPr>
          <w:rFonts w:ascii="Montserrat" w:eastAsia="Arial" w:hAnsi="Montserrat" w:cs="Arial"/>
          <w:bCs/>
          <w:lang w:val="es-ES_tradnl"/>
        </w:rPr>
        <w:t xml:space="preserve"> preguntará</w:t>
      </w:r>
      <w:r w:rsidR="00C521EE">
        <w:rPr>
          <w:rFonts w:ascii="Montserrat" w:eastAsia="Arial" w:hAnsi="Montserrat" w:cs="Arial"/>
          <w:bCs/>
          <w:lang w:val="es-ES_tradnl"/>
        </w:rPr>
        <w:t>s</w:t>
      </w:r>
      <w:r w:rsidRPr="00716482">
        <w:rPr>
          <w:rFonts w:ascii="Montserrat" w:eastAsia="Arial" w:hAnsi="Montserrat" w:cs="Arial"/>
          <w:bCs/>
          <w:lang w:val="es-ES_tradnl"/>
        </w:rPr>
        <w:t>: ¿de verdad las matemáticas tienen alguna relación con los mayas?</w:t>
      </w:r>
    </w:p>
    <w:p w14:paraId="712BA653" w14:textId="167547F3" w:rsidR="00A80B4F" w:rsidRPr="00716482" w:rsidRDefault="00A80B4F" w:rsidP="00716482">
      <w:pPr>
        <w:pStyle w:val="Cuerpo"/>
        <w:tabs>
          <w:tab w:val="left" w:pos="3245"/>
        </w:tabs>
        <w:spacing w:after="0" w:line="240" w:lineRule="auto"/>
        <w:jc w:val="both"/>
        <w:rPr>
          <w:rStyle w:val="Ninguno"/>
          <w:rFonts w:ascii="Montserrat" w:hAnsi="Montserrat"/>
          <w:bCs/>
        </w:rPr>
      </w:pPr>
    </w:p>
    <w:p w14:paraId="5AEBE6B0" w14:textId="5843A942" w:rsidR="009B5C76" w:rsidRDefault="00B83312" w:rsidP="00716482">
      <w:pPr>
        <w:spacing w:after="0" w:line="240" w:lineRule="auto"/>
        <w:jc w:val="both"/>
        <w:rPr>
          <w:rFonts w:ascii="Montserrat" w:hAnsi="Montserrat" w:cs="Arial"/>
          <w:color w:val="000000"/>
          <w:shd w:val="clear" w:color="auto" w:fill="FFFFFF"/>
          <w:lang w:val="es-ES_tradnl"/>
        </w:rPr>
      </w:pPr>
      <w:r>
        <w:rPr>
          <w:rFonts w:ascii="Montserrat" w:eastAsia="Arial" w:hAnsi="Montserrat" w:cs="Arial"/>
          <w:bCs/>
          <w:color w:val="000000"/>
          <w:lang w:val="es-ES_tradnl"/>
        </w:rPr>
        <w:t>L</w:t>
      </w:r>
      <w:r w:rsidR="009B5C76" w:rsidRPr="00716482">
        <w:rPr>
          <w:rFonts w:ascii="Montserrat" w:eastAsia="Arial" w:hAnsi="Montserrat" w:cs="Arial"/>
          <w:bCs/>
          <w:color w:val="000000"/>
          <w:lang w:val="es-ES_tradnl"/>
        </w:rPr>
        <w:t xml:space="preserve">os mayas tenían </w:t>
      </w:r>
      <w:r w:rsidR="009B5C76" w:rsidRPr="00716482">
        <w:rPr>
          <w:rFonts w:ascii="Montserrat" w:hAnsi="Montserrat" w:cs="Arial"/>
          <w:color w:val="000000"/>
          <w:shd w:val="clear" w:color="auto" w:fill="FFFFFF"/>
          <w:lang w:val="es-ES_tradnl"/>
        </w:rPr>
        <w:t>conocimientos de astronomía, matemáticas y agricultura,</w:t>
      </w:r>
      <w:r>
        <w:rPr>
          <w:rFonts w:ascii="Montserrat" w:hAnsi="Montserrat" w:cs="Arial"/>
          <w:color w:val="000000"/>
          <w:shd w:val="clear" w:color="auto" w:fill="FFFFFF"/>
          <w:lang w:val="es-ES_tradnl"/>
        </w:rPr>
        <w:t xml:space="preserve"> </w:t>
      </w:r>
      <w:r w:rsidR="009B5C76" w:rsidRPr="00716482">
        <w:rPr>
          <w:rFonts w:ascii="Montserrat" w:hAnsi="Montserrat" w:cs="Arial"/>
          <w:color w:val="000000"/>
          <w:shd w:val="clear" w:color="auto" w:fill="FFFFFF"/>
          <w:lang w:val="es-ES_tradnl"/>
        </w:rPr>
        <w:t xml:space="preserve">por mencionar </w:t>
      </w:r>
      <w:r w:rsidR="009B5C76" w:rsidRPr="00B83312">
        <w:rPr>
          <w:rFonts w:ascii="Montserrat" w:hAnsi="Montserrat" w:cs="Arial"/>
          <w:color w:val="000000"/>
          <w:shd w:val="clear" w:color="auto" w:fill="FFFFFF"/>
          <w:lang w:val="es-ES_tradnl"/>
        </w:rPr>
        <w:t xml:space="preserve">algunos. Pero desde la perspectiva de las matemáticas uno de sus principales </w:t>
      </w:r>
      <w:r>
        <w:rPr>
          <w:rFonts w:ascii="Montserrat" w:hAnsi="Montserrat" w:cs="Arial"/>
          <w:color w:val="000000"/>
          <w:shd w:val="clear" w:color="auto" w:fill="FFFFFF"/>
          <w:lang w:val="es-ES_tradnl"/>
        </w:rPr>
        <w:t xml:space="preserve">logros fue la invención de una representación matemática </w:t>
      </w:r>
      <w:r w:rsidR="009B5C76" w:rsidRPr="00B83312">
        <w:rPr>
          <w:rFonts w:ascii="Montserrat" w:hAnsi="Montserrat" w:cs="Arial"/>
          <w:color w:val="000000"/>
          <w:shd w:val="clear" w:color="auto" w:fill="FFFFFF"/>
          <w:lang w:val="es-ES_tradnl"/>
        </w:rPr>
        <w:t>del cero, así como estudios de astronomía y de arquitectura.</w:t>
      </w:r>
    </w:p>
    <w:p w14:paraId="36C132B4" w14:textId="2CC2E22F" w:rsidR="00B83312" w:rsidRDefault="00B83312" w:rsidP="00716482">
      <w:pPr>
        <w:spacing w:after="0" w:line="240" w:lineRule="auto"/>
        <w:jc w:val="both"/>
        <w:rPr>
          <w:rFonts w:ascii="Montserrat" w:hAnsi="Montserrat" w:cs="Arial"/>
          <w:color w:val="000000"/>
          <w:shd w:val="clear" w:color="auto" w:fill="FFFFFF"/>
          <w:lang w:val="es-ES_tradnl"/>
        </w:rPr>
      </w:pPr>
    </w:p>
    <w:p w14:paraId="4B6BE0CB" w14:textId="268251CD" w:rsidR="00B83312" w:rsidRDefault="00B83312" w:rsidP="00B83312">
      <w:pPr>
        <w:spacing w:after="0" w:line="240" w:lineRule="auto"/>
        <w:jc w:val="center"/>
        <w:rPr>
          <w:rFonts w:ascii="Montserrat" w:hAnsi="Montserrat" w:cs="Arial"/>
          <w:color w:val="000000"/>
          <w:shd w:val="clear" w:color="auto" w:fill="FFFFFF"/>
          <w:lang w:val="es-ES_tradnl"/>
        </w:rPr>
      </w:pPr>
      <w:r>
        <w:rPr>
          <w:noProof/>
          <w:lang w:val="en-US"/>
        </w:rPr>
        <w:drawing>
          <wp:inline distT="0" distB="0" distL="0" distR="0" wp14:anchorId="7088FB90" wp14:editId="6CD08A92">
            <wp:extent cx="4263656" cy="2398420"/>
            <wp:effectExtent l="0" t="0" r="381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8">
                      <a:extLst>
                        <a:ext uri="{28A0092B-C50C-407E-A947-70E740481C1C}">
                          <a14:useLocalDpi xmlns:a14="http://schemas.microsoft.com/office/drawing/2010/main" val="0"/>
                        </a:ext>
                      </a:extLst>
                    </a:blip>
                    <a:stretch>
                      <a:fillRect/>
                    </a:stretch>
                  </pic:blipFill>
                  <pic:spPr>
                    <a:xfrm>
                      <a:off x="0" y="0"/>
                      <a:ext cx="4263656" cy="2398420"/>
                    </a:xfrm>
                    <a:prstGeom prst="rect">
                      <a:avLst/>
                    </a:prstGeom>
                  </pic:spPr>
                </pic:pic>
              </a:graphicData>
            </a:graphic>
          </wp:inline>
        </w:drawing>
      </w:r>
    </w:p>
    <w:p w14:paraId="462F0C02" w14:textId="77777777" w:rsidR="009B5C76" w:rsidRPr="00716482" w:rsidRDefault="009B5C76" w:rsidP="00716482">
      <w:pPr>
        <w:spacing w:after="0" w:line="240" w:lineRule="auto"/>
        <w:jc w:val="both"/>
        <w:rPr>
          <w:rFonts w:ascii="Montserrat" w:hAnsi="Montserrat" w:cs="Arial"/>
          <w:color w:val="000000"/>
          <w:shd w:val="clear" w:color="auto" w:fill="FFFFFF"/>
          <w:lang w:val="es-ES_tradnl"/>
        </w:rPr>
      </w:pPr>
    </w:p>
    <w:p w14:paraId="2C55E2C3" w14:textId="507A8885" w:rsidR="009B5C76" w:rsidRPr="00716482" w:rsidRDefault="009B5C76" w:rsidP="00716482">
      <w:pPr>
        <w:pStyle w:val="Cuerpo"/>
        <w:tabs>
          <w:tab w:val="left" w:pos="3245"/>
        </w:tabs>
        <w:spacing w:after="0" w:line="240" w:lineRule="auto"/>
        <w:jc w:val="both"/>
        <w:rPr>
          <w:rStyle w:val="Ninguno"/>
          <w:rFonts w:ascii="Montserrat" w:hAnsi="Montserrat"/>
          <w:bCs/>
        </w:rPr>
      </w:pPr>
      <w:r w:rsidRPr="00716482">
        <w:rPr>
          <w:rFonts w:ascii="Montserrat" w:eastAsia="Arial" w:hAnsi="Montserrat" w:cs="Arial"/>
          <w:bCs/>
          <w:lang w:val="es-ES_tradnl"/>
        </w:rPr>
        <w:t>¡Vaya que sí debe</w:t>
      </w:r>
      <w:r w:rsidR="00FB640D">
        <w:rPr>
          <w:rFonts w:ascii="Montserrat" w:eastAsia="Arial" w:hAnsi="Montserrat" w:cs="Arial"/>
          <w:bCs/>
          <w:lang w:val="es-ES_tradnl"/>
        </w:rPr>
        <w:t xml:space="preserve">s </w:t>
      </w:r>
      <w:r w:rsidRPr="00716482">
        <w:rPr>
          <w:rFonts w:ascii="Montserrat" w:eastAsia="Arial" w:hAnsi="Montserrat" w:cs="Arial"/>
          <w:bCs/>
          <w:lang w:val="es-ES_tradnl"/>
        </w:rPr>
        <w:t>sentir</w:t>
      </w:r>
      <w:r w:rsidR="00FB640D">
        <w:rPr>
          <w:rFonts w:ascii="Montserrat" w:eastAsia="Arial" w:hAnsi="Montserrat" w:cs="Arial"/>
          <w:bCs/>
          <w:lang w:val="es-ES_tradnl"/>
        </w:rPr>
        <w:t>te</w:t>
      </w:r>
      <w:r w:rsidRPr="00716482">
        <w:rPr>
          <w:rFonts w:ascii="Montserrat" w:eastAsia="Arial" w:hAnsi="Montserrat" w:cs="Arial"/>
          <w:bCs/>
          <w:lang w:val="es-ES_tradnl"/>
        </w:rPr>
        <w:t xml:space="preserve"> orgulloso de </w:t>
      </w:r>
      <w:r w:rsidR="00FB640D">
        <w:rPr>
          <w:rFonts w:ascii="Montserrat" w:eastAsia="Arial" w:hAnsi="Montserrat" w:cs="Arial"/>
          <w:bCs/>
          <w:lang w:val="es-ES_tradnl"/>
        </w:rPr>
        <w:t>tus</w:t>
      </w:r>
      <w:r w:rsidRPr="00716482">
        <w:rPr>
          <w:rFonts w:ascii="Montserrat" w:eastAsia="Arial" w:hAnsi="Montserrat" w:cs="Arial"/>
          <w:bCs/>
          <w:lang w:val="es-ES_tradnl"/>
        </w:rPr>
        <w:t xml:space="preserve"> raíces!</w:t>
      </w:r>
    </w:p>
    <w:p w14:paraId="091CB229" w14:textId="0251AD0F" w:rsidR="009B5C76" w:rsidRPr="00716482" w:rsidRDefault="009B5C76" w:rsidP="00716482">
      <w:pPr>
        <w:pStyle w:val="Cuerpo"/>
        <w:tabs>
          <w:tab w:val="left" w:pos="3245"/>
        </w:tabs>
        <w:spacing w:after="0" w:line="240" w:lineRule="auto"/>
        <w:jc w:val="both"/>
        <w:rPr>
          <w:rStyle w:val="Ninguno"/>
          <w:rFonts w:ascii="Montserrat" w:hAnsi="Montserrat"/>
          <w:bCs/>
        </w:rPr>
      </w:pPr>
    </w:p>
    <w:p w14:paraId="20C14BAC" w14:textId="3280B79D" w:rsidR="00FB640D" w:rsidRDefault="00FB640D" w:rsidP="00716482">
      <w:pPr>
        <w:shd w:val="clear" w:color="auto" w:fill="FFFFFF"/>
        <w:spacing w:after="0" w:line="240" w:lineRule="auto"/>
        <w:jc w:val="both"/>
        <w:rPr>
          <w:rFonts w:ascii="Montserrat" w:hAnsi="Montserrat" w:cs="Arial"/>
          <w:lang w:val="es-ES_tradnl"/>
        </w:rPr>
      </w:pPr>
      <w:r>
        <w:rPr>
          <w:rFonts w:ascii="Montserrat" w:eastAsia="Arial" w:hAnsi="Montserrat" w:cs="Arial"/>
          <w:bCs/>
          <w:color w:val="000000"/>
          <w:lang w:val="es-ES_tradnl"/>
        </w:rPr>
        <w:t xml:space="preserve">Ahora, hay que </w:t>
      </w:r>
      <w:r w:rsidR="009B5C76" w:rsidRPr="00716482">
        <w:rPr>
          <w:rFonts w:ascii="Montserrat" w:eastAsia="Arial" w:hAnsi="Montserrat" w:cs="Arial"/>
          <w:bCs/>
          <w:color w:val="000000"/>
          <w:lang w:val="es-ES_tradnl"/>
        </w:rPr>
        <w:t xml:space="preserve">analizar un poco la arquitectura maya. ¿Sabías que </w:t>
      </w:r>
      <w:r w:rsidR="009B5C76" w:rsidRPr="00716482">
        <w:rPr>
          <w:rFonts w:ascii="Montserrat" w:hAnsi="Montserrat" w:cs="Arial"/>
          <w:lang w:val="es-ES_tradnl"/>
        </w:rPr>
        <w:t>la cascabel yucateca, la serpiente endémica del sureste de México y parte de Centroamérica, era considerada un animal sagrado?</w:t>
      </w:r>
    </w:p>
    <w:p w14:paraId="2960F967" w14:textId="3257366B" w:rsidR="009B5C76" w:rsidRDefault="009B5C76" w:rsidP="00716482">
      <w:pPr>
        <w:shd w:val="clear" w:color="auto" w:fill="FFFFFF"/>
        <w:spacing w:after="0" w:line="240" w:lineRule="auto"/>
        <w:jc w:val="both"/>
        <w:rPr>
          <w:rFonts w:ascii="Montserrat" w:hAnsi="Montserrat" w:cs="Arial"/>
          <w:lang w:val="es-ES_tradnl"/>
        </w:rPr>
      </w:pPr>
      <w:r w:rsidRPr="00716482">
        <w:rPr>
          <w:rFonts w:ascii="Montserrat" w:hAnsi="Montserrat" w:cs="Arial"/>
          <w:lang w:val="es-ES_tradnl"/>
        </w:rPr>
        <w:t xml:space="preserve">En la piel de esta serpiente los mayas encontraron una figura en forma de rombo llamada </w:t>
      </w:r>
      <w:r w:rsidRPr="00716482">
        <w:rPr>
          <w:rFonts w:ascii="Montserrat" w:hAnsi="Montserrat" w:cs="Arial"/>
          <w:i/>
          <w:iCs/>
          <w:lang w:val="es-ES_tradnl"/>
        </w:rPr>
        <w:t>canamayté</w:t>
      </w:r>
      <w:r w:rsidRPr="00716482">
        <w:rPr>
          <w:rFonts w:ascii="Montserrat" w:hAnsi="Montserrat" w:cs="Arial"/>
          <w:lang w:val="es-ES_tradnl"/>
        </w:rPr>
        <w:t>, la cual inspiró diseños arquitectónicos.</w:t>
      </w:r>
    </w:p>
    <w:p w14:paraId="56CF72D9" w14:textId="6F75CFB6" w:rsidR="005665B6" w:rsidRDefault="005665B6" w:rsidP="00716482">
      <w:pPr>
        <w:shd w:val="clear" w:color="auto" w:fill="FFFFFF"/>
        <w:spacing w:after="0" w:line="240" w:lineRule="auto"/>
        <w:jc w:val="both"/>
        <w:rPr>
          <w:rFonts w:ascii="Montserrat" w:hAnsi="Montserrat" w:cs="Arial"/>
          <w:lang w:val="es-ES_tradnl"/>
        </w:rPr>
      </w:pPr>
    </w:p>
    <w:p w14:paraId="20E0855A" w14:textId="39867EB7" w:rsidR="005665B6" w:rsidRDefault="005665B6" w:rsidP="00636105">
      <w:pPr>
        <w:shd w:val="clear" w:color="auto" w:fill="FFFFFF"/>
        <w:spacing w:after="0" w:line="240" w:lineRule="auto"/>
        <w:jc w:val="center"/>
        <w:rPr>
          <w:rFonts w:ascii="Montserrat" w:hAnsi="Montserrat" w:cs="Arial"/>
          <w:lang w:val="es-ES_tradnl"/>
        </w:rPr>
      </w:pPr>
      <w:r>
        <w:rPr>
          <w:noProof/>
          <w:lang w:val="en-US"/>
        </w:rPr>
        <w:lastRenderedPageBreak/>
        <w:drawing>
          <wp:inline distT="0" distB="0" distL="0" distR="0" wp14:anchorId="34707AB8" wp14:editId="3679B03C">
            <wp:extent cx="4816547" cy="2709437"/>
            <wp:effectExtent l="0" t="0" r="317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9">
                      <a:extLst>
                        <a:ext uri="{28A0092B-C50C-407E-A947-70E740481C1C}">
                          <a14:useLocalDpi xmlns:a14="http://schemas.microsoft.com/office/drawing/2010/main" val="0"/>
                        </a:ext>
                      </a:extLst>
                    </a:blip>
                    <a:stretch>
                      <a:fillRect/>
                    </a:stretch>
                  </pic:blipFill>
                  <pic:spPr>
                    <a:xfrm>
                      <a:off x="0" y="0"/>
                      <a:ext cx="4816547" cy="2709437"/>
                    </a:xfrm>
                    <a:prstGeom prst="rect">
                      <a:avLst/>
                    </a:prstGeom>
                  </pic:spPr>
                </pic:pic>
              </a:graphicData>
            </a:graphic>
          </wp:inline>
        </w:drawing>
      </w:r>
    </w:p>
    <w:p w14:paraId="084CB592" w14:textId="77777777" w:rsidR="009B5C76" w:rsidRPr="00716482" w:rsidRDefault="009B5C76" w:rsidP="00716482">
      <w:pPr>
        <w:shd w:val="clear" w:color="auto" w:fill="FFFFFF"/>
        <w:spacing w:after="0" w:line="240" w:lineRule="auto"/>
        <w:jc w:val="both"/>
        <w:rPr>
          <w:rFonts w:ascii="Montserrat" w:hAnsi="Montserrat" w:cs="Arial"/>
          <w:lang w:val="es-ES_tradnl"/>
        </w:rPr>
      </w:pPr>
    </w:p>
    <w:p w14:paraId="01DE4AA8" w14:textId="7DBE2753" w:rsidR="009B5C76" w:rsidRDefault="009B5C76" w:rsidP="00716482">
      <w:pPr>
        <w:spacing w:after="0" w:line="240" w:lineRule="auto"/>
        <w:jc w:val="both"/>
        <w:rPr>
          <w:rFonts w:ascii="Montserrat" w:eastAsia="Arial" w:hAnsi="Montserrat" w:cs="Arial"/>
          <w:bCs/>
          <w:color w:val="000000"/>
          <w:lang w:val="es-ES_tradnl"/>
        </w:rPr>
      </w:pPr>
      <w:r w:rsidRPr="00716482">
        <w:rPr>
          <w:rFonts w:ascii="Montserrat" w:eastAsia="Arial" w:hAnsi="Montserrat" w:cs="Arial"/>
          <w:bCs/>
          <w:color w:val="000000"/>
          <w:lang w:val="es-ES_tradnl"/>
        </w:rPr>
        <w:t xml:space="preserve">Así, inspirados por el ingenio de los mayas, </w:t>
      </w:r>
      <w:r w:rsidR="00380257">
        <w:rPr>
          <w:rFonts w:ascii="Montserrat" w:eastAsia="Arial" w:hAnsi="Montserrat" w:cs="Arial"/>
          <w:bCs/>
          <w:color w:val="000000"/>
          <w:lang w:val="es-ES_tradnl"/>
        </w:rPr>
        <w:t>verás</w:t>
      </w:r>
      <w:r w:rsidRPr="00716482">
        <w:rPr>
          <w:rFonts w:ascii="Montserrat" w:eastAsia="Arial" w:hAnsi="Montserrat" w:cs="Arial"/>
          <w:bCs/>
          <w:color w:val="000000"/>
          <w:lang w:val="es-ES_tradnl"/>
        </w:rPr>
        <w:t xml:space="preserve"> aplicaciones del concepto de proporcionalidad inversa en la construcción, y así mismo, una representación geométrica de ella.</w:t>
      </w:r>
    </w:p>
    <w:p w14:paraId="02F78867" w14:textId="77777777" w:rsidR="00380257" w:rsidRPr="00716482" w:rsidRDefault="00380257" w:rsidP="00716482">
      <w:pPr>
        <w:spacing w:after="0" w:line="240" w:lineRule="auto"/>
        <w:jc w:val="both"/>
        <w:rPr>
          <w:rFonts w:ascii="Montserrat" w:eastAsia="Arial" w:hAnsi="Montserrat" w:cs="Arial"/>
          <w:bCs/>
          <w:color w:val="000000"/>
          <w:lang w:val="es-ES_tradnl"/>
        </w:rPr>
      </w:pPr>
    </w:p>
    <w:p w14:paraId="6E159263" w14:textId="77777777" w:rsidR="00A16B36" w:rsidRDefault="00A16B36" w:rsidP="00A16B36">
      <w:pPr>
        <w:pStyle w:val="Cuerpo"/>
        <w:tabs>
          <w:tab w:val="left" w:pos="3245"/>
        </w:tabs>
        <w:spacing w:after="0" w:line="240" w:lineRule="auto"/>
        <w:jc w:val="both"/>
        <w:rPr>
          <w:rFonts w:ascii="Montserrat" w:eastAsia="Arial" w:hAnsi="Montserrat" w:cs="Arial"/>
          <w:bCs/>
          <w:lang w:val="es-ES_tradnl"/>
        </w:rPr>
      </w:pPr>
      <w:r>
        <w:rPr>
          <w:rFonts w:ascii="Montserrat" w:eastAsia="Arial" w:hAnsi="Montserrat" w:cs="Arial"/>
          <w:bCs/>
          <w:lang w:val="es-ES_tradnl"/>
        </w:rPr>
        <w:t>Ahora, verás cómo</w:t>
      </w:r>
      <w:r w:rsidR="009B5C76" w:rsidRPr="00716482">
        <w:rPr>
          <w:rFonts w:ascii="Montserrat" w:eastAsia="Arial" w:hAnsi="Montserrat" w:cs="Arial"/>
          <w:bCs/>
          <w:lang w:val="es-ES_tradnl"/>
        </w:rPr>
        <w:t xml:space="preserve"> dar sentido y significado a la geometría de una proporción inversa</w:t>
      </w:r>
      <w:r>
        <w:rPr>
          <w:rFonts w:ascii="Montserrat" w:eastAsia="Arial" w:hAnsi="Montserrat" w:cs="Arial"/>
          <w:bCs/>
          <w:lang w:val="es-ES_tradnl"/>
        </w:rPr>
        <w:t xml:space="preserve">. </w:t>
      </w:r>
      <w:r w:rsidR="009B5C76" w:rsidRPr="00716482">
        <w:rPr>
          <w:rFonts w:ascii="Montserrat" w:eastAsia="Arial" w:hAnsi="Montserrat" w:cs="Arial"/>
          <w:bCs/>
          <w:lang w:val="es-ES_tradnl"/>
        </w:rPr>
        <w:t xml:space="preserve">Para ello </w:t>
      </w:r>
      <w:r>
        <w:rPr>
          <w:rFonts w:ascii="Montserrat" w:eastAsia="Arial" w:hAnsi="Montserrat" w:cs="Arial"/>
          <w:bCs/>
          <w:lang w:val="es-ES_tradnl"/>
        </w:rPr>
        <w:t>revisa</w:t>
      </w:r>
      <w:r w:rsidR="009B5C76" w:rsidRPr="00716482">
        <w:rPr>
          <w:rFonts w:ascii="Montserrat" w:eastAsia="Arial" w:hAnsi="Montserrat" w:cs="Arial"/>
          <w:bCs/>
          <w:lang w:val="es-ES_tradnl"/>
        </w:rPr>
        <w:t xml:space="preserve"> la siguiente situación.</w:t>
      </w:r>
    </w:p>
    <w:p w14:paraId="5B43F644" w14:textId="77777777" w:rsidR="00A16B36" w:rsidRDefault="00A16B36" w:rsidP="00A16B36">
      <w:pPr>
        <w:pStyle w:val="Cuerpo"/>
        <w:tabs>
          <w:tab w:val="left" w:pos="3245"/>
        </w:tabs>
        <w:spacing w:after="0" w:line="240" w:lineRule="auto"/>
        <w:jc w:val="both"/>
        <w:rPr>
          <w:rFonts w:ascii="Montserrat" w:eastAsia="Arial" w:hAnsi="Montserrat" w:cs="Arial"/>
          <w:bCs/>
          <w:lang w:val="es-ES_tradnl"/>
        </w:rPr>
      </w:pPr>
    </w:p>
    <w:p w14:paraId="2D3F66C1" w14:textId="1FA646F5" w:rsidR="00A16B36" w:rsidRDefault="00A16B36" w:rsidP="00A16B36">
      <w:pPr>
        <w:spacing w:after="0" w:line="240" w:lineRule="auto"/>
        <w:jc w:val="center"/>
        <w:rPr>
          <w:rFonts w:ascii="Montserrat" w:eastAsia="Arial" w:hAnsi="Montserrat" w:cs="Arial"/>
          <w:color w:val="000000"/>
          <w:lang w:val="es-ES_tradnl"/>
        </w:rPr>
      </w:pPr>
      <w:r>
        <w:rPr>
          <w:noProof/>
          <w:lang w:val="en-US"/>
        </w:rPr>
        <w:drawing>
          <wp:inline distT="0" distB="0" distL="0" distR="0" wp14:anchorId="48FCF5DA" wp14:editId="7AB791E2">
            <wp:extent cx="4455042" cy="2506080"/>
            <wp:effectExtent l="0" t="0" r="3175"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0">
                      <a:extLst>
                        <a:ext uri="{28A0092B-C50C-407E-A947-70E740481C1C}">
                          <a14:useLocalDpi xmlns:a14="http://schemas.microsoft.com/office/drawing/2010/main" val="0"/>
                        </a:ext>
                      </a:extLst>
                    </a:blip>
                    <a:stretch>
                      <a:fillRect/>
                    </a:stretch>
                  </pic:blipFill>
                  <pic:spPr>
                    <a:xfrm>
                      <a:off x="0" y="0"/>
                      <a:ext cx="4455042" cy="2506080"/>
                    </a:xfrm>
                    <a:prstGeom prst="rect">
                      <a:avLst/>
                    </a:prstGeom>
                  </pic:spPr>
                </pic:pic>
              </a:graphicData>
            </a:graphic>
          </wp:inline>
        </w:drawing>
      </w:r>
    </w:p>
    <w:p w14:paraId="3F2608DD" w14:textId="77777777" w:rsidR="00A16B36" w:rsidRPr="00716482" w:rsidRDefault="00A16B36" w:rsidP="00716482">
      <w:pPr>
        <w:spacing w:after="0" w:line="240" w:lineRule="auto"/>
        <w:jc w:val="both"/>
        <w:rPr>
          <w:rFonts w:ascii="Montserrat" w:eastAsia="Arial" w:hAnsi="Montserrat" w:cs="Arial"/>
          <w:color w:val="000000"/>
          <w:lang w:val="es-ES_tradnl"/>
        </w:rPr>
      </w:pPr>
    </w:p>
    <w:p w14:paraId="1DA2602D" w14:textId="047B40F4" w:rsidR="009B5C76" w:rsidRPr="00716482" w:rsidRDefault="00021C72" w:rsidP="00716482">
      <w:pPr>
        <w:pStyle w:val="Cuerpo"/>
        <w:tabs>
          <w:tab w:val="left" w:pos="3245"/>
        </w:tabs>
        <w:spacing w:after="0" w:line="240" w:lineRule="auto"/>
        <w:jc w:val="both"/>
        <w:rPr>
          <w:rStyle w:val="Ninguno"/>
          <w:rFonts w:ascii="Montserrat" w:hAnsi="Montserrat"/>
          <w:bCs/>
        </w:rPr>
      </w:pPr>
      <w:r>
        <w:rPr>
          <w:rFonts w:ascii="Montserrat" w:eastAsia="Arial" w:hAnsi="Montserrat" w:cs="Arial"/>
          <w:lang w:val="es-ES_tradnl"/>
        </w:rPr>
        <w:t>C</w:t>
      </w:r>
      <w:r w:rsidR="009B5C76" w:rsidRPr="00716482">
        <w:rPr>
          <w:rFonts w:ascii="Montserrat" w:eastAsia="Arial" w:hAnsi="Montserrat" w:cs="Arial"/>
          <w:lang w:val="es-ES_tradnl"/>
        </w:rPr>
        <w:t xml:space="preserve">omo </w:t>
      </w:r>
      <w:r>
        <w:rPr>
          <w:rFonts w:ascii="Montserrat" w:eastAsia="Arial" w:hAnsi="Montserrat" w:cs="Arial"/>
          <w:lang w:val="es-ES_tradnl"/>
        </w:rPr>
        <w:t>ya se tienen</w:t>
      </w:r>
      <w:r w:rsidR="009B5C76" w:rsidRPr="00716482">
        <w:rPr>
          <w:rFonts w:ascii="Montserrat" w:eastAsia="Arial" w:hAnsi="Montserrat" w:cs="Arial"/>
          <w:lang w:val="es-ES_tradnl"/>
        </w:rPr>
        <w:t xml:space="preserve"> 24 losetas, una forma de organizar las losetas puede ser 4 columnas de 6 losetas de altura cada una.</w:t>
      </w:r>
    </w:p>
    <w:p w14:paraId="37831A70" w14:textId="74AC101C" w:rsidR="009B5C76" w:rsidRPr="00716482" w:rsidRDefault="009B5C76" w:rsidP="00716482">
      <w:pPr>
        <w:pStyle w:val="Cuerpo"/>
        <w:tabs>
          <w:tab w:val="left" w:pos="3245"/>
        </w:tabs>
        <w:spacing w:after="0" w:line="240" w:lineRule="auto"/>
        <w:jc w:val="both"/>
        <w:rPr>
          <w:rStyle w:val="Ninguno"/>
          <w:rFonts w:ascii="Montserrat" w:hAnsi="Montserrat"/>
          <w:bCs/>
        </w:rPr>
      </w:pPr>
    </w:p>
    <w:p w14:paraId="22E1BBE4" w14:textId="112ED9A3" w:rsidR="009B5C76" w:rsidRDefault="009B5C76" w:rsidP="00716482">
      <w:pPr>
        <w:spacing w:after="0" w:line="240" w:lineRule="auto"/>
        <w:jc w:val="both"/>
        <w:rPr>
          <w:rFonts w:ascii="Montserrat" w:eastAsia="Arial" w:hAnsi="Montserrat" w:cs="Arial"/>
          <w:color w:val="000000"/>
          <w:lang w:val="es-ES_tradnl"/>
        </w:rPr>
      </w:pPr>
      <w:r w:rsidRPr="00716482">
        <w:rPr>
          <w:rFonts w:ascii="Montserrat" w:eastAsia="Arial" w:hAnsi="Montserrat" w:cs="Arial"/>
          <w:color w:val="000000"/>
          <w:lang w:val="es-ES_tradnl"/>
        </w:rPr>
        <w:t>Otras formas de acomodar pueden ser 8 columnas con 3 losetas de altura cada una, o</w:t>
      </w:r>
      <w:r w:rsidRPr="00716482">
        <w:rPr>
          <w:rFonts w:ascii="Montserrat" w:eastAsia="Arial" w:hAnsi="Montserrat" w:cs="Arial"/>
          <w:lang w:val="es-ES_tradnl"/>
        </w:rPr>
        <w:t xml:space="preserve"> </w:t>
      </w:r>
      <w:r w:rsidRPr="00716482">
        <w:rPr>
          <w:rFonts w:ascii="Montserrat" w:eastAsia="Arial" w:hAnsi="Montserrat" w:cs="Arial"/>
          <w:color w:val="000000"/>
          <w:lang w:val="es-ES_tradnl"/>
        </w:rPr>
        <w:t xml:space="preserve">una, que tal vez no es la más común, colocar todas las losetas una seguida de otra, lo cual daría un mural de 24 columnas con una loseta de altura cada una, lo cual daría </w:t>
      </w:r>
      <w:r w:rsidRPr="00716482">
        <w:rPr>
          <w:rFonts w:ascii="Montserrat" w:eastAsia="Arial" w:hAnsi="Montserrat" w:cs="Arial"/>
          <w:color w:val="000000"/>
          <w:lang w:val="es-ES_tradnl"/>
        </w:rPr>
        <w:lastRenderedPageBreak/>
        <w:t>un mosaico muy largo. Otro arreglo menos extenso serían 12 columnas con 2 losetas de altura cada una.</w:t>
      </w:r>
    </w:p>
    <w:p w14:paraId="4D5FEE46" w14:textId="0A77B401" w:rsidR="004303AB" w:rsidRDefault="004303AB" w:rsidP="00716482">
      <w:pPr>
        <w:spacing w:after="0" w:line="240" w:lineRule="auto"/>
        <w:jc w:val="both"/>
        <w:rPr>
          <w:rFonts w:ascii="Montserrat" w:hAnsi="Montserrat"/>
          <w:lang w:val="es-ES_tradnl"/>
        </w:rPr>
      </w:pPr>
    </w:p>
    <w:p w14:paraId="2D413DB1" w14:textId="0B149C3A" w:rsidR="004303AB" w:rsidRDefault="004303AB" w:rsidP="004303AB">
      <w:pPr>
        <w:spacing w:after="0" w:line="240" w:lineRule="auto"/>
        <w:jc w:val="center"/>
        <w:rPr>
          <w:rFonts w:ascii="Montserrat" w:hAnsi="Montserrat"/>
          <w:lang w:val="es-ES_tradnl"/>
        </w:rPr>
      </w:pPr>
      <w:r>
        <w:rPr>
          <w:noProof/>
          <w:lang w:val="en-US"/>
        </w:rPr>
        <w:drawing>
          <wp:inline distT="0" distB="0" distL="0" distR="0" wp14:anchorId="30BA14BE" wp14:editId="63CF808B">
            <wp:extent cx="4706454" cy="2647506"/>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1">
                      <a:extLst>
                        <a:ext uri="{28A0092B-C50C-407E-A947-70E740481C1C}">
                          <a14:useLocalDpi xmlns:a14="http://schemas.microsoft.com/office/drawing/2010/main" val="0"/>
                        </a:ext>
                      </a:extLst>
                    </a:blip>
                    <a:stretch>
                      <a:fillRect/>
                    </a:stretch>
                  </pic:blipFill>
                  <pic:spPr>
                    <a:xfrm>
                      <a:off x="0" y="0"/>
                      <a:ext cx="4706454" cy="2647506"/>
                    </a:xfrm>
                    <a:prstGeom prst="rect">
                      <a:avLst/>
                    </a:prstGeom>
                  </pic:spPr>
                </pic:pic>
              </a:graphicData>
            </a:graphic>
          </wp:inline>
        </w:drawing>
      </w:r>
    </w:p>
    <w:p w14:paraId="3CC9734B" w14:textId="77777777" w:rsidR="004303AB" w:rsidRPr="00716482" w:rsidRDefault="004303AB" w:rsidP="00716482">
      <w:pPr>
        <w:spacing w:after="0" w:line="240" w:lineRule="auto"/>
        <w:jc w:val="both"/>
        <w:rPr>
          <w:rFonts w:ascii="Montserrat" w:hAnsi="Montserrat"/>
          <w:lang w:val="es-ES_tradnl"/>
        </w:rPr>
      </w:pPr>
    </w:p>
    <w:p w14:paraId="04EB977F" w14:textId="4CFEE991" w:rsidR="00B72209" w:rsidRPr="00716482" w:rsidRDefault="004303AB" w:rsidP="00716482">
      <w:pPr>
        <w:spacing w:after="0" w:line="240" w:lineRule="auto"/>
        <w:jc w:val="both"/>
        <w:rPr>
          <w:rFonts w:ascii="Montserrat" w:eastAsia="Arial" w:hAnsi="Montserrat" w:cs="Arial"/>
          <w:color w:val="000000"/>
          <w:lang w:val="es-ES_tradnl"/>
        </w:rPr>
      </w:pPr>
      <w:r>
        <w:rPr>
          <w:rFonts w:ascii="Montserrat" w:eastAsia="Arial" w:hAnsi="Montserrat" w:cs="Arial"/>
          <w:color w:val="000000"/>
          <w:lang w:val="es-ES_tradnl"/>
        </w:rPr>
        <w:t>L</w:t>
      </w:r>
      <w:r w:rsidR="00B72209" w:rsidRPr="00716482">
        <w:rPr>
          <w:rFonts w:ascii="Montserrat" w:eastAsia="Arial" w:hAnsi="Montserrat" w:cs="Arial"/>
          <w:color w:val="000000"/>
          <w:lang w:val="es-ES_tradnl"/>
        </w:rPr>
        <w:t xml:space="preserve">as distintas formas de los mosaicos </w:t>
      </w:r>
      <w:r>
        <w:rPr>
          <w:rFonts w:ascii="Montserrat" w:eastAsia="Arial" w:hAnsi="Montserrat" w:cs="Arial"/>
          <w:color w:val="000000"/>
          <w:lang w:val="es-ES_tradnl"/>
        </w:rPr>
        <w:t>pueden tener un</w:t>
      </w:r>
      <w:r w:rsidR="00B72209" w:rsidRPr="00716482">
        <w:rPr>
          <w:rFonts w:ascii="Montserrat" w:eastAsia="Arial" w:hAnsi="Montserrat" w:cs="Arial"/>
          <w:color w:val="000000"/>
          <w:lang w:val="es-ES_tradnl"/>
        </w:rPr>
        <w:t xml:space="preserve"> comportamiento entre las magnitudes de la base y altura de un rectángulo</w:t>
      </w:r>
      <w:r>
        <w:rPr>
          <w:rFonts w:ascii="Montserrat" w:eastAsia="Arial" w:hAnsi="Montserrat" w:cs="Arial"/>
          <w:color w:val="000000"/>
          <w:lang w:val="es-ES_tradnl"/>
        </w:rPr>
        <w:t xml:space="preserve">. </w:t>
      </w:r>
      <w:r w:rsidR="00B72209" w:rsidRPr="00716482">
        <w:rPr>
          <w:rFonts w:ascii="Montserrat" w:eastAsia="Arial" w:hAnsi="Montserrat" w:cs="Arial"/>
          <w:color w:val="000000"/>
          <w:lang w:val="es-ES_tradnl"/>
        </w:rPr>
        <w:t>Así es; si analizas en todos los posibles arreglos, hay algo que permanece constante, el número de las losetas que son 24, la superficie o área que abarca cada mural es la misma, por lo cual se observa que cuando el número de columnas aumenta, el número de losetas por columna disminuye en la misma proporción, es decir, dichas magnitudes están en proporción inversa.</w:t>
      </w:r>
    </w:p>
    <w:p w14:paraId="5D1FA0E0" w14:textId="77777777" w:rsidR="00B72209" w:rsidRPr="00716482" w:rsidRDefault="00B72209" w:rsidP="00716482">
      <w:pPr>
        <w:spacing w:after="0" w:line="240" w:lineRule="auto"/>
        <w:jc w:val="both"/>
        <w:rPr>
          <w:rFonts w:ascii="Montserrat" w:eastAsia="Arial" w:hAnsi="Montserrat" w:cs="Arial"/>
          <w:color w:val="000000"/>
          <w:lang w:val="es-ES_tradnl"/>
        </w:rPr>
      </w:pPr>
    </w:p>
    <w:p w14:paraId="40A57E89" w14:textId="15E66E24" w:rsidR="00B72209" w:rsidRDefault="00B72209" w:rsidP="00716482">
      <w:pPr>
        <w:spacing w:after="0" w:line="240" w:lineRule="auto"/>
        <w:jc w:val="both"/>
        <w:rPr>
          <w:rFonts w:ascii="Montserrat" w:eastAsia="Arial" w:hAnsi="Montserrat" w:cs="Arial"/>
          <w:color w:val="000000"/>
          <w:lang w:val="es-ES_tradnl"/>
        </w:rPr>
      </w:pPr>
      <w:r w:rsidRPr="00716482">
        <w:rPr>
          <w:rFonts w:ascii="Montserrat" w:eastAsia="Arial" w:hAnsi="Montserrat" w:cs="Arial"/>
          <w:color w:val="000000"/>
          <w:lang w:val="es-ES_tradnl"/>
        </w:rPr>
        <w:t xml:space="preserve">Ya que </w:t>
      </w:r>
      <w:r w:rsidR="007F6F27">
        <w:rPr>
          <w:rFonts w:ascii="Montserrat" w:eastAsia="Arial" w:hAnsi="Montserrat" w:cs="Arial"/>
          <w:color w:val="000000"/>
          <w:lang w:val="es-ES_tradnl"/>
        </w:rPr>
        <w:t>se están</w:t>
      </w:r>
      <w:r w:rsidRPr="00716482">
        <w:rPr>
          <w:rFonts w:ascii="Montserrat" w:eastAsia="Arial" w:hAnsi="Montserrat" w:cs="Arial"/>
          <w:color w:val="000000"/>
          <w:lang w:val="es-ES_tradnl"/>
        </w:rPr>
        <w:t xml:space="preserve"> construyendo mosaicos mayas que son agradables visualmente, </w:t>
      </w:r>
      <w:r w:rsidR="007F6F27">
        <w:rPr>
          <w:rFonts w:ascii="Montserrat" w:eastAsia="Arial" w:hAnsi="Montserrat" w:cs="Arial"/>
          <w:color w:val="000000"/>
          <w:lang w:val="es-ES_tradnl"/>
        </w:rPr>
        <w:t>observa</w:t>
      </w:r>
      <w:r w:rsidRPr="00716482">
        <w:rPr>
          <w:rFonts w:ascii="Montserrat" w:eastAsia="Arial" w:hAnsi="Montserrat" w:cs="Arial"/>
          <w:color w:val="000000"/>
          <w:lang w:val="es-ES_tradnl"/>
        </w:rPr>
        <w:t xml:space="preserve"> que una proporción inversa no se queda atrás.</w:t>
      </w:r>
      <w:r w:rsidR="007F6F27">
        <w:rPr>
          <w:rFonts w:ascii="Montserrat" w:eastAsia="Arial" w:hAnsi="Montserrat" w:cs="Arial"/>
          <w:color w:val="000000"/>
          <w:lang w:val="es-ES_tradnl"/>
        </w:rPr>
        <w:t xml:space="preserve"> Se te </w:t>
      </w:r>
      <w:r w:rsidRPr="00716482">
        <w:rPr>
          <w:rFonts w:ascii="Montserrat" w:eastAsia="Arial" w:hAnsi="Montserrat" w:cs="Arial"/>
          <w:color w:val="000000"/>
          <w:lang w:val="es-ES_tradnl"/>
        </w:rPr>
        <w:t>invita a que analice</w:t>
      </w:r>
      <w:r w:rsidR="007F6F27">
        <w:rPr>
          <w:rFonts w:ascii="Montserrat" w:eastAsia="Arial" w:hAnsi="Montserrat" w:cs="Arial"/>
          <w:color w:val="000000"/>
          <w:lang w:val="es-ES_tradnl"/>
        </w:rPr>
        <w:t>s</w:t>
      </w:r>
      <w:r w:rsidRPr="00716482">
        <w:rPr>
          <w:rFonts w:ascii="Montserrat" w:eastAsia="Arial" w:hAnsi="Montserrat" w:cs="Arial"/>
          <w:color w:val="000000"/>
          <w:lang w:val="es-ES_tradnl"/>
        </w:rPr>
        <w:t xml:space="preserve"> visualmente una proporción inversa, pues </w:t>
      </w:r>
      <w:r w:rsidR="007F6F27">
        <w:rPr>
          <w:rFonts w:ascii="Montserrat" w:eastAsia="Arial" w:hAnsi="Montserrat" w:cs="Arial"/>
          <w:color w:val="000000"/>
          <w:lang w:val="es-ES_tradnl"/>
        </w:rPr>
        <w:t>has</w:t>
      </w:r>
      <w:r w:rsidRPr="00716482">
        <w:rPr>
          <w:rFonts w:ascii="Montserrat" w:eastAsia="Arial" w:hAnsi="Montserrat" w:cs="Arial"/>
          <w:color w:val="000000"/>
          <w:lang w:val="es-ES_tradnl"/>
        </w:rPr>
        <w:t xml:space="preserve"> trabajado tablas donde </w:t>
      </w:r>
      <w:r w:rsidR="007F6F27">
        <w:rPr>
          <w:rFonts w:ascii="Montserrat" w:eastAsia="Arial" w:hAnsi="Montserrat" w:cs="Arial"/>
          <w:color w:val="000000"/>
          <w:lang w:val="es-ES_tradnl"/>
        </w:rPr>
        <w:t>se ordenan</w:t>
      </w:r>
      <w:r w:rsidRPr="00716482">
        <w:rPr>
          <w:rFonts w:ascii="Montserrat" w:eastAsia="Arial" w:hAnsi="Montserrat" w:cs="Arial"/>
          <w:color w:val="000000"/>
          <w:lang w:val="es-ES_tradnl"/>
        </w:rPr>
        <w:t xml:space="preserve"> los datos.</w:t>
      </w:r>
    </w:p>
    <w:p w14:paraId="29F8CB11" w14:textId="77777777" w:rsidR="007F6F27" w:rsidRDefault="007F6F27" w:rsidP="00716482">
      <w:pPr>
        <w:pStyle w:val="Cuerpo"/>
        <w:tabs>
          <w:tab w:val="left" w:pos="3245"/>
        </w:tabs>
        <w:spacing w:after="0" w:line="240" w:lineRule="auto"/>
        <w:jc w:val="both"/>
        <w:rPr>
          <w:rFonts w:ascii="Montserrat" w:eastAsia="Arial" w:hAnsi="Montserrat" w:cs="Arial"/>
          <w:lang w:val="es-ES_tradnl"/>
        </w:rPr>
      </w:pPr>
    </w:p>
    <w:p w14:paraId="07F2E994" w14:textId="711480DF" w:rsidR="009B5C76" w:rsidRDefault="00B72209" w:rsidP="00716482">
      <w:pPr>
        <w:pStyle w:val="Cuerpo"/>
        <w:tabs>
          <w:tab w:val="left" w:pos="3245"/>
        </w:tabs>
        <w:spacing w:after="0" w:line="240" w:lineRule="auto"/>
        <w:jc w:val="both"/>
        <w:rPr>
          <w:rFonts w:ascii="Montserrat" w:eastAsia="Arial" w:hAnsi="Montserrat" w:cs="Arial"/>
          <w:lang w:val="es-ES_tradnl"/>
        </w:rPr>
      </w:pPr>
      <w:r w:rsidRPr="00716482">
        <w:rPr>
          <w:rFonts w:ascii="Montserrat" w:eastAsia="Arial" w:hAnsi="Montserrat" w:cs="Arial"/>
          <w:lang w:val="es-ES_tradnl"/>
        </w:rPr>
        <w:t xml:space="preserve">En </w:t>
      </w:r>
      <w:r w:rsidR="007F6F27">
        <w:rPr>
          <w:rFonts w:ascii="Montserrat" w:eastAsia="Arial" w:hAnsi="Montserrat" w:cs="Arial"/>
          <w:lang w:val="es-ES_tradnl"/>
        </w:rPr>
        <w:t>este</w:t>
      </w:r>
      <w:r w:rsidRPr="00716482">
        <w:rPr>
          <w:rFonts w:ascii="Montserrat" w:eastAsia="Arial" w:hAnsi="Montserrat" w:cs="Arial"/>
          <w:lang w:val="es-ES_tradnl"/>
        </w:rPr>
        <w:t xml:space="preserve"> caso </w:t>
      </w:r>
      <w:r w:rsidR="007F6F27">
        <w:rPr>
          <w:rFonts w:ascii="Montserrat" w:eastAsia="Arial" w:hAnsi="Montserrat" w:cs="Arial"/>
          <w:lang w:val="es-ES_tradnl"/>
        </w:rPr>
        <w:t>se hace</w:t>
      </w:r>
      <w:r w:rsidRPr="00716482">
        <w:rPr>
          <w:rFonts w:ascii="Montserrat" w:eastAsia="Arial" w:hAnsi="Montserrat" w:cs="Arial"/>
          <w:lang w:val="es-ES_tradnl"/>
        </w:rPr>
        <w:t xml:space="preserve"> un análisis del concepto de una proporción inversa utilizando aritmética, pero en las matemáticas existen distintas ramas, entre ellas, la geometría, por ejemplo, que ayudan a desarrollar un concepto desde otra perspectiva. </w:t>
      </w:r>
      <w:r w:rsidR="007F6F27">
        <w:rPr>
          <w:rFonts w:ascii="Montserrat" w:eastAsia="Arial" w:hAnsi="Montserrat" w:cs="Arial"/>
          <w:lang w:val="es-ES_tradnl"/>
        </w:rPr>
        <w:t>Observa</w:t>
      </w:r>
      <w:r w:rsidRPr="00716482">
        <w:rPr>
          <w:rFonts w:ascii="Montserrat" w:eastAsia="Arial" w:hAnsi="Montserrat" w:cs="Arial"/>
          <w:lang w:val="es-ES_tradnl"/>
        </w:rPr>
        <w:t xml:space="preserve"> como</w:t>
      </w:r>
      <w:r w:rsidR="007F6F27">
        <w:rPr>
          <w:rFonts w:ascii="Montserrat" w:eastAsia="Arial" w:hAnsi="Montserrat" w:cs="Arial"/>
          <w:lang w:val="es-ES_tradnl"/>
        </w:rPr>
        <w:t>:</w:t>
      </w:r>
    </w:p>
    <w:p w14:paraId="3AA0EBD0" w14:textId="4A836DB1" w:rsidR="007F6F27" w:rsidRDefault="007F6F27" w:rsidP="00716482">
      <w:pPr>
        <w:pStyle w:val="Cuerpo"/>
        <w:tabs>
          <w:tab w:val="left" w:pos="3245"/>
        </w:tabs>
        <w:spacing w:after="0" w:line="240" w:lineRule="auto"/>
        <w:jc w:val="both"/>
        <w:rPr>
          <w:rFonts w:ascii="Montserrat" w:eastAsia="Arial" w:hAnsi="Montserrat" w:cs="Arial"/>
          <w:lang w:val="es-ES_tradnl"/>
        </w:rPr>
      </w:pPr>
    </w:p>
    <w:p w14:paraId="2F14050E" w14:textId="38304595" w:rsidR="007F6F27" w:rsidRDefault="0047619E" w:rsidP="0047619E">
      <w:pPr>
        <w:pStyle w:val="Cuerpo"/>
        <w:tabs>
          <w:tab w:val="left" w:pos="3245"/>
        </w:tabs>
        <w:spacing w:after="0" w:line="240" w:lineRule="auto"/>
        <w:jc w:val="center"/>
        <w:rPr>
          <w:rFonts w:ascii="Montserrat" w:eastAsia="Arial" w:hAnsi="Montserrat" w:cs="Arial"/>
          <w:lang w:val="es-ES_tradnl"/>
        </w:rPr>
      </w:pPr>
      <w:r>
        <w:rPr>
          <w:noProof/>
          <w:lang w:val="en-US" w:eastAsia="en-US"/>
        </w:rPr>
        <w:lastRenderedPageBreak/>
        <w:drawing>
          <wp:inline distT="0" distB="0" distL="0" distR="0" wp14:anchorId="1D780F7E" wp14:editId="4C201863">
            <wp:extent cx="3625702" cy="2300576"/>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2">
                      <a:extLst>
                        <a:ext uri="{28A0092B-C50C-407E-A947-70E740481C1C}">
                          <a14:useLocalDpi xmlns:a14="http://schemas.microsoft.com/office/drawing/2010/main" val="0"/>
                        </a:ext>
                      </a:extLst>
                    </a:blip>
                    <a:stretch>
                      <a:fillRect/>
                    </a:stretch>
                  </pic:blipFill>
                  <pic:spPr>
                    <a:xfrm>
                      <a:off x="0" y="0"/>
                      <a:ext cx="3625702" cy="2300576"/>
                    </a:xfrm>
                    <a:prstGeom prst="rect">
                      <a:avLst/>
                    </a:prstGeom>
                  </pic:spPr>
                </pic:pic>
              </a:graphicData>
            </a:graphic>
          </wp:inline>
        </w:drawing>
      </w:r>
    </w:p>
    <w:p w14:paraId="4DB767EF" w14:textId="015669BD" w:rsidR="009B5C76" w:rsidRPr="00716482" w:rsidRDefault="009B5C76" w:rsidP="00716482">
      <w:pPr>
        <w:pStyle w:val="Cuerpo"/>
        <w:tabs>
          <w:tab w:val="left" w:pos="3245"/>
        </w:tabs>
        <w:spacing w:after="0" w:line="240" w:lineRule="auto"/>
        <w:jc w:val="both"/>
        <w:rPr>
          <w:rStyle w:val="Ninguno"/>
          <w:rFonts w:ascii="Montserrat" w:hAnsi="Montserrat"/>
          <w:bCs/>
        </w:rPr>
      </w:pPr>
    </w:p>
    <w:p w14:paraId="15F35708" w14:textId="7DC3E41F" w:rsidR="00B72209" w:rsidRPr="00716482" w:rsidRDefault="00B72209" w:rsidP="00716482">
      <w:pPr>
        <w:spacing w:after="0" w:line="240" w:lineRule="auto"/>
        <w:jc w:val="both"/>
        <w:rPr>
          <w:rFonts w:ascii="Montserrat" w:eastAsia="Arial" w:hAnsi="Montserrat" w:cs="Arial"/>
          <w:color w:val="000000"/>
          <w:lang w:val="es-ES_tradnl"/>
        </w:rPr>
      </w:pPr>
      <w:r w:rsidRPr="00716482">
        <w:rPr>
          <w:rFonts w:ascii="Montserrat" w:eastAsia="Arial" w:hAnsi="Montserrat" w:cs="Arial"/>
          <w:color w:val="000000"/>
          <w:lang w:val="es-ES_tradnl"/>
        </w:rPr>
        <w:t xml:space="preserve">Para ello </w:t>
      </w:r>
      <w:r w:rsidR="0047619E">
        <w:rPr>
          <w:rFonts w:ascii="Montserrat" w:eastAsia="Arial" w:hAnsi="Montserrat" w:cs="Arial"/>
          <w:color w:val="000000"/>
          <w:lang w:val="es-ES_tradnl"/>
        </w:rPr>
        <w:t>se realiza</w:t>
      </w:r>
      <w:r w:rsidRPr="00716482">
        <w:rPr>
          <w:rFonts w:ascii="Montserrat" w:eastAsia="Arial" w:hAnsi="Montserrat" w:cs="Arial"/>
          <w:color w:val="000000"/>
          <w:lang w:val="es-ES_tradnl"/>
        </w:rPr>
        <w:t xml:space="preserve"> un arreglo tabular donde en la primera columna </w:t>
      </w:r>
      <w:r w:rsidR="0047619E">
        <w:rPr>
          <w:rFonts w:ascii="Montserrat" w:eastAsia="Arial" w:hAnsi="Montserrat" w:cs="Arial"/>
          <w:color w:val="000000"/>
          <w:lang w:val="es-ES_tradnl"/>
        </w:rPr>
        <w:t>se coloca</w:t>
      </w:r>
      <w:r w:rsidRPr="00716482">
        <w:rPr>
          <w:rFonts w:ascii="Montserrat" w:eastAsia="Arial" w:hAnsi="Montserrat" w:cs="Arial"/>
          <w:color w:val="000000"/>
          <w:lang w:val="es-ES_tradnl"/>
        </w:rPr>
        <w:t xml:space="preserve"> el número “x” de columnas que forman el mosaico y en la segunda columna el número “y” de losetas en cada columna.</w:t>
      </w:r>
    </w:p>
    <w:p w14:paraId="335E8415" w14:textId="77777777" w:rsidR="00B72209" w:rsidRPr="00716482" w:rsidRDefault="00B72209" w:rsidP="00716482">
      <w:pPr>
        <w:spacing w:after="0" w:line="240" w:lineRule="auto"/>
        <w:jc w:val="both"/>
        <w:rPr>
          <w:rFonts w:ascii="Montserrat" w:eastAsia="Arial" w:hAnsi="Montserrat" w:cs="Arial"/>
          <w:color w:val="000000"/>
          <w:lang w:val="es-ES_tradnl"/>
        </w:rPr>
      </w:pPr>
    </w:p>
    <w:p w14:paraId="6B2323CA" w14:textId="4BAECE04" w:rsidR="009B5C76" w:rsidRPr="00716482" w:rsidRDefault="00B72209" w:rsidP="00716482">
      <w:pPr>
        <w:pStyle w:val="Cuerpo"/>
        <w:tabs>
          <w:tab w:val="left" w:pos="3245"/>
        </w:tabs>
        <w:spacing w:after="0" w:line="240" w:lineRule="auto"/>
        <w:jc w:val="both"/>
        <w:rPr>
          <w:rStyle w:val="Ninguno"/>
          <w:rFonts w:ascii="Montserrat" w:hAnsi="Montserrat"/>
          <w:bCs/>
        </w:rPr>
      </w:pPr>
      <w:r w:rsidRPr="00716482">
        <w:rPr>
          <w:rFonts w:ascii="Montserrat" w:eastAsia="Arial" w:hAnsi="Montserrat" w:cs="Arial"/>
          <w:lang w:val="es-ES_tradnl"/>
        </w:rPr>
        <w:t xml:space="preserve">Así, a partir de </w:t>
      </w:r>
      <w:r w:rsidR="00EF6B47">
        <w:rPr>
          <w:rFonts w:ascii="Montserrat" w:eastAsia="Arial" w:hAnsi="Montserrat" w:cs="Arial"/>
          <w:lang w:val="es-ES_tradnl"/>
        </w:rPr>
        <w:t>la</w:t>
      </w:r>
      <w:r w:rsidRPr="00716482">
        <w:rPr>
          <w:rFonts w:ascii="Montserrat" w:eastAsia="Arial" w:hAnsi="Montserrat" w:cs="Arial"/>
          <w:lang w:val="es-ES_tradnl"/>
        </w:rPr>
        <w:t xml:space="preserve"> propuesta inicial, en el primer renglón de la tabla </w:t>
      </w:r>
      <w:r w:rsidR="00EF6B47">
        <w:rPr>
          <w:rFonts w:ascii="Montserrat" w:eastAsia="Arial" w:hAnsi="Montserrat" w:cs="Arial"/>
          <w:lang w:val="es-ES_tradnl"/>
        </w:rPr>
        <w:t>se colocan</w:t>
      </w:r>
      <w:r w:rsidRPr="00716482">
        <w:rPr>
          <w:rFonts w:ascii="Montserrat" w:eastAsia="Arial" w:hAnsi="Montserrat" w:cs="Arial"/>
          <w:lang w:val="es-ES_tradnl"/>
        </w:rPr>
        <w:t xml:space="preserve"> 4 columnas con 6 losetas cada columna; en una segunda propuesta </w:t>
      </w:r>
      <w:r w:rsidR="002939C4">
        <w:rPr>
          <w:rFonts w:ascii="Montserrat" w:eastAsia="Arial" w:hAnsi="Montserrat" w:cs="Arial"/>
          <w:lang w:val="es-ES_tradnl"/>
        </w:rPr>
        <w:t>se tienen</w:t>
      </w:r>
      <w:r w:rsidRPr="00716482">
        <w:rPr>
          <w:rFonts w:ascii="Montserrat" w:eastAsia="Arial" w:hAnsi="Montserrat" w:cs="Arial"/>
          <w:lang w:val="es-ES_tradnl"/>
        </w:rPr>
        <w:t xml:space="preserve"> 8 columnas con 3 losetas cada una; en el tercer mosaico demasiado largo que corresponde al tercer renglón de la tabla </w:t>
      </w:r>
      <w:r w:rsidR="002939C4">
        <w:rPr>
          <w:rFonts w:ascii="Montserrat" w:eastAsia="Arial" w:hAnsi="Montserrat" w:cs="Arial"/>
          <w:lang w:val="es-ES_tradnl"/>
        </w:rPr>
        <w:t>se tienen</w:t>
      </w:r>
      <w:r w:rsidRPr="00716482">
        <w:rPr>
          <w:rFonts w:ascii="Montserrat" w:eastAsia="Arial" w:hAnsi="Montserrat" w:cs="Arial"/>
          <w:lang w:val="es-ES_tradnl"/>
        </w:rPr>
        <w:t xml:space="preserve"> 24 columnas con una loseta en cada columna, y en el último renglón, un mosaico con 12 columnas y 2 mosaicos por cada una.</w:t>
      </w:r>
    </w:p>
    <w:p w14:paraId="59E145B5" w14:textId="77777777" w:rsidR="00EF6B47" w:rsidRPr="00716482" w:rsidRDefault="00EF6B47" w:rsidP="00716482">
      <w:pPr>
        <w:pStyle w:val="Cuerpo"/>
        <w:tabs>
          <w:tab w:val="left" w:pos="3245"/>
        </w:tabs>
        <w:spacing w:after="0" w:line="240" w:lineRule="auto"/>
        <w:jc w:val="both"/>
        <w:rPr>
          <w:rStyle w:val="Ninguno"/>
          <w:rFonts w:ascii="Montserrat" w:hAnsi="Montserrat"/>
          <w:bCs/>
        </w:rPr>
      </w:pPr>
    </w:p>
    <w:p w14:paraId="18025061" w14:textId="478AE3C6" w:rsidR="00B72209" w:rsidRDefault="00B72209" w:rsidP="00716482">
      <w:pPr>
        <w:spacing w:after="0" w:line="240" w:lineRule="auto"/>
        <w:jc w:val="both"/>
        <w:rPr>
          <w:rFonts w:ascii="Montserrat" w:eastAsia="Arial" w:hAnsi="Montserrat" w:cs="Arial"/>
          <w:color w:val="000000"/>
          <w:lang w:val="es-ES_tradnl"/>
        </w:rPr>
      </w:pPr>
      <w:r w:rsidRPr="00716482">
        <w:rPr>
          <w:rFonts w:ascii="Montserrat" w:eastAsia="Arial" w:hAnsi="Montserrat" w:cs="Arial"/>
          <w:color w:val="000000"/>
          <w:lang w:val="es-ES_tradnl"/>
        </w:rPr>
        <w:t>As</w:t>
      </w:r>
      <w:r w:rsidR="002939C4">
        <w:rPr>
          <w:rFonts w:ascii="Montserrat" w:eastAsia="Arial" w:hAnsi="Montserrat" w:cs="Arial"/>
          <w:color w:val="000000"/>
          <w:lang w:val="es-ES_tradnl"/>
        </w:rPr>
        <w:t>i</w:t>
      </w:r>
      <w:r w:rsidRPr="00716482">
        <w:rPr>
          <w:rFonts w:ascii="Montserrat" w:eastAsia="Arial" w:hAnsi="Montserrat" w:cs="Arial"/>
          <w:color w:val="000000"/>
          <w:lang w:val="es-ES_tradnl"/>
        </w:rPr>
        <w:t xml:space="preserve">mismo, </w:t>
      </w:r>
      <w:r w:rsidR="002939C4">
        <w:rPr>
          <w:rFonts w:ascii="Montserrat" w:eastAsia="Arial" w:hAnsi="Montserrat" w:cs="Arial"/>
          <w:color w:val="000000"/>
          <w:lang w:val="es-ES_tradnl"/>
        </w:rPr>
        <w:t>se corrobora</w:t>
      </w:r>
      <w:r w:rsidRPr="00716482">
        <w:rPr>
          <w:rFonts w:ascii="Montserrat" w:eastAsia="Arial" w:hAnsi="Montserrat" w:cs="Arial"/>
          <w:color w:val="000000"/>
          <w:lang w:val="es-ES_tradnl"/>
        </w:rPr>
        <w:t xml:space="preserve"> que </w:t>
      </w:r>
      <w:r w:rsidR="002939C4">
        <w:rPr>
          <w:rFonts w:ascii="Montserrat" w:eastAsia="Arial" w:hAnsi="Montserrat" w:cs="Arial"/>
          <w:color w:val="000000"/>
          <w:lang w:val="es-ES_tradnl"/>
        </w:rPr>
        <w:t>se está</w:t>
      </w:r>
      <w:r w:rsidRPr="00716482">
        <w:rPr>
          <w:rFonts w:ascii="Montserrat" w:eastAsia="Arial" w:hAnsi="Montserrat" w:cs="Arial"/>
          <w:color w:val="000000"/>
          <w:lang w:val="es-ES_tradnl"/>
        </w:rPr>
        <w:t xml:space="preserve"> en una proporción inversa, comparando los datos en el primer y último renglón, </w:t>
      </w:r>
      <w:r w:rsidR="000D5CF6">
        <w:rPr>
          <w:rFonts w:ascii="Montserrat" w:eastAsia="Arial" w:hAnsi="Montserrat" w:cs="Arial"/>
          <w:color w:val="000000"/>
          <w:lang w:val="es-ES_tradnl"/>
        </w:rPr>
        <w:t>ahí se nota</w:t>
      </w:r>
      <w:r w:rsidRPr="00716482">
        <w:rPr>
          <w:rFonts w:ascii="Montserrat" w:eastAsia="Arial" w:hAnsi="Montserrat" w:cs="Arial"/>
          <w:color w:val="000000"/>
          <w:lang w:val="es-ES_tradnl"/>
        </w:rPr>
        <w:t xml:space="preserve"> que mientras el número de columnas se triplica, el número de losetas por columna disminuye a la tercera parte, y de manera análoga con el segundo y tercer renglón.</w:t>
      </w:r>
    </w:p>
    <w:p w14:paraId="63602ADC" w14:textId="7B591542" w:rsidR="000D5CF6" w:rsidRDefault="000D5CF6" w:rsidP="00716482">
      <w:pPr>
        <w:spacing w:after="0" w:line="240" w:lineRule="auto"/>
        <w:jc w:val="both"/>
        <w:rPr>
          <w:rFonts w:ascii="Montserrat" w:eastAsia="Arial" w:hAnsi="Montserrat" w:cs="Arial"/>
          <w:color w:val="000000"/>
          <w:lang w:val="es-ES_tradnl"/>
        </w:rPr>
      </w:pPr>
    </w:p>
    <w:p w14:paraId="23916EED" w14:textId="0B3B5155" w:rsidR="000D5CF6" w:rsidRPr="00716482" w:rsidRDefault="00B31F8A" w:rsidP="000D5CF6">
      <w:pPr>
        <w:spacing w:after="0" w:line="240" w:lineRule="auto"/>
        <w:jc w:val="center"/>
        <w:rPr>
          <w:rFonts w:ascii="Montserrat" w:eastAsia="Arial" w:hAnsi="Montserrat" w:cs="Arial"/>
          <w:color w:val="000000"/>
          <w:lang w:val="es-ES_tradnl"/>
        </w:rPr>
      </w:pPr>
      <w:r>
        <w:rPr>
          <w:noProof/>
          <w:lang w:val="en-US"/>
        </w:rPr>
        <w:drawing>
          <wp:inline distT="0" distB="0" distL="0" distR="0" wp14:anchorId="5DE0C1C8" wp14:editId="1FC4B0F8">
            <wp:extent cx="3576414" cy="2222205"/>
            <wp:effectExtent l="0" t="0" r="508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3">
                      <a:extLst>
                        <a:ext uri="{28A0092B-C50C-407E-A947-70E740481C1C}">
                          <a14:useLocalDpi xmlns:a14="http://schemas.microsoft.com/office/drawing/2010/main" val="0"/>
                        </a:ext>
                      </a:extLst>
                    </a:blip>
                    <a:stretch>
                      <a:fillRect/>
                    </a:stretch>
                  </pic:blipFill>
                  <pic:spPr>
                    <a:xfrm>
                      <a:off x="0" y="0"/>
                      <a:ext cx="3576414" cy="2222205"/>
                    </a:xfrm>
                    <a:prstGeom prst="rect">
                      <a:avLst/>
                    </a:prstGeom>
                  </pic:spPr>
                </pic:pic>
              </a:graphicData>
            </a:graphic>
          </wp:inline>
        </w:drawing>
      </w:r>
    </w:p>
    <w:p w14:paraId="55D422B1" w14:textId="77777777" w:rsidR="002C7AFA" w:rsidRDefault="002C7AFA" w:rsidP="00716482">
      <w:pPr>
        <w:pStyle w:val="Cuerpo"/>
        <w:tabs>
          <w:tab w:val="left" w:pos="3245"/>
        </w:tabs>
        <w:spacing w:after="0" w:line="240" w:lineRule="auto"/>
        <w:jc w:val="both"/>
        <w:rPr>
          <w:rFonts w:ascii="Montserrat" w:eastAsia="Arial" w:hAnsi="Montserrat" w:cs="Arial"/>
          <w:lang w:val="es-ES_tradnl"/>
        </w:rPr>
      </w:pPr>
    </w:p>
    <w:p w14:paraId="6EA50D08" w14:textId="36A0E73F" w:rsidR="009B5C76" w:rsidRPr="00716482" w:rsidRDefault="00B6130F" w:rsidP="00716482">
      <w:pPr>
        <w:pStyle w:val="Cuerpo"/>
        <w:tabs>
          <w:tab w:val="left" w:pos="3245"/>
        </w:tabs>
        <w:spacing w:after="0" w:line="240" w:lineRule="auto"/>
        <w:jc w:val="both"/>
        <w:rPr>
          <w:rStyle w:val="Ninguno"/>
          <w:rFonts w:ascii="Montserrat" w:hAnsi="Montserrat"/>
          <w:bCs/>
        </w:rPr>
      </w:pPr>
      <w:r>
        <w:rPr>
          <w:rFonts w:ascii="Montserrat" w:eastAsia="Arial" w:hAnsi="Montserrat" w:cs="Arial"/>
          <w:lang w:val="es-ES_tradnl"/>
        </w:rPr>
        <w:lastRenderedPageBreak/>
        <w:t xml:space="preserve">Ahora, se </w:t>
      </w:r>
      <w:r w:rsidR="00B72209" w:rsidRPr="00716482">
        <w:rPr>
          <w:rFonts w:ascii="Montserrat" w:eastAsia="Arial" w:hAnsi="Montserrat" w:cs="Arial"/>
          <w:lang w:val="es-ES_tradnl"/>
        </w:rPr>
        <w:t>har</w:t>
      </w:r>
      <w:r>
        <w:rPr>
          <w:rFonts w:ascii="Montserrat" w:eastAsia="Arial" w:hAnsi="Montserrat" w:cs="Arial"/>
          <w:lang w:val="es-ES_tradnl"/>
        </w:rPr>
        <w:t>á</w:t>
      </w:r>
      <w:r w:rsidR="00B72209" w:rsidRPr="00716482">
        <w:rPr>
          <w:rFonts w:ascii="Montserrat" w:eastAsia="Arial" w:hAnsi="Montserrat" w:cs="Arial"/>
          <w:lang w:val="es-ES_tradnl"/>
        </w:rPr>
        <w:t xml:space="preserve"> uso de los datos en la tabla para el análisis geométrico de una proporción inversa, </w:t>
      </w:r>
      <w:r>
        <w:rPr>
          <w:rFonts w:ascii="Montserrat" w:eastAsia="Arial" w:hAnsi="Montserrat" w:cs="Arial"/>
          <w:lang w:val="es-ES_tradnl"/>
        </w:rPr>
        <w:t>de</w:t>
      </w:r>
      <w:r w:rsidR="00B72209" w:rsidRPr="00716482">
        <w:rPr>
          <w:rFonts w:ascii="Montserrat" w:eastAsia="Arial" w:hAnsi="Montserrat" w:cs="Arial"/>
          <w:lang w:val="es-ES_tradnl"/>
        </w:rPr>
        <w:t>, su arquitectura</w:t>
      </w:r>
      <w:r w:rsidR="00CF603B">
        <w:rPr>
          <w:rFonts w:ascii="Montserrat" w:eastAsia="Arial" w:hAnsi="Montserrat" w:cs="Arial"/>
          <w:lang w:val="es-ES_tradnl"/>
        </w:rPr>
        <w:t>.</w:t>
      </w:r>
    </w:p>
    <w:p w14:paraId="3DE86300" w14:textId="7527BAE8" w:rsidR="009B5C76" w:rsidRPr="00716482" w:rsidRDefault="009B5C76" w:rsidP="00716482">
      <w:pPr>
        <w:pStyle w:val="Cuerpo"/>
        <w:tabs>
          <w:tab w:val="left" w:pos="3245"/>
        </w:tabs>
        <w:spacing w:after="0" w:line="240" w:lineRule="auto"/>
        <w:jc w:val="both"/>
        <w:rPr>
          <w:rStyle w:val="Ninguno"/>
          <w:rFonts w:ascii="Montserrat" w:hAnsi="Montserrat"/>
          <w:bCs/>
        </w:rPr>
      </w:pPr>
    </w:p>
    <w:p w14:paraId="103A524A" w14:textId="52363061" w:rsidR="009B5C76" w:rsidRDefault="003716C3" w:rsidP="00716482">
      <w:pPr>
        <w:pStyle w:val="Cuerpo"/>
        <w:tabs>
          <w:tab w:val="left" w:pos="3245"/>
        </w:tabs>
        <w:spacing w:after="0" w:line="240" w:lineRule="auto"/>
        <w:jc w:val="both"/>
        <w:rPr>
          <w:rFonts w:ascii="Montserrat" w:eastAsia="Arial" w:hAnsi="Montserrat" w:cs="Arial"/>
          <w:lang w:val="es-ES_tradnl"/>
        </w:rPr>
      </w:pPr>
      <w:r>
        <w:rPr>
          <w:rFonts w:ascii="Montserrat" w:eastAsia="Arial" w:hAnsi="Montserrat" w:cs="Arial"/>
          <w:lang w:val="es-ES_tradnl"/>
        </w:rPr>
        <w:t>Se van</w:t>
      </w:r>
      <w:r w:rsidR="00B72209" w:rsidRPr="00716482">
        <w:rPr>
          <w:rFonts w:ascii="Montserrat" w:eastAsia="Arial" w:hAnsi="Montserrat" w:cs="Arial"/>
          <w:lang w:val="es-ES_tradnl"/>
        </w:rPr>
        <w:t xml:space="preserve"> a trazar dos segmentos de rectas perpendiculares entre sí, que</w:t>
      </w:r>
      <w:r>
        <w:rPr>
          <w:rFonts w:ascii="Montserrat" w:eastAsia="Arial" w:hAnsi="Montserrat" w:cs="Arial"/>
          <w:lang w:val="es-ES_tradnl"/>
        </w:rPr>
        <w:t xml:space="preserve"> llaman</w:t>
      </w:r>
      <w:r w:rsidR="00B72209" w:rsidRPr="00716482">
        <w:rPr>
          <w:rFonts w:ascii="Montserrat" w:eastAsia="Arial" w:hAnsi="Montserrat" w:cs="Arial"/>
          <w:lang w:val="es-ES_tradnl"/>
        </w:rPr>
        <w:t xml:space="preserve"> ejes de coordenadas, obteniendo así un eje horizontal donde </w:t>
      </w:r>
      <w:r w:rsidR="00962D4C">
        <w:rPr>
          <w:rFonts w:ascii="Montserrat" w:eastAsia="Arial" w:hAnsi="Montserrat" w:cs="Arial"/>
          <w:lang w:val="es-ES_tradnl"/>
        </w:rPr>
        <w:t>se ubicará</w:t>
      </w:r>
      <w:r w:rsidR="00B72209" w:rsidRPr="00716482">
        <w:rPr>
          <w:rFonts w:ascii="Montserrat" w:eastAsia="Arial" w:hAnsi="Montserrat" w:cs="Arial"/>
          <w:lang w:val="es-ES_tradnl"/>
        </w:rPr>
        <w:t xml:space="preserve"> la variable “x”, que es el total de columnas en cada mosaico, es decir, los datos de la primera columna de la tabla, mientras que en el eje vertical </w:t>
      </w:r>
      <w:r w:rsidR="00962D4C">
        <w:rPr>
          <w:rFonts w:ascii="Montserrat" w:eastAsia="Arial" w:hAnsi="Montserrat" w:cs="Arial"/>
          <w:lang w:val="es-ES_tradnl"/>
        </w:rPr>
        <w:t>se ubica</w:t>
      </w:r>
      <w:r w:rsidR="00B72209" w:rsidRPr="00716482">
        <w:rPr>
          <w:rFonts w:ascii="Montserrat" w:eastAsia="Arial" w:hAnsi="Montserrat" w:cs="Arial"/>
          <w:lang w:val="es-ES_tradnl"/>
        </w:rPr>
        <w:t xml:space="preserve"> la variable “y”, que representa el número de losetas en cada columna del mosaico correspondiente, que son los datos de la segunda columna de la tabla. Para simplificar la representación es conveniente elegir una escala en cada uno de los ejes, de donde por la forma que se encuentran representados los datos, </w:t>
      </w:r>
      <w:r w:rsidR="00962D4C">
        <w:rPr>
          <w:rFonts w:ascii="Montserrat" w:eastAsia="Arial" w:hAnsi="Montserrat" w:cs="Arial"/>
          <w:lang w:val="es-ES_tradnl"/>
        </w:rPr>
        <w:t>se puede</w:t>
      </w:r>
      <w:r w:rsidR="00B72209" w:rsidRPr="00716482">
        <w:rPr>
          <w:rFonts w:ascii="Montserrat" w:eastAsia="Arial" w:hAnsi="Montserrat" w:cs="Arial"/>
          <w:lang w:val="es-ES_tradnl"/>
        </w:rPr>
        <w:t xml:space="preserve"> elegir una escala de 4 en 4 para ir haciendo marcas a la misma distancia en el eje horizontal y, por otro lado, la escala será de 2 en 2 para el eje vertical.</w:t>
      </w:r>
    </w:p>
    <w:p w14:paraId="03EADEFF" w14:textId="6479835F" w:rsidR="00962D4C" w:rsidRDefault="00962D4C" w:rsidP="00716482">
      <w:pPr>
        <w:pStyle w:val="Cuerpo"/>
        <w:tabs>
          <w:tab w:val="left" w:pos="3245"/>
        </w:tabs>
        <w:spacing w:after="0" w:line="240" w:lineRule="auto"/>
        <w:jc w:val="both"/>
        <w:rPr>
          <w:rFonts w:ascii="Montserrat" w:eastAsia="Arial" w:hAnsi="Montserrat" w:cs="Arial"/>
          <w:lang w:val="es-ES_tradnl"/>
        </w:rPr>
      </w:pPr>
    </w:p>
    <w:p w14:paraId="165E018D" w14:textId="6F17FE42" w:rsidR="009B5C76" w:rsidRPr="00A0727D" w:rsidRDefault="00962D4C" w:rsidP="00A0727D">
      <w:pPr>
        <w:pStyle w:val="Cuerpo"/>
        <w:tabs>
          <w:tab w:val="left" w:pos="3245"/>
        </w:tabs>
        <w:spacing w:after="0" w:line="240" w:lineRule="auto"/>
        <w:jc w:val="center"/>
        <w:rPr>
          <w:rStyle w:val="Ninguno"/>
          <w:rFonts w:ascii="Montserrat" w:eastAsia="Arial" w:hAnsi="Montserrat" w:cs="Arial"/>
        </w:rPr>
      </w:pPr>
      <w:r>
        <w:rPr>
          <w:noProof/>
          <w:lang w:val="en-US" w:eastAsia="en-US"/>
        </w:rPr>
        <w:drawing>
          <wp:inline distT="0" distB="0" distL="0" distR="0" wp14:anchorId="1EAB3CCD" wp14:editId="1327D736">
            <wp:extent cx="4019107" cy="2260854"/>
            <wp:effectExtent l="0" t="0" r="635"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4">
                      <a:extLst>
                        <a:ext uri="{28A0092B-C50C-407E-A947-70E740481C1C}">
                          <a14:useLocalDpi xmlns:a14="http://schemas.microsoft.com/office/drawing/2010/main" val="0"/>
                        </a:ext>
                      </a:extLst>
                    </a:blip>
                    <a:stretch>
                      <a:fillRect/>
                    </a:stretch>
                  </pic:blipFill>
                  <pic:spPr>
                    <a:xfrm>
                      <a:off x="0" y="0"/>
                      <a:ext cx="4019107" cy="2260854"/>
                    </a:xfrm>
                    <a:prstGeom prst="rect">
                      <a:avLst/>
                    </a:prstGeom>
                  </pic:spPr>
                </pic:pic>
              </a:graphicData>
            </a:graphic>
          </wp:inline>
        </w:drawing>
      </w:r>
    </w:p>
    <w:p w14:paraId="4EBF42B0" w14:textId="40E09E1B" w:rsidR="00B72209" w:rsidRDefault="00B72209" w:rsidP="00716482">
      <w:pPr>
        <w:spacing w:after="0" w:line="240" w:lineRule="auto"/>
        <w:jc w:val="both"/>
        <w:rPr>
          <w:rFonts w:ascii="Montserrat" w:eastAsia="Arial" w:hAnsi="Montserrat" w:cs="Arial"/>
          <w:color w:val="000000"/>
          <w:lang w:val="es-ES_tradnl"/>
        </w:rPr>
      </w:pPr>
      <w:r w:rsidRPr="00716482">
        <w:rPr>
          <w:rFonts w:ascii="Montserrat" w:eastAsia="Arial" w:hAnsi="Montserrat" w:cs="Arial"/>
          <w:color w:val="000000"/>
          <w:lang w:val="es-ES_tradnl"/>
        </w:rPr>
        <w:t xml:space="preserve">Con los datos del primer renglón </w:t>
      </w:r>
      <w:r w:rsidR="00A0727D">
        <w:rPr>
          <w:rFonts w:ascii="Montserrat" w:eastAsia="Arial" w:hAnsi="Montserrat" w:cs="Arial"/>
          <w:color w:val="000000"/>
          <w:lang w:val="es-ES_tradnl"/>
        </w:rPr>
        <w:t>se tiene</w:t>
      </w:r>
      <w:r w:rsidRPr="00716482">
        <w:rPr>
          <w:rFonts w:ascii="Montserrat" w:eastAsia="Arial" w:hAnsi="Montserrat" w:cs="Arial"/>
          <w:color w:val="000000"/>
          <w:lang w:val="es-ES_tradnl"/>
        </w:rPr>
        <w:t xml:space="preserve"> que “x” es igual a 4 y “y” es igual a 6, formando la pareja ordenada “cuatro coma seis”; trazando rectas paralelas a los ejes por los puntos marcados en los ejes, </w:t>
      </w:r>
      <w:r w:rsidR="00A0727D">
        <w:rPr>
          <w:rFonts w:ascii="Montserrat" w:eastAsia="Arial" w:hAnsi="Montserrat" w:cs="Arial"/>
          <w:color w:val="000000"/>
          <w:lang w:val="es-ES_tradnl"/>
        </w:rPr>
        <w:t xml:space="preserve">se busca </w:t>
      </w:r>
      <w:r w:rsidRPr="00716482">
        <w:rPr>
          <w:rFonts w:ascii="Montserrat" w:eastAsia="Arial" w:hAnsi="Montserrat" w:cs="Arial"/>
          <w:color w:val="000000"/>
          <w:lang w:val="es-ES_tradnl"/>
        </w:rPr>
        <w:t>su punto de intersección identificando dicho punto “P” con la pareja formada.</w:t>
      </w:r>
    </w:p>
    <w:p w14:paraId="041E4ECC" w14:textId="19C1AB8C" w:rsidR="00A0727D" w:rsidRDefault="00A0727D" w:rsidP="00716482">
      <w:pPr>
        <w:spacing w:after="0" w:line="240" w:lineRule="auto"/>
        <w:jc w:val="both"/>
        <w:rPr>
          <w:rFonts w:ascii="Montserrat" w:eastAsia="Arial" w:hAnsi="Montserrat" w:cs="Arial"/>
          <w:color w:val="000000"/>
          <w:lang w:val="es-ES_tradnl"/>
        </w:rPr>
      </w:pPr>
    </w:p>
    <w:p w14:paraId="35DEDF9E" w14:textId="450B1D23" w:rsidR="00A0727D" w:rsidRDefault="00A0727D" w:rsidP="00A0727D">
      <w:pPr>
        <w:spacing w:after="0" w:line="240" w:lineRule="auto"/>
        <w:jc w:val="center"/>
        <w:rPr>
          <w:rFonts w:ascii="Montserrat" w:eastAsia="Arial" w:hAnsi="Montserrat" w:cs="Arial"/>
          <w:color w:val="000000"/>
          <w:lang w:val="es-ES_tradnl"/>
        </w:rPr>
      </w:pPr>
      <w:r>
        <w:rPr>
          <w:noProof/>
          <w:lang w:val="en-US"/>
        </w:rPr>
        <w:drawing>
          <wp:inline distT="0" distB="0" distL="0" distR="0" wp14:anchorId="56699DA8" wp14:editId="1264E5A0">
            <wp:extent cx="3540642" cy="1991705"/>
            <wp:effectExtent l="0" t="0" r="3175"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5">
                      <a:extLst>
                        <a:ext uri="{28A0092B-C50C-407E-A947-70E740481C1C}">
                          <a14:useLocalDpi xmlns:a14="http://schemas.microsoft.com/office/drawing/2010/main" val="0"/>
                        </a:ext>
                      </a:extLst>
                    </a:blip>
                    <a:stretch>
                      <a:fillRect/>
                    </a:stretch>
                  </pic:blipFill>
                  <pic:spPr>
                    <a:xfrm>
                      <a:off x="0" y="0"/>
                      <a:ext cx="3540642" cy="1991705"/>
                    </a:xfrm>
                    <a:prstGeom prst="rect">
                      <a:avLst/>
                    </a:prstGeom>
                  </pic:spPr>
                </pic:pic>
              </a:graphicData>
            </a:graphic>
          </wp:inline>
        </w:drawing>
      </w:r>
    </w:p>
    <w:p w14:paraId="53B6E919" w14:textId="77777777" w:rsidR="00A0727D" w:rsidRPr="00716482" w:rsidRDefault="00A0727D" w:rsidP="00716482">
      <w:pPr>
        <w:spacing w:after="0" w:line="240" w:lineRule="auto"/>
        <w:jc w:val="both"/>
        <w:rPr>
          <w:rFonts w:ascii="Montserrat" w:eastAsia="Arial" w:hAnsi="Montserrat" w:cs="Arial"/>
          <w:color w:val="000000"/>
          <w:lang w:val="es-ES_tradnl"/>
        </w:rPr>
      </w:pPr>
    </w:p>
    <w:p w14:paraId="6E2E0805" w14:textId="51929677" w:rsidR="009B5C76" w:rsidRPr="00716482" w:rsidRDefault="007B2A3A" w:rsidP="00716482">
      <w:pPr>
        <w:pStyle w:val="Cuerpo"/>
        <w:tabs>
          <w:tab w:val="left" w:pos="3245"/>
        </w:tabs>
        <w:spacing w:after="0" w:line="240" w:lineRule="auto"/>
        <w:jc w:val="both"/>
        <w:rPr>
          <w:rStyle w:val="Ninguno"/>
          <w:rFonts w:ascii="Montserrat" w:hAnsi="Montserrat"/>
          <w:bCs/>
        </w:rPr>
      </w:pPr>
      <w:r>
        <w:rPr>
          <w:rFonts w:ascii="Montserrat" w:eastAsia="Arial" w:hAnsi="Montserrat" w:cs="Arial"/>
          <w:lang w:val="es-ES_tradnl"/>
        </w:rPr>
        <w:lastRenderedPageBreak/>
        <w:t>Se procede</w:t>
      </w:r>
      <w:r w:rsidR="00B72209" w:rsidRPr="00716482">
        <w:rPr>
          <w:rFonts w:ascii="Montserrat" w:eastAsia="Arial" w:hAnsi="Montserrat" w:cs="Arial"/>
          <w:lang w:val="es-ES_tradnl"/>
        </w:rPr>
        <w:t xml:space="preserve"> de la misma manera con el resto de los datos en la tabla, para así ir ubicando puntos que van formando una representación geométrica de la proporción inversa de la tabla que </w:t>
      </w:r>
      <w:r>
        <w:rPr>
          <w:rFonts w:ascii="Montserrat" w:eastAsia="Arial" w:hAnsi="Montserrat" w:cs="Arial"/>
          <w:lang w:val="es-ES_tradnl"/>
        </w:rPr>
        <w:t>se construyó.</w:t>
      </w:r>
    </w:p>
    <w:p w14:paraId="3CC37EA6" w14:textId="425C5238" w:rsidR="009B5C76" w:rsidRPr="00716482" w:rsidRDefault="009B5C76" w:rsidP="00716482">
      <w:pPr>
        <w:pStyle w:val="Cuerpo"/>
        <w:tabs>
          <w:tab w:val="left" w:pos="3245"/>
        </w:tabs>
        <w:spacing w:after="0" w:line="240" w:lineRule="auto"/>
        <w:jc w:val="both"/>
        <w:rPr>
          <w:rStyle w:val="Ninguno"/>
          <w:rFonts w:ascii="Montserrat" w:hAnsi="Montserrat"/>
          <w:bCs/>
        </w:rPr>
      </w:pPr>
    </w:p>
    <w:p w14:paraId="6ACB0316" w14:textId="35007F8D" w:rsidR="009B5C76" w:rsidRDefault="00B72209" w:rsidP="00716482">
      <w:pPr>
        <w:pStyle w:val="Cuerpo"/>
        <w:tabs>
          <w:tab w:val="left" w:pos="3245"/>
        </w:tabs>
        <w:spacing w:after="0" w:line="240" w:lineRule="auto"/>
        <w:jc w:val="both"/>
        <w:rPr>
          <w:rFonts w:ascii="Montserrat" w:eastAsia="Arial" w:hAnsi="Montserrat" w:cs="Arial"/>
          <w:bCs/>
          <w:lang w:val="es-ES_tradnl"/>
        </w:rPr>
      </w:pPr>
      <w:r w:rsidRPr="00716482">
        <w:rPr>
          <w:rFonts w:ascii="Montserrat" w:eastAsia="Arial" w:hAnsi="Montserrat" w:cs="Arial"/>
          <w:bCs/>
          <w:lang w:val="es-ES_tradnl"/>
        </w:rPr>
        <w:t xml:space="preserve">Ahora se localiza primero el “8” en el eje horizontal, que por la escala se ubica en la segunda marca, de la misma manera, pero en el eje vertical </w:t>
      </w:r>
      <w:r w:rsidR="007B2A3A">
        <w:rPr>
          <w:rFonts w:ascii="Montserrat" w:eastAsia="Arial" w:hAnsi="Montserrat" w:cs="Arial"/>
          <w:bCs/>
          <w:lang w:val="es-ES_tradnl"/>
        </w:rPr>
        <w:t>se ubica</w:t>
      </w:r>
      <w:r w:rsidRPr="00716482">
        <w:rPr>
          <w:rFonts w:ascii="Montserrat" w:eastAsia="Arial" w:hAnsi="Montserrat" w:cs="Arial"/>
          <w:bCs/>
          <w:lang w:val="es-ES_tradnl"/>
        </w:rPr>
        <w:t xml:space="preserve"> “3” que por la escala se encuentra a la mitad de entre la segunda y tercera marca del eje donde </w:t>
      </w:r>
      <w:r w:rsidR="007B2A3A">
        <w:rPr>
          <w:rFonts w:ascii="Montserrat" w:eastAsia="Arial" w:hAnsi="Montserrat" w:cs="Arial"/>
          <w:bCs/>
          <w:lang w:val="es-ES_tradnl"/>
        </w:rPr>
        <w:t xml:space="preserve">se está </w:t>
      </w:r>
      <w:r w:rsidRPr="00716482">
        <w:rPr>
          <w:rFonts w:ascii="Montserrat" w:eastAsia="Arial" w:hAnsi="Montserrat" w:cs="Arial"/>
          <w:bCs/>
          <w:lang w:val="es-ES_tradnl"/>
        </w:rPr>
        <w:t xml:space="preserve">trabajando; con ello, </w:t>
      </w:r>
      <w:r w:rsidR="007B2A3A">
        <w:rPr>
          <w:rFonts w:ascii="Montserrat" w:eastAsia="Arial" w:hAnsi="Montserrat" w:cs="Arial"/>
          <w:bCs/>
          <w:lang w:val="es-ES_tradnl"/>
        </w:rPr>
        <w:t>se forma</w:t>
      </w:r>
      <w:r w:rsidRPr="00716482">
        <w:rPr>
          <w:rFonts w:ascii="Montserrat" w:eastAsia="Arial" w:hAnsi="Montserrat" w:cs="Arial"/>
          <w:bCs/>
          <w:lang w:val="es-ES_tradnl"/>
        </w:rPr>
        <w:t xml:space="preserve"> la pareja “8 coma 3”. Ahora </w:t>
      </w:r>
      <w:r w:rsidR="007B2A3A">
        <w:rPr>
          <w:rFonts w:ascii="Montserrat" w:eastAsia="Arial" w:hAnsi="Montserrat" w:cs="Arial"/>
          <w:bCs/>
          <w:lang w:val="es-ES_tradnl"/>
        </w:rPr>
        <w:t>se trazan</w:t>
      </w:r>
      <w:r w:rsidRPr="00716482">
        <w:rPr>
          <w:rFonts w:ascii="Montserrat" w:eastAsia="Arial" w:hAnsi="Montserrat" w:cs="Arial"/>
          <w:bCs/>
          <w:lang w:val="es-ES_tradnl"/>
        </w:rPr>
        <w:t xml:space="preserve"> rectas paralelas a los ejes para encontrar su punto de intersección, </w:t>
      </w:r>
      <w:r w:rsidR="007B2A3A">
        <w:rPr>
          <w:rFonts w:ascii="Montserrat" w:eastAsia="Arial" w:hAnsi="Montserrat" w:cs="Arial"/>
          <w:bCs/>
          <w:lang w:val="es-ES_tradnl"/>
        </w:rPr>
        <w:t>al cual se le llamará</w:t>
      </w:r>
      <w:r w:rsidRPr="00716482">
        <w:rPr>
          <w:rFonts w:ascii="Montserrat" w:eastAsia="Arial" w:hAnsi="Montserrat" w:cs="Arial"/>
          <w:bCs/>
          <w:lang w:val="es-ES_tradnl"/>
        </w:rPr>
        <w:t xml:space="preserve"> el punto “Q”.</w:t>
      </w:r>
    </w:p>
    <w:p w14:paraId="6F2A100C" w14:textId="3BB695AB" w:rsidR="007B2A3A" w:rsidRDefault="007B2A3A" w:rsidP="00716482">
      <w:pPr>
        <w:pStyle w:val="Cuerpo"/>
        <w:tabs>
          <w:tab w:val="left" w:pos="3245"/>
        </w:tabs>
        <w:spacing w:after="0" w:line="240" w:lineRule="auto"/>
        <w:jc w:val="both"/>
        <w:rPr>
          <w:rFonts w:ascii="Montserrat" w:eastAsia="Arial" w:hAnsi="Montserrat" w:cs="Arial"/>
          <w:bCs/>
          <w:lang w:val="es-ES_tradnl"/>
        </w:rPr>
      </w:pPr>
    </w:p>
    <w:p w14:paraId="1F9484C3" w14:textId="715744C4" w:rsidR="009B5C76" w:rsidRPr="00CA7D0B" w:rsidRDefault="007B2A3A" w:rsidP="00CA7D0B">
      <w:pPr>
        <w:pStyle w:val="Cuerpo"/>
        <w:tabs>
          <w:tab w:val="left" w:pos="3245"/>
        </w:tabs>
        <w:spacing w:after="0" w:line="240" w:lineRule="auto"/>
        <w:jc w:val="center"/>
        <w:rPr>
          <w:rStyle w:val="Ninguno"/>
          <w:rFonts w:ascii="Montserrat" w:eastAsia="Arial" w:hAnsi="Montserrat" w:cs="Arial"/>
          <w:bCs/>
        </w:rPr>
      </w:pPr>
      <w:r>
        <w:rPr>
          <w:noProof/>
          <w:lang w:val="en-US" w:eastAsia="en-US"/>
        </w:rPr>
        <w:drawing>
          <wp:inline distT="0" distB="0" distL="0" distR="0" wp14:anchorId="6471D4E8" wp14:editId="4756708C">
            <wp:extent cx="3806184" cy="2052084"/>
            <wp:effectExtent l="0" t="0" r="4445"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6">
                      <a:extLst>
                        <a:ext uri="{28A0092B-C50C-407E-A947-70E740481C1C}">
                          <a14:useLocalDpi xmlns:a14="http://schemas.microsoft.com/office/drawing/2010/main" val="0"/>
                        </a:ext>
                      </a:extLst>
                    </a:blip>
                    <a:stretch>
                      <a:fillRect/>
                    </a:stretch>
                  </pic:blipFill>
                  <pic:spPr>
                    <a:xfrm>
                      <a:off x="0" y="0"/>
                      <a:ext cx="3806184" cy="2052084"/>
                    </a:xfrm>
                    <a:prstGeom prst="rect">
                      <a:avLst/>
                    </a:prstGeom>
                  </pic:spPr>
                </pic:pic>
              </a:graphicData>
            </a:graphic>
          </wp:inline>
        </w:drawing>
      </w:r>
    </w:p>
    <w:p w14:paraId="6D760809" w14:textId="3680CDE8" w:rsidR="009B5C76" w:rsidRDefault="00B72209" w:rsidP="00716482">
      <w:pPr>
        <w:pStyle w:val="Cuerpo"/>
        <w:tabs>
          <w:tab w:val="left" w:pos="3245"/>
        </w:tabs>
        <w:spacing w:after="0" w:line="240" w:lineRule="auto"/>
        <w:jc w:val="both"/>
        <w:rPr>
          <w:rFonts w:ascii="Montserrat" w:eastAsia="Arial" w:hAnsi="Montserrat" w:cs="Arial"/>
          <w:lang w:val="es-ES_tradnl"/>
        </w:rPr>
      </w:pPr>
      <w:r w:rsidRPr="00716482">
        <w:rPr>
          <w:rFonts w:ascii="Montserrat" w:eastAsia="Arial" w:hAnsi="Montserrat" w:cs="Arial"/>
          <w:lang w:val="es-ES_tradnl"/>
        </w:rPr>
        <w:t xml:space="preserve">Procediendo de manera análoga, </w:t>
      </w:r>
      <w:r w:rsidR="00CA7D0B">
        <w:rPr>
          <w:rFonts w:ascii="Montserrat" w:eastAsia="Arial" w:hAnsi="Montserrat" w:cs="Arial"/>
          <w:lang w:val="es-ES_tradnl"/>
        </w:rPr>
        <w:t>se ubica</w:t>
      </w:r>
      <w:r w:rsidRPr="00716482">
        <w:rPr>
          <w:rFonts w:ascii="Montserrat" w:eastAsia="Arial" w:hAnsi="Montserrat" w:cs="Arial"/>
          <w:lang w:val="es-ES_tradnl"/>
        </w:rPr>
        <w:t xml:space="preserve"> el resto de los puntos, </w:t>
      </w:r>
      <w:r w:rsidR="00CA7D0B">
        <w:rPr>
          <w:rFonts w:ascii="Montserrat" w:eastAsia="Arial" w:hAnsi="Montserrat" w:cs="Arial"/>
          <w:lang w:val="es-ES_tradnl"/>
        </w:rPr>
        <w:t>a los cuales se les llamará</w:t>
      </w:r>
      <w:r w:rsidRPr="00716482">
        <w:rPr>
          <w:rFonts w:ascii="Montserrat" w:eastAsia="Arial" w:hAnsi="Montserrat" w:cs="Arial"/>
          <w:lang w:val="es-ES_tradnl"/>
        </w:rPr>
        <w:t xml:space="preserve"> “R” y “S” en los ejes de coordenadas. Si observa</w:t>
      </w:r>
      <w:r w:rsidR="00D03DDD">
        <w:rPr>
          <w:rFonts w:ascii="Montserrat" w:eastAsia="Arial" w:hAnsi="Montserrat" w:cs="Arial"/>
          <w:lang w:val="es-ES_tradnl"/>
        </w:rPr>
        <w:t>s</w:t>
      </w:r>
      <w:r w:rsidRPr="00716482">
        <w:rPr>
          <w:rFonts w:ascii="Montserrat" w:eastAsia="Arial" w:hAnsi="Montserrat" w:cs="Arial"/>
          <w:lang w:val="es-ES_tradnl"/>
        </w:rPr>
        <w:t xml:space="preserve">, hay puntos que están más arriba del eje horizontal que otros, inclusive hay un hueco entre el punto “R” y “S”; lo que </w:t>
      </w:r>
      <w:r w:rsidR="00D03DDD">
        <w:rPr>
          <w:rFonts w:ascii="Montserrat" w:eastAsia="Arial" w:hAnsi="Montserrat" w:cs="Arial"/>
          <w:lang w:val="es-ES_tradnl"/>
        </w:rPr>
        <w:t>puedes</w:t>
      </w:r>
      <w:r w:rsidRPr="00716482">
        <w:rPr>
          <w:rFonts w:ascii="Montserrat" w:eastAsia="Arial" w:hAnsi="Montserrat" w:cs="Arial"/>
          <w:lang w:val="es-ES_tradnl"/>
        </w:rPr>
        <w:t xml:space="preserve"> hacer es calcular más puntos en la tabla dando valores a “x”, determinando el valor faltante en la proporción inversa, y </w:t>
      </w:r>
      <w:r w:rsidR="00D03DDD">
        <w:rPr>
          <w:rFonts w:ascii="Montserrat" w:eastAsia="Arial" w:hAnsi="Montserrat" w:cs="Arial"/>
          <w:lang w:val="es-ES_tradnl"/>
        </w:rPr>
        <w:t>procediendo</w:t>
      </w:r>
      <w:r w:rsidRPr="00716482">
        <w:rPr>
          <w:rFonts w:ascii="Montserrat" w:eastAsia="Arial" w:hAnsi="Montserrat" w:cs="Arial"/>
          <w:lang w:val="es-ES_tradnl"/>
        </w:rPr>
        <w:t xml:space="preserve"> después a formar las parejas ordenadas correspondientes para ubicarlas en el plano. </w:t>
      </w:r>
      <w:r w:rsidR="00D03DDD">
        <w:rPr>
          <w:rFonts w:ascii="Montserrat" w:eastAsia="Arial" w:hAnsi="Montserrat" w:cs="Arial"/>
          <w:lang w:val="es-ES_tradnl"/>
        </w:rPr>
        <w:t>Observa</w:t>
      </w:r>
      <w:r w:rsidRPr="00716482">
        <w:rPr>
          <w:rFonts w:ascii="Montserrat" w:eastAsia="Arial" w:hAnsi="Montserrat" w:cs="Arial"/>
          <w:lang w:val="es-ES_tradnl"/>
        </w:rPr>
        <w:t>.</w:t>
      </w:r>
    </w:p>
    <w:p w14:paraId="066814BA" w14:textId="61EFD612" w:rsidR="00D03DDD" w:rsidRDefault="00D03DDD" w:rsidP="00716482">
      <w:pPr>
        <w:pStyle w:val="Cuerpo"/>
        <w:tabs>
          <w:tab w:val="left" w:pos="3245"/>
        </w:tabs>
        <w:spacing w:after="0" w:line="240" w:lineRule="auto"/>
        <w:jc w:val="both"/>
        <w:rPr>
          <w:rFonts w:ascii="Montserrat" w:eastAsia="Arial" w:hAnsi="Montserrat" w:cs="Arial"/>
          <w:lang w:val="es-ES_tradnl"/>
        </w:rPr>
      </w:pPr>
    </w:p>
    <w:p w14:paraId="48F45AB6" w14:textId="10BE1421" w:rsidR="00D03DDD" w:rsidRDefault="00D03DDD" w:rsidP="00D03DDD">
      <w:pPr>
        <w:pStyle w:val="Cuerpo"/>
        <w:tabs>
          <w:tab w:val="left" w:pos="3245"/>
        </w:tabs>
        <w:spacing w:after="0" w:line="240" w:lineRule="auto"/>
        <w:jc w:val="center"/>
        <w:rPr>
          <w:rFonts w:ascii="Montserrat" w:eastAsia="Arial" w:hAnsi="Montserrat" w:cs="Arial"/>
          <w:lang w:val="es-ES_tradnl"/>
        </w:rPr>
      </w:pPr>
      <w:r>
        <w:rPr>
          <w:noProof/>
          <w:lang w:val="en-US" w:eastAsia="en-US"/>
        </w:rPr>
        <w:drawing>
          <wp:inline distT="0" distB="0" distL="0" distR="0" wp14:anchorId="6716F573" wp14:editId="37C2124D">
            <wp:extent cx="3704681" cy="2083982"/>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7">
                      <a:extLst>
                        <a:ext uri="{28A0092B-C50C-407E-A947-70E740481C1C}">
                          <a14:useLocalDpi xmlns:a14="http://schemas.microsoft.com/office/drawing/2010/main" val="0"/>
                        </a:ext>
                      </a:extLst>
                    </a:blip>
                    <a:stretch>
                      <a:fillRect/>
                    </a:stretch>
                  </pic:blipFill>
                  <pic:spPr>
                    <a:xfrm>
                      <a:off x="0" y="0"/>
                      <a:ext cx="3704681" cy="2083982"/>
                    </a:xfrm>
                    <a:prstGeom prst="rect">
                      <a:avLst/>
                    </a:prstGeom>
                  </pic:spPr>
                </pic:pic>
              </a:graphicData>
            </a:graphic>
          </wp:inline>
        </w:drawing>
      </w:r>
    </w:p>
    <w:p w14:paraId="75A0FC6E" w14:textId="3C00FE46" w:rsidR="00B72209" w:rsidRPr="00716482" w:rsidRDefault="00B72209" w:rsidP="00716482">
      <w:pPr>
        <w:pStyle w:val="Cuerpo"/>
        <w:tabs>
          <w:tab w:val="left" w:pos="3245"/>
        </w:tabs>
        <w:spacing w:after="0" w:line="240" w:lineRule="auto"/>
        <w:jc w:val="both"/>
        <w:rPr>
          <w:rStyle w:val="Ninguno"/>
          <w:rFonts w:ascii="Montserrat" w:hAnsi="Montserrat"/>
          <w:bCs/>
        </w:rPr>
      </w:pPr>
    </w:p>
    <w:p w14:paraId="15BF2564" w14:textId="1C11ECE1" w:rsidR="00B72209" w:rsidRDefault="00B72209" w:rsidP="00716482">
      <w:pPr>
        <w:spacing w:after="0" w:line="240" w:lineRule="auto"/>
        <w:jc w:val="both"/>
        <w:rPr>
          <w:rFonts w:ascii="Montserrat" w:eastAsia="Arial" w:hAnsi="Montserrat" w:cs="Arial"/>
          <w:bCs/>
          <w:color w:val="000000"/>
          <w:lang w:val="es-ES_tradnl"/>
        </w:rPr>
      </w:pPr>
      <w:r w:rsidRPr="00716482">
        <w:rPr>
          <w:rFonts w:ascii="Montserrat" w:eastAsia="Arial" w:hAnsi="Montserrat" w:cs="Arial"/>
          <w:bCs/>
          <w:color w:val="000000"/>
          <w:lang w:val="es-ES_tradnl"/>
        </w:rPr>
        <w:t xml:space="preserve">Para ello, </w:t>
      </w:r>
      <w:r w:rsidR="00187EDC">
        <w:rPr>
          <w:rFonts w:ascii="Montserrat" w:eastAsia="Arial" w:hAnsi="Montserrat" w:cs="Arial"/>
          <w:bCs/>
          <w:color w:val="000000"/>
          <w:lang w:val="es-ES_tradnl"/>
        </w:rPr>
        <w:t>se van</w:t>
      </w:r>
      <w:r w:rsidRPr="00716482">
        <w:rPr>
          <w:rFonts w:ascii="Montserrat" w:eastAsia="Arial" w:hAnsi="Montserrat" w:cs="Arial"/>
          <w:bCs/>
          <w:color w:val="000000"/>
          <w:lang w:val="es-ES_tradnl"/>
        </w:rPr>
        <w:t xml:space="preserve"> a dar los valores de 16 y 18 para “x” en la primera columna para obtener el valor correspondiente de “y” en la segunda columna.</w:t>
      </w:r>
    </w:p>
    <w:p w14:paraId="76B93D77" w14:textId="77777777" w:rsidR="00187EDC" w:rsidRPr="00716482" w:rsidRDefault="00187EDC" w:rsidP="00716482">
      <w:pPr>
        <w:spacing w:after="0" w:line="240" w:lineRule="auto"/>
        <w:jc w:val="both"/>
        <w:rPr>
          <w:rFonts w:ascii="Montserrat" w:eastAsia="Arial" w:hAnsi="Montserrat" w:cs="Arial"/>
          <w:bCs/>
          <w:color w:val="000000"/>
          <w:lang w:val="es-ES_tradnl"/>
        </w:rPr>
      </w:pPr>
    </w:p>
    <w:p w14:paraId="14C1B39C" w14:textId="7B64D504" w:rsidR="00B72209" w:rsidRDefault="00B72209" w:rsidP="00716482">
      <w:pPr>
        <w:pStyle w:val="Cuerpo"/>
        <w:tabs>
          <w:tab w:val="left" w:pos="3245"/>
        </w:tabs>
        <w:spacing w:after="0" w:line="240" w:lineRule="auto"/>
        <w:jc w:val="both"/>
        <w:rPr>
          <w:rFonts w:ascii="Montserrat" w:eastAsia="Arial" w:hAnsi="Montserrat" w:cs="Arial"/>
          <w:bCs/>
          <w:lang w:val="es-ES_tradnl"/>
        </w:rPr>
      </w:pPr>
      <w:r w:rsidRPr="00716482">
        <w:rPr>
          <w:rFonts w:ascii="Montserrat" w:eastAsia="Arial" w:hAnsi="Montserrat" w:cs="Arial"/>
          <w:bCs/>
          <w:lang w:val="es-ES_tradnl"/>
        </w:rPr>
        <w:lastRenderedPageBreak/>
        <w:t xml:space="preserve">Así, para el valor de “x” igual a 16, que es el doble de 8; en la segunda columna </w:t>
      </w:r>
      <w:r w:rsidR="00187EDC">
        <w:rPr>
          <w:rFonts w:ascii="Montserrat" w:eastAsia="Arial" w:hAnsi="Montserrat" w:cs="Arial"/>
          <w:bCs/>
          <w:lang w:val="es-ES_tradnl"/>
        </w:rPr>
        <w:t>se tiene</w:t>
      </w:r>
      <w:r w:rsidRPr="00716482">
        <w:rPr>
          <w:rFonts w:ascii="Montserrat" w:eastAsia="Arial" w:hAnsi="Montserrat" w:cs="Arial"/>
          <w:bCs/>
          <w:lang w:val="es-ES_tradnl"/>
        </w:rPr>
        <w:t xml:space="preserve"> que el valor de “y” correspondiente es la mitad de “3” es decir, tres medios o 1.5, con lo cual se tiene el punto “T”,</w:t>
      </w:r>
      <w:r w:rsidRPr="00716482">
        <w:rPr>
          <w:rStyle w:val="Ninguno"/>
          <w:rFonts w:ascii="Montserrat" w:hAnsi="Montserrat"/>
          <w:bCs/>
        </w:rPr>
        <w:t xml:space="preserve"> </w:t>
      </w:r>
      <w:r w:rsidRPr="00716482">
        <w:rPr>
          <w:rFonts w:ascii="Montserrat" w:eastAsia="Arial" w:hAnsi="Montserrat" w:cs="Arial"/>
          <w:bCs/>
          <w:lang w:val="es-ES_tradnl"/>
        </w:rPr>
        <w:t>con coordenadas “16 coma tres medios”, que bajo las condiciones del problema, corresponde a un mosaico con 16 columnas cada una con una y media loseta de altura.</w:t>
      </w:r>
    </w:p>
    <w:p w14:paraId="664CFF4D" w14:textId="32EB08C3" w:rsidR="00187EDC" w:rsidRDefault="00187EDC" w:rsidP="00716482">
      <w:pPr>
        <w:pStyle w:val="Cuerpo"/>
        <w:tabs>
          <w:tab w:val="left" w:pos="3245"/>
        </w:tabs>
        <w:spacing w:after="0" w:line="240" w:lineRule="auto"/>
        <w:jc w:val="both"/>
        <w:rPr>
          <w:rFonts w:ascii="Montserrat" w:eastAsia="Arial" w:hAnsi="Montserrat" w:cs="Arial"/>
          <w:bCs/>
          <w:lang w:val="es-ES_tradnl"/>
        </w:rPr>
      </w:pPr>
    </w:p>
    <w:p w14:paraId="05CDB83B" w14:textId="16C039FF" w:rsidR="00B72209" w:rsidRPr="00F8200F" w:rsidRDefault="00187EDC" w:rsidP="00F8200F">
      <w:pPr>
        <w:pStyle w:val="Cuerpo"/>
        <w:tabs>
          <w:tab w:val="left" w:pos="3245"/>
        </w:tabs>
        <w:spacing w:after="0" w:line="240" w:lineRule="auto"/>
        <w:jc w:val="center"/>
        <w:rPr>
          <w:rStyle w:val="Ninguno"/>
          <w:rFonts w:ascii="Montserrat" w:eastAsia="Arial" w:hAnsi="Montserrat" w:cs="Arial"/>
          <w:bCs/>
        </w:rPr>
      </w:pPr>
      <w:r>
        <w:rPr>
          <w:noProof/>
          <w:lang w:val="en-US" w:eastAsia="en-US"/>
        </w:rPr>
        <w:drawing>
          <wp:inline distT="0" distB="0" distL="0" distR="0" wp14:anchorId="209A50C4" wp14:editId="605EAEF6">
            <wp:extent cx="3334460" cy="2041451"/>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8">
                      <a:extLst>
                        <a:ext uri="{28A0092B-C50C-407E-A947-70E740481C1C}">
                          <a14:useLocalDpi xmlns:a14="http://schemas.microsoft.com/office/drawing/2010/main" val="0"/>
                        </a:ext>
                      </a:extLst>
                    </a:blip>
                    <a:stretch>
                      <a:fillRect/>
                    </a:stretch>
                  </pic:blipFill>
                  <pic:spPr>
                    <a:xfrm>
                      <a:off x="0" y="0"/>
                      <a:ext cx="3334460" cy="2041451"/>
                    </a:xfrm>
                    <a:prstGeom prst="rect">
                      <a:avLst/>
                    </a:prstGeom>
                  </pic:spPr>
                </pic:pic>
              </a:graphicData>
            </a:graphic>
          </wp:inline>
        </w:drawing>
      </w:r>
    </w:p>
    <w:p w14:paraId="48065298" w14:textId="2A6C9552" w:rsidR="00B72209" w:rsidRPr="00716482" w:rsidRDefault="00B72209" w:rsidP="00716482">
      <w:pPr>
        <w:spacing w:after="0" w:line="240" w:lineRule="auto"/>
        <w:jc w:val="both"/>
        <w:rPr>
          <w:rFonts w:ascii="Montserrat" w:hAnsi="Montserrat"/>
          <w:lang w:val="es-ES_tradnl"/>
        </w:rPr>
      </w:pPr>
      <w:r w:rsidRPr="00716482">
        <w:rPr>
          <w:rFonts w:ascii="Montserrat" w:eastAsia="Arial" w:hAnsi="Montserrat" w:cs="Arial"/>
          <w:bCs/>
          <w:color w:val="000000"/>
          <w:lang w:val="es-ES_tradnl"/>
        </w:rPr>
        <w:t xml:space="preserve">Para el valor de “x” igual a 18 </w:t>
      </w:r>
      <w:r w:rsidR="00ED2864">
        <w:rPr>
          <w:rFonts w:ascii="Montserrat" w:eastAsia="Arial" w:hAnsi="Montserrat" w:cs="Arial"/>
          <w:bCs/>
          <w:color w:val="000000"/>
          <w:lang w:val="es-ES_tradnl"/>
        </w:rPr>
        <w:t>se observa</w:t>
      </w:r>
      <w:r w:rsidRPr="00716482">
        <w:rPr>
          <w:rFonts w:ascii="Montserrat" w:eastAsia="Arial" w:hAnsi="Montserrat" w:cs="Arial"/>
          <w:bCs/>
          <w:color w:val="000000"/>
          <w:lang w:val="es-ES_tradnl"/>
        </w:rPr>
        <w:t xml:space="preserve"> que el procedimiento puede complejizarse respecto al anterior, pero </w:t>
      </w:r>
      <w:r w:rsidR="00ED2864">
        <w:rPr>
          <w:rFonts w:ascii="Montserrat" w:eastAsia="Arial" w:hAnsi="Montserrat" w:cs="Arial"/>
          <w:bCs/>
          <w:color w:val="000000"/>
          <w:lang w:val="es-ES_tradnl"/>
        </w:rPr>
        <w:t>puedes</w:t>
      </w:r>
      <w:r w:rsidRPr="00716482">
        <w:rPr>
          <w:rFonts w:ascii="Montserrat" w:eastAsia="Arial" w:hAnsi="Montserrat" w:cs="Arial"/>
          <w:bCs/>
          <w:color w:val="000000"/>
          <w:lang w:val="es-ES_tradnl"/>
        </w:rPr>
        <w:t xml:space="preserve"> recordar la propiedad que cumplen las variables de una proporción inversa, donde los productos de las magnitudes en cada renglón son constantes para tener que, 18 por “y”, es igual a 4 por 6.</w:t>
      </w:r>
    </w:p>
    <w:p w14:paraId="359B625E" w14:textId="77777777" w:rsidR="00B72209" w:rsidRPr="00716482" w:rsidRDefault="00B72209" w:rsidP="00716482">
      <w:pPr>
        <w:spacing w:after="0" w:line="240" w:lineRule="auto"/>
        <w:jc w:val="both"/>
        <w:rPr>
          <w:rFonts w:ascii="Montserrat" w:eastAsia="Arial" w:hAnsi="Montserrat" w:cs="Arial"/>
          <w:bCs/>
          <w:color w:val="000000"/>
          <w:lang w:val="es-ES_tradnl"/>
        </w:rPr>
      </w:pPr>
    </w:p>
    <w:p w14:paraId="25197F20" w14:textId="77777777" w:rsidR="00B72209" w:rsidRPr="00716482" w:rsidRDefault="00B72209" w:rsidP="00716482">
      <w:pPr>
        <w:spacing w:after="0" w:line="240" w:lineRule="auto"/>
        <w:jc w:val="both"/>
        <w:rPr>
          <w:rFonts w:ascii="Montserrat" w:hAnsi="Montserrat"/>
          <w:lang w:val="es-ES_tradnl"/>
        </w:rPr>
      </w:pPr>
      <w:r w:rsidRPr="00716482">
        <w:rPr>
          <w:rFonts w:ascii="Montserrat" w:eastAsia="Arial" w:hAnsi="Montserrat" w:cs="Arial"/>
          <w:bCs/>
          <w:color w:val="000000"/>
          <w:lang w:val="es-ES_tradnl"/>
        </w:rPr>
        <w:t>De donde 18 por “y” es igual a 24, dividiendo de ambos lados en la igualdad anterior por 18, se tiene que “y” es igual a 24 sobre 18.</w:t>
      </w:r>
    </w:p>
    <w:p w14:paraId="5E2EB355" w14:textId="77777777" w:rsidR="00B72209" w:rsidRPr="00716482" w:rsidRDefault="00B72209" w:rsidP="00716482">
      <w:pPr>
        <w:spacing w:after="0" w:line="240" w:lineRule="auto"/>
        <w:jc w:val="both"/>
        <w:rPr>
          <w:rFonts w:ascii="Montserrat" w:eastAsia="Arial" w:hAnsi="Montserrat" w:cs="Arial"/>
          <w:bCs/>
          <w:color w:val="000000"/>
          <w:lang w:val="es-ES_tradnl"/>
        </w:rPr>
      </w:pPr>
    </w:p>
    <w:p w14:paraId="40A2B35F" w14:textId="2C1E62AA" w:rsidR="00B72209" w:rsidRDefault="00B72209" w:rsidP="00716482">
      <w:pPr>
        <w:spacing w:after="0" w:line="240" w:lineRule="auto"/>
        <w:jc w:val="both"/>
        <w:rPr>
          <w:rFonts w:ascii="Montserrat" w:eastAsia="Arial" w:hAnsi="Montserrat" w:cs="Arial"/>
          <w:color w:val="000000"/>
          <w:lang w:val="es-ES_tradnl"/>
        </w:rPr>
      </w:pPr>
      <w:r w:rsidRPr="00716482">
        <w:rPr>
          <w:rFonts w:ascii="Montserrat" w:eastAsia="Arial" w:hAnsi="Montserrat" w:cs="Arial"/>
          <w:color w:val="000000"/>
          <w:lang w:val="es-ES_tradnl"/>
        </w:rPr>
        <w:t xml:space="preserve">Simplificando la fracción, </w:t>
      </w:r>
      <w:r w:rsidR="00ED2864">
        <w:rPr>
          <w:rFonts w:ascii="Montserrat" w:eastAsia="Arial" w:hAnsi="Montserrat" w:cs="Arial"/>
          <w:color w:val="000000"/>
          <w:lang w:val="es-ES_tradnl"/>
        </w:rPr>
        <w:t>se tiene</w:t>
      </w:r>
      <w:r w:rsidRPr="00716482">
        <w:rPr>
          <w:rFonts w:ascii="Montserrat" w:eastAsia="Arial" w:hAnsi="Montserrat" w:cs="Arial"/>
          <w:color w:val="000000"/>
          <w:lang w:val="es-ES_tradnl"/>
        </w:rPr>
        <w:t xml:space="preserve"> que “y” es cuatro tercios o un entero un tercio. Para tener el punto con coordenadas “U”, 18 coma cuatro tercios o un entero un tercio, y </w:t>
      </w:r>
      <w:r w:rsidR="00ED2864">
        <w:rPr>
          <w:rFonts w:ascii="Montserrat" w:eastAsia="Arial" w:hAnsi="Montserrat" w:cs="Arial"/>
          <w:color w:val="000000"/>
          <w:lang w:val="es-ES_tradnl"/>
        </w:rPr>
        <w:t xml:space="preserve">se </w:t>
      </w:r>
      <w:r w:rsidRPr="00716482">
        <w:rPr>
          <w:rFonts w:ascii="Montserrat" w:eastAsia="Arial" w:hAnsi="Montserrat" w:cs="Arial"/>
          <w:color w:val="000000"/>
          <w:lang w:val="es-ES_tradnl"/>
        </w:rPr>
        <w:t>coloca en la tabla.</w:t>
      </w:r>
    </w:p>
    <w:p w14:paraId="24BBD566" w14:textId="54F66206" w:rsidR="00ED2864" w:rsidRDefault="00ED2864" w:rsidP="00716482">
      <w:pPr>
        <w:spacing w:after="0" w:line="240" w:lineRule="auto"/>
        <w:jc w:val="both"/>
        <w:rPr>
          <w:rFonts w:ascii="Montserrat" w:eastAsia="Arial" w:hAnsi="Montserrat" w:cs="Arial"/>
          <w:color w:val="000000"/>
          <w:lang w:val="es-ES_tradnl"/>
        </w:rPr>
      </w:pPr>
    </w:p>
    <w:p w14:paraId="0B1B7452" w14:textId="346CAB26" w:rsidR="00ED2864" w:rsidRDefault="00ED2864" w:rsidP="00ED2864">
      <w:pPr>
        <w:spacing w:after="0" w:line="240" w:lineRule="auto"/>
        <w:jc w:val="center"/>
        <w:rPr>
          <w:rFonts w:ascii="Montserrat" w:eastAsia="Arial" w:hAnsi="Montserrat" w:cs="Arial"/>
          <w:color w:val="000000"/>
          <w:lang w:val="es-ES_tradnl"/>
        </w:rPr>
      </w:pPr>
      <w:r>
        <w:rPr>
          <w:noProof/>
          <w:lang w:val="en-US"/>
        </w:rPr>
        <w:drawing>
          <wp:inline distT="0" distB="0" distL="0" distR="0" wp14:anchorId="47EEA8FF" wp14:editId="74603E66">
            <wp:extent cx="3710763" cy="2087403"/>
            <wp:effectExtent l="0" t="0" r="4445"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9">
                      <a:extLst>
                        <a:ext uri="{28A0092B-C50C-407E-A947-70E740481C1C}">
                          <a14:useLocalDpi xmlns:a14="http://schemas.microsoft.com/office/drawing/2010/main" val="0"/>
                        </a:ext>
                      </a:extLst>
                    </a:blip>
                    <a:stretch>
                      <a:fillRect/>
                    </a:stretch>
                  </pic:blipFill>
                  <pic:spPr>
                    <a:xfrm>
                      <a:off x="0" y="0"/>
                      <a:ext cx="3710763" cy="2087403"/>
                    </a:xfrm>
                    <a:prstGeom prst="rect">
                      <a:avLst/>
                    </a:prstGeom>
                  </pic:spPr>
                </pic:pic>
              </a:graphicData>
            </a:graphic>
          </wp:inline>
        </w:drawing>
      </w:r>
    </w:p>
    <w:p w14:paraId="3CC82824" w14:textId="77777777" w:rsidR="00B72209" w:rsidRPr="00716482" w:rsidRDefault="00B72209" w:rsidP="00716482">
      <w:pPr>
        <w:spacing w:after="0" w:line="240" w:lineRule="auto"/>
        <w:jc w:val="both"/>
        <w:rPr>
          <w:rFonts w:ascii="Montserrat" w:eastAsia="Arial" w:hAnsi="Montserrat" w:cs="Arial"/>
          <w:color w:val="000000"/>
          <w:lang w:val="es-ES_tradnl"/>
        </w:rPr>
      </w:pPr>
    </w:p>
    <w:p w14:paraId="66A51C46" w14:textId="0175742B" w:rsidR="00B72209" w:rsidRDefault="00B72209" w:rsidP="00716482">
      <w:pPr>
        <w:spacing w:after="0" w:line="240" w:lineRule="auto"/>
        <w:jc w:val="both"/>
        <w:rPr>
          <w:rFonts w:ascii="Montserrat" w:eastAsia="Arial" w:hAnsi="Montserrat" w:cs="Arial"/>
          <w:bCs/>
          <w:color w:val="000000"/>
          <w:lang w:val="es-ES_tradnl"/>
        </w:rPr>
      </w:pPr>
      <w:r w:rsidRPr="00716482">
        <w:rPr>
          <w:rFonts w:ascii="Montserrat" w:eastAsia="Arial" w:hAnsi="Montserrat" w:cs="Arial"/>
          <w:color w:val="000000"/>
          <w:lang w:val="es-ES_tradnl"/>
        </w:rPr>
        <w:t xml:space="preserve">Ahora, representando los nuevos puntos en la gráfica, </w:t>
      </w:r>
      <w:r w:rsidR="00D0059F">
        <w:rPr>
          <w:rFonts w:ascii="Montserrat" w:eastAsia="Arial" w:hAnsi="Montserrat" w:cs="Arial"/>
          <w:color w:val="000000"/>
          <w:lang w:val="es-ES_tradnl"/>
        </w:rPr>
        <w:t>se tiene</w:t>
      </w:r>
      <w:r w:rsidRPr="00716482">
        <w:rPr>
          <w:rFonts w:ascii="Montserrat" w:eastAsia="Arial" w:hAnsi="Montserrat" w:cs="Arial"/>
          <w:color w:val="000000"/>
          <w:lang w:val="es-ES_tradnl"/>
        </w:rPr>
        <w:t xml:space="preserve"> que. </w:t>
      </w:r>
      <w:r w:rsidR="00D0059F">
        <w:rPr>
          <w:rFonts w:ascii="Montserrat" w:eastAsia="Arial" w:hAnsi="Montserrat" w:cs="Arial"/>
          <w:color w:val="000000"/>
          <w:lang w:val="es-ES_tradnl"/>
        </w:rPr>
        <w:t>puedes</w:t>
      </w:r>
      <w:r w:rsidRPr="00716482">
        <w:rPr>
          <w:rFonts w:ascii="Montserrat" w:eastAsia="Arial" w:hAnsi="Montserrat" w:cs="Arial"/>
          <w:color w:val="000000"/>
          <w:lang w:val="es-ES_tradnl"/>
        </w:rPr>
        <w:t xml:space="preserve"> visualizar la representación geométrica de una proporción inversa</w:t>
      </w:r>
      <w:r w:rsidRPr="00716482">
        <w:rPr>
          <w:rFonts w:ascii="Montserrat" w:eastAsia="Arial" w:hAnsi="Montserrat" w:cs="Arial"/>
          <w:b/>
          <w:color w:val="000000"/>
          <w:lang w:val="es-ES_tradnl"/>
        </w:rPr>
        <w:t xml:space="preserve">, </w:t>
      </w:r>
      <w:r w:rsidRPr="00716482">
        <w:rPr>
          <w:rFonts w:ascii="Montserrat" w:eastAsia="Arial" w:hAnsi="Montserrat" w:cs="Arial"/>
          <w:bCs/>
          <w:color w:val="000000"/>
          <w:lang w:val="es-ES_tradnl"/>
        </w:rPr>
        <w:t>se ve cómo los puntos van bajando al eje horizontal.</w:t>
      </w:r>
    </w:p>
    <w:p w14:paraId="11F642F5" w14:textId="2F73605C" w:rsidR="00D0059F" w:rsidRDefault="00D0059F" w:rsidP="00716482">
      <w:pPr>
        <w:spacing w:after="0" w:line="240" w:lineRule="auto"/>
        <w:jc w:val="both"/>
        <w:rPr>
          <w:rFonts w:ascii="Montserrat" w:eastAsia="Arial" w:hAnsi="Montserrat" w:cs="Arial"/>
          <w:bCs/>
          <w:color w:val="000000"/>
          <w:lang w:val="es-ES_tradnl"/>
        </w:rPr>
      </w:pPr>
    </w:p>
    <w:p w14:paraId="784486F7" w14:textId="73386857" w:rsidR="00D0059F" w:rsidRDefault="00D0059F" w:rsidP="00D0059F">
      <w:pPr>
        <w:spacing w:after="0" w:line="240" w:lineRule="auto"/>
        <w:jc w:val="center"/>
        <w:rPr>
          <w:rFonts w:ascii="Montserrat" w:eastAsia="Arial" w:hAnsi="Montserrat" w:cs="Arial"/>
          <w:bCs/>
          <w:color w:val="000000"/>
          <w:lang w:val="es-ES_tradnl"/>
        </w:rPr>
      </w:pPr>
      <w:r>
        <w:rPr>
          <w:noProof/>
          <w:lang w:val="en-US"/>
        </w:rPr>
        <w:drawing>
          <wp:inline distT="0" distB="0" distL="0" distR="0" wp14:anchorId="5607BDF3" wp14:editId="7AC090BD">
            <wp:extent cx="3933026" cy="2052084"/>
            <wp:effectExtent l="0" t="0" r="0" b="57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20">
                      <a:extLst>
                        <a:ext uri="{28A0092B-C50C-407E-A947-70E740481C1C}">
                          <a14:useLocalDpi xmlns:a14="http://schemas.microsoft.com/office/drawing/2010/main" val="0"/>
                        </a:ext>
                      </a:extLst>
                    </a:blip>
                    <a:stretch>
                      <a:fillRect/>
                    </a:stretch>
                  </pic:blipFill>
                  <pic:spPr>
                    <a:xfrm>
                      <a:off x="0" y="0"/>
                      <a:ext cx="3933026" cy="2052084"/>
                    </a:xfrm>
                    <a:prstGeom prst="rect">
                      <a:avLst/>
                    </a:prstGeom>
                  </pic:spPr>
                </pic:pic>
              </a:graphicData>
            </a:graphic>
          </wp:inline>
        </w:drawing>
      </w:r>
    </w:p>
    <w:p w14:paraId="49D0DE1D" w14:textId="53684B3D" w:rsidR="00B72209" w:rsidRDefault="00B72209" w:rsidP="00716482">
      <w:pPr>
        <w:spacing w:after="0" w:line="240" w:lineRule="auto"/>
        <w:jc w:val="both"/>
        <w:rPr>
          <w:rFonts w:ascii="Montserrat" w:eastAsia="Arial" w:hAnsi="Montserrat" w:cs="Arial"/>
          <w:bCs/>
          <w:color w:val="000000"/>
          <w:lang w:val="es-ES_tradnl"/>
        </w:rPr>
      </w:pPr>
      <w:r w:rsidRPr="00716482">
        <w:rPr>
          <w:rFonts w:ascii="Montserrat" w:eastAsia="Arial" w:hAnsi="Montserrat" w:cs="Arial"/>
          <w:bCs/>
          <w:color w:val="000000"/>
          <w:lang w:val="es-ES_tradnl"/>
        </w:rPr>
        <w:t xml:space="preserve">Inclusive si </w:t>
      </w:r>
      <w:r w:rsidR="0054098D">
        <w:rPr>
          <w:rFonts w:ascii="Montserrat" w:eastAsia="Arial" w:hAnsi="Montserrat" w:cs="Arial"/>
          <w:bCs/>
          <w:color w:val="000000"/>
          <w:lang w:val="es-ES_tradnl"/>
        </w:rPr>
        <w:t>vas</w:t>
      </w:r>
      <w:r w:rsidRPr="00716482">
        <w:rPr>
          <w:rFonts w:ascii="Montserrat" w:eastAsia="Arial" w:hAnsi="Montserrat" w:cs="Arial"/>
          <w:bCs/>
          <w:color w:val="000000"/>
          <w:lang w:val="es-ES_tradnl"/>
        </w:rPr>
        <w:t xml:space="preserve"> considerando cada vez más valores para “x” de manera continua, sin dejar huecos, se van obteniendo más y más puntos que satisfacen las condiciones del problema, que</w:t>
      </w:r>
      <w:r w:rsidR="0054098D">
        <w:rPr>
          <w:rFonts w:ascii="Montserrat" w:eastAsia="Arial" w:hAnsi="Montserrat" w:cs="Arial"/>
          <w:bCs/>
          <w:color w:val="000000"/>
          <w:lang w:val="es-ES_tradnl"/>
        </w:rPr>
        <w:t>,</w:t>
      </w:r>
      <w:r w:rsidRPr="00716482">
        <w:rPr>
          <w:rFonts w:ascii="Montserrat" w:eastAsia="Arial" w:hAnsi="Montserrat" w:cs="Arial"/>
          <w:bCs/>
          <w:color w:val="000000"/>
          <w:lang w:val="es-ES_tradnl"/>
        </w:rPr>
        <w:t xml:space="preserve"> al ubicar</w:t>
      </w:r>
      <w:r w:rsidR="006D1C2C">
        <w:rPr>
          <w:rFonts w:ascii="Montserrat" w:eastAsia="Arial" w:hAnsi="Montserrat" w:cs="Arial"/>
          <w:bCs/>
          <w:color w:val="000000"/>
          <w:lang w:val="es-ES_tradnl"/>
        </w:rPr>
        <w:t>se</w:t>
      </w:r>
      <w:r w:rsidRPr="00716482">
        <w:rPr>
          <w:rFonts w:ascii="Montserrat" w:eastAsia="Arial" w:hAnsi="Montserrat" w:cs="Arial"/>
          <w:bCs/>
          <w:color w:val="000000"/>
          <w:lang w:val="es-ES_tradnl"/>
        </w:rPr>
        <w:t xml:space="preserve"> en el plano, se va observando el trazo de una curva continua que va uniendo todos los puntos, llamada hipérbola, que va a ser la representación geométrica de la proporción inversa.</w:t>
      </w:r>
    </w:p>
    <w:p w14:paraId="605B55B1" w14:textId="77777777" w:rsidR="0054098D" w:rsidRPr="00716482" w:rsidRDefault="0054098D" w:rsidP="00716482">
      <w:pPr>
        <w:spacing w:after="0" w:line="240" w:lineRule="auto"/>
        <w:jc w:val="both"/>
        <w:rPr>
          <w:rFonts w:ascii="Montserrat" w:eastAsia="Arial" w:hAnsi="Montserrat" w:cs="Arial"/>
          <w:bCs/>
          <w:color w:val="000000"/>
          <w:lang w:val="es-ES_tradnl"/>
        </w:rPr>
      </w:pPr>
    </w:p>
    <w:p w14:paraId="54C82C13" w14:textId="03D03CBE" w:rsidR="00B72209" w:rsidRDefault="00B72209" w:rsidP="00716482">
      <w:pPr>
        <w:spacing w:after="0" w:line="240" w:lineRule="auto"/>
        <w:jc w:val="both"/>
        <w:rPr>
          <w:rFonts w:ascii="Montserrat" w:eastAsia="Arial" w:hAnsi="Montserrat" w:cs="Arial"/>
          <w:bCs/>
          <w:color w:val="000000"/>
          <w:lang w:val="es-ES_tradnl"/>
        </w:rPr>
      </w:pPr>
      <w:r w:rsidRPr="00716482">
        <w:rPr>
          <w:rFonts w:ascii="Montserrat" w:eastAsia="Arial" w:hAnsi="Montserrat" w:cs="Arial"/>
          <w:bCs/>
          <w:color w:val="000000"/>
          <w:lang w:val="es-ES_tradnl"/>
        </w:rPr>
        <w:t xml:space="preserve">La cual, por cierto, modela el fenómeno </w:t>
      </w:r>
      <w:r w:rsidR="0054098D">
        <w:rPr>
          <w:rFonts w:ascii="Montserrat" w:eastAsia="Arial" w:hAnsi="Montserrat" w:cs="Arial"/>
          <w:bCs/>
          <w:color w:val="000000"/>
          <w:lang w:val="es-ES_tradnl"/>
        </w:rPr>
        <w:t>de</w:t>
      </w:r>
      <w:r w:rsidRPr="00716482">
        <w:rPr>
          <w:rFonts w:ascii="Montserrat" w:eastAsia="Arial" w:hAnsi="Montserrat" w:cs="Arial"/>
          <w:bCs/>
          <w:color w:val="000000"/>
          <w:lang w:val="es-ES_tradnl"/>
        </w:rPr>
        <w:t xml:space="preserve"> </w:t>
      </w:r>
      <w:r w:rsidR="0054098D">
        <w:rPr>
          <w:rFonts w:ascii="Montserrat" w:eastAsia="Arial" w:hAnsi="Montserrat" w:cs="Arial"/>
          <w:bCs/>
          <w:color w:val="000000"/>
          <w:lang w:val="es-ES_tradnl"/>
        </w:rPr>
        <w:t>una</w:t>
      </w:r>
      <w:r w:rsidRPr="00716482">
        <w:rPr>
          <w:rFonts w:ascii="Montserrat" w:eastAsia="Arial" w:hAnsi="Montserrat" w:cs="Arial"/>
          <w:bCs/>
          <w:color w:val="000000"/>
          <w:lang w:val="es-ES_tradnl"/>
        </w:rPr>
        <w:t xml:space="preserve"> curva </w:t>
      </w:r>
      <w:r w:rsidR="005A2AA8">
        <w:rPr>
          <w:rFonts w:ascii="Montserrat" w:eastAsia="Arial" w:hAnsi="Montserrat" w:cs="Arial"/>
          <w:bCs/>
          <w:color w:val="000000"/>
          <w:lang w:val="es-ES_tradnl"/>
        </w:rPr>
        <w:t xml:space="preserve">que </w:t>
      </w:r>
      <w:r w:rsidRPr="00716482">
        <w:rPr>
          <w:rFonts w:ascii="Montserrat" w:eastAsia="Arial" w:hAnsi="Montserrat" w:cs="Arial"/>
          <w:bCs/>
          <w:color w:val="000000"/>
          <w:lang w:val="es-ES_tradnl"/>
        </w:rPr>
        <w:t xml:space="preserve">va bajando hacia el eje horizontal conforme </w:t>
      </w:r>
      <w:r w:rsidR="005A2AA8">
        <w:rPr>
          <w:rFonts w:ascii="Montserrat" w:eastAsia="Arial" w:hAnsi="Montserrat" w:cs="Arial"/>
          <w:bCs/>
          <w:color w:val="000000"/>
          <w:lang w:val="es-ES_tradnl"/>
        </w:rPr>
        <w:t>se va</w:t>
      </w:r>
      <w:r w:rsidRPr="00716482">
        <w:rPr>
          <w:rFonts w:ascii="Montserrat" w:eastAsia="Arial" w:hAnsi="Montserrat" w:cs="Arial"/>
          <w:bCs/>
          <w:color w:val="000000"/>
          <w:lang w:val="es-ES_tradnl"/>
        </w:rPr>
        <w:t xml:space="preserve"> alejando del punto de intersección de los ejes que es el origen, cuyas coordenadas son “cero, coma cero”.</w:t>
      </w:r>
    </w:p>
    <w:p w14:paraId="61D2C96B" w14:textId="77777777" w:rsidR="0054098D" w:rsidRPr="00716482" w:rsidRDefault="0054098D" w:rsidP="00716482">
      <w:pPr>
        <w:spacing w:after="0" w:line="240" w:lineRule="auto"/>
        <w:jc w:val="both"/>
        <w:rPr>
          <w:rFonts w:ascii="Montserrat" w:eastAsia="Arial" w:hAnsi="Montserrat" w:cs="Arial"/>
          <w:bCs/>
          <w:color w:val="000000"/>
          <w:lang w:val="es-ES_tradnl"/>
        </w:rPr>
      </w:pPr>
    </w:p>
    <w:p w14:paraId="4A45B49A" w14:textId="75FC1125" w:rsidR="00B72209" w:rsidRPr="00716482" w:rsidRDefault="00B72209" w:rsidP="00716482">
      <w:pPr>
        <w:pStyle w:val="Cuerpo"/>
        <w:tabs>
          <w:tab w:val="left" w:pos="3245"/>
        </w:tabs>
        <w:spacing w:after="0" w:line="240" w:lineRule="auto"/>
        <w:jc w:val="both"/>
        <w:rPr>
          <w:rStyle w:val="Ninguno"/>
          <w:rFonts w:ascii="Montserrat" w:hAnsi="Montserrat"/>
          <w:bCs/>
        </w:rPr>
      </w:pPr>
      <w:r w:rsidRPr="00716482">
        <w:rPr>
          <w:rFonts w:ascii="Montserrat" w:eastAsia="Arial" w:hAnsi="Montserrat" w:cs="Arial"/>
          <w:lang w:val="es-ES_tradnl"/>
        </w:rPr>
        <w:t>Ahora</w:t>
      </w:r>
      <w:r w:rsidR="005A2AA8">
        <w:rPr>
          <w:rFonts w:ascii="Montserrat" w:eastAsia="Arial" w:hAnsi="Montserrat" w:cs="Arial"/>
          <w:lang w:val="es-ES_tradnl"/>
        </w:rPr>
        <w:t>,</w:t>
      </w:r>
      <w:r w:rsidRPr="00716482">
        <w:rPr>
          <w:rFonts w:ascii="Montserrat" w:eastAsia="Arial" w:hAnsi="Montserrat" w:cs="Arial"/>
          <w:lang w:val="es-ES_tradnl"/>
        </w:rPr>
        <w:t xml:space="preserve"> </w:t>
      </w:r>
      <w:r w:rsidR="005A2AA8">
        <w:rPr>
          <w:rFonts w:ascii="Montserrat" w:eastAsia="Arial" w:hAnsi="Montserrat" w:cs="Arial"/>
          <w:lang w:val="es-ES_tradnl"/>
        </w:rPr>
        <w:t>se te</w:t>
      </w:r>
      <w:r w:rsidRPr="00716482">
        <w:rPr>
          <w:rFonts w:ascii="Montserrat" w:eastAsia="Arial" w:hAnsi="Montserrat" w:cs="Arial"/>
          <w:lang w:val="es-ES_tradnl"/>
        </w:rPr>
        <w:t xml:space="preserve"> invit</w:t>
      </w:r>
      <w:r w:rsidR="005A2AA8">
        <w:rPr>
          <w:rFonts w:ascii="Montserrat" w:eastAsia="Arial" w:hAnsi="Montserrat" w:cs="Arial"/>
          <w:lang w:val="es-ES_tradnl"/>
        </w:rPr>
        <w:t>a</w:t>
      </w:r>
      <w:r w:rsidRPr="00716482">
        <w:rPr>
          <w:rFonts w:ascii="Montserrat" w:eastAsia="Arial" w:hAnsi="Montserrat" w:cs="Arial"/>
          <w:lang w:val="es-ES_tradnl"/>
        </w:rPr>
        <w:t xml:space="preserve"> a que reflexione</w:t>
      </w:r>
      <w:r w:rsidR="005A2AA8">
        <w:rPr>
          <w:rFonts w:ascii="Montserrat" w:eastAsia="Arial" w:hAnsi="Montserrat" w:cs="Arial"/>
          <w:lang w:val="es-ES_tradnl"/>
        </w:rPr>
        <w:t>s</w:t>
      </w:r>
      <w:r w:rsidRPr="00716482">
        <w:rPr>
          <w:rFonts w:ascii="Montserrat" w:eastAsia="Arial" w:hAnsi="Montserrat" w:cs="Arial"/>
          <w:lang w:val="es-ES_tradnl"/>
        </w:rPr>
        <w:t xml:space="preserve"> sobre la siguiente pregunta: ¿qué pasa conforme </w:t>
      </w:r>
      <w:r w:rsidR="00BE4B6B">
        <w:rPr>
          <w:rFonts w:ascii="Montserrat" w:eastAsia="Arial" w:hAnsi="Montserrat" w:cs="Arial"/>
          <w:lang w:val="es-ES_tradnl"/>
        </w:rPr>
        <w:t>se</w:t>
      </w:r>
      <w:r w:rsidR="000770D2">
        <w:rPr>
          <w:rFonts w:ascii="Montserrat" w:eastAsia="Arial" w:hAnsi="Montserrat" w:cs="Arial"/>
          <w:lang w:val="es-ES_tradnl"/>
        </w:rPr>
        <w:t xml:space="preserve"> acercas</w:t>
      </w:r>
      <w:r w:rsidRPr="00716482">
        <w:rPr>
          <w:rFonts w:ascii="Montserrat" w:eastAsia="Arial" w:hAnsi="Montserrat" w:cs="Arial"/>
          <w:lang w:val="es-ES_tradnl"/>
        </w:rPr>
        <w:t xml:space="preserve"> </w:t>
      </w:r>
      <w:r w:rsidR="005A2AA8">
        <w:rPr>
          <w:rFonts w:ascii="Montserrat" w:eastAsia="Arial" w:hAnsi="Montserrat" w:cs="Arial"/>
          <w:lang w:val="es-ES_tradnl"/>
        </w:rPr>
        <w:t>a</w:t>
      </w:r>
      <w:r w:rsidRPr="00716482">
        <w:rPr>
          <w:rFonts w:ascii="Montserrat" w:eastAsia="Arial" w:hAnsi="Montserrat" w:cs="Arial"/>
          <w:lang w:val="es-ES_tradnl"/>
        </w:rPr>
        <w:t>l cero?</w:t>
      </w:r>
    </w:p>
    <w:p w14:paraId="5E488964" w14:textId="1A718255" w:rsidR="00B72209" w:rsidRPr="00716482" w:rsidRDefault="00B72209" w:rsidP="00716482">
      <w:pPr>
        <w:pStyle w:val="Cuerpo"/>
        <w:tabs>
          <w:tab w:val="left" w:pos="3245"/>
        </w:tabs>
        <w:spacing w:after="0" w:line="240" w:lineRule="auto"/>
        <w:jc w:val="both"/>
        <w:rPr>
          <w:rStyle w:val="Ninguno"/>
          <w:rFonts w:ascii="Montserrat" w:hAnsi="Montserrat"/>
          <w:bCs/>
        </w:rPr>
      </w:pPr>
    </w:p>
    <w:p w14:paraId="23128D92" w14:textId="65061238" w:rsidR="005F0097" w:rsidRDefault="005A2AA8" w:rsidP="000448EC">
      <w:pPr>
        <w:spacing w:after="0" w:line="240" w:lineRule="auto"/>
        <w:jc w:val="both"/>
        <w:rPr>
          <w:rFonts w:ascii="Montserrat" w:eastAsia="Arial" w:hAnsi="Montserrat" w:cs="Arial"/>
          <w:bCs/>
          <w:color w:val="000000"/>
          <w:lang w:val="es-ES_tradnl"/>
        </w:rPr>
      </w:pPr>
      <w:r>
        <w:rPr>
          <w:rFonts w:ascii="Montserrat" w:eastAsia="Arial" w:hAnsi="Montserrat" w:cs="Arial"/>
          <w:bCs/>
          <w:color w:val="000000"/>
          <w:lang w:val="es-ES_tradnl"/>
        </w:rPr>
        <w:t>P</w:t>
      </w:r>
      <w:r w:rsidR="00B72209" w:rsidRPr="00716482">
        <w:rPr>
          <w:rFonts w:ascii="Montserrat" w:eastAsia="Arial" w:hAnsi="Montserrat" w:cs="Arial"/>
          <w:bCs/>
          <w:color w:val="000000"/>
          <w:lang w:val="es-ES_tradnl"/>
        </w:rPr>
        <w:t>ara responder</w:t>
      </w:r>
      <w:r>
        <w:rPr>
          <w:rFonts w:ascii="Montserrat" w:eastAsia="Arial" w:hAnsi="Montserrat" w:cs="Arial"/>
          <w:bCs/>
          <w:color w:val="000000"/>
          <w:lang w:val="es-ES_tradnl"/>
        </w:rPr>
        <w:t xml:space="preserve"> la pregunta,</w:t>
      </w:r>
      <w:r w:rsidR="00B72209" w:rsidRPr="00716482">
        <w:rPr>
          <w:rFonts w:ascii="Montserrat" w:eastAsia="Arial" w:hAnsi="Montserrat" w:cs="Arial"/>
          <w:bCs/>
          <w:color w:val="000000"/>
          <w:lang w:val="es-ES_tradnl"/>
        </w:rPr>
        <w:t xml:space="preserve"> </w:t>
      </w:r>
      <w:r>
        <w:rPr>
          <w:rFonts w:ascii="Montserrat" w:eastAsia="Arial" w:hAnsi="Montserrat" w:cs="Arial"/>
          <w:bCs/>
          <w:color w:val="000000"/>
          <w:lang w:val="es-ES_tradnl"/>
        </w:rPr>
        <w:t>se</w:t>
      </w:r>
      <w:r w:rsidR="00B72209" w:rsidRPr="00716482">
        <w:rPr>
          <w:rFonts w:ascii="Montserrat" w:eastAsia="Arial" w:hAnsi="Montserrat" w:cs="Arial"/>
          <w:bCs/>
          <w:color w:val="000000"/>
          <w:lang w:val="es-ES_tradnl"/>
        </w:rPr>
        <w:t xml:space="preserve"> </w:t>
      </w:r>
      <w:r>
        <w:rPr>
          <w:rFonts w:ascii="Montserrat" w:eastAsia="Arial" w:hAnsi="Montserrat" w:cs="Arial"/>
          <w:bCs/>
          <w:color w:val="000000"/>
          <w:lang w:val="es-ES_tradnl"/>
        </w:rPr>
        <w:t>v</w:t>
      </w:r>
      <w:r w:rsidR="00B72209" w:rsidRPr="00716482">
        <w:rPr>
          <w:rFonts w:ascii="Montserrat" w:eastAsia="Arial" w:hAnsi="Montserrat" w:cs="Arial"/>
          <w:bCs/>
          <w:color w:val="000000"/>
          <w:lang w:val="es-ES_tradnl"/>
        </w:rPr>
        <w:t>a</w:t>
      </w:r>
      <w:r w:rsidR="000448EC">
        <w:rPr>
          <w:rFonts w:ascii="Montserrat" w:eastAsia="Arial" w:hAnsi="Montserrat" w:cs="Arial"/>
          <w:bCs/>
          <w:color w:val="000000"/>
          <w:lang w:val="es-ES_tradnl"/>
        </w:rPr>
        <w:t xml:space="preserve"> a</w:t>
      </w:r>
      <w:r w:rsidR="00B72209" w:rsidRPr="00716482">
        <w:rPr>
          <w:rFonts w:ascii="Montserrat" w:eastAsia="Arial" w:hAnsi="Montserrat" w:cs="Arial"/>
          <w:bCs/>
          <w:color w:val="000000"/>
          <w:lang w:val="es-ES_tradnl"/>
        </w:rPr>
        <w:t xml:space="preserve"> considerar una tabla ahora con valores de "x" próximos a cero, a partir del primer renglón que corresponde a un mosaico de 4 columnas con 6 losetas cada una, y recordando que en una proporción inversa, conforme una variable disminuye, la otra aumenta en la misma proporción, </w:t>
      </w:r>
      <w:r w:rsidR="000448EC">
        <w:rPr>
          <w:rFonts w:ascii="Montserrat" w:eastAsia="Arial" w:hAnsi="Montserrat" w:cs="Arial"/>
          <w:bCs/>
          <w:color w:val="000000"/>
          <w:lang w:val="es-ES_tradnl"/>
        </w:rPr>
        <w:t>se tiene</w:t>
      </w:r>
      <w:r w:rsidR="00B72209" w:rsidRPr="00716482">
        <w:rPr>
          <w:rFonts w:ascii="Montserrat" w:eastAsia="Arial" w:hAnsi="Montserrat" w:cs="Arial"/>
          <w:bCs/>
          <w:color w:val="000000"/>
          <w:lang w:val="es-ES_tradnl"/>
        </w:rPr>
        <w:t xml:space="preserve"> que</w:t>
      </w:r>
      <w:r w:rsidR="00BF02E9">
        <w:rPr>
          <w:rFonts w:ascii="Montserrat" w:eastAsia="Arial" w:hAnsi="Montserrat" w:cs="Arial"/>
          <w:bCs/>
          <w:color w:val="000000"/>
          <w:lang w:val="es-ES_tradnl"/>
        </w:rPr>
        <w:t xml:space="preserve">, </w:t>
      </w:r>
      <w:r w:rsidR="00B72209" w:rsidRPr="00716482">
        <w:rPr>
          <w:rFonts w:ascii="Montserrat" w:eastAsia="Arial" w:hAnsi="Montserrat" w:cs="Arial"/>
          <w:bCs/>
          <w:color w:val="000000"/>
          <w:lang w:val="es-ES_tradnl"/>
        </w:rPr>
        <w:t xml:space="preserve">para cuando “x” vale 2, es decir, la mitad de 4, entonces el valor de “y” es el doble de 6, que es 12, por ello, en el penúltimo renglón </w:t>
      </w:r>
      <w:r w:rsidR="00BF02E9">
        <w:rPr>
          <w:rFonts w:ascii="Montserrat" w:eastAsia="Arial" w:hAnsi="Montserrat" w:cs="Arial"/>
          <w:bCs/>
          <w:color w:val="000000"/>
          <w:lang w:val="es-ES_tradnl"/>
        </w:rPr>
        <w:t>se tiene</w:t>
      </w:r>
      <w:r w:rsidR="00B72209" w:rsidRPr="00716482">
        <w:rPr>
          <w:rFonts w:ascii="Montserrat" w:eastAsia="Arial" w:hAnsi="Montserrat" w:cs="Arial"/>
          <w:bCs/>
          <w:color w:val="000000"/>
          <w:lang w:val="es-ES_tradnl"/>
        </w:rPr>
        <w:t xml:space="preserve"> el punto “(2,12)”; siguiendo con esa idea, para el siguiente renglón la mitad de 2 es ahora 1, que es el nuevo valor para “x”, y así sucesivamente </w:t>
      </w:r>
      <w:r w:rsidR="005F0097">
        <w:rPr>
          <w:rFonts w:ascii="Montserrat" w:eastAsia="Arial" w:hAnsi="Montserrat" w:cs="Arial"/>
          <w:bCs/>
          <w:color w:val="000000"/>
          <w:lang w:val="es-ES_tradnl"/>
        </w:rPr>
        <w:t>se obtienen</w:t>
      </w:r>
      <w:r w:rsidR="00B72209" w:rsidRPr="00716482">
        <w:rPr>
          <w:rFonts w:ascii="Montserrat" w:eastAsia="Arial" w:hAnsi="Montserrat" w:cs="Arial"/>
          <w:bCs/>
          <w:color w:val="000000"/>
          <w:lang w:val="es-ES_tradnl"/>
        </w:rPr>
        <w:t xml:space="preserve"> valores de “x” cercanos a “cero”, calculando las mitades del renglón inmediato anterior obteniendo así un medio, que es la mitad de 1, y un cuarto que es la mitad de un medio en la primera columna, por estar en proporción inversa con “y” </w:t>
      </w:r>
      <w:r w:rsidR="005F0097">
        <w:rPr>
          <w:rFonts w:ascii="Montserrat" w:eastAsia="Arial" w:hAnsi="Montserrat" w:cs="Arial"/>
          <w:bCs/>
          <w:color w:val="000000"/>
          <w:lang w:val="es-ES_tradnl"/>
        </w:rPr>
        <w:t>se puede</w:t>
      </w:r>
      <w:r w:rsidR="00B72209" w:rsidRPr="00716482">
        <w:rPr>
          <w:rFonts w:ascii="Montserrat" w:eastAsia="Arial" w:hAnsi="Montserrat" w:cs="Arial"/>
          <w:bCs/>
          <w:color w:val="000000"/>
          <w:lang w:val="es-ES_tradnl"/>
        </w:rPr>
        <w:t xml:space="preserve"> completar la segunda columna obteniendo el doble del valor en el renglón inmediato anterior, con lo cual, el doble de 12 es 24 y así sucesivamente.</w:t>
      </w:r>
    </w:p>
    <w:p w14:paraId="34F5D200" w14:textId="558613CE" w:rsidR="005F0097" w:rsidRDefault="005F0097" w:rsidP="000448EC">
      <w:pPr>
        <w:spacing w:after="0" w:line="240" w:lineRule="auto"/>
        <w:jc w:val="both"/>
        <w:rPr>
          <w:rFonts w:ascii="Montserrat" w:eastAsia="Arial" w:hAnsi="Montserrat" w:cs="Arial"/>
          <w:bCs/>
          <w:color w:val="000000"/>
          <w:lang w:val="es-ES_tradnl"/>
        </w:rPr>
      </w:pPr>
    </w:p>
    <w:p w14:paraId="13B29C75" w14:textId="49303E4B" w:rsidR="005F0097" w:rsidRDefault="005F0097" w:rsidP="005F0097">
      <w:pPr>
        <w:spacing w:after="0" w:line="240" w:lineRule="auto"/>
        <w:jc w:val="center"/>
        <w:rPr>
          <w:rFonts w:ascii="Montserrat" w:eastAsia="Arial" w:hAnsi="Montserrat" w:cs="Arial"/>
          <w:bCs/>
          <w:color w:val="000000"/>
          <w:lang w:val="es-ES_tradnl"/>
        </w:rPr>
      </w:pPr>
      <w:r>
        <w:rPr>
          <w:noProof/>
          <w:lang w:val="en-US"/>
        </w:rPr>
        <w:lastRenderedPageBreak/>
        <w:drawing>
          <wp:inline distT="0" distB="0" distL="0" distR="0" wp14:anchorId="2E6FAABA" wp14:editId="76E89A6E">
            <wp:extent cx="3072765" cy="2030818"/>
            <wp:effectExtent l="0" t="0" r="0" b="762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21">
                      <a:extLst>
                        <a:ext uri="{28A0092B-C50C-407E-A947-70E740481C1C}">
                          <a14:useLocalDpi xmlns:a14="http://schemas.microsoft.com/office/drawing/2010/main" val="0"/>
                        </a:ext>
                      </a:extLst>
                    </a:blip>
                    <a:stretch>
                      <a:fillRect/>
                    </a:stretch>
                  </pic:blipFill>
                  <pic:spPr>
                    <a:xfrm>
                      <a:off x="0" y="0"/>
                      <a:ext cx="3072765" cy="2030818"/>
                    </a:xfrm>
                    <a:prstGeom prst="rect">
                      <a:avLst/>
                    </a:prstGeom>
                  </pic:spPr>
                </pic:pic>
              </a:graphicData>
            </a:graphic>
          </wp:inline>
        </w:drawing>
      </w:r>
    </w:p>
    <w:p w14:paraId="0FA1C4CF" w14:textId="7039308F" w:rsidR="00B72209" w:rsidRDefault="00B72209" w:rsidP="000448EC">
      <w:pPr>
        <w:spacing w:after="0" w:line="240" w:lineRule="auto"/>
        <w:jc w:val="both"/>
        <w:rPr>
          <w:rFonts w:ascii="Montserrat" w:eastAsia="Arial" w:hAnsi="Montserrat" w:cs="Arial"/>
          <w:bCs/>
          <w:color w:val="000000"/>
          <w:lang w:val="es-ES_tradnl"/>
        </w:rPr>
      </w:pPr>
      <w:r w:rsidRPr="00716482">
        <w:rPr>
          <w:rFonts w:ascii="Montserrat" w:eastAsia="Arial" w:hAnsi="Montserrat" w:cs="Arial"/>
          <w:bCs/>
          <w:color w:val="000000"/>
          <w:lang w:val="es-ES_tradnl"/>
        </w:rPr>
        <w:t xml:space="preserve">Ahora, formando las parejas correspondientes </w:t>
      </w:r>
      <w:r w:rsidR="000D3EC1">
        <w:rPr>
          <w:rFonts w:ascii="Montserrat" w:eastAsia="Arial" w:hAnsi="Montserrat" w:cs="Arial"/>
          <w:bCs/>
          <w:color w:val="000000"/>
          <w:lang w:val="es-ES_tradnl"/>
        </w:rPr>
        <w:t>se obtienen</w:t>
      </w:r>
      <w:r w:rsidRPr="00716482">
        <w:rPr>
          <w:rFonts w:ascii="Montserrat" w:eastAsia="Arial" w:hAnsi="Montserrat" w:cs="Arial"/>
          <w:bCs/>
          <w:color w:val="000000"/>
          <w:lang w:val="es-ES_tradnl"/>
        </w:rPr>
        <w:t xml:space="preserve"> los puntos </w:t>
      </w:r>
      <w:r w:rsidR="000D3EC1">
        <w:rPr>
          <w:rFonts w:ascii="Montserrat" w:eastAsia="Arial" w:hAnsi="Montserrat" w:cs="Arial"/>
          <w:bCs/>
          <w:color w:val="000000"/>
          <w:lang w:val="es-ES_tradnl"/>
        </w:rPr>
        <w:t>de</w:t>
      </w:r>
      <w:r w:rsidRPr="00716482">
        <w:rPr>
          <w:rFonts w:ascii="Montserrat" w:eastAsia="Arial" w:hAnsi="Montserrat" w:cs="Arial"/>
          <w:bCs/>
          <w:color w:val="000000"/>
          <w:lang w:val="es-ES_tradnl"/>
        </w:rPr>
        <w:t xml:space="preserve"> la tercera columna.</w:t>
      </w:r>
      <w:r w:rsidR="000D3EC1">
        <w:rPr>
          <w:rFonts w:ascii="Montserrat" w:eastAsia="Arial" w:hAnsi="Montserrat" w:cs="Arial"/>
          <w:bCs/>
          <w:color w:val="000000"/>
          <w:lang w:val="es-ES_tradnl"/>
        </w:rPr>
        <w:t xml:space="preserve"> </w:t>
      </w:r>
      <w:r w:rsidRPr="00716482">
        <w:rPr>
          <w:rFonts w:ascii="Montserrat" w:eastAsia="Arial" w:hAnsi="Montserrat" w:cs="Arial"/>
          <w:bCs/>
          <w:color w:val="000000"/>
          <w:lang w:val="es-ES_tradnl"/>
        </w:rPr>
        <w:t xml:space="preserve">que al representarlos en el plano con ejes de coordenadas, junto con el resto de los puntos, </w:t>
      </w:r>
      <w:r w:rsidR="000D3EC1">
        <w:rPr>
          <w:rFonts w:ascii="Montserrat" w:eastAsia="Arial" w:hAnsi="Montserrat" w:cs="Arial"/>
          <w:bCs/>
          <w:color w:val="000000"/>
          <w:lang w:val="es-ES_tradnl"/>
        </w:rPr>
        <w:t>se tiene</w:t>
      </w:r>
      <w:r w:rsidRPr="00716482">
        <w:rPr>
          <w:rFonts w:ascii="Montserrat" w:eastAsia="Arial" w:hAnsi="Montserrat" w:cs="Arial"/>
          <w:bCs/>
          <w:color w:val="000000"/>
          <w:lang w:val="es-ES_tradnl"/>
        </w:rPr>
        <w:t xml:space="preserve"> la siguiente configuración de puntos, que al unirlos con una curva continua, </w:t>
      </w:r>
      <w:r w:rsidR="000D3EC1">
        <w:rPr>
          <w:rFonts w:ascii="Montserrat" w:eastAsia="Arial" w:hAnsi="Montserrat" w:cs="Arial"/>
          <w:bCs/>
          <w:color w:val="000000"/>
          <w:lang w:val="es-ES_tradnl"/>
        </w:rPr>
        <w:t>se obtiene</w:t>
      </w:r>
      <w:r w:rsidRPr="00716482">
        <w:rPr>
          <w:rFonts w:ascii="Montserrat" w:eastAsia="Arial" w:hAnsi="Montserrat" w:cs="Arial"/>
          <w:bCs/>
          <w:color w:val="000000"/>
          <w:lang w:val="es-ES_tradnl"/>
        </w:rPr>
        <w:t xml:space="preserve"> una</w:t>
      </w:r>
      <w:r w:rsidR="00526869" w:rsidRPr="00716482">
        <w:rPr>
          <w:rFonts w:ascii="Montserrat" w:eastAsia="Arial" w:hAnsi="Montserrat" w:cs="Arial"/>
          <w:bCs/>
          <w:lang w:val="es-ES_tradnl"/>
        </w:rPr>
        <w:t xml:space="preserve"> </w:t>
      </w:r>
      <w:r w:rsidR="00526869" w:rsidRPr="00716482">
        <w:rPr>
          <w:rFonts w:ascii="Montserrat" w:eastAsia="Arial" w:hAnsi="Montserrat" w:cs="Arial"/>
          <w:bCs/>
          <w:color w:val="000000"/>
          <w:lang w:val="es-ES_tradnl"/>
        </w:rPr>
        <w:t xml:space="preserve">mejor idea de la hipérbola que representa la proporción de los mosaicos mayas, donde </w:t>
      </w:r>
      <w:r w:rsidR="000D3EC1">
        <w:rPr>
          <w:rFonts w:ascii="Montserrat" w:eastAsia="Arial" w:hAnsi="Montserrat" w:cs="Arial"/>
          <w:bCs/>
          <w:color w:val="000000"/>
          <w:lang w:val="es-ES_tradnl"/>
        </w:rPr>
        <w:t>puedes</w:t>
      </w:r>
      <w:r w:rsidR="00526869" w:rsidRPr="00716482">
        <w:rPr>
          <w:rFonts w:ascii="Montserrat" w:eastAsia="Arial" w:hAnsi="Montserrat" w:cs="Arial"/>
          <w:bCs/>
          <w:color w:val="000000"/>
          <w:lang w:val="es-ES_tradnl"/>
        </w:rPr>
        <w:t xml:space="preserve"> observar que, conforme </w:t>
      </w:r>
      <w:r w:rsidR="000D3EC1">
        <w:rPr>
          <w:rFonts w:ascii="Montserrat" w:eastAsia="Arial" w:hAnsi="Montserrat" w:cs="Arial"/>
          <w:bCs/>
          <w:color w:val="000000"/>
          <w:lang w:val="es-ES_tradnl"/>
        </w:rPr>
        <w:t>te</w:t>
      </w:r>
      <w:r w:rsidR="00526869" w:rsidRPr="00716482">
        <w:rPr>
          <w:rFonts w:ascii="Montserrat" w:eastAsia="Arial" w:hAnsi="Montserrat" w:cs="Arial"/>
          <w:bCs/>
          <w:color w:val="000000"/>
          <w:lang w:val="es-ES_tradnl"/>
        </w:rPr>
        <w:t xml:space="preserve"> aproximas a cero con valores en el eje horizontal tanto como </w:t>
      </w:r>
      <w:r w:rsidR="000D3EC1">
        <w:rPr>
          <w:rFonts w:ascii="Montserrat" w:eastAsia="Arial" w:hAnsi="Montserrat" w:cs="Arial"/>
          <w:bCs/>
          <w:color w:val="000000"/>
          <w:lang w:val="es-ES_tradnl"/>
        </w:rPr>
        <w:t>quieras</w:t>
      </w:r>
      <w:r w:rsidR="00526869" w:rsidRPr="00716482">
        <w:rPr>
          <w:rFonts w:ascii="Montserrat" w:eastAsia="Arial" w:hAnsi="Montserrat" w:cs="Arial"/>
          <w:bCs/>
          <w:color w:val="000000"/>
          <w:lang w:val="es-ES_tradnl"/>
        </w:rPr>
        <w:t xml:space="preserve">, con los valores de “y” </w:t>
      </w:r>
      <w:r w:rsidR="000D3EC1">
        <w:rPr>
          <w:rFonts w:ascii="Montserrat" w:eastAsia="Arial" w:hAnsi="Montserrat" w:cs="Arial"/>
          <w:bCs/>
          <w:color w:val="000000"/>
          <w:lang w:val="es-ES_tradnl"/>
        </w:rPr>
        <w:t>te vas</w:t>
      </w:r>
      <w:r w:rsidR="00526869" w:rsidRPr="00716482">
        <w:rPr>
          <w:rFonts w:ascii="Montserrat" w:eastAsia="Arial" w:hAnsi="Montserrat" w:cs="Arial"/>
          <w:bCs/>
          <w:color w:val="000000"/>
          <w:lang w:val="es-ES_tradnl"/>
        </w:rPr>
        <w:t xml:space="preserve"> aproximando más y más al eje vertical, además de crecer la curva tanto como sea necesario.</w:t>
      </w:r>
    </w:p>
    <w:p w14:paraId="5D08C2BA" w14:textId="34233F40" w:rsidR="000D3EC1" w:rsidRDefault="000D3EC1" w:rsidP="000448EC">
      <w:pPr>
        <w:spacing w:after="0" w:line="240" w:lineRule="auto"/>
        <w:jc w:val="both"/>
        <w:rPr>
          <w:rFonts w:ascii="Montserrat" w:eastAsia="Arial" w:hAnsi="Montserrat" w:cs="Arial"/>
          <w:bCs/>
          <w:color w:val="000000"/>
          <w:lang w:val="es-ES_tradnl"/>
        </w:rPr>
      </w:pPr>
    </w:p>
    <w:p w14:paraId="473E4062" w14:textId="46EA8364" w:rsidR="000D3EC1" w:rsidRDefault="000D3EC1" w:rsidP="000D3EC1">
      <w:pPr>
        <w:spacing w:after="0" w:line="240" w:lineRule="auto"/>
        <w:jc w:val="center"/>
        <w:rPr>
          <w:rFonts w:ascii="Montserrat" w:eastAsia="Arial" w:hAnsi="Montserrat" w:cs="Arial"/>
          <w:bCs/>
          <w:color w:val="000000"/>
          <w:lang w:val="es-ES_tradnl"/>
        </w:rPr>
      </w:pPr>
      <w:r>
        <w:rPr>
          <w:noProof/>
          <w:lang w:val="en-US"/>
        </w:rPr>
        <w:drawing>
          <wp:inline distT="0" distB="0" distL="0" distR="0" wp14:anchorId="2DBF751C" wp14:editId="4C540E8E">
            <wp:extent cx="4215018" cy="237106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22">
                      <a:extLst>
                        <a:ext uri="{28A0092B-C50C-407E-A947-70E740481C1C}">
                          <a14:useLocalDpi xmlns:a14="http://schemas.microsoft.com/office/drawing/2010/main" val="0"/>
                        </a:ext>
                      </a:extLst>
                    </a:blip>
                    <a:stretch>
                      <a:fillRect/>
                    </a:stretch>
                  </pic:blipFill>
                  <pic:spPr>
                    <a:xfrm>
                      <a:off x="0" y="0"/>
                      <a:ext cx="4215018" cy="2371060"/>
                    </a:xfrm>
                    <a:prstGeom prst="rect">
                      <a:avLst/>
                    </a:prstGeom>
                  </pic:spPr>
                </pic:pic>
              </a:graphicData>
            </a:graphic>
          </wp:inline>
        </w:drawing>
      </w:r>
    </w:p>
    <w:p w14:paraId="1383F940" w14:textId="46E2ADBA" w:rsidR="00B72209" w:rsidRPr="00716482" w:rsidRDefault="00B72209" w:rsidP="00716482">
      <w:pPr>
        <w:pStyle w:val="Cuerpo"/>
        <w:tabs>
          <w:tab w:val="left" w:pos="3245"/>
        </w:tabs>
        <w:spacing w:after="0" w:line="240" w:lineRule="auto"/>
        <w:jc w:val="both"/>
        <w:rPr>
          <w:rStyle w:val="Ninguno"/>
          <w:rFonts w:ascii="Montserrat" w:hAnsi="Montserrat"/>
          <w:bCs/>
        </w:rPr>
      </w:pPr>
    </w:p>
    <w:p w14:paraId="0EE8D16C" w14:textId="6AE91906" w:rsidR="00526869" w:rsidRPr="00716482" w:rsidRDefault="00F62644" w:rsidP="00716482">
      <w:pPr>
        <w:spacing w:after="0" w:line="240" w:lineRule="auto"/>
        <w:jc w:val="both"/>
        <w:rPr>
          <w:rFonts w:ascii="Montserrat" w:eastAsia="Arial" w:hAnsi="Montserrat" w:cs="Arial"/>
          <w:color w:val="000000"/>
          <w:lang w:val="es-ES_tradnl"/>
        </w:rPr>
      </w:pPr>
      <w:r>
        <w:rPr>
          <w:rFonts w:ascii="Montserrat" w:eastAsia="Arial" w:hAnsi="Montserrat" w:cs="Arial"/>
          <w:color w:val="000000"/>
          <w:lang w:val="es-ES_tradnl"/>
        </w:rPr>
        <w:t>E</w:t>
      </w:r>
      <w:r w:rsidR="00526869" w:rsidRPr="00716482">
        <w:rPr>
          <w:rFonts w:ascii="Montserrat" w:eastAsia="Arial" w:hAnsi="Montserrat" w:cs="Arial"/>
          <w:color w:val="000000"/>
          <w:lang w:val="es-ES_tradnl"/>
        </w:rPr>
        <w:t xml:space="preserve">s momento de hacer un alto </w:t>
      </w:r>
      <w:r>
        <w:rPr>
          <w:rFonts w:ascii="Montserrat" w:eastAsia="Arial" w:hAnsi="Montserrat" w:cs="Arial"/>
          <w:color w:val="000000"/>
          <w:lang w:val="es-ES_tradnl"/>
        </w:rPr>
        <w:t>en el desarrollo del tema,</w:t>
      </w:r>
      <w:r w:rsidR="00526869" w:rsidRPr="00716482">
        <w:rPr>
          <w:rFonts w:ascii="Montserrat" w:eastAsia="Arial" w:hAnsi="Montserrat" w:cs="Arial"/>
          <w:color w:val="000000"/>
          <w:lang w:val="es-ES_tradnl"/>
        </w:rPr>
        <w:t xml:space="preserve"> para puntualizar lo estudiado hasta aquí. </w:t>
      </w:r>
      <w:r>
        <w:rPr>
          <w:rFonts w:ascii="Montserrat" w:eastAsia="Arial" w:hAnsi="Montserrat" w:cs="Arial"/>
          <w:color w:val="000000"/>
          <w:lang w:val="es-ES_tradnl"/>
        </w:rPr>
        <w:t>Se verán</w:t>
      </w:r>
      <w:r w:rsidR="00526869" w:rsidRPr="00716482">
        <w:rPr>
          <w:rFonts w:ascii="Montserrat" w:eastAsia="Arial" w:hAnsi="Montserrat" w:cs="Arial"/>
          <w:color w:val="000000"/>
          <w:lang w:val="es-ES_tradnl"/>
        </w:rPr>
        <w:t xml:space="preserve"> los pasos para trazar la gráfica que representa una proporción inversa.</w:t>
      </w:r>
    </w:p>
    <w:p w14:paraId="14B6D568" w14:textId="0B71DD0A" w:rsidR="00526869" w:rsidRDefault="00526869" w:rsidP="00716482">
      <w:pPr>
        <w:spacing w:after="0" w:line="240" w:lineRule="auto"/>
        <w:jc w:val="both"/>
        <w:rPr>
          <w:rFonts w:ascii="Montserrat" w:eastAsia="Arial" w:hAnsi="Montserrat" w:cs="Arial"/>
          <w:color w:val="000000"/>
          <w:lang w:val="es-ES_tradnl"/>
        </w:rPr>
      </w:pPr>
    </w:p>
    <w:p w14:paraId="2A399031" w14:textId="41D3A942" w:rsidR="00F62644" w:rsidRDefault="00F62644" w:rsidP="00F62644">
      <w:pPr>
        <w:spacing w:after="0" w:line="240" w:lineRule="auto"/>
        <w:jc w:val="center"/>
        <w:rPr>
          <w:rFonts w:ascii="Montserrat" w:eastAsia="Arial" w:hAnsi="Montserrat" w:cs="Arial"/>
          <w:color w:val="000000"/>
          <w:lang w:val="es-ES_tradnl"/>
        </w:rPr>
      </w:pPr>
      <w:r>
        <w:rPr>
          <w:noProof/>
          <w:lang w:val="en-US"/>
        </w:rPr>
        <w:lastRenderedPageBreak/>
        <w:drawing>
          <wp:inline distT="0" distB="0" distL="0" distR="0" wp14:anchorId="4DDD00E3" wp14:editId="3C8428D4">
            <wp:extent cx="4793614" cy="2328530"/>
            <wp:effectExtent l="0" t="0" r="698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23">
                      <a:extLst>
                        <a:ext uri="{28A0092B-C50C-407E-A947-70E740481C1C}">
                          <a14:useLocalDpi xmlns:a14="http://schemas.microsoft.com/office/drawing/2010/main" val="0"/>
                        </a:ext>
                      </a:extLst>
                    </a:blip>
                    <a:stretch>
                      <a:fillRect/>
                    </a:stretch>
                  </pic:blipFill>
                  <pic:spPr>
                    <a:xfrm>
                      <a:off x="0" y="0"/>
                      <a:ext cx="4793614" cy="2328530"/>
                    </a:xfrm>
                    <a:prstGeom prst="rect">
                      <a:avLst/>
                    </a:prstGeom>
                  </pic:spPr>
                </pic:pic>
              </a:graphicData>
            </a:graphic>
          </wp:inline>
        </w:drawing>
      </w:r>
    </w:p>
    <w:p w14:paraId="254C72C6" w14:textId="15637A69" w:rsidR="00B72209" w:rsidRPr="00716482" w:rsidRDefault="00526869" w:rsidP="00716482">
      <w:pPr>
        <w:pStyle w:val="Cuerpo"/>
        <w:tabs>
          <w:tab w:val="left" w:pos="3245"/>
        </w:tabs>
        <w:spacing w:after="0" w:line="240" w:lineRule="auto"/>
        <w:jc w:val="both"/>
        <w:rPr>
          <w:rStyle w:val="Ninguno"/>
          <w:rFonts w:ascii="Montserrat" w:hAnsi="Montserrat"/>
          <w:bCs/>
        </w:rPr>
      </w:pPr>
      <w:r w:rsidRPr="00716482">
        <w:rPr>
          <w:rFonts w:ascii="Montserrat" w:eastAsia="Arial" w:hAnsi="Montserrat" w:cs="Arial"/>
          <w:lang w:val="es-ES_tradnl"/>
        </w:rPr>
        <w:t>Ahora</w:t>
      </w:r>
      <w:r w:rsidR="00DC06AD">
        <w:rPr>
          <w:rFonts w:ascii="Montserrat" w:eastAsia="Arial" w:hAnsi="Montserrat" w:cs="Arial"/>
          <w:lang w:val="es-ES_tradnl"/>
        </w:rPr>
        <w:t>,</w:t>
      </w:r>
      <w:r w:rsidRPr="00716482">
        <w:rPr>
          <w:rFonts w:ascii="Montserrat" w:eastAsia="Arial" w:hAnsi="Montserrat" w:cs="Arial"/>
          <w:lang w:val="es-ES_tradnl"/>
        </w:rPr>
        <w:t xml:space="preserve"> </w:t>
      </w:r>
      <w:r w:rsidR="00F62644">
        <w:rPr>
          <w:rFonts w:ascii="Montserrat" w:eastAsia="Arial" w:hAnsi="Montserrat" w:cs="Arial"/>
          <w:lang w:val="es-ES_tradnl"/>
        </w:rPr>
        <w:t xml:space="preserve">se </w:t>
      </w:r>
      <w:r w:rsidR="00DC06AD">
        <w:rPr>
          <w:rFonts w:ascii="Montserrat" w:eastAsia="Arial" w:hAnsi="Montserrat" w:cs="Arial"/>
          <w:lang w:val="es-ES_tradnl"/>
        </w:rPr>
        <w:t>revisará</w:t>
      </w:r>
      <w:r w:rsidRPr="00716482">
        <w:rPr>
          <w:rFonts w:ascii="Montserrat" w:eastAsia="Arial" w:hAnsi="Montserrat" w:cs="Arial"/>
          <w:lang w:val="es-ES_tradnl"/>
        </w:rPr>
        <w:t xml:space="preserve"> una última situación.</w:t>
      </w:r>
    </w:p>
    <w:p w14:paraId="6D11ED44" w14:textId="14005D49" w:rsidR="00B72209" w:rsidRPr="00716482" w:rsidRDefault="00B72209" w:rsidP="00716482">
      <w:pPr>
        <w:pStyle w:val="Cuerpo"/>
        <w:tabs>
          <w:tab w:val="left" w:pos="3245"/>
        </w:tabs>
        <w:spacing w:after="0" w:line="240" w:lineRule="auto"/>
        <w:jc w:val="both"/>
        <w:rPr>
          <w:rStyle w:val="Ninguno"/>
          <w:rFonts w:ascii="Montserrat" w:hAnsi="Montserrat"/>
          <w:bCs/>
        </w:rPr>
      </w:pPr>
    </w:p>
    <w:p w14:paraId="0E8570FB" w14:textId="02C3CCF3" w:rsidR="00526869" w:rsidRPr="00716482" w:rsidRDefault="00526869" w:rsidP="00716482">
      <w:pPr>
        <w:spacing w:after="0" w:line="240" w:lineRule="auto"/>
        <w:jc w:val="both"/>
        <w:rPr>
          <w:rFonts w:ascii="Montserrat" w:eastAsia="Arial" w:hAnsi="Montserrat" w:cs="Arial"/>
          <w:bCs/>
          <w:color w:val="000000"/>
          <w:lang w:val="es-ES_tradnl"/>
        </w:rPr>
      </w:pPr>
      <w:r w:rsidRPr="00716482">
        <w:rPr>
          <w:rFonts w:ascii="Montserrat" w:eastAsia="Arial" w:hAnsi="Montserrat" w:cs="Arial"/>
          <w:bCs/>
          <w:color w:val="000000"/>
          <w:lang w:val="es-ES_tradnl"/>
        </w:rPr>
        <w:t>Actualmente, con la construcción de un tren en el sureste del país, se busca tender un</w:t>
      </w:r>
      <w:r w:rsidR="00DC06AD">
        <w:rPr>
          <w:rFonts w:ascii="Montserrat" w:eastAsia="Arial" w:hAnsi="Montserrat" w:cs="Arial"/>
          <w:bCs/>
          <w:color w:val="000000"/>
          <w:lang w:val="es-ES_tradnl"/>
        </w:rPr>
        <w:t xml:space="preserve"> </w:t>
      </w:r>
      <w:r w:rsidRPr="00716482">
        <w:rPr>
          <w:rFonts w:ascii="Montserrat" w:eastAsia="Arial" w:hAnsi="Montserrat" w:cs="Arial"/>
          <w:bCs/>
          <w:color w:val="000000"/>
          <w:lang w:val="es-ES_tradnl"/>
        </w:rPr>
        <w:t>drenaje entre dos zonas arqueológicas mayas, se necesitan</w:t>
      </w:r>
      <w:r w:rsidR="00DC06AD">
        <w:rPr>
          <w:rFonts w:ascii="Montserrat" w:eastAsia="Arial" w:hAnsi="Montserrat" w:cs="Arial"/>
          <w:bCs/>
          <w:color w:val="000000"/>
          <w:lang w:val="es-ES_tradnl"/>
        </w:rPr>
        <w:t xml:space="preserve"> </w:t>
      </w:r>
      <w:r w:rsidRPr="00716482">
        <w:rPr>
          <w:rFonts w:ascii="Montserrat" w:eastAsia="Arial" w:hAnsi="Montserrat" w:cs="Arial"/>
          <w:bCs/>
          <w:color w:val="000000"/>
          <w:lang w:val="es-ES_tradnl"/>
        </w:rPr>
        <w:t>6 000 tubos de 2.40 metros de largo.</w:t>
      </w:r>
    </w:p>
    <w:p w14:paraId="304C0023" w14:textId="77777777" w:rsidR="00526869" w:rsidRPr="00716482" w:rsidRDefault="00526869" w:rsidP="00716482">
      <w:pPr>
        <w:spacing w:after="0" w:line="240" w:lineRule="auto"/>
        <w:jc w:val="both"/>
        <w:rPr>
          <w:rFonts w:ascii="Montserrat" w:eastAsia="Arial" w:hAnsi="Montserrat" w:cs="Arial"/>
          <w:bCs/>
          <w:color w:val="000000"/>
          <w:lang w:val="es-ES_tradnl"/>
        </w:rPr>
      </w:pPr>
    </w:p>
    <w:p w14:paraId="6EAE05F8" w14:textId="19B48888" w:rsidR="00526869" w:rsidRDefault="00DC06AD" w:rsidP="00716482">
      <w:pPr>
        <w:spacing w:after="0" w:line="240" w:lineRule="auto"/>
        <w:jc w:val="both"/>
        <w:rPr>
          <w:rFonts w:ascii="Montserrat" w:eastAsia="Arial" w:hAnsi="Montserrat" w:cs="Arial"/>
          <w:bCs/>
          <w:color w:val="000000"/>
          <w:lang w:val="es-ES_tradnl"/>
        </w:rPr>
      </w:pPr>
      <w:r>
        <w:rPr>
          <w:rFonts w:ascii="Montserrat" w:eastAsia="Arial" w:hAnsi="Montserrat" w:cs="Arial"/>
          <w:bCs/>
          <w:color w:val="000000"/>
          <w:lang w:val="es-ES_tradnl"/>
        </w:rPr>
        <w:t>Hay que determina</w:t>
      </w:r>
      <w:r w:rsidR="00526869" w:rsidRPr="00716482">
        <w:rPr>
          <w:rFonts w:ascii="Montserrat" w:eastAsia="Arial" w:hAnsi="Montserrat" w:cs="Arial"/>
          <w:bCs/>
          <w:color w:val="000000"/>
          <w:lang w:val="es-ES_tradnl"/>
        </w:rPr>
        <w:t>r una manera gráfica de la relación existente entre el número de tubos “T” y la longitud “L” de cada uno de ellos.</w:t>
      </w:r>
    </w:p>
    <w:p w14:paraId="3DE693CF" w14:textId="09014ECB" w:rsidR="00DC06AD" w:rsidRDefault="00DC06AD" w:rsidP="00716482">
      <w:pPr>
        <w:spacing w:after="0" w:line="240" w:lineRule="auto"/>
        <w:jc w:val="both"/>
        <w:rPr>
          <w:rFonts w:ascii="Montserrat" w:eastAsia="Arial" w:hAnsi="Montserrat" w:cs="Arial"/>
          <w:bCs/>
          <w:color w:val="000000"/>
          <w:lang w:val="es-ES_tradnl"/>
        </w:rPr>
      </w:pPr>
    </w:p>
    <w:p w14:paraId="123865F1" w14:textId="3A133199" w:rsidR="00DC06AD" w:rsidRDefault="00DC06AD" w:rsidP="00DC06AD">
      <w:pPr>
        <w:spacing w:after="0" w:line="240" w:lineRule="auto"/>
        <w:jc w:val="center"/>
        <w:rPr>
          <w:rFonts w:ascii="Montserrat" w:eastAsia="Arial" w:hAnsi="Montserrat" w:cs="Arial"/>
          <w:bCs/>
          <w:color w:val="000000"/>
          <w:lang w:val="es-ES_tradnl"/>
        </w:rPr>
      </w:pPr>
      <w:r>
        <w:rPr>
          <w:noProof/>
          <w:lang w:val="en-US"/>
        </w:rPr>
        <w:drawing>
          <wp:inline distT="0" distB="0" distL="0" distR="0" wp14:anchorId="0D627FAB" wp14:editId="71EB4CEB">
            <wp:extent cx="3062177" cy="1794244"/>
            <wp:effectExtent l="0" t="0" r="508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24">
                      <a:extLst>
                        <a:ext uri="{28A0092B-C50C-407E-A947-70E740481C1C}">
                          <a14:useLocalDpi xmlns:a14="http://schemas.microsoft.com/office/drawing/2010/main" val="0"/>
                        </a:ext>
                      </a:extLst>
                    </a:blip>
                    <a:stretch>
                      <a:fillRect/>
                    </a:stretch>
                  </pic:blipFill>
                  <pic:spPr>
                    <a:xfrm>
                      <a:off x="0" y="0"/>
                      <a:ext cx="3062177" cy="1794244"/>
                    </a:xfrm>
                    <a:prstGeom prst="rect">
                      <a:avLst/>
                    </a:prstGeom>
                  </pic:spPr>
                </pic:pic>
              </a:graphicData>
            </a:graphic>
          </wp:inline>
        </w:drawing>
      </w:r>
    </w:p>
    <w:p w14:paraId="0B0A51F6" w14:textId="77777777" w:rsidR="00DC06AD" w:rsidRPr="00716482" w:rsidRDefault="00DC06AD" w:rsidP="00716482">
      <w:pPr>
        <w:spacing w:after="0" w:line="240" w:lineRule="auto"/>
        <w:jc w:val="both"/>
        <w:rPr>
          <w:rFonts w:ascii="Montserrat" w:eastAsia="Arial" w:hAnsi="Montserrat" w:cs="Arial"/>
          <w:bCs/>
          <w:color w:val="000000"/>
          <w:lang w:val="es-ES_tradnl"/>
        </w:rPr>
      </w:pPr>
    </w:p>
    <w:p w14:paraId="6D077456" w14:textId="28544097" w:rsidR="00B72209" w:rsidRDefault="00DC06AD" w:rsidP="00716482">
      <w:pPr>
        <w:pStyle w:val="Cuerpo"/>
        <w:tabs>
          <w:tab w:val="left" w:pos="3245"/>
        </w:tabs>
        <w:spacing w:after="0" w:line="240" w:lineRule="auto"/>
        <w:jc w:val="both"/>
        <w:rPr>
          <w:rFonts w:ascii="Montserrat" w:eastAsia="Arial" w:hAnsi="Montserrat" w:cs="Arial"/>
          <w:bCs/>
          <w:lang w:val="es-ES_tradnl"/>
        </w:rPr>
      </w:pPr>
      <w:r>
        <w:rPr>
          <w:rFonts w:ascii="Montserrat" w:eastAsia="Arial" w:hAnsi="Montserrat" w:cs="Arial"/>
          <w:bCs/>
          <w:lang w:val="es-ES_tradnl"/>
        </w:rPr>
        <w:t>Observa</w:t>
      </w:r>
      <w:r w:rsidR="00526869" w:rsidRPr="00716482">
        <w:rPr>
          <w:rFonts w:ascii="Montserrat" w:eastAsia="Arial" w:hAnsi="Montserrat" w:cs="Arial"/>
          <w:bCs/>
          <w:lang w:val="es-ES_tradnl"/>
        </w:rPr>
        <w:t xml:space="preserve"> que conforme los tubos aumentan de tamaño, el número de tubos van a disminuir en la misma proporción, ya que la distancia entre ambas zonas arqueológicas no va a cambiar, por lo que se trata de graficar una proporción inversa entre las variables “T” y “L”.</w:t>
      </w:r>
    </w:p>
    <w:p w14:paraId="31315632" w14:textId="2F47A232" w:rsidR="00B72209" w:rsidRPr="00716482" w:rsidRDefault="00B72209" w:rsidP="00716482">
      <w:pPr>
        <w:pStyle w:val="Cuerpo"/>
        <w:tabs>
          <w:tab w:val="left" w:pos="3245"/>
        </w:tabs>
        <w:spacing w:after="0" w:line="240" w:lineRule="auto"/>
        <w:jc w:val="both"/>
        <w:rPr>
          <w:rStyle w:val="Ninguno"/>
          <w:rFonts w:ascii="Montserrat" w:hAnsi="Montserrat"/>
          <w:bCs/>
        </w:rPr>
      </w:pPr>
    </w:p>
    <w:p w14:paraId="68563C26" w14:textId="6491CC6D" w:rsidR="00526869" w:rsidRPr="00716482" w:rsidRDefault="000B4E12" w:rsidP="00716482">
      <w:pPr>
        <w:spacing w:after="0" w:line="240" w:lineRule="auto"/>
        <w:jc w:val="both"/>
        <w:rPr>
          <w:rFonts w:ascii="Montserrat" w:eastAsia="Arial" w:hAnsi="Montserrat" w:cs="Arial"/>
          <w:color w:val="000000"/>
          <w:lang w:val="es-ES_tradnl"/>
        </w:rPr>
      </w:pPr>
      <w:r>
        <w:rPr>
          <w:rFonts w:ascii="Montserrat" w:eastAsia="Arial" w:hAnsi="Montserrat" w:cs="Arial"/>
          <w:color w:val="000000"/>
          <w:lang w:val="es-ES_tradnl"/>
        </w:rPr>
        <w:t>Hay que</w:t>
      </w:r>
      <w:r w:rsidR="00526869" w:rsidRPr="00716482">
        <w:rPr>
          <w:rFonts w:ascii="Montserrat" w:eastAsia="Arial" w:hAnsi="Montserrat" w:cs="Arial"/>
          <w:color w:val="000000"/>
          <w:lang w:val="es-ES_tradnl"/>
        </w:rPr>
        <w:t xml:space="preserve"> considerar una tabla donde </w:t>
      </w:r>
      <w:r>
        <w:rPr>
          <w:rFonts w:ascii="Montserrat" w:eastAsia="Arial" w:hAnsi="Montserrat" w:cs="Arial"/>
          <w:color w:val="000000"/>
          <w:lang w:val="es-ES_tradnl"/>
        </w:rPr>
        <w:t>se encuentran</w:t>
      </w:r>
      <w:r w:rsidR="00526869" w:rsidRPr="00716482">
        <w:rPr>
          <w:rFonts w:ascii="Montserrat" w:eastAsia="Arial" w:hAnsi="Montserrat" w:cs="Arial"/>
          <w:color w:val="000000"/>
          <w:lang w:val="es-ES_tradnl"/>
        </w:rPr>
        <w:t xml:space="preserve"> tres columnas una para el número de tubos en la obra “T”, una segunda columna para la longitud correspondiente del tubo “L” y una última para ir formando las parejas ordenadas que </w:t>
      </w:r>
      <w:r>
        <w:rPr>
          <w:rFonts w:ascii="Montserrat" w:eastAsia="Arial" w:hAnsi="Montserrat" w:cs="Arial"/>
          <w:color w:val="000000"/>
          <w:lang w:val="es-ES_tradnl"/>
        </w:rPr>
        <w:t xml:space="preserve">pueden </w:t>
      </w:r>
      <w:r w:rsidR="00526869" w:rsidRPr="00716482">
        <w:rPr>
          <w:rFonts w:ascii="Montserrat" w:eastAsia="Arial" w:hAnsi="Montserrat" w:cs="Arial"/>
          <w:color w:val="000000"/>
          <w:lang w:val="es-ES_tradnl"/>
        </w:rPr>
        <w:t>ayudarán a trazar la gráfica.</w:t>
      </w:r>
    </w:p>
    <w:p w14:paraId="4F4E6D4C" w14:textId="77777777" w:rsidR="00526869" w:rsidRPr="00716482" w:rsidRDefault="00526869" w:rsidP="00716482">
      <w:pPr>
        <w:spacing w:after="0" w:line="240" w:lineRule="auto"/>
        <w:jc w:val="both"/>
        <w:rPr>
          <w:rFonts w:ascii="Montserrat" w:eastAsia="Arial" w:hAnsi="Montserrat" w:cs="Arial"/>
          <w:color w:val="000000"/>
          <w:lang w:val="es-ES_tradnl"/>
        </w:rPr>
      </w:pPr>
    </w:p>
    <w:p w14:paraId="0EC3ECB5" w14:textId="601E500E" w:rsidR="00526869" w:rsidRPr="00716482" w:rsidRDefault="00526869" w:rsidP="00716482">
      <w:pPr>
        <w:spacing w:after="0" w:line="240" w:lineRule="auto"/>
        <w:jc w:val="both"/>
        <w:rPr>
          <w:rFonts w:ascii="Montserrat" w:eastAsia="Arial" w:hAnsi="Montserrat" w:cs="Arial"/>
          <w:color w:val="000000"/>
          <w:lang w:val="es-ES_tradnl"/>
        </w:rPr>
      </w:pPr>
      <w:r w:rsidRPr="00716482">
        <w:rPr>
          <w:rFonts w:ascii="Montserrat" w:eastAsia="Arial" w:hAnsi="Montserrat" w:cs="Arial"/>
          <w:color w:val="000000"/>
          <w:lang w:val="es-ES_tradnl"/>
        </w:rPr>
        <w:t xml:space="preserve">En el primer renglón </w:t>
      </w:r>
      <w:r w:rsidR="000B4E12">
        <w:rPr>
          <w:rFonts w:ascii="Montserrat" w:eastAsia="Arial" w:hAnsi="Montserrat" w:cs="Arial"/>
          <w:color w:val="000000"/>
          <w:lang w:val="es-ES_tradnl"/>
        </w:rPr>
        <w:t>se colocan</w:t>
      </w:r>
      <w:r w:rsidRPr="00716482">
        <w:rPr>
          <w:rFonts w:ascii="Montserrat" w:eastAsia="Arial" w:hAnsi="Montserrat" w:cs="Arial"/>
          <w:color w:val="000000"/>
          <w:lang w:val="es-ES_tradnl"/>
        </w:rPr>
        <w:t xml:space="preserve"> 6 000 tubos a los que les corresponde 2.4 metros en la segunda columna, formando la pareja (6 000, 2.4).</w:t>
      </w:r>
    </w:p>
    <w:p w14:paraId="33668D3E" w14:textId="77777777" w:rsidR="000B4E12" w:rsidRDefault="000B4E12" w:rsidP="00716482">
      <w:pPr>
        <w:pStyle w:val="Cuerpo"/>
        <w:tabs>
          <w:tab w:val="left" w:pos="3245"/>
        </w:tabs>
        <w:spacing w:after="0" w:line="240" w:lineRule="auto"/>
        <w:jc w:val="both"/>
        <w:rPr>
          <w:rFonts w:ascii="Montserrat" w:eastAsia="Arial" w:hAnsi="Montserrat" w:cs="Arial"/>
          <w:lang w:val="es-ES_tradnl"/>
        </w:rPr>
      </w:pPr>
    </w:p>
    <w:p w14:paraId="6A261FB8" w14:textId="53C8AABF" w:rsidR="00B72209" w:rsidRDefault="00526869" w:rsidP="00716482">
      <w:pPr>
        <w:pStyle w:val="Cuerpo"/>
        <w:tabs>
          <w:tab w:val="left" w:pos="3245"/>
        </w:tabs>
        <w:spacing w:after="0" w:line="240" w:lineRule="auto"/>
        <w:jc w:val="both"/>
        <w:rPr>
          <w:rFonts w:ascii="Montserrat" w:eastAsia="Arial" w:hAnsi="Montserrat" w:cs="Arial"/>
          <w:lang w:val="es-ES_tradnl"/>
        </w:rPr>
      </w:pPr>
      <w:r w:rsidRPr="00716482">
        <w:rPr>
          <w:rFonts w:ascii="Montserrat" w:eastAsia="Arial" w:hAnsi="Montserrat" w:cs="Arial"/>
          <w:lang w:val="es-ES_tradnl"/>
        </w:rPr>
        <w:t>Ahora</w:t>
      </w:r>
      <w:r w:rsidR="000B4E12">
        <w:rPr>
          <w:rFonts w:ascii="Montserrat" w:eastAsia="Arial" w:hAnsi="Montserrat" w:cs="Arial"/>
          <w:lang w:val="es-ES_tradnl"/>
        </w:rPr>
        <w:t>, se</w:t>
      </w:r>
      <w:r w:rsidRPr="00716482">
        <w:rPr>
          <w:rFonts w:ascii="Montserrat" w:eastAsia="Arial" w:hAnsi="Montserrat" w:cs="Arial"/>
          <w:lang w:val="es-ES_tradnl"/>
        </w:rPr>
        <w:t xml:space="preserve"> propone</w:t>
      </w:r>
      <w:r w:rsidR="000B4E12">
        <w:rPr>
          <w:rFonts w:ascii="Montserrat" w:eastAsia="Arial" w:hAnsi="Montserrat" w:cs="Arial"/>
          <w:lang w:val="es-ES_tradnl"/>
        </w:rPr>
        <w:t>n</w:t>
      </w:r>
      <w:r w:rsidRPr="00716482">
        <w:rPr>
          <w:rFonts w:ascii="Montserrat" w:eastAsia="Arial" w:hAnsi="Montserrat" w:cs="Arial"/>
          <w:lang w:val="es-ES_tradnl"/>
        </w:rPr>
        <w:t xml:space="preserve"> los demás valores para que sea accesible graficar; por ejemplo, </w:t>
      </w:r>
      <w:r w:rsidR="000B4E12">
        <w:rPr>
          <w:rFonts w:ascii="Montserrat" w:eastAsia="Arial" w:hAnsi="Montserrat" w:cs="Arial"/>
          <w:lang w:val="es-ES_tradnl"/>
        </w:rPr>
        <w:t>se consideraron</w:t>
      </w:r>
      <w:r w:rsidRPr="00716482">
        <w:rPr>
          <w:rFonts w:ascii="Montserrat" w:eastAsia="Arial" w:hAnsi="Montserrat" w:cs="Arial"/>
          <w:lang w:val="es-ES_tradnl"/>
        </w:rPr>
        <w:t xml:space="preserve"> los siguientes valores de “T” en la primera columna: “3 000” tubos la mitad de “6 000”, “2 000” tubos la tercera parte de “6 000”,</w:t>
      </w:r>
      <w:r w:rsidR="000B4E12">
        <w:rPr>
          <w:rFonts w:ascii="Montserrat" w:eastAsia="Arial" w:hAnsi="Montserrat" w:cs="Arial"/>
          <w:lang w:val="es-ES_tradnl"/>
        </w:rPr>
        <w:t xml:space="preserve"> </w:t>
      </w:r>
      <w:r w:rsidRPr="00716482">
        <w:rPr>
          <w:rFonts w:ascii="Montserrat" w:eastAsia="Arial" w:hAnsi="Montserrat" w:cs="Arial"/>
          <w:lang w:val="es-ES_tradnl"/>
        </w:rPr>
        <w:t xml:space="preserve">”1 000” tubos la sexta parte de “6000”, “4 000” el doble de “2 000” y así hasta “8 000”, que es el doble de “4 000”; en la segunda columna </w:t>
      </w:r>
      <w:r w:rsidR="000B4E12">
        <w:rPr>
          <w:rFonts w:ascii="Montserrat" w:eastAsia="Arial" w:hAnsi="Montserrat" w:cs="Arial"/>
          <w:lang w:val="es-ES_tradnl"/>
        </w:rPr>
        <w:t>se colocan</w:t>
      </w:r>
      <w:r w:rsidRPr="00716482">
        <w:rPr>
          <w:rFonts w:ascii="Montserrat" w:eastAsia="Arial" w:hAnsi="Montserrat" w:cs="Arial"/>
          <w:lang w:val="es-ES_tradnl"/>
        </w:rPr>
        <w:t xml:space="preserve"> las longitudes “L” correspondientes de los tubos para luego escribir en la última columna los puntos.</w:t>
      </w:r>
    </w:p>
    <w:p w14:paraId="544B3B3A" w14:textId="652BF1BD" w:rsidR="000B4E12" w:rsidRDefault="000B4E12" w:rsidP="00716482">
      <w:pPr>
        <w:pStyle w:val="Cuerpo"/>
        <w:tabs>
          <w:tab w:val="left" w:pos="3245"/>
        </w:tabs>
        <w:spacing w:after="0" w:line="240" w:lineRule="auto"/>
        <w:jc w:val="both"/>
        <w:rPr>
          <w:rFonts w:ascii="Montserrat" w:eastAsia="Arial" w:hAnsi="Montserrat" w:cs="Arial"/>
          <w:lang w:val="es-ES_tradnl"/>
        </w:rPr>
      </w:pPr>
    </w:p>
    <w:p w14:paraId="2EF4427B" w14:textId="2B7E4024" w:rsidR="00B72209" w:rsidRDefault="000B4E12" w:rsidP="000B4E12">
      <w:pPr>
        <w:pStyle w:val="Cuerpo"/>
        <w:tabs>
          <w:tab w:val="left" w:pos="3245"/>
        </w:tabs>
        <w:spacing w:after="0" w:line="240" w:lineRule="auto"/>
        <w:jc w:val="center"/>
        <w:rPr>
          <w:rFonts w:ascii="Montserrat" w:eastAsia="Arial" w:hAnsi="Montserrat" w:cs="Arial"/>
          <w:lang w:val="es-ES_tradnl"/>
        </w:rPr>
      </w:pPr>
      <w:r>
        <w:rPr>
          <w:noProof/>
          <w:lang w:val="en-US" w:eastAsia="en-US"/>
        </w:rPr>
        <w:drawing>
          <wp:inline distT="0" distB="0" distL="0" distR="0" wp14:anchorId="674EE07B" wp14:editId="2F3B5A71">
            <wp:extent cx="3051220" cy="2413591"/>
            <wp:effectExtent l="0" t="0" r="0"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25">
                      <a:extLst>
                        <a:ext uri="{28A0092B-C50C-407E-A947-70E740481C1C}">
                          <a14:useLocalDpi xmlns:a14="http://schemas.microsoft.com/office/drawing/2010/main" val="0"/>
                        </a:ext>
                      </a:extLst>
                    </a:blip>
                    <a:stretch>
                      <a:fillRect/>
                    </a:stretch>
                  </pic:blipFill>
                  <pic:spPr>
                    <a:xfrm>
                      <a:off x="0" y="0"/>
                      <a:ext cx="3051220" cy="2413591"/>
                    </a:xfrm>
                    <a:prstGeom prst="rect">
                      <a:avLst/>
                    </a:prstGeom>
                  </pic:spPr>
                </pic:pic>
              </a:graphicData>
            </a:graphic>
          </wp:inline>
        </w:drawing>
      </w:r>
    </w:p>
    <w:p w14:paraId="256F6299" w14:textId="77777777" w:rsidR="000B4E12" w:rsidRPr="000B4E12" w:rsidRDefault="000B4E12" w:rsidP="000B4E12">
      <w:pPr>
        <w:pStyle w:val="Cuerpo"/>
        <w:tabs>
          <w:tab w:val="left" w:pos="3245"/>
        </w:tabs>
        <w:spacing w:after="0" w:line="240" w:lineRule="auto"/>
        <w:jc w:val="center"/>
        <w:rPr>
          <w:rStyle w:val="Ninguno"/>
          <w:rFonts w:ascii="Montserrat" w:eastAsia="Arial" w:hAnsi="Montserrat" w:cs="Arial"/>
        </w:rPr>
      </w:pPr>
    </w:p>
    <w:p w14:paraId="3311E841" w14:textId="5B7BC16E" w:rsidR="00B72209" w:rsidRDefault="00526869" w:rsidP="00716482">
      <w:pPr>
        <w:pStyle w:val="Cuerpo"/>
        <w:tabs>
          <w:tab w:val="left" w:pos="3245"/>
        </w:tabs>
        <w:spacing w:after="0" w:line="240" w:lineRule="auto"/>
        <w:jc w:val="both"/>
        <w:rPr>
          <w:rFonts w:ascii="Montserrat" w:eastAsia="Arial" w:hAnsi="Montserrat" w:cs="Arial"/>
          <w:lang w:val="es-ES_tradnl"/>
        </w:rPr>
      </w:pPr>
      <w:r w:rsidRPr="00716482">
        <w:rPr>
          <w:rFonts w:ascii="Montserrat" w:eastAsia="Arial" w:hAnsi="Montserrat" w:cs="Arial"/>
          <w:lang w:val="es-ES_tradnl"/>
        </w:rPr>
        <w:t xml:space="preserve">Para calcular las longitudes de los tubos, como las variables están en proporción inversa, entonces disminuyen y aumentan en la misma proporción; así, los datos para completar la tabla </w:t>
      </w:r>
      <w:r w:rsidR="000B4E12">
        <w:rPr>
          <w:rFonts w:ascii="Montserrat" w:eastAsia="Arial" w:hAnsi="Montserrat" w:cs="Arial"/>
          <w:lang w:val="es-ES_tradnl"/>
        </w:rPr>
        <w:t>se obtienen</w:t>
      </w:r>
      <w:r w:rsidRPr="00716482">
        <w:rPr>
          <w:rFonts w:ascii="Montserrat" w:eastAsia="Arial" w:hAnsi="Montserrat" w:cs="Arial"/>
          <w:lang w:val="es-ES_tradnl"/>
        </w:rPr>
        <w:t xml:space="preserve"> usando esa condición, así</w:t>
      </w:r>
      <w:r w:rsidR="000B4E12">
        <w:rPr>
          <w:rFonts w:ascii="Montserrat" w:eastAsia="Arial" w:hAnsi="Montserrat" w:cs="Arial"/>
          <w:lang w:val="es-ES_tradnl"/>
        </w:rPr>
        <w:t>, se tiene</w:t>
      </w:r>
      <w:r w:rsidRPr="00716482">
        <w:rPr>
          <w:rFonts w:ascii="Montserrat" w:eastAsia="Arial" w:hAnsi="Montserrat" w:cs="Arial"/>
          <w:lang w:val="es-ES_tradnl"/>
        </w:rPr>
        <w:t xml:space="preserve"> que en el segundo renglón el valor de “L” es 4.8, que es el doble de 2.4; para el tercer renglón, su valor es 7.2, que es el triple de 2.4; en el cuarto renglón, 14.4, que es el doble de 7.2; en el quinto renglón es 3.6, que es la mitad de 7.2; en el sexto renglón es 1.8, que es la mitad de 3.6.</w:t>
      </w:r>
    </w:p>
    <w:p w14:paraId="35B887A2" w14:textId="03381032" w:rsidR="000B4E12" w:rsidRDefault="000B4E12" w:rsidP="00716482">
      <w:pPr>
        <w:pStyle w:val="Cuerpo"/>
        <w:tabs>
          <w:tab w:val="left" w:pos="3245"/>
        </w:tabs>
        <w:spacing w:after="0" w:line="240" w:lineRule="auto"/>
        <w:jc w:val="both"/>
        <w:rPr>
          <w:rFonts w:ascii="Montserrat" w:eastAsia="Arial" w:hAnsi="Montserrat" w:cs="Arial"/>
          <w:lang w:val="es-ES_tradnl"/>
        </w:rPr>
      </w:pPr>
    </w:p>
    <w:p w14:paraId="18D20670" w14:textId="4AB3E969" w:rsidR="000B4E12" w:rsidRDefault="000B4E12" w:rsidP="000B4E12">
      <w:pPr>
        <w:pStyle w:val="Cuerpo"/>
        <w:tabs>
          <w:tab w:val="left" w:pos="3245"/>
        </w:tabs>
        <w:spacing w:after="0" w:line="240" w:lineRule="auto"/>
        <w:jc w:val="center"/>
        <w:rPr>
          <w:rFonts w:ascii="Montserrat" w:eastAsia="Arial" w:hAnsi="Montserrat" w:cs="Arial"/>
          <w:lang w:val="es-ES_tradnl"/>
        </w:rPr>
      </w:pPr>
      <w:r>
        <w:rPr>
          <w:noProof/>
          <w:lang w:val="en-US" w:eastAsia="en-US"/>
        </w:rPr>
        <w:drawing>
          <wp:inline distT="0" distB="0" distL="0" distR="0" wp14:anchorId="06C2B031" wp14:editId="0000A9BD">
            <wp:extent cx="3987210" cy="2175073"/>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26">
                      <a:extLst>
                        <a:ext uri="{28A0092B-C50C-407E-A947-70E740481C1C}">
                          <a14:useLocalDpi xmlns:a14="http://schemas.microsoft.com/office/drawing/2010/main" val="0"/>
                        </a:ext>
                      </a:extLst>
                    </a:blip>
                    <a:stretch>
                      <a:fillRect/>
                    </a:stretch>
                  </pic:blipFill>
                  <pic:spPr>
                    <a:xfrm>
                      <a:off x="0" y="0"/>
                      <a:ext cx="3987210" cy="2175073"/>
                    </a:xfrm>
                    <a:prstGeom prst="rect">
                      <a:avLst/>
                    </a:prstGeom>
                  </pic:spPr>
                </pic:pic>
              </a:graphicData>
            </a:graphic>
          </wp:inline>
        </w:drawing>
      </w:r>
    </w:p>
    <w:p w14:paraId="4DF390AF" w14:textId="1402576D" w:rsidR="00526869" w:rsidRPr="00716482" w:rsidRDefault="00526869" w:rsidP="00716482">
      <w:pPr>
        <w:pStyle w:val="Cuerpo"/>
        <w:tabs>
          <w:tab w:val="left" w:pos="3245"/>
        </w:tabs>
        <w:spacing w:after="0" w:line="240" w:lineRule="auto"/>
        <w:jc w:val="both"/>
        <w:rPr>
          <w:rStyle w:val="Ninguno"/>
          <w:rFonts w:ascii="Montserrat" w:hAnsi="Montserrat"/>
          <w:bCs/>
        </w:rPr>
      </w:pPr>
    </w:p>
    <w:p w14:paraId="38E0BFDF" w14:textId="62664375" w:rsidR="00526869" w:rsidRPr="00716482" w:rsidRDefault="00526869" w:rsidP="00716482">
      <w:pPr>
        <w:pStyle w:val="Cuerpo"/>
        <w:tabs>
          <w:tab w:val="left" w:pos="3245"/>
        </w:tabs>
        <w:spacing w:after="0" w:line="240" w:lineRule="auto"/>
        <w:jc w:val="both"/>
        <w:rPr>
          <w:rStyle w:val="Ninguno"/>
          <w:rFonts w:ascii="Montserrat" w:hAnsi="Montserrat"/>
          <w:bCs/>
        </w:rPr>
      </w:pPr>
      <w:r w:rsidRPr="00716482">
        <w:rPr>
          <w:rFonts w:ascii="Montserrat" w:eastAsia="Arial" w:hAnsi="Montserrat" w:cs="Arial"/>
          <w:lang w:val="es-ES_tradnl"/>
        </w:rPr>
        <w:t xml:space="preserve">Como </w:t>
      </w:r>
      <w:r w:rsidR="000B4E12">
        <w:rPr>
          <w:rFonts w:ascii="Montserrat" w:eastAsia="Arial" w:hAnsi="Montserrat" w:cs="Arial"/>
          <w:lang w:val="es-ES_tradnl"/>
        </w:rPr>
        <w:t>te diste</w:t>
      </w:r>
      <w:r w:rsidRPr="00716482">
        <w:rPr>
          <w:rFonts w:ascii="Montserrat" w:eastAsia="Arial" w:hAnsi="Montserrat" w:cs="Arial"/>
          <w:lang w:val="es-ES_tradnl"/>
        </w:rPr>
        <w:t xml:space="preserve"> cuenta, completar los datos de la tabla sabiendo que las variables están en proporción inversa fue relativamente fácil. </w:t>
      </w:r>
      <w:r w:rsidR="004343D9">
        <w:rPr>
          <w:rFonts w:ascii="Montserrat" w:eastAsia="Arial" w:hAnsi="Montserrat" w:cs="Arial"/>
          <w:lang w:val="es-ES_tradnl"/>
        </w:rPr>
        <w:t>Se precisa,</w:t>
      </w:r>
      <w:r w:rsidRPr="00716482">
        <w:rPr>
          <w:rFonts w:ascii="Montserrat" w:eastAsia="Arial" w:hAnsi="Montserrat" w:cs="Arial"/>
          <w:lang w:val="es-ES_tradnl"/>
        </w:rPr>
        <w:t xml:space="preserve"> que en una relación de </w:t>
      </w:r>
      <w:r w:rsidRPr="00716482">
        <w:rPr>
          <w:rFonts w:ascii="Montserrat" w:eastAsia="Arial" w:hAnsi="Montserrat" w:cs="Arial"/>
          <w:lang w:val="es-ES_tradnl"/>
        </w:rPr>
        <w:lastRenderedPageBreak/>
        <w:t>proporcionalidad inversa la disminución de una cantidad implica el aumento de la otra, siempre en la misma proporción.</w:t>
      </w:r>
    </w:p>
    <w:p w14:paraId="708FDC3A" w14:textId="5A008332" w:rsidR="00526869" w:rsidRPr="00716482" w:rsidRDefault="00526869" w:rsidP="00716482">
      <w:pPr>
        <w:pStyle w:val="Cuerpo"/>
        <w:tabs>
          <w:tab w:val="left" w:pos="3245"/>
        </w:tabs>
        <w:spacing w:after="0" w:line="240" w:lineRule="auto"/>
        <w:jc w:val="both"/>
        <w:rPr>
          <w:rStyle w:val="Ninguno"/>
          <w:rFonts w:ascii="Montserrat" w:hAnsi="Montserrat"/>
          <w:bCs/>
        </w:rPr>
      </w:pPr>
    </w:p>
    <w:p w14:paraId="60B6052E" w14:textId="208A9496" w:rsidR="00526869" w:rsidRDefault="004343D9" w:rsidP="00716482">
      <w:pPr>
        <w:pStyle w:val="Cuerpo"/>
        <w:tabs>
          <w:tab w:val="left" w:pos="3245"/>
        </w:tabs>
        <w:spacing w:after="0" w:line="240" w:lineRule="auto"/>
        <w:jc w:val="both"/>
        <w:rPr>
          <w:rFonts w:ascii="Montserrat" w:eastAsia="Arial" w:hAnsi="Montserrat" w:cs="Arial"/>
          <w:lang w:val="es-ES_tradnl"/>
        </w:rPr>
      </w:pPr>
      <w:r>
        <w:rPr>
          <w:rFonts w:ascii="Montserrat" w:eastAsia="Arial" w:hAnsi="Montserrat" w:cs="Arial"/>
          <w:lang w:val="es-ES_tradnl"/>
        </w:rPr>
        <w:t>Ahora, se</w:t>
      </w:r>
      <w:r w:rsidR="00526869" w:rsidRPr="00716482">
        <w:rPr>
          <w:rFonts w:ascii="Montserrat" w:eastAsia="Arial" w:hAnsi="Montserrat" w:cs="Arial"/>
          <w:lang w:val="es-ES_tradnl"/>
        </w:rPr>
        <w:t xml:space="preserve"> proce</w:t>
      </w:r>
      <w:r>
        <w:rPr>
          <w:rFonts w:ascii="Montserrat" w:eastAsia="Arial" w:hAnsi="Montserrat" w:cs="Arial"/>
          <w:lang w:val="es-ES_tradnl"/>
        </w:rPr>
        <w:t xml:space="preserve">de </w:t>
      </w:r>
      <w:r w:rsidR="00526869" w:rsidRPr="00716482">
        <w:rPr>
          <w:rFonts w:ascii="Montserrat" w:eastAsia="Arial" w:hAnsi="Montserrat" w:cs="Arial"/>
          <w:lang w:val="es-ES_tradnl"/>
        </w:rPr>
        <w:t xml:space="preserve">a realizar la gráfica ubicando primero las variables sobre los ejes de coordenadas, en el eje horizontal </w:t>
      </w:r>
      <w:r>
        <w:rPr>
          <w:rFonts w:ascii="Montserrat" w:eastAsia="Arial" w:hAnsi="Montserrat" w:cs="Arial"/>
          <w:lang w:val="es-ES_tradnl"/>
        </w:rPr>
        <w:t>se ubica</w:t>
      </w:r>
      <w:r w:rsidR="00526869" w:rsidRPr="00716482">
        <w:rPr>
          <w:rFonts w:ascii="Montserrat" w:eastAsia="Arial" w:hAnsi="Montserrat" w:cs="Arial"/>
          <w:lang w:val="es-ES_tradnl"/>
        </w:rPr>
        <w:t xml:space="preserve"> la variable “T” de la primera columna y en el eje vertical, la variable “L” de la segunda columna</w:t>
      </w:r>
      <w:r>
        <w:rPr>
          <w:rFonts w:ascii="Montserrat" w:eastAsia="Arial" w:hAnsi="Montserrat" w:cs="Arial"/>
          <w:lang w:val="es-ES_tradnl"/>
        </w:rPr>
        <w:t>.</w:t>
      </w:r>
    </w:p>
    <w:p w14:paraId="7F7304D9" w14:textId="7A8DE82C" w:rsidR="004343D9" w:rsidRDefault="004343D9" w:rsidP="00716482">
      <w:pPr>
        <w:pStyle w:val="Cuerpo"/>
        <w:tabs>
          <w:tab w:val="left" w:pos="3245"/>
        </w:tabs>
        <w:spacing w:after="0" w:line="240" w:lineRule="auto"/>
        <w:jc w:val="both"/>
        <w:rPr>
          <w:rFonts w:ascii="Montserrat" w:eastAsia="Arial" w:hAnsi="Montserrat" w:cs="Arial"/>
          <w:lang w:val="es-ES_tradnl"/>
        </w:rPr>
      </w:pPr>
    </w:p>
    <w:p w14:paraId="3110DD31" w14:textId="419E57A8" w:rsidR="004343D9" w:rsidRDefault="004343D9" w:rsidP="004343D9">
      <w:pPr>
        <w:pStyle w:val="Cuerpo"/>
        <w:tabs>
          <w:tab w:val="left" w:pos="3245"/>
        </w:tabs>
        <w:spacing w:after="0" w:line="240" w:lineRule="auto"/>
        <w:jc w:val="center"/>
        <w:rPr>
          <w:rFonts w:ascii="Montserrat" w:eastAsia="Arial" w:hAnsi="Montserrat" w:cs="Arial"/>
          <w:lang w:val="es-ES_tradnl"/>
        </w:rPr>
      </w:pPr>
      <w:r>
        <w:rPr>
          <w:noProof/>
          <w:lang w:val="en-US" w:eastAsia="en-US"/>
        </w:rPr>
        <w:drawing>
          <wp:inline distT="0" distB="0" distL="0" distR="0" wp14:anchorId="7295ABE8" wp14:editId="3501101A">
            <wp:extent cx="4385134" cy="2466754"/>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27">
                      <a:extLst>
                        <a:ext uri="{28A0092B-C50C-407E-A947-70E740481C1C}">
                          <a14:useLocalDpi xmlns:a14="http://schemas.microsoft.com/office/drawing/2010/main" val="0"/>
                        </a:ext>
                      </a:extLst>
                    </a:blip>
                    <a:stretch>
                      <a:fillRect/>
                    </a:stretch>
                  </pic:blipFill>
                  <pic:spPr>
                    <a:xfrm>
                      <a:off x="0" y="0"/>
                      <a:ext cx="4385134" cy="2466754"/>
                    </a:xfrm>
                    <a:prstGeom prst="rect">
                      <a:avLst/>
                    </a:prstGeom>
                  </pic:spPr>
                </pic:pic>
              </a:graphicData>
            </a:graphic>
          </wp:inline>
        </w:drawing>
      </w:r>
    </w:p>
    <w:p w14:paraId="6E4A614B" w14:textId="36836AA4" w:rsidR="00526869" w:rsidRPr="00716482" w:rsidRDefault="00526869" w:rsidP="00716482">
      <w:pPr>
        <w:pStyle w:val="Cuerpo"/>
        <w:tabs>
          <w:tab w:val="left" w:pos="3245"/>
        </w:tabs>
        <w:spacing w:after="0" w:line="240" w:lineRule="auto"/>
        <w:jc w:val="both"/>
        <w:rPr>
          <w:rStyle w:val="Ninguno"/>
          <w:rFonts w:ascii="Montserrat" w:hAnsi="Montserrat"/>
          <w:bCs/>
        </w:rPr>
      </w:pPr>
    </w:p>
    <w:p w14:paraId="12EF3D97" w14:textId="4B14F5ED" w:rsidR="00526869" w:rsidRDefault="00526869" w:rsidP="00716482">
      <w:pPr>
        <w:spacing w:after="0" w:line="240" w:lineRule="auto"/>
        <w:jc w:val="both"/>
        <w:rPr>
          <w:rFonts w:ascii="Montserrat" w:eastAsia="Arial" w:hAnsi="Montserrat" w:cs="Arial"/>
          <w:color w:val="000000"/>
          <w:lang w:val="es-ES_tradnl"/>
        </w:rPr>
      </w:pPr>
      <w:r w:rsidRPr="00716482">
        <w:rPr>
          <w:rFonts w:ascii="Montserrat" w:eastAsia="Arial" w:hAnsi="Montserrat" w:cs="Arial"/>
          <w:color w:val="000000"/>
          <w:lang w:val="es-ES_tradnl"/>
        </w:rPr>
        <w:t xml:space="preserve">Después </w:t>
      </w:r>
      <w:r w:rsidR="009D2767">
        <w:rPr>
          <w:rFonts w:ascii="Montserrat" w:eastAsia="Arial" w:hAnsi="Montserrat" w:cs="Arial"/>
          <w:color w:val="000000"/>
          <w:lang w:val="es-ES_tradnl"/>
        </w:rPr>
        <w:t>se procede</w:t>
      </w:r>
      <w:r w:rsidRPr="00716482">
        <w:rPr>
          <w:rFonts w:ascii="Montserrat" w:eastAsia="Arial" w:hAnsi="Montserrat" w:cs="Arial"/>
          <w:color w:val="000000"/>
          <w:lang w:val="es-ES_tradnl"/>
        </w:rPr>
        <w:t xml:space="preserve"> a ubicar los puntos de la tercera columna, recordando que hay que buscar la intersección de las rectas paralelas a los ejes. Resultando un arreglo de los puntos como el que </w:t>
      </w:r>
      <w:r w:rsidR="00F14931">
        <w:rPr>
          <w:rFonts w:ascii="Montserrat" w:eastAsia="Arial" w:hAnsi="Montserrat" w:cs="Arial"/>
          <w:color w:val="000000"/>
          <w:lang w:val="es-ES_tradnl"/>
        </w:rPr>
        <w:t>se puede</w:t>
      </w:r>
      <w:r w:rsidRPr="00716482">
        <w:rPr>
          <w:rFonts w:ascii="Montserrat" w:eastAsia="Arial" w:hAnsi="Montserrat" w:cs="Arial"/>
          <w:color w:val="000000"/>
          <w:lang w:val="es-ES_tradnl"/>
        </w:rPr>
        <w:t xml:space="preserve"> ver </w:t>
      </w:r>
      <w:r w:rsidR="00F14931">
        <w:rPr>
          <w:rFonts w:ascii="Montserrat" w:eastAsia="Arial" w:hAnsi="Montserrat" w:cs="Arial"/>
          <w:color w:val="000000"/>
          <w:lang w:val="es-ES_tradnl"/>
        </w:rPr>
        <w:t>en la siguiente gráfica.</w:t>
      </w:r>
    </w:p>
    <w:p w14:paraId="10A5F799" w14:textId="4A185D42" w:rsidR="00F14931" w:rsidRDefault="00F14931" w:rsidP="00716482">
      <w:pPr>
        <w:spacing w:after="0" w:line="240" w:lineRule="auto"/>
        <w:jc w:val="both"/>
        <w:rPr>
          <w:rFonts w:ascii="Montserrat" w:eastAsia="Arial" w:hAnsi="Montserrat" w:cs="Arial"/>
          <w:color w:val="000000"/>
          <w:lang w:val="es-ES_tradnl"/>
        </w:rPr>
      </w:pPr>
    </w:p>
    <w:p w14:paraId="23BE7B0E" w14:textId="3DB20559" w:rsidR="00F14931" w:rsidRDefault="00F14931" w:rsidP="00F14931">
      <w:pPr>
        <w:spacing w:after="0" w:line="240" w:lineRule="auto"/>
        <w:jc w:val="center"/>
        <w:rPr>
          <w:rFonts w:ascii="Montserrat" w:eastAsia="Arial" w:hAnsi="Montserrat" w:cs="Arial"/>
          <w:color w:val="000000"/>
          <w:lang w:val="es-ES_tradnl"/>
        </w:rPr>
      </w:pPr>
      <w:r>
        <w:rPr>
          <w:noProof/>
          <w:lang w:val="en-US"/>
        </w:rPr>
        <w:drawing>
          <wp:inline distT="0" distB="0" distL="0" distR="0" wp14:anchorId="7183EBBD" wp14:editId="4E197CDE">
            <wp:extent cx="4404033" cy="2477386"/>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28">
                      <a:extLst>
                        <a:ext uri="{28A0092B-C50C-407E-A947-70E740481C1C}">
                          <a14:useLocalDpi xmlns:a14="http://schemas.microsoft.com/office/drawing/2010/main" val="0"/>
                        </a:ext>
                      </a:extLst>
                    </a:blip>
                    <a:stretch>
                      <a:fillRect/>
                    </a:stretch>
                  </pic:blipFill>
                  <pic:spPr>
                    <a:xfrm>
                      <a:off x="0" y="0"/>
                      <a:ext cx="4404033" cy="2477386"/>
                    </a:xfrm>
                    <a:prstGeom prst="rect">
                      <a:avLst/>
                    </a:prstGeom>
                  </pic:spPr>
                </pic:pic>
              </a:graphicData>
            </a:graphic>
          </wp:inline>
        </w:drawing>
      </w:r>
    </w:p>
    <w:p w14:paraId="19B4C324" w14:textId="77777777" w:rsidR="00F14931" w:rsidRDefault="00F14931" w:rsidP="00716482">
      <w:pPr>
        <w:spacing w:after="0" w:line="240" w:lineRule="auto"/>
        <w:jc w:val="both"/>
        <w:rPr>
          <w:rFonts w:ascii="Montserrat" w:eastAsia="Arial" w:hAnsi="Montserrat" w:cs="Arial"/>
          <w:color w:val="000000"/>
          <w:lang w:val="es-ES_tradnl"/>
        </w:rPr>
      </w:pPr>
    </w:p>
    <w:p w14:paraId="6196D51A" w14:textId="36D807BC" w:rsidR="00C62EEE" w:rsidRDefault="00526869" w:rsidP="00716482">
      <w:pPr>
        <w:spacing w:after="0" w:line="240" w:lineRule="auto"/>
        <w:jc w:val="both"/>
        <w:rPr>
          <w:rFonts w:ascii="Montserrat" w:eastAsia="Arial" w:hAnsi="Montserrat" w:cs="Arial"/>
          <w:color w:val="000000"/>
          <w:lang w:val="es-ES_tradnl"/>
        </w:rPr>
      </w:pPr>
      <w:r w:rsidRPr="00716482">
        <w:rPr>
          <w:rFonts w:ascii="Montserrat" w:eastAsia="Arial" w:hAnsi="Montserrat" w:cs="Arial"/>
          <w:color w:val="000000"/>
          <w:lang w:val="es-ES_tradnl"/>
        </w:rPr>
        <w:t xml:space="preserve">Al final </w:t>
      </w:r>
      <w:r w:rsidR="00C62EEE">
        <w:rPr>
          <w:rFonts w:ascii="Montserrat" w:eastAsia="Arial" w:hAnsi="Montserrat" w:cs="Arial"/>
          <w:color w:val="000000"/>
          <w:lang w:val="es-ES_tradnl"/>
        </w:rPr>
        <w:t>se unen los puntos</w:t>
      </w:r>
      <w:r w:rsidRPr="00716482">
        <w:rPr>
          <w:rFonts w:ascii="Montserrat" w:eastAsia="Arial" w:hAnsi="Montserrat" w:cs="Arial"/>
          <w:color w:val="000000"/>
          <w:lang w:val="es-ES_tradnl"/>
        </w:rPr>
        <w:t xml:space="preserve"> con una curva continua, para finalmente obtener la curva que representa la relación entre las variables “T” y “L” que son inversamente proporcionales.</w:t>
      </w:r>
    </w:p>
    <w:p w14:paraId="18AD847A" w14:textId="53BFF33E" w:rsidR="00C62EEE" w:rsidRDefault="00C62EEE" w:rsidP="00716482">
      <w:pPr>
        <w:spacing w:after="0" w:line="240" w:lineRule="auto"/>
        <w:jc w:val="both"/>
        <w:rPr>
          <w:rFonts w:ascii="Montserrat" w:eastAsia="Arial" w:hAnsi="Montserrat" w:cs="Arial"/>
          <w:color w:val="000000"/>
          <w:lang w:val="es-ES_tradnl"/>
        </w:rPr>
      </w:pPr>
    </w:p>
    <w:p w14:paraId="05E370D6" w14:textId="5F5CE1C0" w:rsidR="00C62EEE" w:rsidRDefault="00C62EEE" w:rsidP="00C62EEE">
      <w:pPr>
        <w:spacing w:after="0" w:line="240" w:lineRule="auto"/>
        <w:jc w:val="center"/>
        <w:rPr>
          <w:rFonts w:ascii="Montserrat" w:eastAsia="Arial" w:hAnsi="Montserrat" w:cs="Arial"/>
          <w:color w:val="000000"/>
          <w:lang w:val="es-ES_tradnl"/>
        </w:rPr>
      </w:pPr>
      <w:r>
        <w:rPr>
          <w:noProof/>
          <w:lang w:val="en-US"/>
        </w:rPr>
        <w:lastRenderedPageBreak/>
        <w:drawing>
          <wp:inline distT="0" distB="0" distL="0" distR="0" wp14:anchorId="094D6FC6" wp14:editId="21F6D40D">
            <wp:extent cx="3799188" cy="2137144"/>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29">
                      <a:extLst>
                        <a:ext uri="{28A0092B-C50C-407E-A947-70E740481C1C}">
                          <a14:useLocalDpi xmlns:a14="http://schemas.microsoft.com/office/drawing/2010/main" val="0"/>
                        </a:ext>
                      </a:extLst>
                    </a:blip>
                    <a:stretch>
                      <a:fillRect/>
                    </a:stretch>
                  </pic:blipFill>
                  <pic:spPr>
                    <a:xfrm>
                      <a:off x="0" y="0"/>
                      <a:ext cx="3799188" cy="2137144"/>
                    </a:xfrm>
                    <a:prstGeom prst="rect">
                      <a:avLst/>
                    </a:prstGeom>
                  </pic:spPr>
                </pic:pic>
              </a:graphicData>
            </a:graphic>
          </wp:inline>
        </w:drawing>
      </w:r>
    </w:p>
    <w:p w14:paraId="07BB8203" w14:textId="77777777" w:rsidR="00C62EEE" w:rsidRPr="00716482" w:rsidRDefault="00C62EEE" w:rsidP="00716482">
      <w:pPr>
        <w:spacing w:after="0" w:line="240" w:lineRule="auto"/>
        <w:jc w:val="both"/>
        <w:rPr>
          <w:rFonts w:ascii="Montserrat" w:eastAsia="Arial" w:hAnsi="Montserrat" w:cs="Arial"/>
          <w:color w:val="000000"/>
          <w:lang w:val="es-ES_tradnl"/>
        </w:rPr>
      </w:pPr>
    </w:p>
    <w:p w14:paraId="38B03BE6" w14:textId="7C8566D0" w:rsidR="00526869" w:rsidRPr="00716482" w:rsidRDefault="00652183" w:rsidP="00716482">
      <w:pPr>
        <w:spacing w:after="0" w:line="240" w:lineRule="auto"/>
        <w:jc w:val="both"/>
        <w:rPr>
          <w:rFonts w:ascii="Montserrat" w:eastAsia="Arial" w:hAnsi="Montserrat" w:cs="Arial"/>
          <w:color w:val="000000"/>
          <w:lang w:val="es-ES_tradnl"/>
        </w:rPr>
      </w:pPr>
      <w:r>
        <w:rPr>
          <w:rFonts w:ascii="Montserrat" w:eastAsia="Arial" w:hAnsi="Montserrat" w:cs="Arial"/>
          <w:color w:val="000000"/>
          <w:lang w:val="es-ES_tradnl"/>
        </w:rPr>
        <w:t>Se espera que</w:t>
      </w:r>
      <w:r w:rsidR="00526869" w:rsidRPr="00716482">
        <w:rPr>
          <w:rFonts w:ascii="Montserrat" w:eastAsia="Arial" w:hAnsi="Montserrat" w:cs="Arial"/>
          <w:color w:val="000000"/>
          <w:lang w:val="es-ES_tradnl"/>
        </w:rPr>
        <w:t xml:space="preserve"> haya</w:t>
      </w:r>
      <w:r>
        <w:rPr>
          <w:rFonts w:ascii="Montserrat" w:eastAsia="Arial" w:hAnsi="Montserrat" w:cs="Arial"/>
          <w:color w:val="000000"/>
          <w:lang w:val="es-ES_tradnl"/>
        </w:rPr>
        <w:t>s</w:t>
      </w:r>
      <w:r w:rsidR="00526869" w:rsidRPr="00716482">
        <w:rPr>
          <w:rFonts w:ascii="Montserrat" w:eastAsia="Arial" w:hAnsi="Montserrat" w:cs="Arial"/>
          <w:color w:val="000000"/>
          <w:lang w:val="es-ES_tradnl"/>
        </w:rPr>
        <w:t xml:space="preserve"> dado sentido y significado a la representación geométrica de la proporcionalidad inversa.</w:t>
      </w:r>
    </w:p>
    <w:p w14:paraId="6A9EDABC" w14:textId="03991BD1" w:rsidR="00526869" w:rsidRPr="00716482" w:rsidRDefault="00526869" w:rsidP="00716482">
      <w:pPr>
        <w:pStyle w:val="Cuerpo"/>
        <w:tabs>
          <w:tab w:val="left" w:pos="3245"/>
        </w:tabs>
        <w:spacing w:after="0" w:line="240" w:lineRule="auto"/>
        <w:jc w:val="both"/>
        <w:rPr>
          <w:rStyle w:val="Ninguno"/>
          <w:rFonts w:ascii="Montserrat" w:hAnsi="Montserrat"/>
          <w:bCs/>
        </w:rPr>
      </w:pPr>
    </w:p>
    <w:p w14:paraId="442535B9" w14:textId="278FD8B0" w:rsidR="00526869" w:rsidRPr="00716482" w:rsidRDefault="00526869" w:rsidP="00716482">
      <w:pPr>
        <w:spacing w:after="0" w:line="240" w:lineRule="auto"/>
        <w:jc w:val="both"/>
        <w:rPr>
          <w:rFonts w:ascii="Montserrat" w:hAnsi="Montserrat"/>
          <w:lang w:val="es-ES_tradnl"/>
        </w:rPr>
      </w:pPr>
      <w:r w:rsidRPr="00716482">
        <w:rPr>
          <w:rFonts w:ascii="Montserrat" w:eastAsia="Arial" w:hAnsi="Montserrat" w:cs="Arial"/>
          <w:color w:val="000000"/>
          <w:lang w:val="es-ES_tradnl"/>
        </w:rPr>
        <w:t xml:space="preserve">Una consideración que </w:t>
      </w:r>
      <w:r w:rsidR="00652183">
        <w:rPr>
          <w:rFonts w:ascii="Montserrat" w:eastAsia="Arial" w:hAnsi="Montserrat" w:cs="Arial"/>
          <w:color w:val="000000"/>
          <w:lang w:val="es-ES_tradnl"/>
        </w:rPr>
        <w:t>se tiene</w:t>
      </w:r>
      <w:r w:rsidRPr="00716482">
        <w:rPr>
          <w:rFonts w:ascii="Montserrat" w:eastAsia="Arial" w:hAnsi="Montserrat" w:cs="Arial"/>
          <w:color w:val="000000"/>
          <w:lang w:val="es-ES_tradnl"/>
        </w:rPr>
        <w:t xml:space="preserve"> que tomar en cuenta es que al igual que en la proporcionalidad directa, en los casos de proporcionalidad inversa también </w:t>
      </w:r>
      <w:r w:rsidR="00652183">
        <w:rPr>
          <w:rFonts w:ascii="Montserrat" w:eastAsia="Arial" w:hAnsi="Montserrat" w:cs="Arial"/>
          <w:color w:val="000000"/>
          <w:lang w:val="es-ES_tradnl"/>
        </w:rPr>
        <w:t>se puede</w:t>
      </w:r>
      <w:r w:rsidRPr="00716482">
        <w:rPr>
          <w:rFonts w:ascii="Montserrat" w:eastAsia="Arial" w:hAnsi="Montserrat" w:cs="Arial"/>
          <w:color w:val="000000"/>
          <w:lang w:val="es-ES_tradnl"/>
        </w:rPr>
        <w:t xml:space="preserve"> hallar una constante que </w:t>
      </w:r>
      <w:r w:rsidR="00652183">
        <w:rPr>
          <w:rFonts w:ascii="Montserrat" w:eastAsia="Arial" w:hAnsi="Montserrat" w:cs="Arial"/>
          <w:color w:val="000000"/>
          <w:lang w:val="es-ES_tradnl"/>
        </w:rPr>
        <w:t>te</w:t>
      </w:r>
      <w:r w:rsidRPr="00716482">
        <w:rPr>
          <w:rFonts w:ascii="Montserrat" w:eastAsia="Arial" w:hAnsi="Montserrat" w:cs="Arial"/>
          <w:color w:val="000000"/>
          <w:lang w:val="es-ES_tradnl"/>
        </w:rPr>
        <w:t xml:space="preserve"> ayude a calcular algún valor faltante, ya sea de “x” o de “y”.</w:t>
      </w:r>
    </w:p>
    <w:p w14:paraId="374B5D10" w14:textId="42113364" w:rsidR="00526869" w:rsidRPr="00716482" w:rsidRDefault="00652183" w:rsidP="00716482">
      <w:pPr>
        <w:pStyle w:val="Cuerpo"/>
        <w:tabs>
          <w:tab w:val="left" w:pos="3245"/>
        </w:tabs>
        <w:spacing w:after="0" w:line="240" w:lineRule="auto"/>
        <w:jc w:val="both"/>
        <w:rPr>
          <w:rStyle w:val="Ninguno"/>
          <w:rFonts w:ascii="Montserrat" w:hAnsi="Montserrat"/>
          <w:bCs/>
        </w:rPr>
      </w:pPr>
      <w:r>
        <w:rPr>
          <w:rFonts w:ascii="Montserrat" w:eastAsia="Arial" w:hAnsi="Montserrat" w:cs="Arial"/>
          <w:lang w:val="es-ES_tradnl"/>
        </w:rPr>
        <w:t>E</w:t>
      </w:r>
      <w:r w:rsidR="00526869" w:rsidRPr="00716482">
        <w:rPr>
          <w:rFonts w:ascii="Montserrat" w:eastAsia="Arial" w:hAnsi="Montserrat" w:cs="Arial"/>
          <w:lang w:val="es-ES_tradnl"/>
        </w:rPr>
        <w:t>n este caso se llama constante de proporcionalidad inversa, ya que las variables son inversamente proporcionales, y</w:t>
      </w:r>
      <w:r w:rsidR="00526869" w:rsidRPr="00716482">
        <w:rPr>
          <w:rFonts w:ascii="Montserrat" w:eastAsia="Arial" w:hAnsi="Montserrat" w:cs="Arial"/>
          <w:b/>
          <w:bCs/>
          <w:lang w:val="es-ES_tradnl"/>
        </w:rPr>
        <w:t xml:space="preserve"> </w:t>
      </w:r>
      <w:r>
        <w:rPr>
          <w:rFonts w:ascii="Montserrat" w:eastAsia="Arial" w:hAnsi="Montserrat" w:cs="Arial"/>
          <w:lang w:val="es-ES_tradnl"/>
        </w:rPr>
        <w:t>se puede</w:t>
      </w:r>
      <w:r w:rsidR="00526869" w:rsidRPr="00716482">
        <w:rPr>
          <w:rFonts w:ascii="Montserrat" w:eastAsia="Arial" w:hAnsi="Montserrat" w:cs="Arial"/>
          <w:lang w:val="es-ES_tradnl"/>
        </w:rPr>
        <w:t xml:space="preserve"> calcular de la siguiente manera.</w:t>
      </w:r>
    </w:p>
    <w:p w14:paraId="23E48015" w14:textId="101276C8" w:rsidR="00526869" w:rsidRPr="00716482" w:rsidRDefault="00526869" w:rsidP="00716482">
      <w:pPr>
        <w:pStyle w:val="Cuerpo"/>
        <w:tabs>
          <w:tab w:val="left" w:pos="3245"/>
        </w:tabs>
        <w:spacing w:after="0" w:line="240" w:lineRule="auto"/>
        <w:jc w:val="both"/>
        <w:rPr>
          <w:rStyle w:val="Ninguno"/>
          <w:rFonts w:ascii="Montserrat" w:hAnsi="Montserrat"/>
          <w:bCs/>
        </w:rPr>
      </w:pPr>
    </w:p>
    <w:p w14:paraId="31B7B596" w14:textId="38B9BA98" w:rsidR="00526869" w:rsidRPr="00716482" w:rsidRDefault="00652183" w:rsidP="00716482">
      <w:pPr>
        <w:spacing w:after="0" w:line="240" w:lineRule="auto"/>
        <w:jc w:val="both"/>
        <w:rPr>
          <w:rFonts w:ascii="Montserrat" w:hAnsi="Montserrat"/>
          <w:lang w:val="es-ES_tradnl"/>
        </w:rPr>
      </w:pPr>
      <w:r>
        <w:rPr>
          <w:rFonts w:ascii="Montserrat" w:eastAsia="Arial" w:hAnsi="Montserrat" w:cs="Arial"/>
          <w:color w:val="000000"/>
          <w:lang w:val="es-ES_tradnl"/>
        </w:rPr>
        <w:t>Se van</w:t>
      </w:r>
      <w:r w:rsidR="00526869" w:rsidRPr="00716482">
        <w:rPr>
          <w:rFonts w:ascii="Montserrat" w:eastAsia="Arial" w:hAnsi="Montserrat" w:cs="Arial"/>
          <w:color w:val="000000"/>
          <w:lang w:val="es-ES_tradnl"/>
        </w:rPr>
        <w:t xml:space="preserve"> a utilizar los datos de las losetas mayas, que es una situación que ya </w:t>
      </w:r>
      <w:r>
        <w:rPr>
          <w:rFonts w:ascii="Montserrat" w:eastAsia="Arial" w:hAnsi="Montserrat" w:cs="Arial"/>
          <w:color w:val="000000"/>
          <w:lang w:val="es-ES_tradnl"/>
        </w:rPr>
        <w:t>se resolvió</w:t>
      </w:r>
      <w:r w:rsidR="00526869" w:rsidRPr="00716482">
        <w:rPr>
          <w:rFonts w:ascii="Montserrat" w:eastAsia="Arial" w:hAnsi="Montserrat" w:cs="Arial"/>
          <w:color w:val="000000"/>
          <w:lang w:val="es-ES_tradnl"/>
        </w:rPr>
        <w:t xml:space="preserve"> al inicio de la sesión. </w:t>
      </w:r>
    </w:p>
    <w:p w14:paraId="6FBE1059" w14:textId="77777777" w:rsidR="00526869" w:rsidRPr="00716482" w:rsidRDefault="00526869" w:rsidP="00716482">
      <w:pPr>
        <w:spacing w:after="0" w:line="240" w:lineRule="auto"/>
        <w:jc w:val="both"/>
        <w:rPr>
          <w:rFonts w:ascii="Montserrat" w:eastAsia="Arial" w:hAnsi="Montserrat" w:cs="Arial"/>
          <w:color w:val="000000"/>
          <w:lang w:val="es-ES_tradnl"/>
        </w:rPr>
      </w:pPr>
    </w:p>
    <w:p w14:paraId="69860826" w14:textId="5E2A7A73" w:rsidR="00526869" w:rsidRPr="00716482" w:rsidRDefault="00526869" w:rsidP="00716482">
      <w:pPr>
        <w:spacing w:after="0" w:line="240" w:lineRule="auto"/>
        <w:jc w:val="both"/>
        <w:rPr>
          <w:rFonts w:ascii="Montserrat" w:eastAsia="Arial" w:hAnsi="Montserrat" w:cs="Arial"/>
          <w:color w:val="000000"/>
          <w:lang w:val="es-ES_tradnl"/>
        </w:rPr>
      </w:pPr>
      <w:r w:rsidRPr="00716482">
        <w:rPr>
          <w:rFonts w:ascii="Montserrat" w:eastAsia="Arial" w:hAnsi="Montserrat" w:cs="Arial"/>
          <w:color w:val="000000"/>
          <w:lang w:val="es-ES_tradnl"/>
        </w:rPr>
        <w:t xml:space="preserve">En la situación </w:t>
      </w:r>
      <w:r w:rsidR="00A648D9">
        <w:rPr>
          <w:rFonts w:ascii="Montserrat" w:eastAsia="Arial" w:hAnsi="Montserrat" w:cs="Arial"/>
          <w:color w:val="000000"/>
          <w:lang w:val="es-ES_tradnl"/>
        </w:rPr>
        <w:t>se contaba</w:t>
      </w:r>
      <w:r w:rsidRPr="00716482">
        <w:rPr>
          <w:rFonts w:ascii="Montserrat" w:eastAsia="Arial" w:hAnsi="Montserrat" w:cs="Arial"/>
          <w:color w:val="000000"/>
          <w:lang w:val="es-ES_tradnl"/>
        </w:rPr>
        <w:t xml:space="preserve"> con 24 losetas y </w:t>
      </w:r>
      <w:r w:rsidR="00A648D9">
        <w:rPr>
          <w:rFonts w:ascii="Montserrat" w:eastAsia="Arial" w:hAnsi="Montserrat" w:cs="Arial"/>
          <w:color w:val="000000"/>
          <w:lang w:val="es-ES_tradnl"/>
        </w:rPr>
        <w:t>se plantearon</w:t>
      </w:r>
      <w:r w:rsidRPr="00716482">
        <w:rPr>
          <w:rFonts w:ascii="Montserrat" w:eastAsia="Arial" w:hAnsi="Montserrat" w:cs="Arial"/>
          <w:color w:val="000000"/>
          <w:lang w:val="es-ES_tradnl"/>
        </w:rPr>
        <w:t xml:space="preserve"> las siguientes maneras de agruparlas:</w:t>
      </w:r>
    </w:p>
    <w:p w14:paraId="55F38BEB" w14:textId="77777777" w:rsidR="00526869" w:rsidRPr="00716482" w:rsidRDefault="00526869" w:rsidP="00716482">
      <w:pPr>
        <w:spacing w:after="0" w:line="240" w:lineRule="auto"/>
        <w:jc w:val="both"/>
        <w:rPr>
          <w:rFonts w:ascii="Montserrat" w:eastAsia="Arial" w:hAnsi="Montserrat" w:cs="Arial"/>
          <w:color w:val="000000"/>
          <w:lang w:val="es-ES_tradnl"/>
        </w:rPr>
      </w:pPr>
    </w:p>
    <w:p w14:paraId="7B4BA8B5" w14:textId="013258CF" w:rsidR="00526869" w:rsidRPr="00716482" w:rsidRDefault="00526869" w:rsidP="004A0A91">
      <w:pPr>
        <w:numPr>
          <w:ilvl w:val="0"/>
          <w:numId w:val="4"/>
        </w:numPr>
        <w:suppressAutoHyphens/>
        <w:spacing w:after="0" w:line="240" w:lineRule="auto"/>
        <w:jc w:val="both"/>
        <w:rPr>
          <w:rFonts w:ascii="Montserrat" w:eastAsia="Arial" w:hAnsi="Montserrat" w:cs="Arial"/>
          <w:color w:val="000000"/>
          <w:lang w:val="es-ES_tradnl"/>
        </w:rPr>
      </w:pPr>
      <w:r w:rsidRPr="00716482">
        <w:rPr>
          <w:rFonts w:ascii="Montserrat" w:eastAsia="Arial" w:hAnsi="Montserrat" w:cs="Arial"/>
          <w:color w:val="000000"/>
          <w:lang w:val="es-ES_tradnl"/>
        </w:rPr>
        <w:t>24 columnas por 1 loseta de alto</w:t>
      </w:r>
      <w:r w:rsidR="00A648D9">
        <w:rPr>
          <w:rFonts w:ascii="Montserrat" w:eastAsia="Arial" w:hAnsi="Montserrat" w:cs="Arial"/>
          <w:color w:val="000000"/>
          <w:lang w:val="es-ES_tradnl"/>
        </w:rPr>
        <w:t>.</w:t>
      </w:r>
    </w:p>
    <w:p w14:paraId="20942F00" w14:textId="0385A18B" w:rsidR="00526869" w:rsidRPr="00716482" w:rsidRDefault="00526869" w:rsidP="004A0A91">
      <w:pPr>
        <w:numPr>
          <w:ilvl w:val="0"/>
          <w:numId w:val="4"/>
        </w:numPr>
        <w:suppressAutoHyphens/>
        <w:spacing w:after="0" w:line="240" w:lineRule="auto"/>
        <w:jc w:val="both"/>
        <w:rPr>
          <w:rFonts w:ascii="Montserrat" w:eastAsia="Arial" w:hAnsi="Montserrat" w:cs="Arial"/>
          <w:color w:val="000000"/>
          <w:lang w:val="es-ES_tradnl"/>
        </w:rPr>
      </w:pPr>
      <w:r w:rsidRPr="00716482">
        <w:rPr>
          <w:rFonts w:ascii="Montserrat" w:eastAsia="Arial" w:hAnsi="Montserrat" w:cs="Arial"/>
          <w:color w:val="000000"/>
          <w:lang w:val="es-ES_tradnl"/>
        </w:rPr>
        <w:t>12 columnas por 2 losetas de alto</w:t>
      </w:r>
      <w:r w:rsidR="00A648D9">
        <w:rPr>
          <w:rFonts w:ascii="Montserrat" w:eastAsia="Arial" w:hAnsi="Montserrat" w:cs="Arial"/>
          <w:color w:val="000000"/>
          <w:lang w:val="es-ES_tradnl"/>
        </w:rPr>
        <w:t>.</w:t>
      </w:r>
    </w:p>
    <w:p w14:paraId="6FDBE797" w14:textId="7BE99C32" w:rsidR="00526869" w:rsidRPr="00716482" w:rsidRDefault="00526869" w:rsidP="004A0A91">
      <w:pPr>
        <w:numPr>
          <w:ilvl w:val="0"/>
          <w:numId w:val="4"/>
        </w:numPr>
        <w:suppressAutoHyphens/>
        <w:spacing w:after="0" w:line="240" w:lineRule="auto"/>
        <w:jc w:val="both"/>
        <w:rPr>
          <w:rFonts w:ascii="Montserrat" w:eastAsia="Arial" w:hAnsi="Montserrat" w:cs="Arial"/>
          <w:color w:val="000000"/>
          <w:lang w:val="es-ES_tradnl"/>
        </w:rPr>
      </w:pPr>
      <w:r w:rsidRPr="00716482">
        <w:rPr>
          <w:rFonts w:ascii="Montserrat" w:eastAsia="Arial" w:hAnsi="Montserrat" w:cs="Arial"/>
          <w:color w:val="000000"/>
          <w:lang w:val="es-ES_tradnl"/>
        </w:rPr>
        <w:t>8 columnas por 3 losetas de alto</w:t>
      </w:r>
      <w:r w:rsidR="00A648D9">
        <w:rPr>
          <w:rFonts w:ascii="Montserrat" w:eastAsia="Arial" w:hAnsi="Montserrat" w:cs="Arial"/>
          <w:color w:val="000000"/>
          <w:lang w:val="es-ES_tradnl"/>
        </w:rPr>
        <w:t>.</w:t>
      </w:r>
    </w:p>
    <w:p w14:paraId="62508ED4" w14:textId="4C1A33F5" w:rsidR="00526869" w:rsidRPr="00716482" w:rsidRDefault="00526869" w:rsidP="004A0A91">
      <w:pPr>
        <w:numPr>
          <w:ilvl w:val="0"/>
          <w:numId w:val="4"/>
        </w:numPr>
        <w:suppressAutoHyphens/>
        <w:spacing w:after="0" w:line="240" w:lineRule="auto"/>
        <w:jc w:val="both"/>
        <w:rPr>
          <w:rFonts w:ascii="Montserrat" w:eastAsia="Arial" w:hAnsi="Montserrat" w:cs="Arial"/>
          <w:color w:val="000000"/>
          <w:lang w:val="es-ES_tradnl"/>
        </w:rPr>
      </w:pPr>
      <w:r w:rsidRPr="00716482">
        <w:rPr>
          <w:rFonts w:ascii="Montserrat" w:eastAsia="Arial" w:hAnsi="Montserrat" w:cs="Arial"/>
          <w:color w:val="000000"/>
          <w:lang w:val="es-ES_tradnl"/>
        </w:rPr>
        <w:t>4 columnas por 6 losetas de alto</w:t>
      </w:r>
      <w:r w:rsidR="00A648D9">
        <w:rPr>
          <w:rFonts w:ascii="Montserrat" w:eastAsia="Arial" w:hAnsi="Montserrat" w:cs="Arial"/>
          <w:color w:val="000000"/>
          <w:lang w:val="es-ES_tradnl"/>
        </w:rPr>
        <w:t>.</w:t>
      </w:r>
    </w:p>
    <w:p w14:paraId="76BCF0C0" w14:textId="77777777" w:rsidR="00635CA7" w:rsidRDefault="00635CA7" w:rsidP="00716482">
      <w:pPr>
        <w:spacing w:after="0" w:line="240" w:lineRule="auto"/>
        <w:jc w:val="both"/>
        <w:rPr>
          <w:rFonts w:ascii="Montserrat" w:eastAsia="Arial" w:hAnsi="Montserrat" w:cs="Arial"/>
          <w:color w:val="000000"/>
          <w:lang w:val="es-ES_tradnl"/>
        </w:rPr>
      </w:pPr>
    </w:p>
    <w:p w14:paraId="38D7E59B" w14:textId="59643EB3" w:rsidR="00526869" w:rsidRPr="00716482" w:rsidRDefault="00526869" w:rsidP="00716482">
      <w:pPr>
        <w:spacing w:after="0" w:line="240" w:lineRule="auto"/>
        <w:jc w:val="both"/>
        <w:rPr>
          <w:rFonts w:ascii="Montserrat" w:eastAsia="Arial" w:hAnsi="Montserrat" w:cs="Arial"/>
          <w:color w:val="000000"/>
          <w:lang w:val="es-ES_tradnl"/>
        </w:rPr>
      </w:pPr>
      <w:r w:rsidRPr="00716482">
        <w:rPr>
          <w:rFonts w:ascii="Montserrat" w:eastAsia="Arial" w:hAnsi="Montserrat" w:cs="Arial"/>
          <w:color w:val="000000"/>
          <w:lang w:val="es-ES_tradnl"/>
        </w:rPr>
        <w:t xml:space="preserve">Primero </w:t>
      </w:r>
      <w:r w:rsidR="00635CA7">
        <w:rPr>
          <w:rFonts w:ascii="Montserrat" w:eastAsia="Arial" w:hAnsi="Montserrat" w:cs="Arial"/>
          <w:color w:val="000000"/>
          <w:lang w:val="es-ES_tradnl"/>
        </w:rPr>
        <w:t>se llamará</w:t>
      </w:r>
      <w:r w:rsidRPr="00716482">
        <w:rPr>
          <w:rFonts w:ascii="Montserrat" w:eastAsia="Arial" w:hAnsi="Montserrat" w:cs="Arial"/>
          <w:color w:val="000000"/>
          <w:lang w:val="es-ES_tradnl"/>
        </w:rPr>
        <w:t xml:space="preserve"> “x” a los valores correspondientes a las columnas y “y” a los valores que correspondan al alto de losetas.</w:t>
      </w:r>
    </w:p>
    <w:p w14:paraId="4D904765" w14:textId="77777777" w:rsidR="00526869" w:rsidRPr="00716482" w:rsidRDefault="00526869" w:rsidP="00716482">
      <w:pPr>
        <w:spacing w:after="0" w:line="240" w:lineRule="auto"/>
        <w:jc w:val="both"/>
        <w:rPr>
          <w:rFonts w:ascii="Montserrat" w:eastAsia="Arial" w:hAnsi="Montserrat" w:cs="Arial"/>
          <w:color w:val="000000"/>
          <w:lang w:val="es-ES_tradnl"/>
        </w:rPr>
      </w:pPr>
    </w:p>
    <w:p w14:paraId="330FD099" w14:textId="75BBA41A" w:rsidR="00526869" w:rsidRDefault="00526869" w:rsidP="00716482">
      <w:pPr>
        <w:spacing w:after="0" w:line="240" w:lineRule="auto"/>
        <w:jc w:val="both"/>
        <w:rPr>
          <w:rFonts w:ascii="Montserrat" w:eastAsia="Arial" w:hAnsi="Montserrat" w:cs="Arial"/>
          <w:color w:val="000000"/>
          <w:lang w:val="es-ES_tradnl"/>
        </w:rPr>
      </w:pPr>
      <w:r w:rsidRPr="00716482">
        <w:rPr>
          <w:rFonts w:ascii="Montserrat" w:eastAsia="Arial" w:hAnsi="Montserrat" w:cs="Arial"/>
          <w:color w:val="000000"/>
          <w:lang w:val="es-ES_tradnl"/>
        </w:rPr>
        <w:t xml:space="preserve">Si analizas los datos </w:t>
      </w:r>
      <w:r w:rsidR="00635CA7">
        <w:rPr>
          <w:rFonts w:ascii="Montserrat" w:eastAsia="Arial" w:hAnsi="Montserrat" w:cs="Arial"/>
          <w:color w:val="000000"/>
          <w:lang w:val="es-ES_tradnl"/>
        </w:rPr>
        <w:t>puedes</w:t>
      </w:r>
      <w:r w:rsidRPr="00716482">
        <w:rPr>
          <w:rFonts w:ascii="Montserrat" w:eastAsia="Arial" w:hAnsi="Montserrat" w:cs="Arial"/>
          <w:color w:val="000000"/>
          <w:lang w:val="es-ES_tradnl"/>
        </w:rPr>
        <w:t xml:space="preserve"> percata</w:t>
      </w:r>
      <w:r w:rsidR="00635CA7">
        <w:rPr>
          <w:rFonts w:ascii="Montserrat" w:eastAsia="Arial" w:hAnsi="Montserrat" w:cs="Arial"/>
          <w:color w:val="000000"/>
          <w:lang w:val="es-ES_tradnl"/>
        </w:rPr>
        <w:t>rte</w:t>
      </w:r>
      <w:r w:rsidRPr="00716482">
        <w:rPr>
          <w:rFonts w:ascii="Montserrat" w:eastAsia="Arial" w:hAnsi="Montserrat" w:cs="Arial"/>
          <w:color w:val="000000"/>
          <w:lang w:val="es-ES_tradnl"/>
        </w:rPr>
        <w:t xml:space="preserve"> de que el producto de “x” con su correspondiente valor de “y” es siempre el mismo, 24. Este valor representa la constante de proporcionalidad inversa y </w:t>
      </w:r>
      <w:r w:rsidR="00635CA7">
        <w:rPr>
          <w:rFonts w:ascii="Montserrat" w:eastAsia="Arial" w:hAnsi="Montserrat" w:cs="Arial"/>
          <w:color w:val="000000"/>
          <w:lang w:val="es-ES_tradnl"/>
        </w:rPr>
        <w:t>se llamará</w:t>
      </w:r>
      <w:r w:rsidRPr="00716482">
        <w:rPr>
          <w:rFonts w:ascii="Montserrat" w:eastAsia="Arial" w:hAnsi="Montserrat" w:cs="Arial"/>
          <w:color w:val="000000"/>
          <w:lang w:val="es-ES_tradnl"/>
        </w:rPr>
        <w:t xml:space="preserve"> “k”, y puede ayudar</w:t>
      </w:r>
      <w:r w:rsidR="00635CA7">
        <w:rPr>
          <w:rFonts w:ascii="Montserrat" w:eastAsia="Arial" w:hAnsi="Montserrat" w:cs="Arial"/>
          <w:color w:val="000000"/>
          <w:lang w:val="es-ES_tradnl"/>
        </w:rPr>
        <w:t>te</w:t>
      </w:r>
      <w:r w:rsidRPr="00716482">
        <w:rPr>
          <w:rFonts w:ascii="Montserrat" w:eastAsia="Arial" w:hAnsi="Montserrat" w:cs="Arial"/>
          <w:color w:val="000000"/>
          <w:lang w:val="es-ES_tradnl"/>
        </w:rPr>
        <w:t xml:space="preserve"> a calcular el número de columnas si conoc</w:t>
      </w:r>
      <w:r w:rsidR="00034F62">
        <w:rPr>
          <w:rFonts w:ascii="Montserrat" w:eastAsia="Arial" w:hAnsi="Montserrat" w:cs="Arial"/>
          <w:color w:val="000000"/>
          <w:lang w:val="es-ES_tradnl"/>
        </w:rPr>
        <w:t>e</w:t>
      </w:r>
      <w:r w:rsidRPr="00716482">
        <w:rPr>
          <w:rFonts w:ascii="Montserrat" w:eastAsia="Arial" w:hAnsi="Montserrat" w:cs="Arial"/>
          <w:color w:val="000000"/>
          <w:lang w:val="es-ES_tradnl"/>
        </w:rPr>
        <w:t>s el número de losetas y viceversa.</w:t>
      </w:r>
    </w:p>
    <w:p w14:paraId="3A935F46" w14:textId="77777777" w:rsidR="00034F62" w:rsidRPr="00716482" w:rsidRDefault="00034F62" w:rsidP="00716482">
      <w:pPr>
        <w:spacing w:after="0" w:line="240" w:lineRule="auto"/>
        <w:jc w:val="both"/>
        <w:rPr>
          <w:rFonts w:ascii="Montserrat" w:eastAsia="Arial" w:hAnsi="Montserrat" w:cs="Arial"/>
          <w:color w:val="000000"/>
          <w:lang w:val="es-ES_tradnl"/>
        </w:rPr>
      </w:pPr>
    </w:p>
    <w:p w14:paraId="2F637F45" w14:textId="42BAD493" w:rsidR="00526869" w:rsidRPr="00716482" w:rsidRDefault="00526869" w:rsidP="00716482">
      <w:pPr>
        <w:pStyle w:val="Cuerpo"/>
        <w:tabs>
          <w:tab w:val="left" w:pos="3245"/>
        </w:tabs>
        <w:spacing w:after="0" w:line="240" w:lineRule="auto"/>
        <w:jc w:val="both"/>
        <w:rPr>
          <w:rStyle w:val="Ninguno"/>
          <w:rFonts w:ascii="Montserrat" w:hAnsi="Montserrat"/>
          <w:bCs/>
        </w:rPr>
      </w:pPr>
      <w:r w:rsidRPr="00716482">
        <w:rPr>
          <w:rFonts w:ascii="Montserrat" w:eastAsia="Arial" w:hAnsi="Montserrat" w:cs="Arial"/>
          <w:lang w:val="es-ES_tradnl"/>
        </w:rPr>
        <w:t>La fórmula que relaciona a la constante de proporcionalidad inversa con las variables, tanto independiente como dependiente, es la siguiente: “x” por “y” igual a “k” o “y" es igual a "k" entre "x”, lo cual es la representación algebraica de una proporción inversa</w:t>
      </w:r>
      <w:r w:rsidR="00034F62">
        <w:rPr>
          <w:rFonts w:ascii="Montserrat" w:eastAsia="Arial" w:hAnsi="Montserrat" w:cs="Arial"/>
          <w:lang w:val="es-ES_tradnl"/>
        </w:rPr>
        <w:t>.</w:t>
      </w:r>
    </w:p>
    <w:p w14:paraId="4B73216C" w14:textId="1AD610DE" w:rsidR="00526869" w:rsidRPr="00205E56" w:rsidRDefault="00526869" w:rsidP="00716482">
      <w:pPr>
        <w:pStyle w:val="Cuerpo"/>
        <w:tabs>
          <w:tab w:val="left" w:pos="3245"/>
        </w:tabs>
        <w:spacing w:after="0" w:line="240" w:lineRule="auto"/>
        <w:jc w:val="both"/>
        <w:rPr>
          <w:rStyle w:val="Ninguno"/>
          <w:rFonts w:ascii="Montserrat" w:hAnsi="Montserrat"/>
          <w:bCs/>
          <w:color w:val="auto"/>
        </w:rPr>
      </w:pPr>
    </w:p>
    <w:p w14:paraId="2151C5F4" w14:textId="0B1599E2" w:rsidR="00526869" w:rsidRPr="00205E56" w:rsidRDefault="00526869" w:rsidP="00716482">
      <w:pPr>
        <w:pStyle w:val="Cuerpo"/>
        <w:tabs>
          <w:tab w:val="left" w:pos="3245"/>
        </w:tabs>
        <w:spacing w:after="0" w:line="240" w:lineRule="auto"/>
        <w:jc w:val="both"/>
        <w:rPr>
          <w:rFonts w:ascii="Montserrat" w:eastAsia="Arial" w:hAnsi="Montserrat" w:cs="Arial"/>
          <w:color w:val="auto"/>
          <w:lang w:val="es-ES_tradnl"/>
        </w:rPr>
      </w:pPr>
      <w:r w:rsidRPr="00205E56">
        <w:rPr>
          <w:rFonts w:ascii="Montserrat" w:eastAsia="Arial" w:hAnsi="Montserrat" w:cs="Arial"/>
          <w:color w:val="auto"/>
          <w:lang w:val="es-ES_tradnl"/>
        </w:rPr>
        <w:lastRenderedPageBreak/>
        <w:t>Para esta situación y con esta expresión algebraica es posible calcular cualquier combinación de losetas que se requiera, siempre y cuando no sean mayores a 24, por el planteamiento del problema, aunque observ</w:t>
      </w:r>
      <w:r w:rsidR="00034F62" w:rsidRPr="00205E56">
        <w:rPr>
          <w:rFonts w:ascii="Montserrat" w:eastAsia="Arial" w:hAnsi="Montserrat" w:cs="Arial"/>
          <w:color w:val="auto"/>
          <w:lang w:val="es-ES_tradnl"/>
        </w:rPr>
        <w:t>a</w:t>
      </w:r>
      <w:r w:rsidRPr="00205E56">
        <w:rPr>
          <w:rFonts w:ascii="Montserrat" w:eastAsia="Arial" w:hAnsi="Montserrat" w:cs="Arial"/>
          <w:color w:val="auto"/>
          <w:lang w:val="es-ES_tradnl"/>
        </w:rPr>
        <w:t xml:space="preserve"> que la expresión algebraica puede ya extenderse a otros valores, dejando de depender del problema y poder ya tener independencia para su estudio más adelante.</w:t>
      </w:r>
    </w:p>
    <w:p w14:paraId="56BD3A0F" w14:textId="77777777" w:rsidR="00377C65" w:rsidRPr="00205E56" w:rsidRDefault="00377C65" w:rsidP="00716482">
      <w:pPr>
        <w:pStyle w:val="Cuerpo"/>
        <w:tabs>
          <w:tab w:val="left" w:pos="3245"/>
        </w:tabs>
        <w:spacing w:after="0" w:line="240" w:lineRule="auto"/>
        <w:jc w:val="both"/>
        <w:rPr>
          <w:rStyle w:val="Ninguno"/>
          <w:rFonts w:ascii="Montserrat" w:hAnsi="Montserrat"/>
          <w:bCs/>
          <w:color w:val="auto"/>
        </w:rPr>
      </w:pPr>
    </w:p>
    <w:p w14:paraId="057CD7EA" w14:textId="67CD4963" w:rsidR="00526869" w:rsidRPr="00205E56" w:rsidRDefault="00377C65" w:rsidP="00377C65">
      <w:pPr>
        <w:shd w:val="clear" w:color="auto" w:fill="FFFFFF"/>
        <w:spacing w:after="0" w:line="240" w:lineRule="auto"/>
        <w:jc w:val="both"/>
        <w:rPr>
          <w:rFonts w:ascii="Montserrat" w:eastAsia="Arial" w:hAnsi="Montserrat" w:cs="Arial"/>
          <w:lang w:val="es-ES_tradnl"/>
        </w:rPr>
      </w:pPr>
      <w:r w:rsidRPr="00205E56">
        <w:rPr>
          <w:rFonts w:ascii="Montserrat" w:eastAsia="Arial" w:hAnsi="Montserrat" w:cs="Arial"/>
          <w:lang w:val="es-ES_tradnl"/>
        </w:rPr>
        <w:t>Has concluido el tema del día de hoy. Se te recuerda que debes</w:t>
      </w:r>
      <w:r w:rsidR="00526869" w:rsidRPr="00205E56">
        <w:rPr>
          <w:rFonts w:ascii="Montserrat" w:eastAsia="Arial" w:hAnsi="Montserrat" w:cs="Arial"/>
          <w:lang w:val="es-ES_tradnl"/>
        </w:rPr>
        <w:t xml:space="preserve"> elabo</w:t>
      </w:r>
      <w:r w:rsidRPr="00205E56">
        <w:rPr>
          <w:rFonts w:ascii="Montserrat" w:eastAsia="Arial" w:hAnsi="Montserrat" w:cs="Arial"/>
          <w:lang w:val="es-ES_tradnl"/>
        </w:rPr>
        <w:t>rar</w:t>
      </w:r>
      <w:r w:rsidR="00526869" w:rsidRPr="00205E56">
        <w:rPr>
          <w:rFonts w:ascii="Montserrat" w:eastAsia="Arial" w:hAnsi="Montserrat" w:cs="Arial"/>
          <w:lang w:val="es-ES_tradnl"/>
        </w:rPr>
        <w:t xml:space="preserve"> </w:t>
      </w:r>
      <w:r w:rsidRPr="00205E56">
        <w:rPr>
          <w:rFonts w:ascii="Montserrat" w:eastAsia="Arial" w:hAnsi="Montserrat" w:cs="Arial"/>
          <w:lang w:val="es-ES_tradnl"/>
        </w:rPr>
        <w:t>t</w:t>
      </w:r>
      <w:r w:rsidR="00526869" w:rsidRPr="00205E56">
        <w:rPr>
          <w:rFonts w:ascii="Montserrat" w:eastAsia="Arial" w:hAnsi="Montserrat" w:cs="Arial"/>
          <w:lang w:val="es-ES_tradnl"/>
        </w:rPr>
        <w:t>us notas, considerando las ideas más importantes del tema de hoy, anot</w:t>
      </w:r>
      <w:r w:rsidRPr="00205E56">
        <w:rPr>
          <w:rFonts w:ascii="Montserrat" w:eastAsia="Arial" w:hAnsi="Montserrat" w:cs="Arial"/>
          <w:lang w:val="es-ES_tradnl"/>
        </w:rPr>
        <w:t>a</w:t>
      </w:r>
      <w:r w:rsidR="00526869" w:rsidRPr="00205E56">
        <w:rPr>
          <w:rFonts w:ascii="Montserrat" w:eastAsia="Arial" w:hAnsi="Montserrat" w:cs="Arial"/>
          <w:lang w:val="es-ES_tradnl"/>
        </w:rPr>
        <w:t xml:space="preserve"> </w:t>
      </w:r>
      <w:r w:rsidRPr="00205E56">
        <w:rPr>
          <w:rFonts w:ascii="Montserrat" w:eastAsia="Arial" w:hAnsi="Montserrat" w:cs="Arial"/>
          <w:lang w:val="es-ES_tradnl"/>
        </w:rPr>
        <w:t>t</w:t>
      </w:r>
      <w:r w:rsidR="00526869" w:rsidRPr="00205E56">
        <w:rPr>
          <w:rFonts w:ascii="Montserrat" w:eastAsia="Arial" w:hAnsi="Montserrat" w:cs="Arial"/>
          <w:lang w:val="es-ES_tradnl"/>
        </w:rPr>
        <w:t>us dudas y posibles dificultades</w:t>
      </w:r>
      <w:r w:rsidRPr="00205E56">
        <w:rPr>
          <w:rFonts w:ascii="Montserrat" w:eastAsia="Arial" w:hAnsi="Montserrat" w:cs="Arial"/>
          <w:lang w:val="es-ES_tradnl"/>
        </w:rPr>
        <w:t>, para que de ser posible las puedas revisar con tu profesora o profesor de esta asignatura.</w:t>
      </w:r>
    </w:p>
    <w:p w14:paraId="7E253C7A" w14:textId="77777777" w:rsidR="00526869" w:rsidRPr="00205E56" w:rsidRDefault="00526869" w:rsidP="00A80B4F">
      <w:pPr>
        <w:pStyle w:val="Cuerpo"/>
        <w:tabs>
          <w:tab w:val="left" w:pos="3245"/>
        </w:tabs>
        <w:spacing w:after="0" w:line="240" w:lineRule="auto"/>
        <w:jc w:val="both"/>
        <w:rPr>
          <w:rStyle w:val="Ninguno"/>
          <w:rFonts w:ascii="Montserrat" w:hAnsi="Montserrat"/>
          <w:bCs/>
          <w:color w:val="auto"/>
        </w:rPr>
      </w:pPr>
    </w:p>
    <w:p w14:paraId="44F93261" w14:textId="77777777" w:rsidR="00B72209" w:rsidRPr="00205E56" w:rsidRDefault="00B72209" w:rsidP="00A80B4F">
      <w:pPr>
        <w:pStyle w:val="Cuerpo"/>
        <w:tabs>
          <w:tab w:val="left" w:pos="3245"/>
        </w:tabs>
        <w:spacing w:after="0" w:line="240" w:lineRule="auto"/>
        <w:jc w:val="both"/>
        <w:rPr>
          <w:rStyle w:val="Ninguno"/>
          <w:rFonts w:ascii="Montserrat" w:hAnsi="Montserrat"/>
          <w:bCs/>
          <w:color w:val="auto"/>
        </w:rPr>
      </w:pPr>
    </w:p>
    <w:p w14:paraId="4099DB8D" w14:textId="77777777" w:rsidR="00ED03A2" w:rsidRDefault="00ED03A2" w:rsidP="001A1768">
      <w:pPr>
        <w:spacing w:after="0" w:line="240" w:lineRule="auto"/>
        <w:jc w:val="both"/>
        <w:rPr>
          <w:rFonts w:ascii="Montserrat" w:eastAsia="Times New Roman" w:hAnsi="Montserrat" w:cs="Arial"/>
          <w:b/>
          <w:color w:val="000000" w:themeColor="text1"/>
          <w:sz w:val="28"/>
          <w:szCs w:val="28"/>
        </w:rPr>
      </w:pPr>
      <w:bookmarkStart w:id="2" w:name="_Hlk50653956"/>
      <w:r w:rsidRPr="00F47BA6">
        <w:rPr>
          <w:rFonts w:ascii="Montserrat" w:eastAsia="Times New Roman" w:hAnsi="Montserrat" w:cs="Arial"/>
          <w:b/>
          <w:color w:val="000000" w:themeColor="text1"/>
          <w:sz w:val="28"/>
          <w:szCs w:val="28"/>
        </w:rPr>
        <w:t>El Reto de Hoy:</w:t>
      </w:r>
    </w:p>
    <w:p w14:paraId="4BC10882" w14:textId="77777777" w:rsidR="006B3644" w:rsidRPr="00A80B4F" w:rsidRDefault="006B3644" w:rsidP="00A80B4F">
      <w:pPr>
        <w:spacing w:after="0" w:line="240" w:lineRule="auto"/>
        <w:jc w:val="both"/>
        <w:rPr>
          <w:rFonts w:ascii="Montserrat" w:eastAsia="Times New Roman" w:hAnsi="Montserrat" w:cs="Arial"/>
          <w:bCs/>
          <w:color w:val="000000" w:themeColor="text1"/>
        </w:rPr>
      </w:pPr>
    </w:p>
    <w:bookmarkEnd w:id="2"/>
    <w:p w14:paraId="5C47A830" w14:textId="6454C759" w:rsidR="00BF322A" w:rsidRPr="00716482" w:rsidRDefault="00BF322A" w:rsidP="00BF322A">
      <w:pPr>
        <w:spacing w:after="0" w:line="240" w:lineRule="auto"/>
        <w:jc w:val="both"/>
        <w:rPr>
          <w:rFonts w:ascii="Montserrat" w:eastAsia="Arial" w:hAnsi="Montserrat" w:cs="Arial"/>
          <w:color w:val="000000"/>
          <w:shd w:val="clear" w:color="auto" w:fill="FFFFFF"/>
          <w:lang w:val="es-ES_tradnl"/>
        </w:rPr>
      </w:pPr>
      <w:r>
        <w:rPr>
          <w:rFonts w:ascii="Montserrat" w:eastAsia="Arial" w:hAnsi="Montserrat" w:cs="Arial"/>
          <w:color w:val="000000"/>
          <w:shd w:val="clear" w:color="auto" w:fill="FFFFFF"/>
          <w:lang w:val="es-ES_tradnl"/>
        </w:rPr>
        <w:t xml:space="preserve">Se propone </w:t>
      </w:r>
      <w:r w:rsidRPr="00716482">
        <w:rPr>
          <w:rFonts w:ascii="Montserrat" w:eastAsia="Arial" w:hAnsi="Montserrat" w:cs="Arial"/>
          <w:color w:val="000000"/>
          <w:shd w:val="clear" w:color="auto" w:fill="FFFFFF"/>
          <w:lang w:val="es-ES_tradnl"/>
        </w:rPr>
        <w:t>el siguiente reto</w:t>
      </w:r>
      <w:r>
        <w:rPr>
          <w:rFonts w:ascii="Montserrat" w:eastAsia="Arial" w:hAnsi="Montserrat" w:cs="Arial"/>
          <w:color w:val="000000"/>
          <w:shd w:val="clear" w:color="auto" w:fill="FFFFFF"/>
          <w:lang w:val="es-ES_tradnl"/>
        </w:rPr>
        <w:t>:</w:t>
      </w:r>
    </w:p>
    <w:p w14:paraId="21A4F5EE" w14:textId="34BE021E" w:rsidR="00BF322A" w:rsidRPr="00716482" w:rsidRDefault="00BF322A" w:rsidP="00BF322A">
      <w:pPr>
        <w:spacing w:after="0" w:line="240" w:lineRule="auto"/>
        <w:jc w:val="both"/>
        <w:rPr>
          <w:rFonts w:ascii="Montserrat" w:hAnsi="Montserrat"/>
          <w:lang w:val="es-ES_tradnl"/>
        </w:rPr>
      </w:pPr>
      <w:r w:rsidRPr="00716482">
        <w:rPr>
          <w:rFonts w:ascii="Montserrat" w:eastAsia="Arial" w:hAnsi="Montserrat" w:cs="Arial"/>
          <w:color w:val="000000"/>
          <w:shd w:val="clear" w:color="auto" w:fill="FFFFFF"/>
          <w:lang w:val="es-ES_tradnl"/>
        </w:rPr>
        <w:t xml:space="preserve">Dadas dos magnitudes “x” y “y” que son inversamente proporcionales con constante de proporcionalidad negativa “k” igual a menos uno. </w:t>
      </w:r>
      <w:r>
        <w:rPr>
          <w:rFonts w:ascii="Montserrat" w:eastAsia="Arial" w:hAnsi="Montserrat" w:cs="Arial"/>
          <w:color w:val="000000"/>
          <w:shd w:val="clear" w:color="auto" w:fill="FFFFFF"/>
          <w:lang w:val="es-ES_tradnl"/>
        </w:rPr>
        <w:t>Se te</w:t>
      </w:r>
      <w:r w:rsidRPr="00716482">
        <w:rPr>
          <w:rFonts w:ascii="Montserrat" w:eastAsia="Arial" w:hAnsi="Montserrat" w:cs="Arial"/>
          <w:color w:val="000000"/>
          <w:shd w:val="clear" w:color="auto" w:fill="FFFFFF"/>
          <w:lang w:val="es-ES_tradnl"/>
        </w:rPr>
        <w:t xml:space="preserve"> invita</w:t>
      </w:r>
      <w:r>
        <w:rPr>
          <w:rFonts w:ascii="Montserrat" w:eastAsia="Arial" w:hAnsi="Montserrat" w:cs="Arial"/>
          <w:color w:val="000000"/>
          <w:shd w:val="clear" w:color="auto" w:fill="FFFFFF"/>
          <w:lang w:val="es-ES_tradnl"/>
        </w:rPr>
        <w:t xml:space="preserve"> </w:t>
      </w:r>
      <w:r w:rsidRPr="00716482">
        <w:rPr>
          <w:rFonts w:ascii="Montserrat" w:eastAsia="Arial" w:hAnsi="Montserrat" w:cs="Arial"/>
          <w:color w:val="000000"/>
          <w:shd w:val="clear" w:color="auto" w:fill="FFFFFF"/>
          <w:lang w:val="es-ES_tradnl"/>
        </w:rPr>
        <w:t>a realizar una tabla donde se calculen distintos valores de “x” y “y” que satisfagan dicha proporción, y que elabore</w:t>
      </w:r>
      <w:r>
        <w:rPr>
          <w:rFonts w:ascii="Montserrat" w:eastAsia="Arial" w:hAnsi="Montserrat" w:cs="Arial"/>
          <w:color w:val="000000"/>
          <w:shd w:val="clear" w:color="auto" w:fill="FFFFFF"/>
          <w:lang w:val="es-ES_tradnl"/>
        </w:rPr>
        <w:t>s</w:t>
      </w:r>
      <w:r w:rsidRPr="00716482">
        <w:rPr>
          <w:rFonts w:ascii="Montserrat" w:eastAsia="Arial" w:hAnsi="Montserrat" w:cs="Arial"/>
          <w:color w:val="000000"/>
          <w:shd w:val="clear" w:color="auto" w:fill="FFFFFF"/>
          <w:lang w:val="es-ES_tradnl"/>
        </w:rPr>
        <w:t xml:space="preserve"> la representación gráfica de la proporción a partir de las parejas de puntos en el paso anterior en el plano cartesiano.</w:t>
      </w:r>
    </w:p>
    <w:p w14:paraId="507B5E09" w14:textId="77777777" w:rsidR="00BF322A" w:rsidRPr="00716482" w:rsidRDefault="00BF322A" w:rsidP="00BF322A">
      <w:pPr>
        <w:pStyle w:val="Prrafodelista"/>
        <w:spacing w:after="0" w:line="240" w:lineRule="auto"/>
        <w:ind w:left="0"/>
        <w:jc w:val="both"/>
        <w:rPr>
          <w:rFonts w:ascii="Montserrat" w:eastAsia="Arial" w:hAnsi="Montserrat" w:cs="Arial"/>
          <w:color w:val="000000"/>
          <w:lang w:val="es-ES_tradnl"/>
        </w:rPr>
      </w:pPr>
    </w:p>
    <w:p w14:paraId="27D3706A" w14:textId="03B40FBE" w:rsidR="00BF322A" w:rsidRPr="00716482" w:rsidRDefault="00BF322A" w:rsidP="00BF322A">
      <w:pPr>
        <w:pStyle w:val="Prrafodelista"/>
        <w:spacing w:after="0" w:line="240" w:lineRule="auto"/>
        <w:ind w:left="0"/>
        <w:jc w:val="both"/>
        <w:rPr>
          <w:rFonts w:ascii="Montserrat" w:eastAsia="Arial" w:hAnsi="Montserrat" w:cs="Arial"/>
          <w:color w:val="000000"/>
          <w:shd w:val="clear" w:color="auto" w:fill="FFFFFF"/>
          <w:lang w:val="es-ES_tradnl"/>
        </w:rPr>
      </w:pPr>
      <w:r w:rsidRPr="00716482">
        <w:rPr>
          <w:rFonts w:ascii="Montserrat" w:eastAsia="Arial" w:hAnsi="Montserrat" w:cs="Arial"/>
          <w:color w:val="000000"/>
          <w:shd w:val="clear" w:color="auto" w:fill="FFFFFF"/>
          <w:lang w:val="es-ES_tradnl"/>
        </w:rPr>
        <w:t>Finalmente, describ</w:t>
      </w:r>
      <w:r>
        <w:rPr>
          <w:rFonts w:ascii="Montserrat" w:eastAsia="Arial" w:hAnsi="Montserrat" w:cs="Arial"/>
          <w:color w:val="000000"/>
          <w:shd w:val="clear" w:color="auto" w:fill="FFFFFF"/>
          <w:lang w:val="es-ES_tradnl"/>
        </w:rPr>
        <w:t>e</w:t>
      </w:r>
      <w:r w:rsidRPr="00716482">
        <w:rPr>
          <w:rFonts w:ascii="Montserrat" w:eastAsia="Arial" w:hAnsi="Montserrat" w:cs="Arial"/>
          <w:color w:val="000000"/>
          <w:shd w:val="clear" w:color="auto" w:fill="FFFFFF"/>
          <w:lang w:val="es-ES_tradnl"/>
        </w:rPr>
        <w:t xml:space="preserve"> el comportamiento de la curva analizando la variación de “y” respecto a la variación de “x” para valores próximos y lejanos al cero.</w:t>
      </w:r>
    </w:p>
    <w:p w14:paraId="21D4F61F" w14:textId="77777777" w:rsidR="00710896" w:rsidRPr="00B67919" w:rsidRDefault="00710896" w:rsidP="004D234D">
      <w:pPr>
        <w:spacing w:after="0" w:line="240" w:lineRule="auto"/>
        <w:jc w:val="both"/>
        <w:rPr>
          <w:rFonts w:ascii="Montserrat" w:hAnsi="Montserrat"/>
          <w:bCs/>
        </w:rPr>
      </w:pPr>
    </w:p>
    <w:p w14:paraId="6B78C9F7" w14:textId="77777777" w:rsidR="00ED03A2" w:rsidRPr="00F47BA6" w:rsidRDefault="00ED03A2" w:rsidP="00ED03A2">
      <w:pPr>
        <w:spacing w:after="0" w:line="240" w:lineRule="auto"/>
        <w:ind w:left="360"/>
        <w:jc w:val="center"/>
        <w:rPr>
          <w:rFonts w:ascii="Montserrat" w:eastAsia="Times New Roman" w:hAnsi="Montserrat" w:cs="Calibri"/>
          <w:b/>
          <w:bCs/>
          <w:sz w:val="24"/>
          <w:szCs w:val="24"/>
          <w:lang w:eastAsia="es-MX"/>
        </w:rPr>
      </w:pPr>
      <w:r w:rsidRPr="00F47BA6">
        <w:rPr>
          <w:rFonts w:ascii="Montserrat" w:eastAsia="Times New Roman" w:hAnsi="Montserrat" w:cs="Calibri"/>
          <w:b/>
          <w:bCs/>
          <w:sz w:val="24"/>
          <w:szCs w:val="24"/>
          <w:lang w:eastAsia="es-MX"/>
        </w:rPr>
        <w:t>¡Buen trabajo!</w:t>
      </w:r>
    </w:p>
    <w:p w14:paraId="13E8F588" w14:textId="77777777" w:rsidR="00ED03A2" w:rsidRPr="00F47BA6" w:rsidRDefault="00ED03A2" w:rsidP="00ED03A2">
      <w:pPr>
        <w:spacing w:after="0" w:line="240" w:lineRule="auto"/>
        <w:ind w:left="360"/>
        <w:jc w:val="center"/>
        <w:rPr>
          <w:rFonts w:ascii="Montserrat" w:eastAsia="Times New Roman" w:hAnsi="Montserrat" w:cs="Helvetica"/>
          <w:sz w:val="24"/>
          <w:szCs w:val="24"/>
          <w:lang w:eastAsia="es-MX"/>
        </w:rPr>
      </w:pPr>
    </w:p>
    <w:p w14:paraId="6B200BFD" w14:textId="77777777" w:rsidR="00ED03A2" w:rsidRPr="00F47BA6" w:rsidRDefault="00ED03A2" w:rsidP="00ED03A2">
      <w:pPr>
        <w:spacing w:after="0" w:line="240" w:lineRule="auto"/>
        <w:ind w:left="360"/>
        <w:jc w:val="center"/>
        <w:rPr>
          <w:rFonts w:ascii="Montserrat" w:eastAsia="Times New Roman" w:hAnsi="Montserrat" w:cs="Helvetica"/>
          <w:sz w:val="24"/>
          <w:szCs w:val="24"/>
          <w:lang w:eastAsia="es-MX"/>
        </w:rPr>
      </w:pPr>
      <w:r w:rsidRPr="00F47BA6">
        <w:rPr>
          <w:rFonts w:ascii="Montserrat" w:eastAsia="Times New Roman" w:hAnsi="Montserrat" w:cs="Calibri"/>
          <w:b/>
          <w:bCs/>
          <w:sz w:val="24"/>
          <w:szCs w:val="24"/>
          <w:lang w:eastAsia="es-MX"/>
        </w:rPr>
        <w:t>Gracias por tu esfuerzo.</w:t>
      </w:r>
    </w:p>
    <w:p w14:paraId="4778E1D8" w14:textId="77777777" w:rsidR="00ED03A2" w:rsidRPr="00F47BA6" w:rsidRDefault="00ED03A2" w:rsidP="00ED03A2">
      <w:pPr>
        <w:spacing w:after="0" w:line="240" w:lineRule="auto"/>
        <w:jc w:val="both"/>
        <w:rPr>
          <w:rFonts w:ascii="Montserrat" w:eastAsia="Times New Roman" w:hAnsi="Montserrat" w:cs="Times New Roman"/>
          <w:color w:val="000000"/>
          <w:lang w:eastAsia="es-MX"/>
        </w:rPr>
      </w:pPr>
    </w:p>
    <w:p w14:paraId="037CFBE8" w14:textId="66AA66B1" w:rsidR="00ED03A2" w:rsidRDefault="00ED03A2" w:rsidP="00ED03A2">
      <w:pPr>
        <w:spacing w:after="0" w:line="240" w:lineRule="auto"/>
        <w:rPr>
          <w:rFonts w:ascii="Montserrat" w:hAnsi="Montserrat"/>
          <w:noProof/>
          <w:lang w:eastAsia="es-MX"/>
        </w:rPr>
      </w:pPr>
    </w:p>
    <w:p w14:paraId="57362487" w14:textId="77777777" w:rsidR="004A1CB5" w:rsidRPr="009E242D" w:rsidRDefault="004A1CB5" w:rsidP="004A1CB5">
      <w:pPr>
        <w:spacing w:after="0" w:line="240" w:lineRule="auto"/>
        <w:rPr>
          <w:rFonts w:ascii="Montserrat" w:hAnsi="Montserrat"/>
          <w:b/>
          <w:sz w:val="28"/>
          <w:szCs w:val="32"/>
        </w:rPr>
      </w:pPr>
      <w:r w:rsidRPr="009E242D">
        <w:rPr>
          <w:rFonts w:ascii="Montserrat" w:hAnsi="Montserrat"/>
          <w:b/>
          <w:sz w:val="28"/>
          <w:szCs w:val="32"/>
        </w:rPr>
        <w:t>Para saber más:</w:t>
      </w:r>
    </w:p>
    <w:p w14:paraId="53243F23" w14:textId="77777777" w:rsidR="004A1CB5" w:rsidRPr="009E242D" w:rsidRDefault="004A1CB5" w:rsidP="004A1CB5">
      <w:pPr>
        <w:spacing w:after="0" w:line="240" w:lineRule="auto"/>
        <w:rPr>
          <w:rFonts w:ascii="Montserrat" w:eastAsia="Times New Roman" w:hAnsi="Montserrat" w:cs="Times New Roman"/>
          <w:color w:val="000000"/>
          <w:lang w:eastAsia="es-MX"/>
        </w:rPr>
      </w:pPr>
      <w:r w:rsidRPr="009E242D">
        <w:rPr>
          <w:rFonts w:ascii="Montserrat" w:eastAsia="Times New Roman" w:hAnsi="Montserrat" w:cs="Times New Roman"/>
          <w:color w:val="000000"/>
          <w:lang w:eastAsia="es-MX"/>
        </w:rPr>
        <w:t>Lecturas</w:t>
      </w:r>
    </w:p>
    <w:p w14:paraId="3096F15D" w14:textId="77777777" w:rsidR="004A1CB5" w:rsidRDefault="00446075" w:rsidP="004A1CB5">
      <w:pPr>
        <w:spacing w:after="0" w:line="240" w:lineRule="auto"/>
        <w:jc w:val="both"/>
        <w:rPr>
          <w:rFonts w:ascii="Montserrat" w:eastAsia="Times New Roman" w:hAnsi="Montserrat" w:cs="Arial"/>
          <w:bCs/>
          <w:color w:val="000000" w:themeColor="text1"/>
        </w:rPr>
      </w:pPr>
      <w:hyperlink r:id="rId30" w:history="1">
        <w:r w:rsidR="004A1CB5" w:rsidRPr="009E242D">
          <w:rPr>
            <w:rStyle w:val="Hipervnculo"/>
            <w:rFonts w:ascii="Montserrat" w:hAnsi="Montserrat"/>
          </w:rPr>
          <w:t>https://libros.conaliteg.gob.mx/secundaria.html</w:t>
        </w:r>
      </w:hyperlink>
      <w:bookmarkEnd w:id="0"/>
    </w:p>
    <w:sectPr w:rsidR="004A1CB5"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56CE21" w14:textId="77777777" w:rsidR="00446075" w:rsidRDefault="00446075" w:rsidP="00873C03">
      <w:pPr>
        <w:spacing w:after="0" w:line="240" w:lineRule="auto"/>
      </w:pPr>
      <w:r>
        <w:separator/>
      </w:r>
    </w:p>
  </w:endnote>
  <w:endnote w:type="continuationSeparator" w:id="0">
    <w:p w14:paraId="60B090FC" w14:textId="77777777" w:rsidR="00446075" w:rsidRDefault="00446075"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Symbol">
    <w:altName w:val="Arial Unicode MS"/>
    <w:charset w:val="01"/>
    <w:family w:val="auto"/>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00"/>
    <w:family w:val="auto"/>
    <w:pitch w:val="variable"/>
    <w:sig w:usb0="00000000"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03D2BA" w14:textId="77777777" w:rsidR="00446075" w:rsidRDefault="00446075" w:rsidP="00873C03">
      <w:pPr>
        <w:spacing w:after="0" w:line="240" w:lineRule="auto"/>
      </w:pPr>
      <w:r>
        <w:separator/>
      </w:r>
    </w:p>
  </w:footnote>
  <w:footnote w:type="continuationSeparator" w:id="0">
    <w:p w14:paraId="24457D64" w14:textId="77777777" w:rsidR="00446075" w:rsidRDefault="00446075"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3E6409E0"/>
    <w:lvl w:ilvl="0">
      <w:start w:val="1"/>
      <w:numFmt w:val="bullet"/>
      <w:pStyle w:val="Niveldenota11"/>
      <w:lvlText w:val=""/>
      <w:lvlJc w:val="left"/>
      <w:pPr>
        <w:tabs>
          <w:tab w:val="num" w:pos="917"/>
        </w:tabs>
        <w:ind w:left="917" w:firstLine="0"/>
      </w:pPr>
      <w:rPr>
        <w:rFonts w:ascii="Symbol" w:hAnsi="Symbol" w:hint="default"/>
      </w:rPr>
    </w:lvl>
    <w:lvl w:ilvl="1">
      <w:start w:val="1"/>
      <w:numFmt w:val="bullet"/>
      <w:pStyle w:val="Niveldenota21"/>
      <w:lvlText w:val=""/>
      <w:lvlJc w:val="left"/>
      <w:pPr>
        <w:tabs>
          <w:tab w:val="num" w:pos="1637"/>
        </w:tabs>
        <w:ind w:left="1997" w:hanging="360"/>
      </w:pPr>
      <w:rPr>
        <w:rFonts w:ascii="Symbol" w:hAnsi="Symbol" w:hint="default"/>
      </w:rPr>
    </w:lvl>
    <w:lvl w:ilvl="2">
      <w:start w:val="1"/>
      <w:numFmt w:val="bullet"/>
      <w:pStyle w:val="Niveldenota31"/>
      <w:lvlText w:val="o"/>
      <w:lvlJc w:val="left"/>
      <w:pPr>
        <w:tabs>
          <w:tab w:val="num" w:pos="2357"/>
        </w:tabs>
        <w:ind w:left="2717" w:hanging="360"/>
      </w:pPr>
      <w:rPr>
        <w:rFonts w:ascii="Courier New" w:hAnsi="Courier New" w:hint="default"/>
      </w:rPr>
    </w:lvl>
    <w:lvl w:ilvl="3">
      <w:start w:val="1"/>
      <w:numFmt w:val="bullet"/>
      <w:pStyle w:val="Niveldenota41"/>
      <w:lvlText w:val=""/>
      <w:lvlJc w:val="left"/>
      <w:pPr>
        <w:tabs>
          <w:tab w:val="num" w:pos="3077"/>
        </w:tabs>
        <w:ind w:left="3437" w:hanging="360"/>
      </w:pPr>
      <w:rPr>
        <w:rFonts w:ascii="Wingdings" w:hAnsi="Wingdings" w:hint="default"/>
      </w:rPr>
    </w:lvl>
    <w:lvl w:ilvl="4">
      <w:start w:val="1"/>
      <w:numFmt w:val="bullet"/>
      <w:pStyle w:val="Niveldenota51"/>
      <w:lvlText w:val=""/>
      <w:lvlJc w:val="left"/>
      <w:pPr>
        <w:tabs>
          <w:tab w:val="num" w:pos="3797"/>
        </w:tabs>
        <w:ind w:left="4157" w:hanging="360"/>
      </w:pPr>
      <w:rPr>
        <w:rFonts w:ascii="Wingdings" w:hAnsi="Wingdings" w:hint="default"/>
      </w:rPr>
    </w:lvl>
    <w:lvl w:ilvl="5">
      <w:start w:val="1"/>
      <w:numFmt w:val="bullet"/>
      <w:pStyle w:val="Niveldenota61"/>
      <w:lvlText w:val=""/>
      <w:lvlJc w:val="left"/>
      <w:pPr>
        <w:tabs>
          <w:tab w:val="num" w:pos="4517"/>
        </w:tabs>
        <w:ind w:left="4877" w:hanging="360"/>
      </w:pPr>
      <w:rPr>
        <w:rFonts w:ascii="Symbol" w:hAnsi="Symbol" w:hint="default"/>
      </w:rPr>
    </w:lvl>
    <w:lvl w:ilvl="6">
      <w:start w:val="1"/>
      <w:numFmt w:val="bullet"/>
      <w:pStyle w:val="Niveldenota71"/>
      <w:lvlText w:val="o"/>
      <w:lvlJc w:val="left"/>
      <w:pPr>
        <w:tabs>
          <w:tab w:val="num" w:pos="5237"/>
        </w:tabs>
        <w:ind w:left="5597" w:hanging="360"/>
      </w:pPr>
      <w:rPr>
        <w:rFonts w:ascii="Courier New" w:hAnsi="Courier New" w:hint="default"/>
      </w:rPr>
    </w:lvl>
    <w:lvl w:ilvl="7">
      <w:start w:val="1"/>
      <w:numFmt w:val="bullet"/>
      <w:pStyle w:val="Niveldenota81"/>
      <w:lvlText w:val=""/>
      <w:lvlJc w:val="left"/>
      <w:pPr>
        <w:tabs>
          <w:tab w:val="num" w:pos="5957"/>
        </w:tabs>
        <w:ind w:left="6317" w:hanging="360"/>
      </w:pPr>
      <w:rPr>
        <w:rFonts w:ascii="Wingdings" w:hAnsi="Wingdings" w:hint="default"/>
      </w:rPr>
    </w:lvl>
    <w:lvl w:ilvl="8">
      <w:start w:val="1"/>
      <w:numFmt w:val="bullet"/>
      <w:pStyle w:val="Niveldenota91"/>
      <w:lvlText w:val=""/>
      <w:lvlJc w:val="left"/>
      <w:pPr>
        <w:tabs>
          <w:tab w:val="num" w:pos="6677"/>
        </w:tabs>
        <w:ind w:left="7037" w:hanging="360"/>
      </w:pPr>
      <w:rPr>
        <w:rFonts w:ascii="Wingdings" w:hAnsi="Wingdings" w:hint="default"/>
      </w:rPr>
    </w:lvl>
  </w:abstractNum>
  <w:abstractNum w:abstractNumId="1" w15:restartNumberingAfterBreak="0">
    <w:nsid w:val="FFFFFF89"/>
    <w:multiLevelType w:val="singleLevel"/>
    <w:tmpl w:val="FA32D22E"/>
    <w:lvl w:ilvl="0">
      <w:start w:val="1"/>
      <w:numFmt w:val="bullet"/>
      <w:pStyle w:val="Listaconvietas"/>
      <w:lvlText w:val=""/>
      <w:lvlJc w:val="left"/>
      <w:pPr>
        <w:tabs>
          <w:tab w:val="num" w:pos="8572"/>
        </w:tabs>
        <w:ind w:left="8572" w:hanging="360"/>
      </w:pPr>
      <w:rPr>
        <w:rFonts w:ascii="Symbol" w:hAnsi="Symbol" w:hint="default"/>
      </w:rPr>
    </w:lvl>
  </w:abstractNum>
  <w:abstractNum w:abstractNumId="2" w15:restartNumberingAfterBreak="0">
    <w:nsid w:val="15CB4184"/>
    <w:multiLevelType w:val="hybridMultilevel"/>
    <w:tmpl w:val="31363716"/>
    <w:lvl w:ilvl="0" w:tplc="0BBEEFA4">
      <w:start w:val="1"/>
      <w:numFmt w:val="decimal"/>
      <w:lvlText w:val="%1."/>
      <w:lvlJc w:val="left"/>
      <w:pPr>
        <w:ind w:left="720" w:hanging="360"/>
      </w:pPr>
      <w:rPr>
        <w:rFonts w:eastAsia="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D876910"/>
    <w:multiLevelType w:val="hybridMultilevel"/>
    <w:tmpl w:val="8C2E63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360503F"/>
    <w:multiLevelType w:val="hybridMultilevel"/>
    <w:tmpl w:val="6FC2F1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1B57B9A"/>
    <w:multiLevelType w:val="hybridMultilevel"/>
    <w:tmpl w:val="D668E2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7252113"/>
    <w:multiLevelType w:val="hybridMultilevel"/>
    <w:tmpl w:val="40823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FC73946"/>
    <w:multiLevelType w:val="hybridMultilevel"/>
    <w:tmpl w:val="2018A1C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2A954AF"/>
    <w:multiLevelType w:val="multilevel"/>
    <w:tmpl w:val="6A720CB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 w15:restartNumberingAfterBreak="0">
    <w:nsid w:val="52EE3802"/>
    <w:multiLevelType w:val="hybridMultilevel"/>
    <w:tmpl w:val="E48EA3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45C107A"/>
    <w:multiLevelType w:val="multilevel"/>
    <w:tmpl w:val="6A720CB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1" w15:restartNumberingAfterBreak="0">
    <w:nsid w:val="551D77AC"/>
    <w:multiLevelType w:val="multilevel"/>
    <w:tmpl w:val="6A720CB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2" w15:restartNumberingAfterBreak="0">
    <w:nsid w:val="716C1070"/>
    <w:multiLevelType w:val="hybridMultilevel"/>
    <w:tmpl w:val="3C40F43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1C27177"/>
    <w:multiLevelType w:val="multilevel"/>
    <w:tmpl w:val="6A720CB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4" w15:restartNumberingAfterBreak="0">
    <w:nsid w:val="739C0B3A"/>
    <w:multiLevelType w:val="hybridMultilevel"/>
    <w:tmpl w:val="D668E2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75D7345"/>
    <w:multiLevelType w:val="hybridMultilevel"/>
    <w:tmpl w:val="E34C6F4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CD83F29"/>
    <w:multiLevelType w:val="hybridMultilevel"/>
    <w:tmpl w:val="1E0617D6"/>
    <w:lvl w:ilvl="0" w:tplc="0409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F2A3F84"/>
    <w:multiLevelType w:val="hybridMultilevel"/>
    <w:tmpl w:val="F9944C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 w:numId="3">
    <w:abstractNumId w:val="16"/>
  </w:num>
  <w:num w:numId="4">
    <w:abstractNumId w:val="13"/>
  </w:num>
  <w:num w:numId="5">
    <w:abstractNumId w:val="11"/>
  </w:num>
  <w:num w:numId="6">
    <w:abstractNumId w:val="4"/>
  </w:num>
  <w:num w:numId="7">
    <w:abstractNumId w:val="2"/>
  </w:num>
  <w:num w:numId="8">
    <w:abstractNumId w:val="10"/>
  </w:num>
  <w:num w:numId="9">
    <w:abstractNumId w:val="8"/>
  </w:num>
  <w:num w:numId="10">
    <w:abstractNumId w:val="12"/>
  </w:num>
  <w:num w:numId="11">
    <w:abstractNumId w:val="15"/>
  </w:num>
  <w:num w:numId="12">
    <w:abstractNumId w:val="17"/>
  </w:num>
  <w:num w:numId="13">
    <w:abstractNumId w:val="9"/>
  </w:num>
  <w:num w:numId="14">
    <w:abstractNumId w:val="3"/>
  </w:num>
  <w:num w:numId="15">
    <w:abstractNumId w:val="7"/>
  </w:num>
  <w:num w:numId="16">
    <w:abstractNumId w:val="14"/>
  </w:num>
  <w:num w:numId="17">
    <w:abstractNumId w:val="6"/>
  </w:num>
  <w:num w:numId="18">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0AD2"/>
    <w:rsid w:val="00002A47"/>
    <w:rsid w:val="00002B1B"/>
    <w:rsid w:val="00002FF0"/>
    <w:rsid w:val="000032D1"/>
    <w:rsid w:val="000043B3"/>
    <w:rsid w:val="00004830"/>
    <w:rsid w:val="000049FC"/>
    <w:rsid w:val="00006563"/>
    <w:rsid w:val="00006AD7"/>
    <w:rsid w:val="0000727D"/>
    <w:rsid w:val="00007413"/>
    <w:rsid w:val="0000761F"/>
    <w:rsid w:val="00007AFE"/>
    <w:rsid w:val="000105AC"/>
    <w:rsid w:val="00011977"/>
    <w:rsid w:val="00013E92"/>
    <w:rsid w:val="0001582E"/>
    <w:rsid w:val="00016260"/>
    <w:rsid w:val="000163B7"/>
    <w:rsid w:val="00016589"/>
    <w:rsid w:val="000169E5"/>
    <w:rsid w:val="000205C0"/>
    <w:rsid w:val="0002074E"/>
    <w:rsid w:val="00021247"/>
    <w:rsid w:val="000214A6"/>
    <w:rsid w:val="000215A7"/>
    <w:rsid w:val="00021C72"/>
    <w:rsid w:val="0002355C"/>
    <w:rsid w:val="00023A67"/>
    <w:rsid w:val="00024256"/>
    <w:rsid w:val="0002429D"/>
    <w:rsid w:val="000244C5"/>
    <w:rsid w:val="00024F90"/>
    <w:rsid w:val="0002572C"/>
    <w:rsid w:val="000267FE"/>
    <w:rsid w:val="00026939"/>
    <w:rsid w:val="00027901"/>
    <w:rsid w:val="000305CD"/>
    <w:rsid w:val="00030A36"/>
    <w:rsid w:val="00030E29"/>
    <w:rsid w:val="000311B9"/>
    <w:rsid w:val="00031CD5"/>
    <w:rsid w:val="00031D8D"/>
    <w:rsid w:val="00032433"/>
    <w:rsid w:val="0003261E"/>
    <w:rsid w:val="00032B92"/>
    <w:rsid w:val="00032F37"/>
    <w:rsid w:val="00033D15"/>
    <w:rsid w:val="00034897"/>
    <w:rsid w:val="00034914"/>
    <w:rsid w:val="00034F62"/>
    <w:rsid w:val="00036213"/>
    <w:rsid w:val="00036BDB"/>
    <w:rsid w:val="000376C0"/>
    <w:rsid w:val="00041840"/>
    <w:rsid w:val="00041FB9"/>
    <w:rsid w:val="000441EC"/>
    <w:rsid w:val="00044240"/>
    <w:rsid w:val="000448EC"/>
    <w:rsid w:val="0004758E"/>
    <w:rsid w:val="000475A3"/>
    <w:rsid w:val="00047B0A"/>
    <w:rsid w:val="00047D98"/>
    <w:rsid w:val="000513BE"/>
    <w:rsid w:val="00051C90"/>
    <w:rsid w:val="00052B81"/>
    <w:rsid w:val="000533A9"/>
    <w:rsid w:val="000535BC"/>
    <w:rsid w:val="00053E2E"/>
    <w:rsid w:val="000543FD"/>
    <w:rsid w:val="0005473F"/>
    <w:rsid w:val="0005557F"/>
    <w:rsid w:val="0005560E"/>
    <w:rsid w:val="00055BB0"/>
    <w:rsid w:val="00057452"/>
    <w:rsid w:val="00060580"/>
    <w:rsid w:val="00060627"/>
    <w:rsid w:val="00060A94"/>
    <w:rsid w:val="0006299E"/>
    <w:rsid w:val="00063383"/>
    <w:rsid w:val="00064ED1"/>
    <w:rsid w:val="000650C9"/>
    <w:rsid w:val="00065863"/>
    <w:rsid w:val="000658F7"/>
    <w:rsid w:val="0006597D"/>
    <w:rsid w:val="00065CA1"/>
    <w:rsid w:val="00066218"/>
    <w:rsid w:val="00066415"/>
    <w:rsid w:val="000674BF"/>
    <w:rsid w:val="000675C9"/>
    <w:rsid w:val="000676C9"/>
    <w:rsid w:val="00067BE6"/>
    <w:rsid w:val="00067CD6"/>
    <w:rsid w:val="00070B36"/>
    <w:rsid w:val="00071004"/>
    <w:rsid w:val="00072399"/>
    <w:rsid w:val="00073917"/>
    <w:rsid w:val="00074C7B"/>
    <w:rsid w:val="000756D9"/>
    <w:rsid w:val="0007695A"/>
    <w:rsid w:val="00076A51"/>
    <w:rsid w:val="000770D2"/>
    <w:rsid w:val="00077BDC"/>
    <w:rsid w:val="00077E17"/>
    <w:rsid w:val="00077FBE"/>
    <w:rsid w:val="00082194"/>
    <w:rsid w:val="00082259"/>
    <w:rsid w:val="0008225B"/>
    <w:rsid w:val="000822E1"/>
    <w:rsid w:val="00083240"/>
    <w:rsid w:val="00083CEA"/>
    <w:rsid w:val="00084EB8"/>
    <w:rsid w:val="00085664"/>
    <w:rsid w:val="00085D0A"/>
    <w:rsid w:val="0008604E"/>
    <w:rsid w:val="0009172F"/>
    <w:rsid w:val="0009285C"/>
    <w:rsid w:val="00092D2B"/>
    <w:rsid w:val="00093285"/>
    <w:rsid w:val="000935F8"/>
    <w:rsid w:val="000939E3"/>
    <w:rsid w:val="00093C19"/>
    <w:rsid w:val="000942FA"/>
    <w:rsid w:val="000943B5"/>
    <w:rsid w:val="00095B24"/>
    <w:rsid w:val="00096609"/>
    <w:rsid w:val="0009670C"/>
    <w:rsid w:val="00097322"/>
    <w:rsid w:val="00097B44"/>
    <w:rsid w:val="00097CE2"/>
    <w:rsid w:val="000A08D8"/>
    <w:rsid w:val="000A0CE9"/>
    <w:rsid w:val="000A1720"/>
    <w:rsid w:val="000A191A"/>
    <w:rsid w:val="000A19C9"/>
    <w:rsid w:val="000A1DA9"/>
    <w:rsid w:val="000A1E77"/>
    <w:rsid w:val="000A1EB0"/>
    <w:rsid w:val="000A2C54"/>
    <w:rsid w:val="000A3393"/>
    <w:rsid w:val="000A3ACD"/>
    <w:rsid w:val="000A4A23"/>
    <w:rsid w:val="000A56D9"/>
    <w:rsid w:val="000A5F57"/>
    <w:rsid w:val="000A6434"/>
    <w:rsid w:val="000A6FCB"/>
    <w:rsid w:val="000A72C2"/>
    <w:rsid w:val="000A785F"/>
    <w:rsid w:val="000A7E41"/>
    <w:rsid w:val="000B064F"/>
    <w:rsid w:val="000B14DF"/>
    <w:rsid w:val="000B1F6D"/>
    <w:rsid w:val="000B2AF5"/>
    <w:rsid w:val="000B2E69"/>
    <w:rsid w:val="000B2EFD"/>
    <w:rsid w:val="000B376A"/>
    <w:rsid w:val="000B3B89"/>
    <w:rsid w:val="000B4415"/>
    <w:rsid w:val="000B45DC"/>
    <w:rsid w:val="000B4E12"/>
    <w:rsid w:val="000B62DA"/>
    <w:rsid w:val="000B6958"/>
    <w:rsid w:val="000B716E"/>
    <w:rsid w:val="000C0192"/>
    <w:rsid w:val="000C08C0"/>
    <w:rsid w:val="000C0953"/>
    <w:rsid w:val="000C09EC"/>
    <w:rsid w:val="000C0C0A"/>
    <w:rsid w:val="000C1403"/>
    <w:rsid w:val="000C1ECE"/>
    <w:rsid w:val="000C23A3"/>
    <w:rsid w:val="000C309E"/>
    <w:rsid w:val="000C462C"/>
    <w:rsid w:val="000C4C08"/>
    <w:rsid w:val="000C68CD"/>
    <w:rsid w:val="000C6A74"/>
    <w:rsid w:val="000C702E"/>
    <w:rsid w:val="000C7AE2"/>
    <w:rsid w:val="000D2D06"/>
    <w:rsid w:val="000D35D4"/>
    <w:rsid w:val="000D36DD"/>
    <w:rsid w:val="000D3EC1"/>
    <w:rsid w:val="000D41A4"/>
    <w:rsid w:val="000D52E9"/>
    <w:rsid w:val="000D59C5"/>
    <w:rsid w:val="000D5CF6"/>
    <w:rsid w:val="000D6211"/>
    <w:rsid w:val="000D64EB"/>
    <w:rsid w:val="000D6535"/>
    <w:rsid w:val="000D67FD"/>
    <w:rsid w:val="000D69FD"/>
    <w:rsid w:val="000D6D5F"/>
    <w:rsid w:val="000D7531"/>
    <w:rsid w:val="000E0E79"/>
    <w:rsid w:val="000E10F8"/>
    <w:rsid w:val="000E1833"/>
    <w:rsid w:val="000E19B1"/>
    <w:rsid w:val="000E267D"/>
    <w:rsid w:val="000E2CE8"/>
    <w:rsid w:val="000E3B03"/>
    <w:rsid w:val="000E424D"/>
    <w:rsid w:val="000E4C10"/>
    <w:rsid w:val="000E5178"/>
    <w:rsid w:val="000E522C"/>
    <w:rsid w:val="000E5EE2"/>
    <w:rsid w:val="000E5FD7"/>
    <w:rsid w:val="000E609C"/>
    <w:rsid w:val="000E6E16"/>
    <w:rsid w:val="000E6E79"/>
    <w:rsid w:val="000E72EB"/>
    <w:rsid w:val="000F1EEB"/>
    <w:rsid w:val="000F204E"/>
    <w:rsid w:val="000F353E"/>
    <w:rsid w:val="000F37D1"/>
    <w:rsid w:val="000F3C1A"/>
    <w:rsid w:val="000F3E37"/>
    <w:rsid w:val="000F3E93"/>
    <w:rsid w:val="000F4AB6"/>
    <w:rsid w:val="000F5235"/>
    <w:rsid w:val="000F5785"/>
    <w:rsid w:val="000F65AB"/>
    <w:rsid w:val="000F6AF2"/>
    <w:rsid w:val="000F71C7"/>
    <w:rsid w:val="000F7D98"/>
    <w:rsid w:val="0010057D"/>
    <w:rsid w:val="00101329"/>
    <w:rsid w:val="0010143B"/>
    <w:rsid w:val="00101FF6"/>
    <w:rsid w:val="0010224A"/>
    <w:rsid w:val="001028BD"/>
    <w:rsid w:val="0010337E"/>
    <w:rsid w:val="00103D57"/>
    <w:rsid w:val="00103F1D"/>
    <w:rsid w:val="00104EA4"/>
    <w:rsid w:val="00105618"/>
    <w:rsid w:val="00105C23"/>
    <w:rsid w:val="00105D05"/>
    <w:rsid w:val="00106A74"/>
    <w:rsid w:val="00106F39"/>
    <w:rsid w:val="0010739B"/>
    <w:rsid w:val="00107B07"/>
    <w:rsid w:val="00107EB7"/>
    <w:rsid w:val="00107F0C"/>
    <w:rsid w:val="00110146"/>
    <w:rsid w:val="00110E3D"/>
    <w:rsid w:val="001115CF"/>
    <w:rsid w:val="0011207B"/>
    <w:rsid w:val="00112DC8"/>
    <w:rsid w:val="001134F1"/>
    <w:rsid w:val="001147E5"/>
    <w:rsid w:val="00114D54"/>
    <w:rsid w:val="00115123"/>
    <w:rsid w:val="0011549D"/>
    <w:rsid w:val="00115A4F"/>
    <w:rsid w:val="00115EFF"/>
    <w:rsid w:val="0011658E"/>
    <w:rsid w:val="0011664D"/>
    <w:rsid w:val="001167BA"/>
    <w:rsid w:val="00116E38"/>
    <w:rsid w:val="00116EEC"/>
    <w:rsid w:val="00120A25"/>
    <w:rsid w:val="00120C16"/>
    <w:rsid w:val="00121AD9"/>
    <w:rsid w:val="001220F8"/>
    <w:rsid w:val="00123929"/>
    <w:rsid w:val="00124435"/>
    <w:rsid w:val="00124725"/>
    <w:rsid w:val="0012627F"/>
    <w:rsid w:val="00126593"/>
    <w:rsid w:val="0012757D"/>
    <w:rsid w:val="00127629"/>
    <w:rsid w:val="00127BF6"/>
    <w:rsid w:val="00130851"/>
    <w:rsid w:val="00131BFE"/>
    <w:rsid w:val="00131E21"/>
    <w:rsid w:val="00133C54"/>
    <w:rsid w:val="0013515F"/>
    <w:rsid w:val="001356D5"/>
    <w:rsid w:val="00135AC5"/>
    <w:rsid w:val="00135B4E"/>
    <w:rsid w:val="00136772"/>
    <w:rsid w:val="00136D85"/>
    <w:rsid w:val="001379E2"/>
    <w:rsid w:val="00137A16"/>
    <w:rsid w:val="001402ED"/>
    <w:rsid w:val="00140DD1"/>
    <w:rsid w:val="00140FF6"/>
    <w:rsid w:val="0014109F"/>
    <w:rsid w:val="001411B0"/>
    <w:rsid w:val="001411B9"/>
    <w:rsid w:val="00142DE0"/>
    <w:rsid w:val="00142EC1"/>
    <w:rsid w:val="00143974"/>
    <w:rsid w:val="00143EB4"/>
    <w:rsid w:val="00144CB0"/>
    <w:rsid w:val="0014545C"/>
    <w:rsid w:val="001461AE"/>
    <w:rsid w:val="00147317"/>
    <w:rsid w:val="00150498"/>
    <w:rsid w:val="0015051E"/>
    <w:rsid w:val="001508D1"/>
    <w:rsid w:val="0015142F"/>
    <w:rsid w:val="0015208F"/>
    <w:rsid w:val="00152274"/>
    <w:rsid w:val="00152825"/>
    <w:rsid w:val="001529E9"/>
    <w:rsid w:val="0015401E"/>
    <w:rsid w:val="00154438"/>
    <w:rsid w:val="00155969"/>
    <w:rsid w:val="00155A40"/>
    <w:rsid w:val="00155E78"/>
    <w:rsid w:val="0015654B"/>
    <w:rsid w:val="001566F5"/>
    <w:rsid w:val="0015690D"/>
    <w:rsid w:val="00157C22"/>
    <w:rsid w:val="00160E3D"/>
    <w:rsid w:val="00161A5B"/>
    <w:rsid w:val="00161AF1"/>
    <w:rsid w:val="00163DAD"/>
    <w:rsid w:val="0016403A"/>
    <w:rsid w:val="00164117"/>
    <w:rsid w:val="00165196"/>
    <w:rsid w:val="00165255"/>
    <w:rsid w:val="001654A2"/>
    <w:rsid w:val="00166AF3"/>
    <w:rsid w:val="00167301"/>
    <w:rsid w:val="00167679"/>
    <w:rsid w:val="00167DDE"/>
    <w:rsid w:val="001705F5"/>
    <w:rsid w:val="001707A6"/>
    <w:rsid w:val="00170A6A"/>
    <w:rsid w:val="00170E51"/>
    <w:rsid w:val="00170EC6"/>
    <w:rsid w:val="00171EBB"/>
    <w:rsid w:val="001727E2"/>
    <w:rsid w:val="001728AC"/>
    <w:rsid w:val="00172E15"/>
    <w:rsid w:val="00172E8C"/>
    <w:rsid w:val="00172F04"/>
    <w:rsid w:val="0017353A"/>
    <w:rsid w:val="0017476D"/>
    <w:rsid w:val="00174BDE"/>
    <w:rsid w:val="00174C63"/>
    <w:rsid w:val="00174ECB"/>
    <w:rsid w:val="00174FDC"/>
    <w:rsid w:val="00177991"/>
    <w:rsid w:val="00177B01"/>
    <w:rsid w:val="00177BB1"/>
    <w:rsid w:val="00180349"/>
    <w:rsid w:val="00181DEE"/>
    <w:rsid w:val="00181E6D"/>
    <w:rsid w:val="00182CD2"/>
    <w:rsid w:val="00183E46"/>
    <w:rsid w:val="001845DE"/>
    <w:rsid w:val="00184884"/>
    <w:rsid w:val="00184956"/>
    <w:rsid w:val="00184B19"/>
    <w:rsid w:val="00184B74"/>
    <w:rsid w:val="001850CC"/>
    <w:rsid w:val="00185C2C"/>
    <w:rsid w:val="00185F7C"/>
    <w:rsid w:val="001867C6"/>
    <w:rsid w:val="001870EC"/>
    <w:rsid w:val="00187B04"/>
    <w:rsid w:val="00187EDC"/>
    <w:rsid w:val="00190A8D"/>
    <w:rsid w:val="001913C4"/>
    <w:rsid w:val="00191B4C"/>
    <w:rsid w:val="00192B63"/>
    <w:rsid w:val="001933FE"/>
    <w:rsid w:val="0019344E"/>
    <w:rsid w:val="00193D9C"/>
    <w:rsid w:val="00193F81"/>
    <w:rsid w:val="001941B4"/>
    <w:rsid w:val="0019421B"/>
    <w:rsid w:val="0019485B"/>
    <w:rsid w:val="00194D3A"/>
    <w:rsid w:val="00194E86"/>
    <w:rsid w:val="00195D6F"/>
    <w:rsid w:val="00195EA5"/>
    <w:rsid w:val="00196B71"/>
    <w:rsid w:val="00196C7A"/>
    <w:rsid w:val="00196C84"/>
    <w:rsid w:val="00196D9E"/>
    <w:rsid w:val="00196E00"/>
    <w:rsid w:val="00196EFD"/>
    <w:rsid w:val="00197248"/>
    <w:rsid w:val="001A06D0"/>
    <w:rsid w:val="001A107A"/>
    <w:rsid w:val="001A1291"/>
    <w:rsid w:val="001A1768"/>
    <w:rsid w:val="001A19D1"/>
    <w:rsid w:val="001A1CC6"/>
    <w:rsid w:val="001A1FCF"/>
    <w:rsid w:val="001A2AF8"/>
    <w:rsid w:val="001A335D"/>
    <w:rsid w:val="001A3F29"/>
    <w:rsid w:val="001A705E"/>
    <w:rsid w:val="001A714B"/>
    <w:rsid w:val="001A74BA"/>
    <w:rsid w:val="001A7715"/>
    <w:rsid w:val="001A7949"/>
    <w:rsid w:val="001B0CA6"/>
    <w:rsid w:val="001B0D6E"/>
    <w:rsid w:val="001B0DFC"/>
    <w:rsid w:val="001B11CB"/>
    <w:rsid w:val="001B2DF7"/>
    <w:rsid w:val="001B3A33"/>
    <w:rsid w:val="001B3B10"/>
    <w:rsid w:val="001B455D"/>
    <w:rsid w:val="001B4681"/>
    <w:rsid w:val="001B4A65"/>
    <w:rsid w:val="001B50D8"/>
    <w:rsid w:val="001B55BE"/>
    <w:rsid w:val="001B55F2"/>
    <w:rsid w:val="001B5A65"/>
    <w:rsid w:val="001B5C90"/>
    <w:rsid w:val="001B5CE3"/>
    <w:rsid w:val="001B5DB8"/>
    <w:rsid w:val="001B6B0D"/>
    <w:rsid w:val="001B7832"/>
    <w:rsid w:val="001C0912"/>
    <w:rsid w:val="001C14AF"/>
    <w:rsid w:val="001C20A3"/>
    <w:rsid w:val="001C4E1F"/>
    <w:rsid w:val="001C57A9"/>
    <w:rsid w:val="001C5EBF"/>
    <w:rsid w:val="001C6E2E"/>
    <w:rsid w:val="001D097E"/>
    <w:rsid w:val="001D0D01"/>
    <w:rsid w:val="001D163C"/>
    <w:rsid w:val="001D1743"/>
    <w:rsid w:val="001D237D"/>
    <w:rsid w:val="001D2A60"/>
    <w:rsid w:val="001D2E11"/>
    <w:rsid w:val="001D2E76"/>
    <w:rsid w:val="001D3458"/>
    <w:rsid w:val="001D39AB"/>
    <w:rsid w:val="001D3D1F"/>
    <w:rsid w:val="001D5B4B"/>
    <w:rsid w:val="001D6326"/>
    <w:rsid w:val="001D67D1"/>
    <w:rsid w:val="001D6F0D"/>
    <w:rsid w:val="001D718D"/>
    <w:rsid w:val="001E1640"/>
    <w:rsid w:val="001E177B"/>
    <w:rsid w:val="001E24A6"/>
    <w:rsid w:val="001E27D4"/>
    <w:rsid w:val="001E342F"/>
    <w:rsid w:val="001E387A"/>
    <w:rsid w:val="001E5A0A"/>
    <w:rsid w:val="001E5B33"/>
    <w:rsid w:val="001E6DC2"/>
    <w:rsid w:val="001F0490"/>
    <w:rsid w:val="001F0970"/>
    <w:rsid w:val="001F09C1"/>
    <w:rsid w:val="001F1308"/>
    <w:rsid w:val="001F176C"/>
    <w:rsid w:val="001F26E4"/>
    <w:rsid w:val="001F28C3"/>
    <w:rsid w:val="001F28DB"/>
    <w:rsid w:val="001F2C19"/>
    <w:rsid w:val="001F316D"/>
    <w:rsid w:val="001F324E"/>
    <w:rsid w:val="001F3C5B"/>
    <w:rsid w:val="001F4437"/>
    <w:rsid w:val="001F49F2"/>
    <w:rsid w:val="001F4E8E"/>
    <w:rsid w:val="001F54E6"/>
    <w:rsid w:val="001F5E1B"/>
    <w:rsid w:val="001F5FF4"/>
    <w:rsid w:val="0020004A"/>
    <w:rsid w:val="00200429"/>
    <w:rsid w:val="00200E56"/>
    <w:rsid w:val="00201A5D"/>
    <w:rsid w:val="00202998"/>
    <w:rsid w:val="00202D0D"/>
    <w:rsid w:val="00204332"/>
    <w:rsid w:val="00204352"/>
    <w:rsid w:val="00204AB3"/>
    <w:rsid w:val="00204C7D"/>
    <w:rsid w:val="002058F0"/>
    <w:rsid w:val="00205E56"/>
    <w:rsid w:val="002067A9"/>
    <w:rsid w:val="002069ED"/>
    <w:rsid w:val="002070C2"/>
    <w:rsid w:val="00207DC5"/>
    <w:rsid w:val="002102B5"/>
    <w:rsid w:val="00211C10"/>
    <w:rsid w:val="00211D5E"/>
    <w:rsid w:val="002139F5"/>
    <w:rsid w:val="002144E9"/>
    <w:rsid w:val="00215544"/>
    <w:rsid w:val="00215773"/>
    <w:rsid w:val="00215A9E"/>
    <w:rsid w:val="00215BAB"/>
    <w:rsid w:val="00215BFF"/>
    <w:rsid w:val="002161F7"/>
    <w:rsid w:val="0021736B"/>
    <w:rsid w:val="00217591"/>
    <w:rsid w:val="00220CD3"/>
    <w:rsid w:val="00220F5F"/>
    <w:rsid w:val="002221A2"/>
    <w:rsid w:val="0022297B"/>
    <w:rsid w:val="00224696"/>
    <w:rsid w:val="00224DC7"/>
    <w:rsid w:val="002256A9"/>
    <w:rsid w:val="00225C73"/>
    <w:rsid w:val="00225C78"/>
    <w:rsid w:val="00225E74"/>
    <w:rsid w:val="00226E43"/>
    <w:rsid w:val="002277A6"/>
    <w:rsid w:val="002277CF"/>
    <w:rsid w:val="00227D98"/>
    <w:rsid w:val="00227FC2"/>
    <w:rsid w:val="002300CE"/>
    <w:rsid w:val="002305BC"/>
    <w:rsid w:val="00230ADF"/>
    <w:rsid w:val="00230C4C"/>
    <w:rsid w:val="00230C82"/>
    <w:rsid w:val="00231BAB"/>
    <w:rsid w:val="00231E24"/>
    <w:rsid w:val="00232929"/>
    <w:rsid w:val="00232A9F"/>
    <w:rsid w:val="00233410"/>
    <w:rsid w:val="00233BF9"/>
    <w:rsid w:val="002345EE"/>
    <w:rsid w:val="002352B6"/>
    <w:rsid w:val="00235C42"/>
    <w:rsid w:val="002363F2"/>
    <w:rsid w:val="0023674B"/>
    <w:rsid w:val="00236963"/>
    <w:rsid w:val="002372BD"/>
    <w:rsid w:val="002378A7"/>
    <w:rsid w:val="0024024B"/>
    <w:rsid w:val="00241521"/>
    <w:rsid w:val="0024197A"/>
    <w:rsid w:val="0024242C"/>
    <w:rsid w:val="002425C7"/>
    <w:rsid w:val="00243393"/>
    <w:rsid w:val="00244A05"/>
    <w:rsid w:val="00244ABB"/>
    <w:rsid w:val="00245B47"/>
    <w:rsid w:val="00246985"/>
    <w:rsid w:val="002471CC"/>
    <w:rsid w:val="00247B72"/>
    <w:rsid w:val="00247DA7"/>
    <w:rsid w:val="00250228"/>
    <w:rsid w:val="002507EF"/>
    <w:rsid w:val="00250C6C"/>
    <w:rsid w:val="00252C5C"/>
    <w:rsid w:val="0025389B"/>
    <w:rsid w:val="00254174"/>
    <w:rsid w:val="00254BE7"/>
    <w:rsid w:val="00255342"/>
    <w:rsid w:val="002564D6"/>
    <w:rsid w:val="002564E0"/>
    <w:rsid w:val="00256F06"/>
    <w:rsid w:val="00257932"/>
    <w:rsid w:val="00257F44"/>
    <w:rsid w:val="00260D0F"/>
    <w:rsid w:val="00260E63"/>
    <w:rsid w:val="00261CA3"/>
    <w:rsid w:val="0026393F"/>
    <w:rsid w:val="00263F58"/>
    <w:rsid w:val="00265339"/>
    <w:rsid w:val="00265EAC"/>
    <w:rsid w:val="002665E1"/>
    <w:rsid w:val="002667DD"/>
    <w:rsid w:val="002700D1"/>
    <w:rsid w:val="00270AE3"/>
    <w:rsid w:val="00270DF1"/>
    <w:rsid w:val="00271177"/>
    <w:rsid w:val="002718D9"/>
    <w:rsid w:val="00271A2B"/>
    <w:rsid w:val="00271DC1"/>
    <w:rsid w:val="00272240"/>
    <w:rsid w:val="002727EB"/>
    <w:rsid w:val="00273795"/>
    <w:rsid w:val="0027406C"/>
    <w:rsid w:val="002747DC"/>
    <w:rsid w:val="00274E02"/>
    <w:rsid w:val="00275B19"/>
    <w:rsid w:val="0027642F"/>
    <w:rsid w:val="00276B51"/>
    <w:rsid w:val="00277C8F"/>
    <w:rsid w:val="00277D41"/>
    <w:rsid w:val="002803C8"/>
    <w:rsid w:val="00280E2F"/>
    <w:rsid w:val="002813BF"/>
    <w:rsid w:val="00282A99"/>
    <w:rsid w:val="002830F5"/>
    <w:rsid w:val="00284326"/>
    <w:rsid w:val="00284E47"/>
    <w:rsid w:val="002854F4"/>
    <w:rsid w:val="00285BBE"/>
    <w:rsid w:val="00286B7A"/>
    <w:rsid w:val="00286C3A"/>
    <w:rsid w:val="0028729E"/>
    <w:rsid w:val="00287B12"/>
    <w:rsid w:val="00290601"/>
    <w:rsid w:val="002906AF"/>
    <w:rsid w:val="00291DCA"/>
    <w:rsid w:val="0029254F"/>
    <w:rsid w:val="00292E78"/>
    <w:rsid w:val="00292FF3"/>
    <w:rsid w:val="002939C4"/>
    <w:rsid w:val="00293CEF"/>
    <w:rsid w:val="00294021"/>
    <w:rsid w:val="002956E9"/>
    <w:rsid w:val="002959B3"/>
    <w:rsid w:val="00295CDD"/>
    <w:rsid w:val="00296160"/>
    <w:rsid w:val="00296C6E"/>
    <w:rsid w:val="00296D6C"/>
    <w:rsid w:val="002979F6"/>
    <w:rsid w:val="00297CA3"/>
    <w:rsid w:val="002A004D"/>
    <w:rsid w:val="002A0156"/>
    <w:rsid w:val="002A0270"/>
    <w:rsid w:val="002A29D0"/>
    <w:rsid w:val="002A3D6C"/>
    <w:rsid w:val="002A4550"/>
    <w:rsid w:val="002A4592"/>
    <w:rsid w:val="002A491C"/>
    <w:rsid w:val="002A4AED"/>
    <w:rsid w:val="002A4BA3"/>
    <w:rsid w:val="002A4D52"/>
    <w:rsid w:val="002A4F4A"/>
    <w:rsid w:val="002A5A8B"/>
    <w:rsid w:val="002A6F1C"/>
    <w:rsid w:val="002A6FF1"/>
    <w:rsid w:val="002A7EA6"/>
    <w:rsid w:val="002B076F"/>
    <w:rsid w:val="002B08C4"/>
    <w:rsid w:val="002B0DBD"/>
    <w:rsid w:val="002B0FD7"/>
    <w:rsid w:val="002B13F3"/>
    <w:rsid w:val="002B2320"/>
    <w:rsid w:val="002B307B"/>
    <w:rsid w:val="002B3E57"/>
    <w:rsid w:val="002B49EE"/>
    <w:rsid w:val="002B4B22"/>
    <w:rsid w:val="002B5C20"/>
    <w:rsid w:val="002B5FE6"/>
    <w:rsid w:val="002B65B2"/>
    <w:rsid w:val="002B6788"/>
    <w:rsid w:val="002B746D"/>
    <w:rsid w:val="002B79BB"/>
    <w:rsid w:val="002B7BD9"/>
    <w:rsid w:val="002B7C25"/>
    <w:rsid w:val="002C1042"/>
    <w:rsid w:val="002C13F0"/>
    <w:rsid w:val="002C16D7"/>
    <w:rsid w:val="002C1D17"/>
    <w:rsid w:val="002C2342"/>
    <w:rsid w:val="002C2898"/>
    <w:rsid w:val="002C28D0"/>
    <w:rsid w:val="002C344B"/>
    <w:rsid w:val="002C39DC"/>
    <w:rsid w:val="002C3D3B"/>
    <w:rsid w:val="002C458E"/>
    <w:rsid w:val="002C5376"/>
    <w:rsid w:val="002C7343"/>
    <w:rsid w:val="002C797E"/>
    <w:rsid w:val="002C7AFA"/>
    <w:rsid w:val="002D13B9"/>
    <w:rsid w:val="002D26CF"/>
    <w:rsid w:val="002D2B15"/>
    <w:rsid w:val="002D3665"/>
    <w:rsid w:val="002D45DA"/>
    <w:rsid w:val="002D4DB5"/>
    <w:rsid w:val="002D4E28"/>
    <w:rsid w:val="002D5C97"/>
    <w:rsid w:val="002D761E"/>
    <w:rsid w:val="002D7A2E"/>
    <w:rsid w:val="002D7AE7"/>
    <w:rsid w:val="002D7CB3"/>
    <w:rsid w:val="002E025F"/>
    <w:rsid w:val="002E064B"/>
    <w:rsid w:val="002E09FA"/>
    <w:rsid w:val="002E1699"/>
    <w:rsid w:val="002E19C1"/>
    <w:rsid w:val="002E19D8"/>
    <w:rsid w:val="002E1A37"/>
    <w:rsid w:val="002E1C20"/>
    <w:rsid w:val="002E22BD"/>
    <w:rsid w:val="002E3F10"/>
    <w:rsid w:val="002E4178"/>
    <w:rsid w:val="002E4B75"/>
    <w:rsid w:val="002E6D25"/>
    <w:rsid w:val="002F0029"/>
    <w:rsid w:val="002F00F1"/>
    <w:rsid w:val="002F057B"/>
    <w:rsid w:val="002F17F7"/>
    <w:rsid w:val="002F1815"/>
    <w:rsid w:val="002F1F1C"/>
    <w:rsid w:val="002F1FB1"/>
    <w:rsid w:val="002F2462"/>
    <w:rsid w:val="002F2CFD"/>
    <w:rsid w:val="002F2D48"/>
    <w:rsid w:val="002F328D"/>
    <w:rsid w:val="002F4F72"/>
    <w:rsid w:val="002F5CB9"/>
    <w:rsid w:val="002F5D84"/>
    <w:rsid w:val="002F6208"/>
    <w:rsid w:val="003002DD"/>
    <w:rsid w:val="00300993"/>
    <w:rsid w:val="0030264E"/>
    <w:rsid w:val="0030268D"/>
    <w:rsid w:val="00302A35"/>
    <w:rsid w:val="00303131"/>
    <w:rsid w:val="00303870"/>
    <w:rsid w:val="00304A39"/>
    <w:rsid w:val="00304BF3"/>
    <w:rsid w:val="00305CBD"/>
    <w:rsid w:val="003060AA"/>
    <w:rsid w:val="003064B2"/>
    <w:rsid w:val="003065CA"/>
    <w:rsid w:val="003071BB"/>
    <w:rsid w:val="003072CB"/>
    <w:rsid w:val="003078E4"/>
    <w:rsid w:val="00307AA3"/>
    <w:rsid w:val="00307B5C"/>
    <w:rsid w:val="00307DB7"/>
    <w:rsid w:val="003103BE"/>
    <w:rsid w:val="003122DE"/>
    <w:rsid w:val="00312878"/>
    <w:rsid w:val="00313D38"/>
    <w:rsid w:val="00314A5D"/>
    <w:rsid w:val="00314AE1"/>
    <w:rsid w:val="003152C2"/>
    <w:rsid w:val="003160C3"/>
    <w:rsid w:val="00317070"/>
    <w:rsid w:val="003170BB"/>
    <w:rsid w:val="003178C6"/>
    <w:rsid w:val="0032063B"/>
    <w:rsid w:val="0032088F"/>
    <w:rsid w:val="00320D86"/>
    <w:rsid w:val="0032150E"/>
    <w:rsid w:val="00321895"/>
    <w:rsid w:val="00321E3D"/>
    <w:rsid w:val="003220C3"/>
    <w:rsid w:val="003222BC"/>
    <w:rsid w:val="003225C9"/>
    <w:rsid w:val="0032303D"/>
    <w:rsid w:val="00323697"/>
    <w:rsid w:val="00323AF4"/>
    <w:rsid w:val="00323BDD"/>
    <w:rsid w:val="00323D11"/>
    <w:rsid w:val="00323F16"/>
    <w:rsid w:val="00324178"/>
    <w:rsid w:val="0032424E"/>
    <w:rsid w:val="00325830"/>
    <w:rsid w:val="00326007"/>
    <w:rsid w:val="003262E1"/>
    <w:rsid w:val="00327965"/>
    <w:rsid w:val="00327B8C"/>
    <w:rsid w:val="00327C78"/>
    <w:rsid w:val="0033464F"/>
    <w:rsid w:val="00334834"/>
    <w:rsid w:val="0033485E"/>
    <w:rsid w:val="00334B82"/>
    <w:rsid w:val="00334D0D"/>
    <w:rsid w:val="00334DD7"/>
    <w:rsid w:val="00335191"/>
    <w:rsid w:val="003358C0"/>
    <w:rsid w:val="00335BF5"/>
    <w:rsid w:val="00335D68"/>
    <w:rsid w:val="00335F03"/>
    <w:rsid w:val="00337AC4"/>
    <w:rsid w:val="00340FBC"/>
    <w:rsid w:val="0034158B"/>
    <w:rsid w:val="00341C22"/>
    <w:rsid w:val="0034255E"/>
    <w:rsid w:val="00342FD9"/>
    <w:rsid w:val="0034378D"/>
    <w:rsid w:val="0034449B"/>
    <w:rsid w:val="00345960"/>
    <w:rsid w:val="00347649"/>
    <w:rsid w:val="00347938"/>
    <w:rsid w:val="0035071C"/>
    <w:rsid w:val="0035134D"/>
    <w:rsid w:val="0035158F"/>
    <w:rsid w:val="00351A07"/>
    <w:rsid w:val="00351E29"/>
    <w:rsid w:val="0035278B"/>
    <w:rsid w:val="00352867"/>
    <w:rsid w:val="003547C4"/>
    <w:rsid w:val="003559C8"/>
    <w:rsid w:val="00355DCC"/>
    <w:rsid w:val="00355DE2"/>
    <w:rsid w:val="0035620F"/>
    <w:rsid w:val="00356694"/>
    <w:rsid w:val="00357613"/>
    <w:rsid w:val="00357DC5"/>
    <w:rsid w:val="0036013F"/>
    <w:rsid w:val="003603B9"/>
    <w:rsid w:val="00360532"/>
    <w:rsid w:val="00360706"/>
    <w:rsid w:val="00360BB8"/>
    <w:rsid w:val="0036180A"/>
    <w:rsid w:val="00363456"/>
    <w:rsid w:val="00364CCD"/>
    <w:rsid w:val="0036589D"/>
    <w:rsid w:val="00365C8B"/>
    <w:rsid w:val="003666C9"/>
    <w:rsid w:val="00367029"/>
    <w:rsid w:val="0036776F"/>
    <w:rsid w:val="00367C87"/>
    <w:rsid w:val="0037112D"/>
    <w:rsid w:val="0037117C"/>
    <w:rsid w:val="003712E3"/>
    <w:rsid w:val="003716C3"/>
    <w:rsid w:val="00371A82"/>
    <w:rsid w:val="00371C52"/>
    <w:rsid w:val="00372B44"/>
    <w:rsid w:val="003742E5"/>
    <w:rsid w:val="00374D72"/>
    <w:rsid w:val="00375EB7"/>
    <w:rsid w:val="0037600A"/>
    <w:rsid w:val="0037636F"/>
    <w:rsid w:val="00376A14"/>
    <w:rsid w:val="00377C65"/>
    <w:rsid w:val="00380257"/>
    <w:rsid w:val="00380A8C"/>
    <w:rsid w:val="00380D4D"/>
    <w:rsid w:val="00380F60"/>
    <w:rsid w:val="00381581"/>
    <w:rsid w:val="0038166A"/>
    <w:rsid w:val="00381E63"/>
    <w:rsid w:val="0038423A"/>
    <w:rsid w:val="00384C81"/>
    <w:rsid w:val="0038504C"/>
    <w:rsid w:val="00385205"/>
    <w:rsid w:val="00385846"/>
    <w:rsid w:val="00385B7F"/>
    <w:rsid w:val="00386B4E"/>
    <w:rsid w:val="003875F1"/>
    <w:rsid w:val="003901E3"/>
    <w:rsid w:val="003924F7"/>
    <w:rsid w:val="003928E6"/>
    <w:rsid w:val="003943E8"/>
    <w:rsid w:val="00394C23"/>
    <w:rsid w:val="00395B06"/>
    <w:rsid w:val="00395BF6"/>
    <w:rsid w:val="003961A2"/>
    <w:rsid w:val="0039628D"/>
    <w:rsid w:val="0039692F"/>
    <w:rsid w:val="003973D0"/>
    <w:rsid w:val="003976EA"/>
    <w:rsid w:val="003978A2"/>
    <w:rsid w:val="003A214E"/>
    <w:rsid w:val="003A3A51"/>
    <w:rsid w:val="003A4B96"/>
    <w:rsid w:val="003A4BA0"/>
    <w:rsid w:val="003A4CA3"/>
    <w:rsid w:val="003A4F10"/>
    <w:rsid w:val="003A51BC"/>
    <w:rsid w:val="003A533C"/>
    <w:rsid w:val="003A53C4"/>
    <w:rsid w:val="003A5DF7"/>
    <w:rsid w:val="003A60C5"/>
    <w:rsid w:val="003A6DE6"/>
    <w:rsid w:val="003A7580"/>
    <w:rsid w:val="003B005F"/>
    <w:rsid w:val="003B0DAF"/>
    <w:rsid w:val="003B1567"/>
    <w:rsid w:val="003B1913"/>
    <w:rsid w:val="003B1C90"/>
    <w:rsid w:val="003B2E25"/>
    <w:rsid w:val="003B3633"/>
    <w:rsid w:val="003B3D8D"/>
    <w:rsid w:val="003B40C4"/>
    <w:rsid w:val="003B4E53"/>
    <w:rsid w:val="003B4E84"/>
    <w:rsid w:val="003B51BE"/>
    <w:rsid w:val="003B5225"/>
    <w:rsid w:val="003B5767"/>
    <w:rsid w:val="003B59C8"/>
    <w:rsid w:val="003B65DC"/>
    <w:rsid w:val="003B78C4"/>
    <w:rsid w:val="003B7955"/>
    <w:rsid w:val="003B7BA3"/>
    <w:rsid w:val="003C2081"/>
    <w:rsid w:val="003C43B2"/>
    <w:rsid w:val="003C4BCB"/>
    <w:rsid w:val="003C4FF4"/>
    <w:rsid w:val="003C5A33"/>
    <w:rsid w:val="003C5FD6"/>
    <w:rsid w:val="003C64FB"/>
    <w:rsid w:val="003C7778"/>
    <w:rsid w:val="003C7BFC"/>
    <w:rsid w:val="003D0AE7"/>
    <w:rsid w:val="003D10FE"/>
    <w:rsid w:val="003D203E"/>
    <w:rsid w:val="003D2400"/>
    <w:rsid w:val="003D24C2"/>
    <w:rsid w:val="003D29B1"/>
    <w:rsid w:val="003D33EF"/>
    <w:rsid w:val="003D445C"/>
    <w:rsid w:val="003D61DC"/>
    <w:rsid w:val="003D6711"/>
    <w:rsid w:val="003D7FD2"/>
    <w:rsid w:val="003E1350"/>
    <w:rsid w:val="003E17A4"/>
    <w:rsid w:val="003E18AB"/>
    <w:rsid w:val="003E1D09"/>
    <w:rsid w:val="003E23BA"/>
    <w:rsid w:val="003E2D1A"/>
    <w:rsid w:val="003E395B"/>
    <w:rsid w:val="003E3A29"/>
    <w:rsid w:val="003E3BB6"/>
    <w:rsid w:val="003E3BBB"/>
    <w:rsid w:val="003E498D"/>
    <w:rsid w:val="003E5596"/>
    <w:rsid w:val="003E6523"/>
    <w:rsid w:val="003E668B"/>
    <w:rsid w:val="003E6E8A"/>
    <w:rsid w:val="003F02C9"/>
    <w:rsid w:val="003F0528"/>
    <w:rsid w:val="003F1BB0"/>
    <w:rsid w:val="003F21B2"/>
    <w:rsid w:val="003F246D"/>
    <w:rsid w:val="003F2726"/>
    <w:rsid w:val="003F2E77"/>
    <w:rsid w:val="003F3F8A"/>
    <w:rsid w:val="003F4156"/>
    <w:rsid w:val="003F4420"/>
    <w:rsid w:val="003F5339"/>
    <w:rsid w:val="003F5AD5"/>
    <w:rsid w:val="003F612D"/>
    <w:rsid w:val="003F72A8"/>
    <w:rsid w:val="003F767F"/>
    <w:rsid w:val="003F7A01"/>
    <w:rsid w:val="00400A61"/>
    <w:rsid w:val="0040240E"/>
    <w:rsid w:val="00403676"/>
    <w:rsid w:val="0040557B"/>
    <w:rsid w:val="0040593B"/>
    <w:rsid w:val="0040705D"/>
    <w:rsid w:val="00407514"/>
    <w:rsid w:val="00410187"/>
    <w:rsid w:val="00410438"/>
    <w:rsid w:val="00410547"/>
    <w:rsid w:val="00410548"/>
    <w:rsid w:val="00410A57"/>
    <w:rsid w:val="0041145C"/>
    <w:rsid w:val="004115DE"/>
    <w:rsid w:val="00411CBB"/>
    <w:rsid w:val="0041282C"/>
    <w:rsid w:val="00412A46"/>
    <w:rsid w:val="00413CAA"/>
    <w:rsid w:val="00413DE2"/>
    <w:rsid w:val="004142C9"/>
    <w:rsid w:val="00414E27"/>
    <w:rsid w:val="00414F2E"/>
    <w:rsid w:val="00416133"/>
    <w:rsid w:val="0041697E"/>
    <w:rsid w:val="00416E13"/>
    <w:rsid w:val="004176EB"/>
    <w:rsid w:val="0042061D"/>
    <w:rsid w:val="00420F60"/>
    <w:rsid w:val="00421583"/>
    <w:rsid w:val="0042180D"/>
    <w:rsid w:val="0042212C"/>
    <w:rsid w:val="00422575"/>
    <w:rsid w:val="00423DF1"/>
    <w:rsid w:val="004246A5"/>
    <w:rsid w:val="004248B1"/>
    <w:rsid w:val="00425469"/>
    <w:rsid w:val="00426E25"/>
    <w:rsid w:val="00426FD2"/>
    <w:rsid w:val="00430299"/>
    <w:rsid w:val="004303AB"/>
    <w:rsid w:val="00430C3B"/>
    <w:rsid w:val="0043158C"/>
    <w:rsid w:val="00431BB6"/>
    <w:rsid w:val="004321AC"/>
    <w:rsid w:val="00432D5E"/>
    <w:rsid w:val="00433B57"/>
    <w:rsid w:val="004342D5"/>
    <w:rsid w:val="004343D9"/>
    <w:rsid w:val="00435537"/>
    <w:rsid w:val="004356D5"/>
    <w:rsid w:val="00435A83"/>
    <w:rsid w:val="004364DD"/>
    <w:rsid w:val="00436A82"/>
    <w:rsid w:val="00437C00"/>
    <w:rsid w:val="00440472"/>
    <w:rsid w:val="00440496"/>
    <w:rsid w:val="00440671"/>
    <w:rsid w:val="00440CC7"/>
    <w:rsid w:val="0044170D"/>
    <w:rsid w:val="00442958"/>
    <w:rsid w:val="00442F9C"/>
    <w:rsid w:val="004430D8"/>
    <w:rsid w:val="0044438B"/>
    <w:rsid w:val="00444403"/>
    <w:rsid w:val="004446A2"/>
    <w:rsid w:val="004447B1"/>
    <w:rsid w:val="00446075"/>
    <w:rsid w:val="004460A2"/>
    <w:rsid w:val="004462CB"/>
    <w:rsid w:val="004470B3"/>
    <w:rsid w:val="00447353"/>
    <w:rsid w:val="004473F1"/>
    <w:rsid w:val="004475E4"/>
    <w:rsid w:val="00447870"/>
    <w:rsid w:val="004513ED"/>
    <w:rsid w:val="00451620"/>
    <w:rsid w:val="00451B2F"/>
    <w:rsid w:val="00451B36"/>
    <w:rsid w:val="00452137"/>
    <w:rsid w:val="00452468"/>
    <w:rsid w:val="00453CEE"/>
    <w:rsid w:val="004546E8"/>
    <w:rsid w:val="004553BB"/>
    <w:rsid w:val="00455FF0"/>
    <w:rsid w:val="00456514"/>
    <w:rsid w:val="00456519"/>
    <w:rsid w:val="0045673C"/>
    <w:rsid w:val="00457023"/>
    <w:rsid w:val="0045736F"/>
    <w:rsid w:val="004578CB"/>
    <w:rsid w:val="004607CA"/>
    <w:rsid w:val="00460D2D"/>
    <w:rsid w:val="00460F11"/>
    <w:rsid w:val="004614BC"/>
    <w:rsid w:val="004620C7"/>
    <w:rsid w:val="00462163"/>
    <w:rsid w:val="004621EA"/>
    <w:rsid w:val="004622A6"/>
    <w:rsid w:val="00462561"/>
    <w:rsid w:val="00463164"/>
    <w:rsid w:val="004634C0"/>
    <w:rsid w:val="00463556"/>
    <w:rsid w:val="0046384A"/>
    <w:rsid w:val="004641CF"/>
    <w:rsid w:val="00464981"/>
    <w:rsid w:val="00464F1F"/>
    <w:rsid w:val="00467F53"/>
    <w:rsid w:val="00467F63"/>
    <w:rsid w:val="004702F5"/>
    <w:rsid w:val="00470B47"/>
    <w:rsid w:val="0047165D"/>
    <w:rsid w:val="00471ED5"/>
    <w:rsid w:val="0047265F"/>
    <w:rsid w:val="004728DC"/>
    <w:rsid w:val="00472ED4"/>
    <w:rsid w:val="004731B6"/>
    <w:rsid w:val="0047384C"/>
    <w:rsid w:val="0047446B"/>
    <w:rsid w:val="004752E0"/>
    <w:rsid w:val="0047619E"/>
    <w:rsid w:val="004761CD"/>
    <w:rsid w:val="00476A14"/>
    <w:rsid w:val="00476B26"/>
    <w:rsid w:val="00476BC7"/>
    <w:rsid w:val="00476F7C"/>
    <w:rsid w:val="0047713B"/>
    <w:rsid w:val="00477228"/>
    <w:rsid w:val="00477797"/>
    <w:rsid w:val="00477A7F"/>
    <w:rsid w:val="004800E6"/>
    <w:rsid w:val="0048040D"/>
    <w:rsid w:val="00481F9D"/>
    <w:rsid w:val="0048347C"/>
    <w:rsid w:val="004863CA"/>
    <w:rsid w:val="004877E2"/>
    <w:rsid w:val="004906E5"/>
    <w:rsid w:val="00490EBB"/>
    <w:rsid w:val="004910BD"/>
    <w:rsid w:val="004923C6"/>
    <w:rsid w:val="00492571"/>
    <w:rsid w:val="00492585"/>
    <w:rsid w:val="0049397D"/>
    <w:rsid w:val="00493C61"/>
    <w:rsid w:val="00493CA1"/>
    <w:rsid w:val="00493D2B"/>
    <w:rsid w:val="0049436F"/>
    <w:rsid w:val="00494C21"/>
    <w:rsid w:val="004954A8"/>
    <w:rsid w:val="004956D5"/>
    <w:rsid w:val="00495A33"/>
    <w:rsid w:val="00496201"/>
    <w:rsid w:val="004965FF"/>
    <w:rsid w:val="00496F08"/>
    <w:rsid w:val="004A0095"/>
    <w:rsid w:val="004A0A91"/>
    <w:rsid w:val="004A0B5E"/>
    <w:rsid w:val="004A1936"/>
    <w:rsid w:val="004A1A78"/>
    <w:rsid w:val="004A1CB5"/>
    <w:rsid w:val="004A29FB"/>
    <w:rsid w:val="004A2B47"/>
    <w:rsid w:val="004A2C2D"/>
    <w:rsid w:val="004A30E4"/>
    <w:rsid w:val="004A3304"/>
    <w:rsid w:val="004A33E9"/>
    <w:rsid w:val="004A4E71"/>
    <w:rsid w:val="004A56D8"/>
    <w:rsid w:val="004A679F"/>
    <w:rsid w:val="004A6812"/>
    <w:rsid w:val="004A7CDB"/>
    <w:rsid w:val="004B0A22"/>
    <w:rsid w:val="004B0F15"/>
    <w:rsid w:val="004B1656"/>
    <w:rsid w:val="004B1C52"/>
    <w:rsid w:val="004B1C7A"/>
    <w:rsid w:val="004B31CE"/>
    <w:rsid w:val="004B4074"/>
    <w:rsid w:val="004B5176"/>
    <w:rsid w:val="004B550A"/>
    <w:rsid w:val="004B578A"/>
    <w:rsid w:val="004B5B8B"/>
    <w:rsid w:val="004B6042"/>
    <w:rsid w:val="004B6F9C"/>
    <w:rsid w:val="004B74E6"/>
    <w:rsid w:val="004C0223"/>
    <w:rsid w:val="004C0893"/>
    <w:rsid w:val="004C0C36"/>
    <w:rsid w:val="004C1481"/>
    <w:rsid w:val="004C1E1E"/>
    <w:rsid w:val="004C2D7D"/>
    <w:rsid w:val="004C3FC2"/>
    <w:rsid w:val="004C48F0"/>
    <w:rsid w:val="004C50A9"/>
    <w:rsid w:val="004C55BA"/>
    <w:rsid w:val="004C58D5"/>
    <w:rsid w:val="004C5C41"/>
    <w:rsid w:val="004C5E76"/>
    <w:rsid w:val="004C6606"/>
    <w:rsid w:val="004C66B2"/>
    <w:rsid w:val="004C66F5"/>
    <w:rsid w:val="004C7D66"/>
    <w:rsid w:val="004C7DD4"/>
    <w:rsid w:val="004C7EFC"/>
    <w:rsid w:val="004D00DC"/>
    <w:rsid w:val="004D180E"/>
    <w:rsid w:val="004D196D"/>
    <w:rsid w:val="004D1D59"/>
    <w:rsid w:val="004D234D"/>
    <w:rsid w:val="004D2AA1"/>
    <w:rsid w:val="004D2AFF"/>
    <w:rsid w:val="004D4CC5"/>
    <w:rsid w:val="004D66B1"/>
    <w:rsid w:val="004D712B"/>
    <w:rsid w:val="004E04A8"/>
    <w:rsid w:val="004E1947"/>
    <w:rsid w:val="004E1C74"/>
    <w:rsid w:val="004E1FDA"/>
    <w:rsid w:val="004E2288"/>
    <w:rsid w:val="004E33EC"/>
    <w:rsid w:val="004E39E7"/>
    <w:rsid w:val="004E500A"/>
    <w:rsid w:val="004E51E5"/>
    <w:rsid w:val="004E5F55"/>
    <w:rsid w:val="004E6378"/>
    <w:rsid w:val="004E659B"/>
    <w:rsid w:val="004E66B5"/>
    <w:rsid w:val="004E67FB"/>
    <w:rsid w:val="004E72C9"/>
    <w:rsid w:val="004E79E1"/>
    <w:rsid w:val="004F110A"/>
    <w:rsid w:val="004F1F06"/>
    <w:rsid w:val="004F223D"/>
    <w:rsid w:val="004F3C6B"/>
    <w:rsid w:val="004F3D6C"/>
    <w:rsid w:val="004F3DC3"/>
    <w:rsid w:val="004F40EE"/>
    <w:rsid w:val="004F524E"/>
    <w:rsid w:val="004F5308"/>
    <w:rsid w:val="004F5568"/>
    <w:rsid w:val="004F5E1B"/>
    <w:rsid w:val="004F5E39"/>
    <w:rsid w:val="004F61BB"/>
    <w:rsid w:val="004F6ACD"/>
    <w:rsid w:val="004F7076"/>
    <w:rsid w:val="004F76B2"/>
    <w:rsid w:val="00500579"/>
    <w:rsid w:val="005014CD"/>
    <w:rsid w:val="0050228A"/>
    <w:rsid w:val="00502524"/>
    <w:rsid w:val="0050252A"/>
    <w:rsid w:val="005037A2"/>
    <w:rsid w:val="00504569"/>
    <w:rsid w:val="00504A53"/>
    <w:rsid w:val="00505031"/>
    <w:rsid w:val="0050697A"/>
    <w:rsid w:val="00506E89"/>
    <w:rsid w:val="00507EC0"/>
    <w:rsid w:val="005119D6"/>
    <w:rsid w:val="00513617"/>
    <w:rsid w:val="00513829"/>
    <w:rsid w:val="005163DF"/>
    <w:rsid w:val="0051689C"/>
    <w:rsid w:val="00516B8E"/>
    <w:rsid w:val="00517E84"/>
    <w:rsid w:val="005202BB"/>
    <w:rsid w:val="00520413"/>
    <w:rsid w:val="00520EA7"/>
    <w:rsid w:val="00521446"/>
    <w:rsid w:val="00521F2D"/>
    <w:rsid w:val="00522242"/>
    <w:rsid w:val="005225BF"/>
    <w:rsid w:val="00522B31"/>
    <w:rsid w:val="00523028"/>
    <w:rsid w:val="005236B8"/>
    <w:rsid w:val="00523746"/>
    <w:rsid w:val="0052375B"/>
    <w:rsid w:val="005247AC"/>
    <w:rsid w:val="00524F17"/>
    <w:rsid w:val="00526869"/>
    <w:rsid w:val="00526D07"/>
    <w:rsid w:val="005279E0"/>
    <w:rsid w:val="005308EA"/>
    <w:rsid w:val="005317B2"/>
    <w:rsid w:val="00531902"/>
    <w:rsid w:val="0053225B"/>
    <w:rsid w:val="00533106"/>
    <w:rsid w:val="00533CB0"/>
    <w:rsid w:val="005347F5"/>
    <w:rsid w:val="0053527D"/>
    <w:rsid w:val="005354E1"/>
    <w:rsid w:val="00536F38"/>
    <w:rsid w:val="00537255"/>
    <w:rsid w:val="0054098D"/>
    <w:rsid w:val="00540BE5"/>
    <w:rsid w:val="00540F48"/>
    <w:rsid w:val="0054163D"/>
    <w:rsid w:val="00542212"/>
    <w:rsid w:val="00542A49"/>
    <w:rsid w:val="005441F0"/>
    <w:rsid w:val="00544CA8"/>
    <w:rsid w:val="005451B1"/>
    <w:rsid w:val="005460BB"/>
    <w:rsid w:val="00546351"/>
    <w:rsid w:val="00547736"/>
    <w:rsid w:val="00550B51"/>
    <w:rsid w:val="00550F1C"/>
    <w:rsid w:val="00551910"/>
    <w:rsid w:val="00552678"/>
    <w:rsid w:val="005527AC"/>
    <w:rsid w:val="00552F80"/>
    <w:rsid w:val="0055347C"/>
    <w:rsid w:val="005534FC"/>
    <w:rsid w:val="005539F0"/>
    <w:rsid w:val="00553EA5"/>
    <w:rsid w:val="005540F7"/>
    <w:rsid w:val="005553F1"/>
    <w:rsid w:val="0055629A"/>
    <w:rsid w:val="005562A6"/>
    <w:rsid w:val="00557A47"/>
    <w:rsid w:val="00560CEF"/>
    <w:rsid w:val="0056112D"/>
    <w:rsid w:val="00561988"/>
    <w:rsid w:val="00561AFD"/>
    <w:rsid w:val="005621F8"/>
    <w:rsid w:val="00562895"/>
    <w:rsid w:val="00562C11"/>
    <w:rsid w:val="00563144"/>
    <w:rsid w:val="005633B7"/>
    <w:rsid w:val="00564822"/>
    <w:rsid w:val="00564B09"/>
    <w:rsid w:val="00564C26"/>
    <w:rsid w:val="005663F0"/>
    <w:rsid w:val="005665B6"/>
    <w:rsid w:val="005668CB"/>
    <w:rsid w:val="00566A3E"/>
    <w:rsid w:val="00566FA5"/>
    <w:rsid w:val="0056715D"/>
    <w:rsid w:val="00567750"/>
    <w:rsid w:val="005679B9"/>
    <w:rsid w:val="005703B6"/>
    <w:rsid w:val="005703F2"/>
    <w:rsid w:val="005708ED"/>
    <w:rsid w:val="00570FE4"/>
    <w:rsid w:val="00571167"/>
    <w:rsid w:val="0057161C"/>
    <w:rsid w:val="00571FF0"/>
    <w:rsid w:val="00572F27"/>
    <w:rsid w:val="005741F7"/>
    <w:rsid w:val="00576414"/>
    <w:rsid w:val="00577091"/>
    <w:rsid w:val="0057720E"/>
    <w:rsid w:val="00577791"/>
    <w:rsid w:val="00580216"/>
    <w:rsid w:val="00580587"/>
    <w:rsid w:val="00580811"/>
    <w:rsid w:val="00580C55"/>
    <w:rsid w:val="0058105E"/>
    <w:rsid w:val="005810FF"/>
    <w:rsid w:val="0058132D"/>
    <w:rsid w:val="0058145D"/>
    <w:rsid w:val="0058162C"/>
    <w:rsid w:val="0058336D"/>
    <w:rsid w:val="005850DC"/>
    <w:rsid w:val="0058534C"/>
    <w:rsid w:val="005878B8"/>
    <w:rsid w:val="00587E49"/>
    <w:rsid w:val="005900C2"/>
    <w:rsid w:val="00590C8E"/>
    <w:rsid w:val="00590CBD"/>
    <w:rsid w:val="00590D89"/>
    <w:rsid w:val="00590F1A"/>
    <w:rsid w:val="00590F8D"/>
    <w:rsid w:val="005920B2"/>
    <w:rsid w:val="005922F5"/>
    <w:rsid w:val="0059294F"/>
    <w:rsid w:val="00592B43"/>
    <w:rsid w:val="00593005"/>
    <w:rsid w:val="00593B7B"/>
    <w:rsid w:val="00594BF9"/>
    <w:rsid w:val="00594C08"/>
    <w:rsid w:val="00594C1F"/>
    <w:rsid w:val="00595660"/>
    <w:rsid w:val="005957D7"/>
    <w:rsid w:val="00595C03"/>
    <w:rsid w:val="00595E26"/>
    <w:rsid w:val="00596AC9"/>
    <w:rsid w:val="00596C26"/>
    <w:rsid w:val="00597178"/>
    <w:rsid w:val="0059756E"/>
    <w:rsid w:val="0059790E"/>
    <w:rsid w:val="005A10E2"/>
    <w:rsid w:val="005A1905"/>
    <w:rsid w:val="005A23B9"/>
    <w:rsid w:val="005A2AA8"/>
    <w:rsid w:val="005A2D6F"/>
    <w:rsid w:val="005A3735"/>
    <w:rsid w:val="005A3B77"/>
    <w:rsid w:val="005A3CBA"/>
    <w:rsid w:val="005A4057"/>
    <w:rsid w:val="005A4241"/>
    <w:rsid w:val="005A44EC"/>
    <w:rsid w:val="005A4BAB"/>
    <w:rsid w:val="005A4EF5"/>
    <w:rsid w:val="005A54C6"/>
    <w:rsid w:val="005A5DC6"/>
    <w:rsid w:val="005A6841"/>
    <w:rsid w:val="005A6F1E"/>
    <w:rsid w:val="005A7247"/>
    <w:rsid w:val="005A753F"/>
    <w:rsid w:val="005A771E"/>
    <w:rsid w:val="005B01A8"/>
    <w:rsid w:val="005B07CA"/>
    <w:rsid w:val="005B12AD"/>
    <w:rsid w:val="005B1684"/>
    <w:rsid w:val="005B2540"/>
    <w:rsid w:val="005B2810"/>
    <w:rsid w:val="005B28F2"/>
    <w:rsid w:val="005B2CAC"/>
    <w:rsid w:val="005B2DCC"/>
    <w:rsid w:val="005B30C8"/>
    <w:rsid w:val="005B36DB"/>
    <w:rsid w:val="005B3EA4"/>
    <w:rsid w:val="005B457B"/>
    <w:rsid w:val="005B4862"/>
    <w:rsid w:val="005B5BF4"/>
    <w:rsid w:val="005B6E3D"/>
    <w:rsid w:val="005B7024"/>
    <w:rsid w:val="005B7213"/>
    <w:rsid w:val="005B772C"/>
    <w:rsid w:val="005B7D70"/>
    <w:rsid w:val="005B7DA4"/>
    <w:rsid w:val="005B7EF2"/>
    <w:rsid w:val="005C02B0"/>
    <w:rsid w:val="005C094B"/>
    <w:rsid w:val="005C0CA4"/>
    <w:rsid w:val="005C1DF2"/>
    <w:rsid w:val="005C1E76"/>
    <w:rsid w:val="005C324C"/>
    <w:rsid w:val="005C384F"/>
    <w:rsid w:val="005C4372"/>
    <w:rsid w:val="005C43A8"/>
    <w:rsid w:val="005C4AEF"/>
    <w:rsid w:val="005C5047"/>
    <w:rsid w:val="005C5E84"/>
    <w:rsid w:val="005C63B6"/>
    <w:rsid w:val="005C6F1E"/>
    <w:rsid w:val="005D0F1F"/>
    <w:rsid w:val="005D2B13"/>
    <w:rsid w:val="005D2D4F"/>
    <w:rsid w:val="005D5DE7"/>
    <w:rsid w:val="005D632D"/>
    <w:rsid w:val="005D6D12"/>
    <w:rsid w:val="005D7114"/>
    <w:rsid w:val="005D7A20"/>
    <w:rsid w:val="005D7A88"/>
    <w:rsid w:val="005D7BB7"/>
    <w:rsid w:val="005D7CB9"/>
    <w:rsid w:val="005E01BD"/>
    <w:rsid w:val="005E073B"/>
    <w:rsid w:val="005E0CEB"/>
    <w:rsid w:val="005E137F"/>
    <w:rsid w:val="005E355B"/>
    <w:rsid w:val="005E4065"/>
    <w:rsid w:val="005E4904"/>
    <w:rsid w:val="005E50CC"/>
    <w:rsid w:val="005E57B2"/>
    <w:rsid w:val="005E5E7C"/>
    <w:rsid w:val="005E6884"/>
    <w:rsid w:val="005E693A"/>
    <w:rsid w:val="005E6ACA"/>
    <w:rsid w:val="005E6AF7"/>
    <w:rsid w:val="005E7248"/>
    <w:rsid w:val="005E72EC"/>
    <w:rsid w:val="005E77F1"/>
    <w:rsid w:val="005E7C3D"/>
    <w:rsid w:val="005F0097"/>
    <w:rsid w:val="005F08A6"/>
    <w:rsid w:val="005F172F"/>
    <w:rsid w:val="005F3224"/>
    <w:rsid w:val="005F3ACE"/>
    <w:rsid w:val="005F3CE6"/>
    <w:rsid w:val="005F3F7E"/>
    <w:rsid w:val="005F4715"/>
    <w:rsid w:val="005F47BB"/>
    <w:rsid w:val="005F584B"/>
    <w:rsid w:val="005F5BAA"/>
    <w:rsid w:val="005F61B0"/>
    <w:rsid w:val="005F6774"/>
    <w:rsid w:val="005F6B2B"/>
    <w:rsid w:val="005F6BB8"/>
    <w:rsid w:val="005F78F3"/>
    <w:rsid w:val="0060021E"/>
    <w:rsid w:val="0060050E"/>
    <w:rsid w:val="00600795"/>
    <w:rsid w:val="00600ADF"/>
    <w:rsid w:val="00601D79"/>
    <w:rsid w:val="0060201A"/>
    <w:rsid w:val="00602C63"/>
    <w:rsid w:val="00602E6B"/>
    <w:rsid w:val="00602EE8"/>
    <w:rsid w:val="00603A41"/>
    <w:rsid w:val="00603E8B"/>
    <w:rsid w:val="00604DC7"/>
    <w:rsid w:val="00605AB0"/>
    <w:rsid w:val="006062D7"/>
    <w:rsid w:val="0060647F"/>
    <w:rsid w:val="006068D8"/>
    <w:rsid w:val="00607033"/>
    <w:rsid w:val="0060763C"/>
    <w:rsid w:val="00610932"/>
    <w:rsid w:val="006111CF"/>
    <w:rsid w:val="006117A3"/>
    <w:rsid w:val="00611AAB"/>
    <w:rsid w:val="00611C41"/>
    <w:rsid w:val="00612069"/>
    <w:rsid w:val="00612339"/>
    <w:rsid w:val="00612383"/>
    <w:rsid w:val="006134BD"/>
    <w:rsid w:val="006139D4"/>
    <w:rsid w:val="00613E54"/>
    <w:rsid w:val="00613F5F"/>
    <w:rsid w:val="006161FC"/>
    <w:rsid w:val="00616553"/>
    <w:rsid w:val="0061658B"/>
    <w:rsid w:val="00616866"/>
    <w:rsid w:val="00616BF4"/>
    <w:rsid w:val="00616C56"/>
    <w:rsid w:val="00620C97"/>
    <w:rsid w:val="00620D37"/>
    <w:rsid w:val="00621F30"/>
    <w:rsid w:val="00622300"/>
    <w:rsid w:val="006223BC"/>
    <w:rsid w:val="00622DE8"/>
    <w:rsid w:val="0062349F"/>
    <w:rsid w:val="00623C54"/>
    <w:rsid w:val="00623E8F"/>
    <w:rsid w:val="006241A4"/>
    <w:rsid w:val="00624274"/>
    <w:rsid w:val="0062446E"/>
    <w:rsid w:val="006259F7"/>
    <w:rsid w:val="00625AC5"/>
    <w:rsid w:val="00625BCF"/>
    <w:rsid w:val="00626516"/>
    <w:rsid w:val="006268C2"/>
    <w:rsid w:val="00626AD5"/>
    <w:rsid w:val="00627326"/>
    <w:rsid w:val="00627BBF"/>
    <w:rsid w:val="00630FF6"/>
    <w:rsid w:val="0063189A"/>
    <w:rsid w:val="0063421D"/>
    <w:rsid w:val="00634264"/>
    <w:rsid w:val="0063469B"/>
    <w:rsid w:val="00634B2F"/>
    <w:rsid w:val="006353CC"/>
    <w:rsid w:val="00635CA7"/>
    <w:rsid w:val="00636105"/>
    <w:rsid w:val="00636247"/>
    <w:rsid w:val="00637017"/>
    <w:rsid w:val="006378B6"/>
    <w:rsid w:val="0064019F"/>
    <w:rsid w:val="00640847"/>
    <w:rsid w:val="006409F6"/>
    <w:rsid w:val="00640BDA"/>
    <w:rsid w:val="00640DDA"/>
    <w:rsid w:val="00641551"/>
    <w:rsid w:val="00641B33"/>
    <w:rsid w:val="006427A9"/>
    <w:rsid w:val="0064296C"/>
    <w:rsid w:val="00643085"/>
    <w:rsid w:val="0064370D"/>
    <w:rsid w:val="0064414F"/>
    <w:rsid w:val="00644225"/>
    <w:rsid w:val="00644903"/>
    <w:rsid w:val="00644BAD"/>
    <w:rsid w:val="00644EA9"/>
    <w:rsid w:val="00645B5D"/>
    <w:rsid w:val="00646342"/>
    <w:rsid w:val="00647255"/>
    <w:rsid w:val="00647F65"/>
    <w:rsid w:val="00647F8A"/>
    <w:rsid w:val="0065097A"/>
    <w:rsid w:val="00650AF0"/>
    <w:rsid w:val="0065194D"/>
    <w:rsid w:val="00651A2A"/>
    <w:rsid w:val="00652183"/>
    <w:rsid w:val="006535A9"/>
    <w:rsid w:val="006543E1"/>
    <w:rsid w:val="00654DAA"/>
    <w:rsid w:val="00654F84"/>
    <w:rsid w:val="00655053"/>
    <w:rsid w:val="00655421"/>
    <w:rsid w:val="0065552E"/>
    <w:rsid w:val="00655B94"/>
    <w:rsid w:val="006563FD"/>
    <w:rsid w:val="0065655A"/>
    <w:rsid w:val="00656F68"/>
    <w:rsid w:val="00657E63"/>
    <w:rsid w:val="006609BB"/>
    <w:rsid w:val="00661180"/>
    <w:rsid w:val="0066145C"/>
    <w:rsid w:val="0066180B"/>
    <w:rsid w:val="006618E2"/>
    <w:rsid w:val="006626A7"/>
    <w:rsid w:val="00662A12"/>
    <w:rsid w:val="00662A6A"/>
    <w:rsid w:val="00662E75"/>
    <w:rsid w:val="00663C31"/>
    <w:rsid w:val="00664388"/>
    <w:rsid w:val="00664842"/>
    <w:rsid w:val="00664D89"/>
    <w:rsid w:val="00666B7A"/>
    <w:rsid w:val="00666E6A"/>
    <w:rsid w:val="006672AD"/>
    <w:rsid w:val="00667962"/>
    <w:rsid w:val="006702C4"/>
    <w:rsid w:val="00670507"/>
    <w:rsid w:val="00670A92"/>
    <w:rsid w:val="00671639"/>
    <w:rsid w:val="00672ABB"/>
    <w:rsid w:val="0067327C"/>
    <w:rsid w:val="00673A7B"/>
    <w:rsid w:val="00673F90"/>
    <w:rsid w:val="006741D1"/>
    <w:rsid w:val="006751AA"/>
    <w:rsid w:val="00675654"/>
    <w:rsid w:val="006758B7"/>
    <w:rsid w:val="00675FE5"/>
    <w:rsid w:val="00676681"/>
    <w:rsid w:val="00677F51"/>
    <w:rsid w:val="006808AF"/>
    <w:rsid w:val="00681557"/>
    <w:rsid w:val="00684343"/>
    <w:rsid w:val="00685957"/>
    <w:rsid w:val="0068598D"/>
    <w:rsid w:val="00685A68"/>
    <w:rsid w:val="00685DC0"/>
    <w:rsid w:val="006866F6"/>
    <w:rsid w:val="00686BEC"/>
    <w:rsid w:val="00687545"/>
    <w:rsid w:val="00690B4A"/>
    <w:rsid w:val="00690DC6"/>
    <w:rsid w:val="00691855"/>
    <w:rsid w:val="00692551"/>
    <w:rsid w:val="0069376B"/>
    <w:rsid w:val="00693872"/>
    <w:rsid w:val="00694213"/>
    <w:rsid w:val="006958F0"/>
    <w:rsid w:val="0069662A"/>
    <w:rsid w:val="00697072"/>
    <w:rsid w:val="006A0CBF"/>
    <w:rsid w:val="006A1406"/>
    <w:rsid w:val="006A1477"/>
    <w:rsid w:val="006A1836"/>
    <w:rsid w:val="006A1A4B"/>
    <w:rsid w:val="006A1C24"/>
    <w:rsid w:val="006A25E9"/>
    <w:rsid w:val="006A3388"/>
    <w:rsid w:val="006A35EF"/>
    <w:rsid w:val="006A546D"/>
    <w:rsid w:val="006A55ED"/>
    <w:rsid w:val="006A6A23"/>
    <w:rsid w:val="006A6EE7"/>
    <w:rsid w:val="006A7271"/>
    <w:rsid w:val="006A7CAE"/>
    <w:rsid w:val="006B19F3"/>
    <w:rsid w:val="006B3644"/>
    <w:rsid w:val="006B40BC"/>
    <w:rsid w:val="006B4695"/>
    <w:rsid w:val="006B4B07"/>
    <w:rsid w:val="006B5776"/>
    <w:rsid w:val="006B5927"/>
    <w:rsid w:val="006B654B"/>
    <w:rsid w:val="006B6733"/>
    <w:rsid w:val="006B6C8B"/>
    <w:rsid w:val="006B705A"/>
    <w:rsid w:val="006C1101"/>
    <w:rsid w:val="006C1373"/>
    <w:rsid w:val="006C193A"/>
    <w:rsid w:val="006C1C5F"/>
    <w:rsid w:val="006C2887"/>
    <w:rsid w:val="006C30C7"/>
    <w:rsid w:val="006C3A48"/>
    <w:rsid w:val="006C451B"/>
    <w:rsid w:val="006C46A9"/>
    <w:rsid w:val="006C4816"/>
    <w:rsid w:val="006C4C32"/>
    <w:rsid w:val="006C5943"/>
    <w:rsid w:val="006C7DAB"/>
    <w:rsid w:val="006C7E81"/>
    <w:rsid w:val="006D0C22"/>
    <w:rsid w:val="006D0F21"/>
    <w:rsid w:val="006D0F51"/>
    <w:rsid w:val="006D1C2C"/>
    <w:rsid w:val="006D1E0A"/>
    <w:rsid w:val="006D2346"/>
    <w:rsid w:val="006D333B"/>
    <w:rsid w:val="006D3C2F"/>
    <w:rsid w:val="006D3C58"/>
    <w:rsid w:val="006D4340"/>
    <w:rsid w:val="006D4642"/>
    <w:rsid w:val="006D4D62"/>
    <w:rsid w:val="006D4FFC"/>
    <w:rsid w:val="006D5121"/>
    <w:rsid w:val="006D562B"/>
    <w:rsid w:val="006D6A97"/>
    <w:rsid w:val="006D7834"/>
    <w:rsid w:val="006D7C5C"/>
    <w:rsid w:val="006E0220"/>
    <w:rsid w:val="006E0776"/>
    <w:rsid w:val="006E17E6"/>
    <w:rsid w:val="006E1C85"/>
    <w:rsid w:val="006E393E"/>
    <w:rsid w:val="006E39F2"/>
    <w:rsid w:val="006E4418"/>
    <w:rsid w:val="006E4A73"/>
    <w:rsid w:val="006E4AEF"/>
    <w:rsid w:val="006E53DA"/>
    <w:rsid w:val="006E5CC3"/>
    <w:rsid w:val="006E6298"/>
    <w:rsid w:val="006F0B4F"/>
    <w:rsid w:val="006F0CF6"/>
    <w:rsid w:val="006F0CFA"/>
    <w:rsid w:val="006F0F1C"/>
    <w:rsid w:val="006F3466"/>
    <w:rsid w:val="006F3D6C"/>
    <w:rsid w:val="006F3E1E"/>
    <w:rsid w:val="006F400D"/>
    <w:rsid w:val="006F43F4"/>
    <w:rsid w:val="006F4642"/>
    <w:rsid w:val="006F4C49"/>
    <w:rsid w:val="006F64D5"/>
    <w:rsid w:val="006F6699"/>
    <w:rsid w:val="006F6DC0"/>
    <w:rsid w:val="006F7210"/>
    <w:rsid w:val="006F783A"/>
    <w:rsid w:val="007001BB"/>
    <w:rsid w:val="00700FD2"/>
    <w:rsid w:val="00702BBB"/>
    <w:rsid w:val="00702CC3"/>
    <w:rsid w:val="00703BE4"/>
    <w:rsid w:val="0070466F"/>
    <w:rsid w:val="00704AFC"/>
    <w:rsid w:val="00704CBB"/>
    <w:rsid w:val="00705AB6"/>
    <w:rsid w:val="007069E6"/>
    <w:rsid w:val="007077DD"/>
    <w:rsid w:val="00707AD3"/>
    <w:rsid w:val="007102C8"/>
    <w:rsid w:val="00710896"/>
    <w:rsid w:val="00710A17"/>
    <w:rsid w:val="00710C36"/>
    <w:rsid w:val="0071138A"/>
    <w:rsid w:val="007116EE"/>
    <w:rsid w:val="00711CE9"/>
    <w:rsid w:val="0071204C"/>
    <w:rsid w:val="007129EA"/>
    <w:rsid w:val="007135AF"/>
    <w:rsid w:val="007136D6"/>
    <w:rsid w:val="00713D9C"/>
    <w:rsid w:val="00713E45"/>
    <w:rsid w:val="00714207"/>
    <w:rsid w:val="007143A6"/>
    <w:rsid w:val="0071496F"/>
    <w:rsid w:val="0071545B"/>
    <w:rsid w:val="00715DC2"/>
    <w:rsid w:val="0071604C"/>
    <w:rsid w:val="00716394"/>
    <w:rsid w:val="00716482"/>
    <w:rsid w:val="007168B0"/>
    <w:rsid w:val="007169D3"/>
    <w:rsid w:val="00716D8F"/>
    <w:rsid w:val="007170F8"/>
    <w:rsid w:val="007173CA"/>
    <w:rsid w:val="007178A1"/>
    <w:rsid w:val="007200D9"/>
    <w:rsid w:val="007202F6"/>
    <w:rsid w:val="00720BD4"/>
    <w:rsid w:val="00720EA9"/>
    <w:rsid w:val="00721757"/>
    <w:rsid w:val="007217D4"/>
    <w:rsid w:val="00722986"/>
    <w:rsid w:val="00722CCB"/>
    <w:rsid w:val="00723995"/>
    <w:rsid w:val="00723F62"/>
    <w:rsid w:val="00724160"/>
    <w:rsid w:val="0072490F"/>
    <w:rsid w:val="00724A11"/>
    <w:rsid w:val="00725286"/>
    <w:rsid w:val="00725762"/>
    <w:rsid w:val="00726FD9"/>
    <w:rsid w:val="0072750E"/>
    <w:rsid w:val="00731126"/>
    <w:rsid w:val="00731761"/>
    <w:rsid w:val="00731782"/>
    <w:rsid w:val="00731883"/>
    <w:rsid w:val="00731A39"/>
    <w:rsid w:val="00731DC0"/>
    <w:rsid w:val="00732112"/>
    <w:rsid w:val="007324B7"/>
    <w:rsid w:val="0073304F"/>
    <w:rsid w:val="007333F7"/>
    <w:rsid w:val="00733C97"/>
    <w:rsid w:val="00733E27"/>
    <w:rsid w:val="0073421A"/>
    <w:rsid w:val="007349F6"/>
    <w:rsid w:val="00734D01"/>
    <w:rsid w:val="00734DDD"/>
    <w:rsid w:val="00735174"/>
    <w:rsid w:val="00735B3E"/>
    <w:rsid w:val="00735F0A"/>
    <w:rsid w:val="00737033"/>
    <w:rsid w:val="00737B72"/>
    <w:rsid w:val="007413BC"/>
    <w:rsid w:val="007418AC"/>
    <w:rsid w:val="00741C95"/>
    <w:rsid w:val="00742609"/>
    <w:rsid w:val="007427C5"/>
    <w:rsid w:val="00742C27"/>
    <w:rsid w:val="00743476"/>
    <w:rsid w:val="0074408B"/>
    <w:rsid w:val="00744C4D"/>
    <w:rsid w:val="00744F1E"/>
    <w:rsid w:val="00745235"/>
    <w:rsid w:val="0074618F"/>
    <w:rsid w:val="00747E28"/>
    <w:rsid w:val="007507DB"/>
    <w:rsid w:val="00751BEE"/>
    <w:rsid w:val="007520D0"/>
    <w:rsid w:val="00752AA0"/>
    <w:rsid w:val="00753078"/>
    <w:rsid w:val="00753152"/>
    <w:rsid w:val="00755B9C"/>
    <w:rsid w:val="00755E1F"/>
    <w:rsid w:val="007561CF"/>
    <w:rsid w:val="007563F1"/>
    <w:rsid w:val="0075693B"/>
    <w:rsid w:val="00757364"/>
    <w:rsid w:val="007574D2"/>
    <w:rsid w:val="007603FB"/>
    <w:rsid w:val="007614C7"/>
    <w:rsid w:val="007617AB"/>
    <w:rsid w:val="00761C12"/>
    <w:rsid w:val="00761FA3"/>
    <w:rsid w:val="00762E0D"/>
    <w:rsid w:val="00763576"/>
    <w:rsid w:val="00763D6F"/>
    <w:rsid w:val="0076556E"/>
    <w:rsid w:val="00765616"/>
    <w:rsid w:val="0076648D"/>
    <w:rsid w:val="00766553"/>
    <w:rsid w:val="0076709C"/>
    <w:rsid w:val="0076713A"/>
    <w:rsid w:val="00767849"/>
    <w:rsid w:val="0077021D"/>
    <w:rsid w:val="007704D2"/>
    <w:rsid w:val="00770991"/>
    <w:rsid w:val="007710E7"/>
    <w:rsid w:val="007716C7"/>
    <w:rsid w:val="00772ACC"/>
    <w:rsid w:val="0077399C"/>
    <w:rsid w:val="00774359"/>
    <w:rsid w:val="00774A47"/>
    <w:rsid w:val="00775026"/>
    <w:rsid w:val="0077558F"/>
    <w:rsid w:val="007756EF"/>
    <w:rsid w:val="00775DB6"/>
    <w:rsid w:val="00776BDA"/>
    <w:rsid w:val="00780D0F"/>
    <w:rsid w:val="00782715"/>
    <w:rsid w:val="00783664"/>
    <w:rsid w:val="00783A3E"/>
    <w:rsid w:val="00783C17"/>
    <w:rsid w:val="0078500A"/>
    <w:rsid w:val="00786C2F"/>
    <w:rsid w:val="00786D73"/>
    <w:rsid w:val="007874F8"/>
    <w:rsid w:val="00787AF5"/>
    <w:rsid w:val="00787B48"/>
    <w:rsid w:val="00790144"/>
    <w:rsid w:val="00790713"/>
    <w:rsid w:val="00790836"/>
    <w:rsid w:val="00791F7E"/>
    <w:rsid w:val="0079305B"/>
    <w:rsid w:val="00793A72"/>
    <w:rsid w:val="00794702"/>
    <w:rsid w:val="00794BDA"/>
    <w:rsid w:val="007953D5"/>
    <w:rsid w:val="00795862"/>
    <w:rsid w:val="007963DC"/>
    <w:rsid w:val="00797201"/>
    <w:rsid w:val="007A02EC"/>
    <w:rsid w:val="007A0650"/>
    <w:rsid w:val="007A0CDD"/>
    <w:rsid w:val="007A141F"/>
    <w:rsid w:val="007A1B53"/>
    <w:rsid w:val="007A1C73"/>
    <w:rsid w:val="007A2A21"/>
    <w:rsid w:val="007A2ECE"/>
    <w:rsid w:val="007A442B"/>
    <w:rsid w:val="007A4DED"/>
    <w:rsid w:val="007A50D5"/>
    <w:rsid w:val="007A539C"/>
    <w:rsid w:val="007A5961"/>
    <w:rsid w:val="007A6809"/>
    <w:rsid w:val="007A6896"/>
    <w:rsid w:val="007A6B85"/>
    <w:rsid w:val="007A7006"/>
    <w:rsid w:val="007A7325"/>
    <w:rsid w:val="007A7723"/>
    <w:rsid w:val="007A7D22"/>
    <w:rsid w:val="007B04E2"/>
    <w:rsid w:val="007B0C44"/>
    <w:rsid w:val="007B0F28"/>
    <w:rsid w:val="007B11A2"/>
    <w:rsid w:val="007B1A2D"/>
    <w:rsid w:val="007B2A3A"/>
    <w:rsid w:val="007B37B4"/>
    <w:rsid w:val="007B3A2B"/>
    <w:rsid w:val="007B6A6E"/>
    <w:rsid w:val="007B6FC3"/>
    <w:rsid w:val="007B724D"/>
    <w:rsid w:val="007B7455"/>
    <w:rsid w:val="007C04D5"/>
    <w:rsid w:val="007C0BA1"/>
    <w:rsid w:val="007C1523"/>
    <w:rsid w:val="007C2054"/>
    <w:rsid w:val="007C2245"/>
    <w:rsid w:val="007C26C6"/>
    <w:rsid w:val="007C29DF"/>
    <w:rsid w:val="007C2AB3"/>
    <w:rsid w:val="007C45BC"/>
    <w:rsid w:val="007C4762"/>
    <w:rsid w:val="007C47C7"/>
    <w:rsid w:val="007C4BB9"/>
    <w:rsid w:val="007C4F71"/>
    <w:rsid w:val="007C581C"/>
    <w:rsid w:val="007C5C00"/>
    <w:rsid w:val="007C5C69"/>
    <w:rsid w:val="007C5EC6"/>
    <w:rsid w:val="007C6A90"/>
    <w:rsid w:val="007C7287"/>
    <w:rsid w:val="007C7875"/>
    <w:rsid w:val="007D055D"/>
    <w:rsid w:val="007D068A"/>
    <w:rsid w:val="007D0930"/>
    <w:rsid w:val="007D0FE1"/>
    <w:rsid w:val="007D0FEE"/>
    <w:rsid w:val="007D18CD"/>
    <w:rsid w:val="007D1E34"/>
    <w:rsid w:val="007D25F0"/>
    <w:rsid w:val="007D3C24"/>
    <w:rsid w:val="007D403A"/>
    <w:rsid w:val="007D5448"/>
    <w:rsid w:val="007D5642"/>
    <w:rsid w:val="007D63E4"/>
    <w:rsid w:val="007D70B7"/>
    <w:rsid w:val="007D7495"/>
    <w:rsid w:val="007D74AA"/>
    <w:rsid w:val="007E053D"/>
    <w:rsid w:val="007E0F5E"/>
    <w:rsid w:val="007E1017"/>
    <w:rsid w:val="007E2EA3"/>
    <w:rsid w:val="007E3B11"/>
    <w:rsid w:val="007E4084"/>
    <w:rsid w:val="007E4E35"/>
    <w:rsid w:val="007E4F27"/>
    <w:rsid w:val="007E54A3"/>
    <w:rsid w:val="007E6284"/>
    <w:rsid w:val="007E632E"/>
    <w:rsid w:val="007E6FA3"/>
    <w:rsid w:val="007E7F73"/>
    <w:rsid w:val="007F082B"/>
    <w:rsid w:val="007F0DD3"/>
    <w:rsid w:val="007F0EBF"/>
    <w:rsid w:val="007F1061"/>
    <w:rsid w:val="007F230F"/>
    <w:rsid w:val="007F2A09"/>
    <w:rsid w:val="007F376B"/>
    <w:rsid w:val="007F3CB9"/>
    <w:rsid w:val="007F4C36"/>
    <w:rsid w:val="007F597F"/>
    <w:rsid w:val="007F6F27"/>
    <w:rsid w:val="007F729A"/>
    <w:rsid w:val="007F7F8B"/>
    <w:rsid w:val="008000EA"/>
    <w:rsid w:val="00801401"/>
    <w:rsid w:val="00802577"/>
    <w:rsid w:val="00802962"/>
    <w:rsid w:val="00805540"/>
    <w:rsid w:val="00805939"/>
    <w:rsid w:val="00805CA9"/>
    <w:rsid w:val="00805D71"/>
    <w:rsid w:val="0080606F"/>
    <w:rsid w:val="00806518"/>
    <w:rsid w:val="0080676A"/>
    <w:rsid w:val="00810591"/>
    <w:rsid w:val="00810B6A"/>
    <w:rsid w:val="00810B7E"/>
    <w:rsid w:val="00811AFE"/>
    <w:rsid w:val="0081351C"/>
    <w:rsid w:val="008146A6"/>
    <w:rsid w:val="008149BD"/>
    <w:rsid w:val="008149CE"/>
    <w:rsid w:val="00815962"/>
    <w:rsid w:val="00815A9D"/>
    <w:rsid w:val="008165D5"/>
    <w:rsid w:val="00816A3F"/>
    <w:rsid w:val="00817C6A"/>
    <w:rsid w:val="00817EEC"/>
    <w:rsid w:val="00820530"/>
    <w:rsid w:val="00820DCA"/>
    <w:rsid w:val="00821239"/>
    <w:rsid w:val="00822520"/>
    <w:rsid w:val="0082286B"/>
    <w:rsid w:val="008233B6"/>
    <w:rsid w:val="00824EAA"/>
    <w:rsid w:val="00825E47"/>
    <w:rsid w:val="008268F5"/>
    <w:rsid w:val="00826D0A"/>
    <w:rsid w:val="00827511"/>
    <w:rsid w:val="00830173"/>
    <w:rsid w:val="008301D3"/>
    <w:rsid w:val="008301FC"/>
    <w:rsid w:val="008307E3"/>
    <w:rsid w:val="00830D54"/>
    <w:rsid w:val="00830F35"/>
    <w:rsid w:val="00831965"/>
    <w:rsid w:val="008327AF"/>
    <w:rsid w:val="00832BDE"/>
    <w:rsid w:val="00832D05"/>
    <w:rsid w:val="008335D6"/>
    <w:rsid w:val="008342B5"/>
    <w:rsid w:val="0083497D"/>
    <w:rsid w:val="008350F1"/>
    <w:rsid w:val="0083641B"/>
    <w:rsid w:val="008366CA"/>
    <w:rsid w:val="008371FB"/>
    <w:rsid w:val="0084040E"/>
    <w:rsid w:val="00840418"/>
    <w:rsid w:val="00840BB7"/>
    <w:rsid w:val="008418F5"/>
    <w:rsid w:val="00841E11"/>
    <w:rsid w:val="00841F4A"/>
    <w:rsid w:val="008423EB"/>
    <w:rsid w:val="0084256C"/>
    <w:rsid w:val="0084274B"/>
    <w:rsid w:val="00842859"/>
    <w:rsid w:val="00842A16"/>
    <w:rsid w:val="00842F8D"/>
    <w:rsid w:val="00843989"/>
    <w:rsid w:val="00843991"/>
    <w:rsid w:val="00845AEF"/>
    <w:rsid w:val="00845BE1"/>
    <w:rsid w:val="00845E7C"/>
    <w:rsid w:val="008463C0"/>
    <w:rsid w:val="00846807"/>
    <w:rsid w:val="0084684E"/>
    <w:rsid w:val="00846BED"/>
    <w:rsid w:val="00847019"/>
    <w:rsid w:val="00847149"/>
    <w:rsid w:val="00847EAC"/>
    <w:rsid w:val="008510FE"/>
    <w:rsid w:val="00852203"/>
    <w:rsid w:val="00852671"/>
    <w:rsid w:val="00852966"/>
    <w:rsid w:val="0085353F"/>
    <w:rsid w:val="00853A38"/>
    <w:rsid w:val="00853CEC"/>
    <w:rsid w:val="00856FE4"/>
    <w:rsid w:val="00860AAC"/>
    <w:rsid w:val="00862EFD"/>
    <w:rsid w:val="00863D7B"/>
    <w:rsid w:val="00863DF2"/>
    <w:rsid w:val="00866530"/>
    <w:rsid w:val="00866761"/>
    <w:rsid w:val="00866B38"/>
    <w:rsid w:val="00867BFB"/>
    <w:rsid w:val="00870C24"/>
    <w:rsid w:val="00870F51"/>
    <w:rsid w:val="00871388"/>
    <w:rsid w:val="008714EF"/>
    <w:rsid w:val="00871D29"/>
    <w:rsid w:val="008725EC"/>
    <w:rsid w:val="00872A3B"/>
    <w:rsid w:val="0087374B"/>
    <w:rsid w:val="00873AC8"/>
    <w:rsid w:val="00873C03"/>
    <w:rsid w:val="00874212"/>
    <w:rsid w:val="008742F5"/>
    <w:rsid w:val="008744F2"/>
    <w:rsid w:val="00874552"/>
    <w:rsid w:val="00874988"/>
    <w:rsid w:val="00874D14"/>
    <w:rsid w:val="00875785"/>
    <w:rsid w:val="008757B9"/>
    <w:rsid w:val="00875828"/>
    <w:rsid w:val="008760DB"/>
    <w:rsid w:val="00877B6A"/>
    <w:rsid w:val="00882901"/>
    <w:rsid w:val="00884E78"/>
    <w:rsid w:val="008869F0"/>
    <w:rsid w:val="00886D61"/>
    <w:rsid w:val="00887519"/>
    <w:rsid w:val="008878F8"/>
    <w:rsid w:val="00890CEA"/>
    <w:rsid w:val="008912D3"/>
    <w:rsid w:val="0089298E"/>
    <w:rsid w:val="00893602"/>
    <w:rsid w:val="00893AAD"/>
    <w:rsid w:val="00893B69"/>
    <w:rsid w:val="00893DD9"/>
    <w:rsid w:val="00894401"/>
    <w:rsid w:val="00894F22"/>
    <w:rsid w:val="008951D8"/>
    <w:rsid w:val="00896DF9"/>
    <w:rsid w:val="008A12A1"/>
    <w:rsid w:val="008A136A"/>
    <w:rsid w:val="008A1489"/>
    <w:rsid w:val="008A24D7"/>
    <w:rsid w:val="008A27CF"/>
    <w:rsid w:val="008A29E3"/>
    <w:rsid w:val="008A30FE"/>
    <w:rsid w:val="008A4069"/>
    <w:rsid w:val="008A40F0"/>
    <w:rsid w:val="008A443B"/>
    <w:rsid w:val="008A4920"/>
    <w:rsid w:val="008A53EB"/>
    <w:rsid w:val="008A5EC0"/>
    <w:rsid w:val="008A5EF2"/>
    <w:rsid w:val="008A5F71"/>
    <w:rsid w:val="008A601B"/>
    <w:rsid w:val="008A66BB"/>
    <w:rsid w:val="008A7DAB"/>
    <w:rsid w:val="008B0514"/>
    <w:rsid w:val="008B28BB"/>
    <w:rsid w:val="008B3E5C"/>
    <w:rsid w:val="008B4910"/>
    <w:rsid w:val="008B4B37"/>
    <w:rsid w:val="008B4DE7"/>
    <w:rsid w:val="008B5CD5"/>
    <w:rsid w:val="008B6223"/>
    <w:rsid w:val="008B6910"/>
    <w:rsid w:val="008B6A09"/>
    <w:rsid w:val="008B7C3E"/>
    <w:rsid w:val="008B7C7F"/>
    <w:rsid w:val="008C0C3F"/>
    <w:rsid w:val="008C0CE5"/>
    <w:rsid w:val="008C19B0"/>
    <w:rsid w:val="008C19BA"/>
    <w:rsid w:val="008C1B8D"/>
    <w:rsid w:val="008C1D0C"/>
    <w:rsid w:val="008C2430"/>
    <w:rsid w:val="008C2469"/>
    <w:rsid w:val="008C24D0"/>
    <w:rsid w:val="008C2C11"/>
    <w:rsid w:val="008C2F19"/>
    <w:rsid w:val="008C475F"/>
    <w:rsid w:val="008C4DA9"/>
    <w:rsid w:val="008C5EE6"/>
    <w:rsid w:val="008C5FBA"/>
    <w:rsid w:val="008C6199"/>
    <w:rsid w:val="008C627D"/>
    <w:rsid w:val="008C6435"/>
    <w:rsid w:val="008C6520"/>
    <w:rsid w:val="008C744F"/>
    <w:rsid w:val="008C78B7"/>
    <w:rsid w:val="008D0050"/>
    <w:rsid w:val="008D0E20"/>
    <w:rsid w:val="008D143A"/>
    <w:rsid w:val="008D1D31"/>
    <w:rsid w:val="008D2C24"/>
    <w:rsid w:val="008D2FF2"/>
    <w:rsid w:val="008D3664"/>
    <w:rsid w:val="008D51FC"/>
    <w:rsid w:val="008D6693"/>
    <w:rsid w:val="008D7010"/>
    <w:rsid w:val="008D7C38"/>
    <w:rsid w:val="008E01FF"/>
    <w:rsid w:val="008E1422"/>
    <w:rsid w:val="008E212C"/>
    <w:rsid w:val="008E290A"/>
    <w:rsid w:val="008E2FAC"/>
    <w:rsid w:val="008E326D"/>
    <w:rsid w:val="008E3C72"/>
    <w:rsid w:val="008E3CDB"/>
    <w:rsid w:val="008E4885"/>
    <w:rsid w:val="008E534F"/>
    <w:rsid w:val="008E537B"/>
    <w:rsid w:val="008E54C2"/>
    <w:rsid w:val="008E6A00"/>
    <w:rsid w:val="008E708F"/>
    <w:rsid w:val="008E73FD"/>
    <w:rsid w:val="008E7478"/>
    <w:rsid w:val="008E78AE"/>
    <w:rsid w:val="008F0BD5"/>
    <w:rsid w:val="008F0C66"/>
    <w:rsid w:val="008F0E3E"/>
    <w:rsid w:val="008F1040"/>
    <w:rsid w:val="008F258F"/>
    <w:rsid w:val="008F2A8C"/>
    <w:rsid w:val="008F3B37"/>
    <w:rsid w:val="008F4D04"/>
    <w:rsid w:val="008F4DDF"/>
    <w:rsid w:val="008F4EF8"/>
    <w:rsid w:val="008F4F0E"/>
    <w:rsid w:val="008F5760"/>
    <w:rsid w:val="008F66C6"/>
    <w:rsid w:val="008F7E3B"/>
    <w:rsid w:val="00902627"/>
    <w:rsid w:val="009029CA"/>
    <w:rsid w:val="0090348D"/>
    <w:rsid w:val="00903F0A"/>
    <w:rsid w:val="009055E3"/>
    <w:rsid w:val="0090681F"/>
    <w:rsid w:val="0090700E"/>
    <w:rsid w:val="00907180"/>
    <w:rsid w:val="00907596"/>
    <w:rsid w:val="009108C2"/>
    <w:rsid w:val="00910A10"/>
    <w:rsid w:val="00910B67"/>
    <w:rsid w:val="00910C16"/>
    <w:rsid w:val="009116AA"/>
    <w:rsid w:val="00912B0B"/>
    <w:rsid w:val="00912CCA"/>
    <w:rsid w:val="00913120"/>
    <w:rsid w:val="0091341A"/>
    <w:rsid w:val="009135AB"/>
    <w:rsid w:val="009135CD"/>
    <w:rsid w:val="00914B1F"/>
    <w:rsid w:val="00915C47"/>
    <w:rsid w:val="00916AE4"/>
    <w:rsid w:val="00917165"/>
    <w:rsid w:val="00917B0B"/>
    <w:rsid w:val="0092063F"/>
    <w:rsid w:val="00920DFC"/>
    <w:rsid w:val="0092109F"/>
    <w:rsid w:val="0092363F"/>
    <w:rsid w:val="00923A4B"/>
    <w:rsid w:val="00923E67"/>
    <w:rsid w:val="00924540"/>
    <w:rsid w:val="009254E3"/>
    <w:rsid w:val="0092660C"/>
    <w:rsid w:val="009310E9"/>
    <w:rsid w:val="00931E80"/>
    <w:rsid w:val="00932234"/>
    <w:rsid w:val="00932D87"/>
    <w:rsid w:val="00932EB9"/>
    <w:rsid w:val="00934168"/>
    <w:rsid w:val="009341AC"/>
    <w:rsid w:val="00934EDE"/>
    <w:rsid w:val="00934EE9"/>
    <w:rsid w:val="00934EEA"/>
    <w:rsid w:val="009351EC"/>
    <w:rsid w:val="00935245"/>
    <w:rsid w:val="009353D1"/>
    <w:rsid w:val="009357AA"/>
    <w:rsid w:val="009359CC"/>
    <w:rsid w:val="009364A4"/>
    <w:rsid w:val="00936DD7"/>
    <w:rsid w:val="009405A7"/>
    <w:rsid w:val="0094251A"/>
    <w:rsid w:val="00942759"/>
    <w:rsid w:val="0094277A"/>
    <w:rsid w:val="009428D0"/>
    <w:rsid w:val="00942F75"/>
    <w:rsid w:val="00943177"/>
    <w:rsid w:val="00947B03"/>
    <w:rsid w:val="00950505"/>
    <w:rsid w:val="009506C4"/>
    <w:rsid w:val="00950713"/>
    <w:rsid w:val="009518D4"/>
    <w:rsid w:val="009518D7"/>
    <w:rsid w:val="00951C45"/>
    <w:rsid w:val="009564D8"/>
    <w:rsid w:val="009569DD"/>
    <w:rsid w:val="00956E97"/>
    <w:rsid w:val="00956F1E"/>
    <w:rsid w:val="00956F86"/>
    <w:rsid w:val="009573B6"/>
    <w:rsid w:val="00957890"/>
    <w:rsid w:val="00957E43"/>
    <w:rsid w:val="009604FD"/>
    <w:rsid w:val="0096094B"/>
    <w:rsid w:val="00960E93"/>
    <w:rsid w:val="009612D7"/>
    <w:rsid w:val="00961AE4"/>
    <w:rsid w:val="00961FDD"/>
    <w:rsid w:val="00962D4C"/>
    <w:rsid w:val="00963581"/>
    <w:rsid w:val="009653F4"/>
    <w:rsid w:val="00965E2C"/>
    <w:rsid w:val="00966088"/>
    <w:rsid w:val="00966A69"/>
    <w:rsid w:val="00966B1D"/>
    <w:rsid w:val="00966EEF"/>
    <w:rsid w:val="00966F7C"/>
    <w:rsid w:val="00966F8D"/>
    <w:rsid w:val="00967F8F"/>
    <w:rsid w:val="009704C2"/>
    <w:rsid w:val="00970A2A"/>
    <w:rsid w:val="00972292"/>
    <w:rsid w:val="009722E5"/>
    <w:rsid w:val="00972D7C"/>
    <w:rsid w:val="00972EB8"/>
    <w:rsid w:val="00973DD8"/>
    <w:rsid w:val="00974357"/>
    <w:rsid w:val="009752F4"/>
    <w:rsid w:val="00975400"/>
    <w:rsid w:val="00975FB8"/>
    <w:rsid w:val="009762DB"/>
    <w:rsid w:val="00976F40"/>
    <w:rsid w:val="00976F90"/>
    <w:rsid w:val="00980FE5"/>
    <w:rsid w:val="009816AF"/>
    <w:rsid w:val="00982F79"/>
    <w:rsid w:val="0098305B"/>
    <w:rsid w:val="009830A7"/>
    <w:rsid w:val="00983DF7"/>
    <w:rsid w:val="00983F3B"/>
    <w:rsid w:val="00983F5E"/>
    <w:rsid w:val="009848DC"/>
    <w:rsid w:val="0098494F"/>
    <w:rsid w:val="00985961"/>
    <w:rsid w:val="00985A14"/>
    <w:rsid w:val="00985B78"/>
    <w:rsid w:val="00986624"/>
    <w:rsid w:val="0098733D"/>
    <w:rsid w:val="00987B29"/>
    <w:rsid w:val="009907F8"/>
    <w:rsid w:val="00990CFA"/>
    <w:rsid w:val="00990DDC"/>
    <w:rsid w:val="009917C1"/>
    <w:rsid w:val="00991CBD"/>
    <w:rsid w:val="00992011"/>
    <w:rsid w:val="0099259A"/>
    <w:rsid w:val="009925FC"/>
    <w:rsid w:val="009931CB"/>
    <w:rsid w:val="009935CA"/>
    <w:rsid w:val="009949B7"/>
    <w:rsid w:val="009952EE"/>
    <w:rsid w:val="009955D7"/>
    <w:rsid w:val="00995D6F"/>
    <w:rsid w:val="00995F36"/>
    <w:rsid w:val="009963EE"/>
    <w:rsid w:val="009964B9"/>
    <w:rsid w:val="00996524"/>
    <w:rsid w:val="00996887"/>
    <w:rsid w:val="00996BAB"/>
    <w:rsid w:val="00996EFD"/>
    <w:rsid w:val="009979D1"/>
    <w:rsid w:val="009A0830"/>
    <w:rsid w:val="009A280C"/>
    <w:rsid w:val="009A2BB7"/>
    <w:rsid w:val="009A2DC3"/>
    <w:rsid w:val="009A3019"/>
    <w:rsid w:val="009A35A2"/>
    <w:rsid w:val="009A440F"/>
    <w:rsid w:val="009A4853"/>
    <w:rsid w:val="009A4890"/>
    <w:rsid w:val="009A4A97"/>
    <w:rsid w:val="009A4C05"/>
    <w:rsid w:val="009A5B4B"/>
    <w:rsid w:val="009A7B54"/>
    <w:rsid w:val="009A7DF0"/>
    <w:rsid w:val="009B02B7"/>
    <w:rsid w:val="009B059E"/>
    <w:rsid w:val="009B0B84"/>
    <w:rsid w:val="009B12E2"/>
    <w:rsid w:val="009B1430"/>
    <w:rsid w:val="009B25EF"/>
    <w:rsid w:val="009B2982"/>
    <w:rsid w:val="009B2C74"/>
    <w:rsid w:val="009B2D56"/>
    <w:rsid w:val="009B2DBF"/>
    <w:rsid w:val="009B2E7B"/>
    <w:rsid w:val="009B3374"/>
    <w:rsid w:val="009B5044"/>
    <w:rsid w:val="009B5C76"/>
    <w:rsid w:val="009B6F53"/>
    <w:rsid w:val="009B701A"/>
    <w:rsid w:val="009B7080"/>
    <w:rsid w:val="009B794D"/>
    <w:rsid w:val="009C0A5C"/>
    <w:rsid w:val="009C0D3B"/>
    <w:rsid w:val="009C0E14"/>
    <w:rsid w:val="009C2478"/>
    <w:rsid w:val="009C2D73"/>
    <w:rsid w:val="009C3126"/>
    <w:rsid w:val="009C3362"/>
    <w:rsid w:val="009C43CA"/>
    <w:rsid w:val="009C5F96"/>
    <w:rsid w:val="009C6873"/>
    <w:rsid w:val="009C705D"/>
    <w:rsid w:val="009C74AE"/>
    <w:rsid w:val="009C78C9"/>
    <w:rsid w:val="009D09E6"/>
    <w:rsid w:val="009D1DFD"/>
    <w:rsid w:val="009D2767"/>
    <w:rsid w:val="009D295E"/>
    <w:rsid w:val="009D4234"/>
    <w:rsid w:val="009D5FF5"/>
    <w:rsid w:val="009D6FAD"/>
    <w:rsid w:val="009D76D7"/>
    <w:rsid w:val="009E066C"/>
    <w:rsid w:val="009E09A2"/>
    <w:rsid w:val="009E0DB3"/>
    <w:rsid w:val="009E12E9"/>
    <w:rsid w:val="009E1A15"/>
    <w:rsid w:val="009E3076"/>
    <w:rsid w:val="009E417E"/>
    <w:rsid w:val="009E41DF"/>
    <w:rsid w:val="009E42ED"/>
    <w:rsid w:val="009E4323"/>
    <w:rsid w:val="009E49E4"/>
    <w:rsid w:val="009E4C9E"/>
    <w:rsid w:val="009E6636"/>
    <w:rsid w:val="009E6B0C"/>
    <w:rsid w:val="009E7BAC"/>
    <w:rsid w:val="009F0D15"/>
    <w:rsid w:val="009F1603"/>
    <w:rsid w:val="009F1F46"/>
    <w:rsid w:val="009F1FD3"/>
    <w:rsid w:val="009F23AB"/>
    <w:rsid w:val="009F2F3F"/>
    <w:rsid w:val="009F3CB1"/>
    <w:rsid w:val="009F3CE2"/>
    <w:rsid w:val="009F4142"/>
    <w:rsid w:val="009F46F9"/>
    <w:rsid w:val="009F51D3"/>
    <w:rsid w:val="009F5CAD"/>
    <w:rsid w:val="009F5D10"/>
    <w:rsid w:val="009F650D"/>
    <w:rsid w:val="009F7125"/>
    <w:rsid w:val="009F76D3"/>
    <w:rsid w:val="00A0000F"/>
    <w:rsid w:val="00A025A3"/>
    <w:rsid w:val="00A04CC1"/>
    <w:rsid w:val="00A05322"/>
    <w:rsid w:val="00A054A3"/>
    <w:rsid w:val="00A06025"/>
    <w:rsid w:val="00A06070"/>
    <w:rsid w:val="00A062FF"/>
    <w:rsid w:val="00A06333"/>
    <w:rsid w:val="00A06A79"/>
    <w:rsid w:val="00A06AB6"/>
    <w:rsid w:val="00A06D24"/>
    <w:rsid w:val="00A0727D"/>
    <w:rsid w:val="00A07D33"/>
    <w:rsid w:val="00A07F47"/>
    <w:rsid w:val="00A10EDE"/>
    <w:rsid w:val="00A114ED"/>
    <w:rsid w:val="00A11BFC"/>
    <w:rsid w:val="00A13253"/>
    <w:rsid w:val="00A13F79"/>
    <w:rsid w:val="00A15C23"/>
    <w:rsid w:val="00A16179"/>
    <w:rsid w:val="00A16502"/>
    <w:rsid w:val="00A16918"/>
    <w:rsid w:val="00A16B36"/>
    <w:rsid w:val="00A16C56"/>
    <w:rsid w:val="00A16FF6"/>
    <w:rsid w:val="00A22D3B"/>
    <w:rsid w:val="00A23082"/>
    <w:rsid w:val="00A25763"/>
    <w:rsid w:val="00A26B5E"/>
    <w:rsid w:val="00A26FC0"/>
    <w:rsid w:val="00A2742A"/>
    <w:rsid w:val="00A279C5"/>
    <w:rsid w:val="00A27FE3"/>
    <w:rsid w:val="00A30E15"/>
    <w:rsid w:val="00A30E6A"/>
    <w:rsid w:val="00A31A53"/>
    <w:rsid w:val="00A321EA"/>
    <w:rsid w:val="00A322F9"/>
    <w:rsid w:val="00A3249A"/>
    <w:rsid w:val="00A324CB"/>
    <w:rsid w:val="00A32DD9"/>
    <w:rsid w:val="00A3301D"/>
    <w:rsid w:val="00A341CC"/>
    <w:rsid w:val="00A34F67"/>
    <w:rsid w:val="00A3548C"/>
    <w:rsid w:val="00A35CED"/>
    <w:rsid w:val="00A36346"/>
    <w:rsid w:val="00A36A8F"/>
    <w:rsid w:val="00A37C1F"/>
    <w:rsid w:val="00A402E9"/>
    <w:rsid w:val="00A408C4"/>
    <w:rsid w:val="00A41EE6"/>
    <w:rsid w:val="00A44A35"/>
    <w:rsid w:val="00A44A8E"/>
    <w:rsid w:val="00A45017"/>
    <w:rsid w:val="00A45A7E"/>
    <w:rsid w:val="00A45C4E"/>
    <w:rsid w:val="00A46A61"/>
    <w:rsid w:val="00A503DC"/>
    <w:rsid w:val="00A50C8A"/>
    <w:rsid w:val="00A51F91"/>
    <w:rsid w:val="00A52400"/>
    <w:rsid w:val="00A5261F"/>
    <w:rsid w:val="00A526FE"/>
    <w:rsid w:val="00A52FB7"/>
    <w:rsid w:val="00A55BF0"/>
    <w:rsid w:val="00A5607E"/>
    <w:rsid w:val="00A56163"/>
    <w:rsid w:val="00A56598"/>
    <w:rsid w:val="00A5688C"/>
    <w:rsid w:val="00A61562"/>
    <w:rsid w:val="00A62B0A"/>
    <w:rsid w:val="00A630D8"/>
    <w:rsid w:val="00A631E7"/>
    <w:rsid w:val="00A63232"/>
    <w:rsid w:val="00A6373A"/>
    <w:rsid w:val="00A637A4"/>
    <w:rsid w:val="00A64185"/>
    <w:rsid w:val="00A642B0"/>
    <w:rsid w:val="00A648D9"/>
    <w:rsid w:val="00A64979"/>
    <w:rsid w:val="00A64F77"/>
    <w:rsid w:val="00A666A5"/>
    <w:rsid w:val="00A70625"/>
    <w:rsid w:val="00A7077E"/>
    <w:rsid w:val="00A7079F"/>
    <w:rsid w:val="00A70B56"/>
    <w:rsid w:val="00A71F70"/>
    <w:rsid w:val="00A7205F"/>
    <w:rsid w:val="00A720B0"/>
    <w:rsid w:val="00A73898"/>
    <w:rsid w:val="00A7430F"/>
    <w:rsid w:val="00A7442B"/>
    <w:rsid w:val="00A7468E"/>
    <w:rsid w:val="00A74836"/>
    <w:rsid w:val="00A7486C"/>
    <w:rsid w:val="00A74EEA"/>
    <w:rsid w:val="00A7507C"/>
    <w:rsid w:val="00A755E2"/>
    <w:rsid w:val="00A76EAE"/>
    <w:rsid w:val="00A77EC7"/>
    <w:rsid w:val="00A80AA8"/>
    <w:rsid w:val="00A80B4F"/>
    <w:rsid w:val="00A80D6E"/>
    <w:rsid w:val="00A80E8B"/>
    <w:rsid w:val="00A8123A"/>
    <w:rsid w:val="00A81A40"/>
    <w:rsid w:val="00A81E4D"/>
    <w:rsid w:val="00A824C7"/>
    <w:rsid w:val="00A82EFD"/>
    <w:rsid w:val="00A832B0"/>
    <w:rsid w:val="00A85058"/>
    <w:rsid w:val="00A8521D"/>
    <w:rsid w:val="00A859D9"/>
    <w:rsid w:val="00A85E38"/>
    <w:rsid w:val="00A86A83"/>
    <w:rsid w:val="00A86CDA"/>
    <w:rsid w:val="00A86D63"/>
    <w:rsid w:val="00A878FE"/>
    <w:rsid w:val="00A87B70"/>
    <w:rsid w:val="00A91231"/>
    <w:rsid w:val="00A9270A"/>
    <w:rsid w:val="00A92BE8"/>
    <w:rsid w:val="00A93D02"/>
    <w:rsid w:val="00A9427F"/>
    <w:rsid w:val="00A954C7"/>
    <w:rsid w:val="00A9587B"/>
    <w:rsid w:val="00A95AAD"/>
    <w:rsid w:val="00A97219"/>
    <w:rsid w:val="00AA02A2"/>
    <w:rsid w:val="00AA040F"/>
    <w:rsid w:val="00AA0629"/>
    <w:rsid w:val="00AA0C91"/>
    <w:rsid w:val="00AA0F83"/>
    <w:rsid w:val="00AA2050"/>
    <w:rsid w:val="00AA2A0C"/>
    <w:rsid w:val="00AA2A53"/>
    <w:rsid w:val="00AA2D25"/>
    <w:rsid w:val="00AA2E85"/>
    <w:rsid w:val="00AA325B"/>
    <w:rsid w:val="00AA417D"/>
    <w:rsid w:val="00AA422D"/>
    <w:rsid w:val="00AA4848"/>
    <w:rsid w:val="00AA485C"/>
    <w:rsid w:val="00AA5F72"/>
    <w:rsid w:val="00AA64CA"/>
    <w:rsid w:val="00AA6F05"/>
    <w:rsid w:val="00AB078C"/>
    <w:rsid w:val="00AB0B9C"/>
    <w:rsid w:val="00AB0C31"/>
    <w:rsid w:val="00AB0F48"/>
    <w:rsid w:val="00AB1432"/>
    <w:rsid w:val="00AB14CA"/>
    <w:rsid w:val="00AB21AF"/>
    <w:rsid w:val="00AB3402"/>
    <w:rsid w:val="00AB36C0"/>
    <w:rsid w:val="00AB3C05"/>
    <w:rsid w:val="00AB463C"/>
    <w:rsid w:val="00AB525D"/>
    <w:rsid w:val="00AB52D4"/>
    <w:rsid w:val="00AB63CE"/>
    <w:rsid w:val="00AB6806"/>
    <w:rsid w:val="00AC0321"/>
    <w:rsid w:val="00AC19EF"/>
    <w:rsid w:val="00AC1A17"/>
    <w:rsid w:val="00AC1AC9"/>
    <w:rsid w:val="00AC1C4C"/>
    <w:rsid w:val="00AC1D9E"/>
    <w:rsid w:val="00AC1EBC"/>
    <w:rsid w:val="00AC2608"/>
    <w:rsid w:val="00AC2A7D"/>
    <w:rsid w:val="00AC2D70"/>
    <w:rsid w:val="00AC3B15"/>
    <w:rsid w:val="00AC3EC2"/>
    <w:rsid w:val="00AC40DA"/>
    <w:rsid w:val="00AC4C3A"/>
    <w:rsid w:val="00AC4E32"/>
    <w:rsid w:val="00AC53CF"/>
    <w:rsid w:val="00AC5F2F"/>
    <w:rsid w:val="00AC6E7D"/>
    <w:rsid w:val="00AC7040"/>
    <w:rsid w:val="00AC7BA4"/>
    <w:rsid w:val="00AC7C75"/>
    <w:rsid w:val="00AD026D"/>
    <w:rsid w:val="00AD2284"/>
    <w:rsid w:val="00AD22C9"/>
    <w:rsid w:val="00AD292A"/>
    <w:rsid w:val="00AD2BFE"/>
    <w:rsid w:val="00AD2FEE"/>
    <w:rsid w:val="00AD3CDD"/>
    <w:rsid w:val="00AD5440"/>
    <w:rsid w:val="00AD5BC7"/>
    <w:rsid w:val="00AD74E8"/>
    <w:rsid w:val="00AE0C9D"/>
    <w:rsid w:val="00AE1411"/>
    <w:rsid w:val="00AE1C08"/>
    <w:rsid w:val="00AE22D9"/>
    <w:rsid w:val="00AE24D2"/>
    <w:rsid w:val="00AE253D"/>
    <w:rsid w:val="00AE2D86"/>
    <w:rsid w:val="00AE301C"/>
    <w:rsid w:val="00AE30C9"/>
    <w:rsid w:val="00AE3FA4"/>
    <w:rsid w:val="00AE40DD"/>
    <w:rsid w:val="00AE48E5"/>
    <w:rsid w:val="00AE49BD"/>
    <w:rsid w:val="00AE541B"/>
    <w:rsid w:val="00AE57FA"/>
    <w:rsid w:val="00AE58F6"/>
    <w:rsid w:val="00AE58FF"/>
    <w:rsid w:val="00AE59ED"/>
    <w:rsid w:val="00AE60A1"/>
    <w:rsid w:val="00AE6545"/>
    <w:rsid w:val="00AF01F4"/>
    <w:rsid w:val="00AF0CF6"/>
    <w:rsid w:val="00AF1228"/>
    <w:rsid w:val="00AF1436"/>
    <w:rsid w:val="00AF2112"/>
    <w:rsid w:val="00AF48A2"/>
    <w:rsid w:val="00AF4D94"/>
    <w:rsid w:val="00AF4E1E"/>
    <w:rsid w:val="00AF54EE"/>
    <w:rsid w:val="00AF5EB8"/>
    <w:rsid w:val="00AF6105"/>
    <w:rsid w:val="00AF61E3"/>
    <w:rsid w:val="00AF64A7"/>
    <w:rsid w:val="00AF6D57"/>
    <w:rsid w:val="00AF717A"/>
    <w:rsid w:val="00AF727E"/>
    <w:rsid w:val="00AF7BC0"/>
    <w:rsid w:val="00B0187A"/>
    <w:rsid w:val="00B01AF9"/>
    <w:rsid w:val="00B01C75"/>
    <w:rsid w:val="00B01D22"/>
    <w:rsid w:val="00B02AAB"/>
    <w:rsid w:val="00B02B72"/>
    <w:rsid w:val="00B02EC1"/>
    <w:rsid w:val="00B04316"/>
    <w:rsid w:val="00B05C42"/>
    <w:rsid w:val="00B06A6F"/>
    <w:rsid w:val="00B06D7C"/>
    <w:rsid w:val="00B1073D"/>
    <w:rsid w:val="00B1082C"/>
    <w:rsid w:val="00B10A73"/>
    <w:rsid w:val="00B10DF6"/>
    <w:rsid w:val="00B112A1"/>
    <w:rsid w:val="00B114FE"/>
    <w:rsid w:val="00B1401C"/>
    <w:rsid w:val="00B1427F"/>
    <w:rsid w:val="00B1452E"/>
    <w:rsid w:val="00B146EC"/>
    <w:rsid w:val="00B14CFF"/>
    <w:rsid w:val="00B14E2F"/>
    <w:rsid w:val="00B1577D"/>
    <w:rsid w:val="00B15BE3"/>
    <w:rsid w:val="00B15C22"/>
    <w:rsid w:val="00B1738A"/>
    <w:rsid w:val="00B17831"/>
    <w:rsid w:val="00B17F93"/>
    <w:rsid w:val="00B17FA5"/>
    <w:rsid w:val="00B20761"/>
    <w:rsid w:val="00B207BA"/>
    <w:rsid w:val="00B21F02"/>
    <w:rsid w:val="00B22A53"/>
    <w:rsid w:val="00B22CF1"/>
    <w:rsid w:val="00B239A7"/>
    <w:rsid w:val="00B240C8"/>
    <w:rsid w:val="00B240F0"/>
    <w:rsid w:val="00B25556"/>
    <w:rsid w:val="00B25CAA"/>
    <w:rsid w:val="00B26A71"/>
    <w:rsid w:val="00B26FE3"/>
    <w:rsid w:val="00B271AC"/>
    <w:rsid w:val="00B27854"/>
    <w:rsid w:val="00B31022"/>
    <w:rsid w:val="00B31F8A"/>
    <w:rsid w:val="00B3247F"/>
    <w:rsid w:val="00B32E01"/>
    <w:rsid w:val="00B33019"/>
    <w:rsid w:val="00B33034"/>
    <w:rsid w:val="00B33078"/>
    <w:rsid w:val="00B33B91"/>
    <w:rsid w:val="00B347BE"/>
    <w:rsid w:val="00B34BC4"/>
    <w:rsid w:val="00B352C2"/>
    <w:rsid w:val="00B3610A"/>
    <w:rsid w:val="00B362D3"/>
    <w:rsid w:val="00B366F5"/>
    <w:rsid w:val="00B36964"/>
    <w:rsid w:val="00B370FB"/>
    <w:rsid w:val="00B3728B"/>
    <w:rsid w:val="00B37426"/>
    <w:rsid w:val="00B4093D"/>
    <w:rsid w:val="00B40C08"/>
    <w:rsid w:val="00B41BB1"/>
    <w:rsid w:val="00B424A0"/>
    <w:rsid w:val="00B428D6"/>
    <w:rsid w:val="00B44BB9"/>
    <w:rsid w:val="00B44F0C"/>
    <w:rsid w:val="00B44FAF"/>
    <w:rsid w:val="00B454BE"/>
    <w:rsid w:val="00B47528"/>
    <w:rsid w:val="00B47DE5"/>
    <w:rsid w:val="00B50165"/>
    <w:rsid w:val="00B5094E"/>
    <w:rsid w:val="00B50AB5"/>
    <w:rsid w:val="00B50F12"/>
    <w:rsid w:val="00B50F1D"/>
    <w:rsid w:val="00B514C0"/>
    <w:rsid w:val="00B51D53"/>
    <w:rsid w:val="00B528FC"/>
    <w:rsid w:val="00B52E32"/>
    <w:rsid w:val="00B53B91"/>
    <w:rsid w:val="00B53C5D"/>
    <w:rsid w:val="00B53FD5"/>
    <w:rsid w:val="00B541AB"/>
    <w:rsid w:val="00B55ADA"/>
    <w:rsid w:val="00B57029"/>
    <w:rsid w:val="00B572E3"/>
    <w:rsid w:val="00B57885"/>
    <w:rsid w:val="00B57A30"/>
    <w:rsid w:val="00B57C3F"/>
    <w:rsid w:val="00B60B90"/>
    <w:rsid w:val="00B610B9"/>
    <w:rsid w:val="00B6130F"/>
    <w:rsid w:val="00B61B3A"/>
    <w:rsid w:val="00B6245C"/>
    <w:rsid w:val="00B62808"/>
    <w:rsid w:val="00B629A7"/>
    <w:rsid w:val="00B62D3B"/>
    <w:rsid w:val="00B63BDC"/>
    <w:rsid w:val="00B64280"/>
    <w:rsid w:val="00B65C31"/>
    <w:rsid w:val="00B65F73"/>
    <w:rsid w:val="00B66587"/>
    <w:rsid w:val="00B6715A"/>
    <w:rsid w:val="00B67919"/>
    <w:rsid w:val="00B67BAE"/>
    <w:rsid w:val="00B67C18"/>
    <w:rsid w:val="00B70325"/>
    <w:rsid w:val="00B703B0"/>
    <w:rsid w:val="00B70459"/>
    <w:rsid w:val="00B706FA"/>
    <w:rsid w:val="00B7080C"/>
    <w:rsid w:val="00B70C21"/>
    <w:rsid w:val="00B70C74"/>
    <w:rsid w:val="00B71440"/>
    <w:rsid w:val="00B71920"/>
    <w:rsid w:val="00B71BE6"/>
    <w:rsid w:val="00B72209"/>
    <w:rsid w:val="00B72246"/>
    <w:rsid w:val="00B73278"/>
    <w:rsid w:val="00B74016"/>
    <w:rsid w:val="00B74480"/>
    <w:rsid w:val="00B748FD"/>
    <w:rsid w:val="00B74AD4"/>
    <w:rsid w:val="00B74F4E"/>
    <w:rsid w:val="00B75182"/>
    <w:rsid w:val="00B75DC0"/>
    <w:rsid w:val="00B767EE"/>
    <w:rsid w:val="00B76F4D"/>
    <w:rsid w:val="00B77364"/>
    <w:rsid w:val="00B7758A"/>
    <w:rsid w:val="00B77605"/>
    <w:rsid w:val="00B80532"/>
    <w:rsid w:val="00B8075D"/>
    <w:rsid w:val="00B8113E"/>
    <w:rsid w:val="00B823AC"/>
    <w:rsid w:val="00B82987"/>
    <w:rsid w:val="00B83312"/>
    <w:rsid w:val="00B835AD"/>
    <w:rsid w:val="00B83613"/>
    <w:rsid w:val="00B83D88"/>
    <w:rsid w:val="00B84397"/>
    <w:rsid w:val="00B84582"/>
    <w:rsid w:val="00B8511D"/>
    <w:rsid w:val="00B856EE"/>
    <w:rsid w:val="00B87D31"/>
    <w:rsid w:val="00B9094A"/>
    <w:rsid w:val="00B90C5B"/>
    <w:rsid w:val="00B916C1"/>
    <w:rsid w:val="00B91C69"/>
    <w:rsid w:val="00B91CED"/>
    <w:rsid w:val="00B92F99"/>
    <w:rsid w:val="00B9354C"/>
    <w:rsid w:val="00B935BC"/>
    <w:rsid w:val="00B93ADD"/>
    <w:rsid w:val="00B93E45"/>
    <w:rsid w:val="00B9557D"/>
    <w:rsid w:val="00B96924"/>
    <w:rsid w:val="00B9693D"/>
    <w:rsid w:val="00B96A21"/>
    <w:rsid w:val="00B96F13"/>
    <w:rsid w:val="00BA011A"/>
    <w:rsid w:val="00BA081F"/>
    <w:rsid w:val="00BA10ED"/>
    <w:rsid w:val="00BA186D"/>
    <w:rsid w:val="00BA1B08"/>
    <w:rsid w:val="00BA1E73"/>
    <w:rsid w:val="00BA33F4"/>
    <w:rsid w:val="00BA34AC"/>
    <w:rsid w:val="00BA3AEF"/>
    <w:rsid w:val="00BA496C"/>
    <w:rsid w:val="00BA66CB"/>
    <w:rsid w:val="00BA67C0"/>
    <w:rsid w:val="00BA7553"/>
    <w:rsid w:val="00BA7E16"/>
    <w:rsid w:val="00BB0798"/>
    <w:rsid w:val="00BB0FBB"/>
    <w:rsid w:val="00BB138D"/>
    <w:rsid w:val="00BB17CA"/>
    <w:rsid w:val="00BB18E5"/>
    <w:rsid w:val="00BB1BE8"/>
    <w:rsid w:val="00BB2B96"/>
    <w:rsid w:val="00BB2F04"/>
    <w:rsid w:val="00BB3FAE"/>
    <w:rsid w:val="00BB62BD"/>
    <w:rsid w:val="00BB6CF8"/>
    <w:rsid w:val="00BB7848"/>
    <w:rsid w:val="00BB79BB"/>
    <w:rsid w:val="00BB7A66"/>
    <w:rsid w:val="00BC001B"/>
    <w:rsid w:val="00BC176F"/>
    <w:rsid w:val="00BC1CFA"/>
    <w:rsid w:val="00BC2351"/>
    <w:rsid w:val="00BC26B2"/>
    <w:rsid w:val="00BC273D"/>
    <w:rsid w:val="00BC2F10"/>
    <w:rsid w:val="00BC6971"/>
    <w:rsid w:val="00BC6BA8"/>
    <w:rsid w:val="00BC74FB"/>
    <w:rsid w:val="00BC7629"/>
    <w:rsid w:val="00BC7944"/>
    <w:rsid w:val="00BD07A1"/>
    <w:rsid w:val="00BD0C9E"/>
    <w:rsid w:val="00BD1DFF"/>
    <w:rsid w:val="00BD21A5"/>
    <w:rsid w:val="00BD2215"/>
    <w:rsid w:val="00BD28F0"/>
    <w:rsid w:val="00BD31F9"/>
    <w:rsid w:val="00BD4E77"/>
    <w:rsid w:val="00BD4F54"/>
    <w:rsid w:val="00BD4FDC"/>
    <w:rsid w:val="00BD61DB"/>
    <w:rsid w:val="00BD65F9"/>
    <w:rsid w:val="00BD7013"/>
    <w:rsid w:val="00BD76A1"/>
    <w:rsid w:val="00BD778C"/>
    <w:rsid w:val="00BE0166"/>
    <w:rsid w:val="00BE07C5"/>
    <w:rsid w:val="00BE18A0"/>
    <w:rsid w:val="00BE27E4"/>
    <w:rsid w:val="00BE2C3C"/>
    <w:rsid w:val="00BE3449"/>
    <w:rsid w:val="00BE3656"/>
    <w:rsid w:val="00BE4249"/>
    <w:rsid w:val="00BE479C"/>
    <w:rsid w:val="00BE4B6B"/>
    <w:rsid w:val="00BE579B"/>
    <w:rsid w:val="00BE5C5D"/>
    <w:rsid w:val="00BE6649"/>
    <w:rsid w:val="00BE6D30"/>
    <w:rsid w:val="00BF02E9"/>
    <w:rsid w:val="00BF07CA"/>
    <w:rsid w:val="00BF0B70"/>
    <w:rsid w:val="00BF0F95"/>
    <w:rsid w:val="00BF155B"/>
    <w:rsid w:val="00BF1F0A"/>
    <w:rsid w:val="00BF2799"/>
    <w:rsid w:val="00BF2862"/>
    <w:rsid w:val="00BF322A"/>
    <w:rsid w:val="00BF325A"/>
    <w:rsid w:val="00BF343C"/>
    <w:rsid w:val="00BF38E1"/>
    <w:rsid w:val="00BF3AAB"/>
    <w:rsid w:val="00BF463B"/>
    <w:rsid w:val="00BF46AD"/>
    <w:rsid w:val="00BF5514"/>
    <w:rsid w:val="00BF5A93"/>
    <w:rsid w:val="00BF6225"/>
    <w:rsid w:val="00BF6FCD"/>
    <w:rsid w:val="00BF7140"/>
    <w:rsid w:val="00C00800"/>
    <w:rsid w:val="00C014DA"/>
    <w:rsid w:val="00C018D8"/>
    <w:rsid w:val="00C01D59"/>
    <w:rsid w:val="00C024C4"/>
    <w:rsid w:val="00C02CF2"/>
    <w:rsid w:val="00C032E3"/>
    <w:rsid w:val="00C03A24"/>
    <w:rsid w:val="00C03DD0"/>
    <w:rsid w:val="00C058F3"/>
    <w:rsid w:val="00C05D7C"/>
    <w:rsid w:val="00C060E2"/>
    <w:rsid w:val="00C061E9"/>
    <w:rsid w:val="00C06F54"/>
    <w:rsid w:val="00C073A8"/>
    <w:rsid w:val="00C10727"/>
    <w:rsid w:val="00C111DB"/>
    <w:rsid w:val="00C114DF"/>
    <w:rsid w:val="00C11643"/>
    <w:rsid w:val="00C131F8"/>
    <w:rsid w:val="00C133D9"/>
    <w:rsid w:val="00C13B73"/>
    <w:rsid w:val="00C16831"/>
    <w:rsid w:val="00C16845"/>
    <w:rsid w:val="00C16F86"/>
    <w:rsid w:val="00C230A1"/>
    <w:rsid w:val="00C23591"/>
    <w:rsid w:val="00C2371A"/>
    <w:rsid w:val="00C238E9"/>
    <w:rsid w:val="00C23C8C"/>
    <w:rsid w:val="00C2405D"/>
    <w:rsid w:val="00C24B01"/>
    <w:rsid w:val="00C24E8B"/>
    <w:rsid w:val="00C2545B"/>
    <w:rsid w:val="00C26B76"/>
    <w:rsid w:val="00C26D00"/>
    <w:rsid w:val="00C27199"/>
    <w:rsid w:val="00C277B1"/>
    <w:rsid w:val="00C31046"/>
    <w:rsid w:val="00C31DC4"/>
    <w:rsid w:val="00C32035"/>
    <w:rsid w:val="00C322EB"/>
    <w:rsid w:val="00C32968"/>
    <w:rsid w:val="00C346DC"/>
    <w:rsid w:val="00C34BE4"/>
    <w:rsid w:val="00C34DDE"/>
    <w:rsid w:val="00C359D4"/>
    <w:rsid w:val="00C35CC1"/>
    <w:rsid w:val="00C3624E"/>
    <w:rsid w:val="00C36CB8"/>
    <w:rsid w:val="00C3736E"/>
    <w:rsid w:val="00C40749"/>
    <w:rsid w:val="00C40900"/>
    <w:rsid w:val="00C411A7"/>
    <w:rsid w:val="00C411F3"/>
    <w:rsid w:val="00C41505"/>
    <w:rsid w:val="00C415F5"/>
    <w:rsid w:val="00C419BB"/>
    <w:rsid w:val="00C421C2"/>
    <w:rsid w:val="00C42599"/>
    <w:rsid w:val="00C426BA"/>
    <w:rsid w:val="00C42A91"/>
    <w:rsid w:val="00C4378E"/>
    <w:rsid w:val="00C43BA1"/>
    <w:rsid w:val="00C44B71"/>
    <w:rsid w:val="00C455C6"/>
    <w:rsid w:val="00C4572D"/>
    <w:rsid w:val="00C45A4E"/>
    <w:rsid w:val="00C45DD0"/>
    <w:rsid w:val="00C50E47"/>
    <w:rsid w:val="00C50E4A"/>
    <w:rsid w:val="00C520BA"/>
    <w:rsid w:val="00C521EE"/>
    <w:rsid w:val="00C52F05"/>
    <w:rsid w:val="00C533F0"/>
    <w:rsid w:val="00C5375D"/>
    <w:rsid w:val="00C538B4"/>
    <w:rsid w:val="00C54D77"/>
    <w:rsid w:val="00C561CE"/>
    <w:rsid w:val="00C6000A"/>
    <w:rsid w:val="00C609DE"/>
    <w:rsid w:val="00C61064"/>
    <w:rsid w:val="00C613C5"/>
    <w:rsid w:val="00C61CAB"/>
    <w:rsid w:val="00C61CF5"/>
    <w:rsid w:val="00C620A5"/>
    <w:rsid w:val="00C62EEE"/>
    <w:rsid w:val="00C63459"/>
    <w:rsid w:val="00C6391E"/>
    <w:rsid w:val="00C64AC4"/>
    <w:rsid w:val="00C64CAB"/>
    <w:rsid w:val="00C64D3E"/>
    <w:rsid w:val="00C654AB"/>
    <w:rsid w:val="00C655EC"/>
    <w:rsid w:val="00C661A1"/>
    <w:rsid w:val="00C66DEF"/>
    <w:rsid w:val="00C66F42"/>
    <w:rsid w:val="00C67C12"/>
    <w:rsid w:val="00C7051C"/>
    <w:rsid w:val="00C71F08"/>
    <w:rsid w:val="00C71F88"/>
    <w:rsid w:val="00C7236D"/>
    <w:rsid w:val="00C727B8"/>
    <w:rsid w:val="00C727DF"/>
    <w:rsid w:val="00C72985"/>
    <w:rsid w:val="00C72BA5"/>
    <w:rsid w:val="00C73516"/>
    <w:rsid w:val="00C73AC7"/>
    <w:rsid w:val="00C73B62"/>
    <w:rsid w:val="00C740FD"/>
    <w:rsid w:val="00C745E2"/>
    <w:rsid w:val="00C75C44"/>
    <w:rsid w:val="00C75CAA"/>
    <w:rsid w:val="00C776C9"/>
    <w:rsid w:val="00C77A93"/>
    <w:rsid w:val="00C77F38"/>
    <w:rsid w:val="00C81226"/>
    <w:rsid w:val="00C812CD"/>
    <w:rsid w:val="00C82709"/>
    <w:rsid w:val="00C82827"/>
    <w:rsid w:val="00C830E6"/>
    <w:rsid w:val="00C83D9C"/>
    <w:rsid w:val="00C84D2F"/>
    <w:rsid w:val="00C8608B"/>
    <w:rsid w:val="00C8676C"/>
    <w:rsid w:val="00C87091"/>
    <w:rsid w:val="00C877E5"/>
    <w:rsid w:val="00C87AAA"/>
    <w:rsid w:val="00C91023"/>
    <w:rsid w:val="00C911F2"/>
    <w:rsid w:val="00C91702"/>
    <w:rsid w:val="00C917BC"/>
    <w:rsid w:val="00C91E8F"/>
    <w:rsid w:val="00C91F35"/>
    <w:rsid w:val="00C92E17"/>
    <w:rsid w:val="00C931F4"/>
    <w:rsid w:val="00C9344F"/>
    <w:rsid w:val="00C94500"/>
    <w:rsid w:val="00C9479E"/>
    <w:rsid w:val="00C94AD6"/>
    <w:rsid w:val="00C956A8"/>
    <w:rsid w:val="00C97E40"/>
    <w:rsid w:val="00C97FC1"/>
    <w:rsid w:val="00CA0C66"/>
    <w:rsid w:val="00CA17EA"/>
    <w:rsid w:val="00CA2979"/>
    <w:rsid w:val="00CA2BE9"/>
    <w:rsid w:val="00CA3768"/>
    <w:rsid w:val="00CA3EC4"/>
    <w:rsid w:val="00CA443B"/>
    <w:rsid w:val="00CA49A4"/>
    <w:rsid w:val="00CA4A62"/>
    <w:rsid w:val="00CA4B84"/>
    <w:rsid w:val="00CA4EA3"/>
    <w:rsid w:val="00CA5954"/>
    <w:rsid w:val="00CA5F84"/>
    <w:rsid w:val="00CA6769"/>
    <w:rsid w:val="00CA7D0B"/>
    <w:rsid w:val="00CA7DC1"/>
    <w:rsid w:val="00CB08B7"/>
    <w:rsid w:val="00CB0EC1"/>
    <w:rsid w:val="00CB12CA"/>
    <w:rsid w:val="00CB1601"/>
    <w:rsid w:val="00CB1EB3"/>
    <w:rsid w:val="00CB3610"/>
    <w:rsid w:val="00CB3E21"/>
    <w:rsid w:val="00CB425C"/>
    <w:rsid w:val="00CB4422"/>
    <w:rsid w:val="00CB4789"/>
    <w:rsid w:val="00CB4D9A"/>
    <w:rsid w:val="00CB5E5E"/>
    <w:rsid w:val="00CB61DB"/>
    <w:rsid w:val="00CB6297"/>
    <w:rsid w:val="00CB7375"/>
    <w:rsid w:val="00CB78AC"/>
    <w:rsid w:val="00CC02C5"/>
    <w:rsid w:val="00CC0686"/>
    <w:rsid w:val="00CC0830"/>
    <w:rsid w:val="00CC0EE9"/>
    <w:rsid w:val="00CC0F18"/>
    <w:rsid w:val="00CC0FD0"/>
    <w:rsid w:val="00CC11A6"/>
    <w:rsid w:val="00CC16BE"/>
    <w:rsid w:val="00CC1C34"/>
    <w:rsid w:val="00CC2133"/>
    <w:rsid w:val="00CC4013"/>
    <w:rsid w:val="00CC4ED8"/>
    <w:rsid w:val="00CC52D5"/>
    <w:rsid w:val="00CC56C9"/>
    <w:rsid w:val="00CC6094"/>
    <w:rsid w:val="00CC7338"/>
    <w:rsid w:val="00CC7D85"/>
    <w:rsid w:val="00CD0C7E"/>
    <w:rsid w:val="00CD163E"/>
    <w:rsid w:val="00CD20A4"/>
    <w:rsid w:val="00CD26A8"/>
    <w:rsid w:val="00CD2C08"/>
    <w:rsid w:val="00CD37E2"/>
    <w:rsid w:val="00CD3FE6"/>
    <w:rsid w:val="00CD4081"/>
    <w:rsid w:val="00CD45DB"/>
    <w:rsid w:val="00CD4AF7"/>
    <w:rsid w:val="00CD52DE"/>
    <w:rsid w:val="00CD5A61"/>
    <w:rsid w:val="00CD6041"/>
    <w:rsid w:val="00CD6EEA"/>
    <w:rsid w:val="00CD75A4"/>
    <w:rsid w:val="00CE2AD8"/>
    <w:rsid w:val="00CE2E8E"/>
    <w:rsid w:val="00CE39C5"/>
    <w:rsid w:val="00CE4134"/>
    <w:rsid w:val="00CE4195"/>
    <w:rsid w:val="00CE5AF1"/>
    <w:rsid w:val="00CE6171"/>
    <w:rsid w:val="00CE6D69"/>
    <w:rsid w:val="00CE6F33"/>
    <w:rsid w:val="00CE72C7"/>
    <w:rsid w:val="00CE7E5F"/>
    <w:rsid w:val="00CF08BF"/>
    <w:rsid w:val="00CF0A4B"/>
    <w:rsid w:val="00CF1399"/>
    <w:rsid w:val="00CF197C"/>
    <w:rsid w:val="00CF29E7"/>
    <w:rsid w:val="00CF3533"/>
    <w:rsid w:val="00CF3812"/>
    <w:rsid w:val="00CF3C1A"/>
    <w:rsid w:val="00CF5A94"/>
    <w:rsid w:val="00CF603B"/>
    <w:rsid w:val="00CF6896"/>
    <w:rsid w:val="00CF70D1"/>
    <w:rsid w:val="00D0059F"/>
    <w:rsid w:val="00D01D03"/>
    <w:rsid w:val="00D025D5"/>
    <w:rsid w:val="00D02856"/>
    <w:rsid w:val="00D02C8B"/>
    <w:rsid w:val="00D030EB"/>
    <w:rsid w:val="00D030FF"/>
    <w:rsid w:val="00D03156"/>
    <w:rsid w:val="00D031E7"/>
    <w:rsid w:val="00D03C47"/>
    <w:rsid w:val="00D03DDD"/>
    <w:rsid w:val="00D0404C"/>
    <w:rsid w:val="00D04F10"/>
    <w:rsid w:val="00D0604F"/>
    <w:rsid w:val="00D0707C"/>
    <w:rsid w:val="00D07105"/>
    <w:rsid w:val="00D10694"/>
    <w:rsid w:val="00D10BA0"/>
    <w:rsid w:val="00D115E2"/>
    <w:rsid w:val="00D1179D"/>
    <w:rsid w:val="00D11DDC"/>
    <w:rsid w:val="00D1209F"/>
    <w:rsid w:val="00D1266F"/>
    <w:rsid w:val="00D12B52"/>
    <w:rsid w:val="00D13CE7"/>
    <w:rsid w:val="00D147A3"/>
    <w:rsid w:val="00D157C8"/>
    <w:rsid w:val="00D2010E"/>
    <w:rsid w:val="00D2044B"/>
    <w:rsid w:val="00D20764"/>
    <w:rsid w:val="00D20EA5"/>
    <w:rsid w:val="00D20FE2"/>
    <w:rsid w:val="00D22DF9"/>
    <w:rsid w:val="00D234EB"/>
    <w:rsid w:val="00D23A5D"/>
    <w:rsid w:val="00D23C8B"/>
    <w:rsid w:val="00D24ABC"/>
    <w:rsid w:val="00D2543C"/>
    <w:rsid w:val="00D26315"/>
    <w:rsid w:val="00D26FCC"/>
    <w:rsid w:val="00D2721A"/>
    <w:rsid w:val="00D27672"/>
    <w:rsid w:val="00D317FD"/>
    <w:rsid w:val="00D330EE"/>
    <w:rsid w:val="00D35416"/>
    <w:rsid w:val="00D36246"/>
    <w:rsid w:val="00D36A41"/>
    <w:rsid w:val="00D377DA"/>
    <w:rsid w:val="00D40075"/>
    <w:rsid w:val="00D40992"/>
    <w:rsid w:val="00D40FE3"/>
    <w:rsid w:val="00D41603"/>
    <w:rsid w:val="00D4394E"/>
    <w:rsid w:val="00D445E8"/>
    <w:rsid w:val="00D448A0"/>
    <w:rsid w:val="00D44C0B"/>
    <w:rsid w:val="00D44CE2"/>
    <w:rsid w:val="00D4659B"/>
    <w:rsid w:val="00D50366"/>
    <w:rsid w:val="00D512B1"/>
    <w:rsid w:val="00D521C6"/>
    <w:rsid w:val="00D52464"/>
    <w:rsid w:val="00D524AF"/>
    <w:rsid w:val="00D52558"/>
    <w:rsid w:val="00D52881"/>
    <w:rsid w:val="00D5293E"/>
    <w:rsid w:val="00D52E10"/>
    <w:rsid w:val="00D52FD6"/>
    <w:rsid w:val="00D53A40"/>
    <w:rsid w:val="00D53A78"/>
    <w:rsid w:val="00D53B99"/>
    <w:rsid w:val="00D5453C"/>
    <w:rsid w:val="00D5497A"/>
    <w:rsid w:val="00D54B9D"/>
    <w:rsid w:val="00D55065"/>
    <w:rsid w:val="00D5513B"/>
    <w:rsid w:val="00D5582C"/>
    <w:rsid w:val="00D56544"/>
    <w:rsid w:val="00D56C11"/>
    <w:rsid w:val="00D56C32"/>
    <w:rsid w:val="00D5754D"/>
    <w:rsid w:val="00D57F17"/>
    <w:rsid w:val="00D605B7"/>
    <w:rsid w:val="00D60896"/>
    <w:rsid w:val="00D60E98"/>
    <w:rsid w:val="00D625B0"/>
    <w:rsid w:val="00D62611"/>
    <w:rsid w:val="00D637F0"/>
    <w:rsid w:val="00D63E61"/>
    <w:rsid w:val="00D64F21"/>
    <w:rsid w:val="00D6572C"/>
    <w:rsid w:val="00D65798"/>
    <w:rsid w:val="00D66480"/>
    <w:rsid w:val="00D67053"/>
    <w:rsid w:val="00D67276"/>
    <w:rsid w:val="00D70226"/>
    <w:rsid w:val="00D70710"/>
    <w:rsid w:val="00D70FF6"/>
    <w:rsid w:val="00D712E6"/>
    <w:rsid w:val="00D7298C"/>
    <w:rsid w:val="00D740EB"/>
    <w:rsid w:val="00D74A0A"/>
    <w:rsid w:val="00D76230"/>
    <w:rsid w:val="00D76A17"/>
    <w:rsid w:val="00D76A2E"/>
    <w:rsid w:val="00D7717B"/>
    <w:rsid w:val="00D77380"/>
    <w:rsid w:val="00D7745F"/>
    <w:rsid w:val="00D77E77"/>
    <w:rsid w:val="00D80830"/>
    <w:rsid w:val="00D81679"/>
    <w:rsid w:val="00D81690"/>
    <w:rsid w:val="00D8175C"/>
    <w:rsid w:val="00D818D6"/>
    <w:rsid w:val="00D825FE"/>
    <w:rsid w:val="00D83B41"/>
    <w:rsid w:val="00D8459F"/>
    <w:rsid w:val="00D84788"/>
    <w:rsid w:val="00D85E17"/>
    <w:rsid w:val="00D8653F"/>
    <w:rsid w:val="00D86AE0"/>
    <w:rsid w:val="00D87672"/>
    <w:rsid w:val="00D877D5"/>
    <w:rsid w:val="00D90AB6"/>
    <w:rsid w:val="00D90D11"/>
    <w:rsid w:val="00D90FF8"/>
    <w:rsid w:val="00D91AEB"/>
    <w:rsid w:val="00D91D64"/>
    <w:rsid w:val="00D923DC"/>
    <w:rsid w:val="00D9337D"/>
    <w:rsid w:val="00D93925"/>
    <w:rsid w:val="00D93A9A"/>
    <w:rsid w:val="00D9428C"/>
    <w:rsid w:val="00D95145"/>
    <w:rsid w:val="00D9574D"/>
    <w:rsid w:val="00D959A9"/>
    <w:rsid w:val="00D95A05"/>
    <w:rsid w:val="00D96517"/>
    <w:rsid w:val="00D9682B"/>
    <w:rsid w:val="00D96F5C"/>
    <w:rsid w:val="00D972F5"/>
    <w:rsid w:val="00D9769F"/>
    <w:rsid w:val="00DA0A78"/>
    <w:rsid w:val="00DA0DC1"/>
    <w:rsid w:val="00DA1481"/>
    <w:rsid w:val="00DA23B5"/>
    <w:rsid w:val="00DA2731"/>
    <w:rsid w:val="00DA2DA6"/>
    <w:rsid w:val="00DA3005"/>
    <w:rsid w:val="00DA308D"/>
    <w:rsid w:val="00DA42F0"/>
    <w:rsid w:val="00DA4828"/>
    <w:rsid w:val="00DA4FAD"/>
    <w:rsid w:val="00DA5278"/>
    <w:rsid w:val="00DA64A6"/>
    <w:rsid w:val="00DA6EA8"/>
    <w:rsid w:val="00DA7AEE"/>
    <w:rsid w:val="00DA7F4B"/>
    <w:rsid w:val="00DB057E"/>
    <w:rsid w:val="00DB083E"/>
    <w:rsid w:val="00DB08CA"/>
    <w:rsid w:val="00DB1412"/>
    <w:rsid w:val="00DB162E"/>
    <w:rsid w:val="00DB1F80"/>
    <w:rsid w:val="00DB24D1"/>
    <w:rsid w:val="00DB2FE9"/>
    <w:rsid w:val="00DB40AD"/>
    <w:rsid w:val="00DB4418"/>
    <w:rsid w:val="00DB4512"/>
    <w:rsid w:val="00DB4688"/>
    <w:rsid w:val="00DB640C"/>
    <w:rsid w:val="00DB7F05"/>
    <w:rsid w:val="00DC06AD"/>
    <w:rsid w:val="00DC08B6"/>
    <w:rsid w:val="00DC0FAB"/>
    <w:rsid w:val="00DC22E2"/>
    <w:rsid w:val="00DC2F06"/>
    <w:rsid w:val="00DC3630"/>
    <w:rsid w:val="00DC4833"/>
    <w:rsid w:val="00DC547E"/>
    <w:rsid w:val="00DC54F4"/>
    <w:rsid w:val="00DC5D4C"/>
    <w:rsid w:val="00DC68E0"/>
    <w:rsid w:val="00DC690A"/>
    <w:rsid w:val="00DC6C74"/>
    <w:rsid w:val="00DC7435"/>
    <w:rsid w:val="00DC7A3B"/>
    <w:rsid w:val="00DD02C6"/>
    <w:rsid w:val="00DD0917"/>
    <w:rsid w:val="00DD1335"/>
    <w:rsid w:val="00DD23DE"/>
    <w:rsid w:val="00DD2A64"/>
    <w:rsid w:val="00DD3421"/>
    <w:rsid w:val="00DD3430"/>
    <w:rsid w:val="00DD3EB1"/>
    <w:rsid w:val="00DD5C03"/>
    <w:rsid w:val="00DD5CB3"/>
    <w:rsid w:val="00DD5D7F"/>
    <w:rsid w:val="00DD65C4"/>
    <w:rsid w:val="00DD6F4C"/>
    <w:rsid w:val="00DD71A9"/>
    <w:rsid w:val="00DD79F1"/>
    <w:rsid w:val="00DE01C1"/>
    <w:rsid w:val="00DE03D4"/>
    <w:rsid w:val="00DE06B1"/>
    <w:rsid w:val="00DE1D84"/>
    <w:rsid w:val="00DE3052"/>
    <w:rsid w:val="00DE4C65"/>
    <w:rsid w:val="00DE53F4"/>
    <w:rsid w:val="00DE724D"/>
    <w:rsid w:val="00DE727F"/>
    <w:rsid w:val="00DE72C7"/>
    <w:rsid w:val="00DE74CB"/>
    <w:rsid w:val="00DE77D7"/>
    <w:rsid w:val="00DF08FF"/>
    <w:rsid w:val="00DF2DBB"/>
    <w:rsid w:val="00DF3198"/>
    <w:rsid w:val="00DF32D7"/>
    <w:rsid w:val="00DF3781"/>
    <w:rsid w:val="00DF4BE2"/>
    <w:rsid w:val="00DF5A74"/>
    <w:rsid w:val="00DF5F7D"/>
    <w:rsid w:val="00DF692F"/>
    <w:rsid w:val="00DF7058"/>
    <w:rsid w:val="00DF764D"/>
    <w:rsid w:val="00DF787E"/>
    <w:rsid w:val="00E0036D"/>
    <w:rsid w:val="00E00FB2"/>
    <w:rsid w:val="00E014F6"/>
    <w:rsid w:val="00E01B89"/>
    <w:rsid w:val="00E01CA8"/>
    <w:rsid w:val="00E01F7B"/>
    <w:rsid w:val="00E027BA"/>
    <w:rsid w:val="00E02B84"/>
    <w:rsid w:val="00E03835"/>
    <w:rsid w:val="00E03AAD"/>
    <w:rsid w:val="00E03E86"/>
    <w:rsid w:val="00E04741"/>
    <w:rsid w:val="00E04AE6"/>
    <w:rsid w:val="00E06895"/>
    <w:rsid w:val="00E07742"/>
    <w:rsid w:val="00E109E2"/>
    <w:rsid w:val="00E10C5E"/>
    <w:rsid w:val="00E11430"/>
    <w:rsid w:val="00E11919"/>
    <w:rsid w:val="00E12355"/>
    <w:rsid w:val="00E1284D"/>
    <w:rsid w:val="00E131D7"/>
    <w:rsid w:val="00E133C8"/>
    <w:rsid w:val="00E14AB4"/>
    <w:rsid w:val="00E15A6A"/>
    <w:rsid w:val="00E15D67"/>
    <w:rsid w:val="00E1726D"/>
    <w:rsid w:val="00E17A20"/>
    <w:rsid w:val="00E2015F"/>
    <w:rsid w:val="00E205E1"/>
    <w:rsid w:val="00E20FB4"/>
    <w:rsid w:val="00E231AC"/>
    <w:rsid w:val="00E24B3F"/>
    <w:rsid w:val="00E255B9"/>
    <w:rsid w:val="00E26460"/>
    <w:rsid w:val="00E26D6F"/>
    <w:rsid w:val="00E274FE"/>
    <w:rsid w:val="00E27CE1"/>
    <w:rsid w:val="00E303E7"/>
    <w:rsid w:val="00E30FEA"/>
    <w:rsid w:val="00E3109D"/>
    <w:rsid w:val="00E312E8"/>
    <w:rsid w:val="00E314E6"/>
    <w:rsid w:val="00E31C97"/>
    <w:rsid w:val="00E32332"/>
    <w:rsid w:val="00E32788"/>
    <w:rsid w:val="00E32A69"/>
    <w:rsid w:val="00E32BE1"/>
    <w:rsid w:val="00E32D8C"/>
    <w:rsid w:val="00E32D94"/>
    <w:rsid w:val="00E33CA0"/>
    <w:rsid w:val="00E343A2"/>
    <w:rsid w:val="00E34AC4"/>
    <w:rsid w:val="00E34C71"/>
    <w:rsid w:val="00E34D6C"/>
    <w:rsid w:val="00E355E1"/>
    <w:rsid w:val="00E35B7A"/>
    <w:rsid w:val="00E360C3"/>
    <w:rsid w:val="00E364FF"/>
    <w:rsid w:val="00E376EE"/>
    <w:rsid w:val="00E37943"/>
    <w:rsid w:val="00E40784"/>
    <w:rsid w:val="00E40859"/>
    <w:rsid w:val="00E40D81"/>
    <w:rsid w:val="00E41990"/>
    <w:rsid w:val="00E4245F"/>
    <w:rsid w:val="00E42BDE"/>
    <w:rsid w:val="00E432F6"/>
    <w:rsid w:val="00E4350A"/>
    <w:rsid w:val="00E43916"/>
    <w:rsid w:val="00E43FB2"/>
    <w:rsid w:val="00E44DC7"/>
    <w:rsid w:val="00E45068"/>
    <w:rsid w:val="00E4582A"/>
    <w:rsid w:val="00E45942"/>
    <w:rsid w:val="00E45A29"/>
    <w:rsid w:val="00E46749"/>
    <w:rsid w:val="00E47921"/>
    <w:rsid w:val="00E479C1"/>
    <w:rsid w:val="00E47F28"/>
    <w:rsid w:val="00E50801"/>
    <w:rsid w:val="00E515A7"/>
    <w:rsid w:val="00E5168D"/>
    <w:rsid w:val="00E51D8B"/>
    <w:rsid w:val="00E522C0"/>
    <w:rsid w:val="00E52B9B"/>
    <w:rsid w:val="00E533FE"/>
    <w:rsid w:val="00E53A43"/>
    <w:rsid w:val="00E53A54"/>
    <w:rsid w:val="00E53E85"/>
    <w:rsid w:val="00E54997"/>
    <w:rsid w:val="00E550F6"/>
    <w:rsid w:val="00E552D0"/>
    <w:rsid w:val="00E55353"/>
    <w:rsid w:val="00E554BD"/>
    <w:rsid w:val="00E55B5D"/>
    <w:rsid w:val="00E55C66"/>
    <w:rsid w:val="00E56E27"/>
    <w:rsid w:val="00E57750"/>
    <w:rsid w:val="00E579A4"/>
    <w:rsid w:val="00E57A7F"/>
    <w:rsid w:val="00E600DF"/>
    <w:rsid w:val="00E60452"/>
    <w:rsid w:val="00E60E0E"/>
    <w:rsid w:val="00E61E01"/>
    <w:rsid w:val="00E63747"/>
    <w:rsid w:val="00E64181"/>
    <w:rsid w:val="00E641B5"/>
    <w:rsid w:val="00E65826"/>
    <w:rsid w:val="00E661B8"/>
    <w:rsid w:val="00E6645E"/>
    <w:rsid w:val="00E668F5"/>
    <w:rsid w:val="00E66954"/>
    <w:rsid w:val="00E677D9"/>
    <w:rsid w:val="00E7133A"/>
    <w:rsid w:val="00E717A8"/>
    <w:rsid w:val="00E7220C"/>
    <w:rsid w:val="00E72845"/>
    <w:rsid w:val="00E72D07"/>
    <w:rsid w:val="00E72E09"/>
    <w:rsid w:val="00E73784"/>
    <w:rsid w:val="00E7392E"/>
    <w:rsid w:val="00E73A6B"/>
    <w:rsid w:val="00E75C15"/>
    <w:rsid w:val="00E75EAE"/>
    <w:rsid w:val="00E760A1"/>
    <w:rsid w:val="00E7694E"/>
    <w:rsid w:val="00E76C22"/>
    <w:rsid w:val="00E776C5"/>
    <w:rsid w:val="00E778B4"/>
    <w:rsid w:val="00E77F55"/>
    <w:rsid w:val="00E800DF"/>
    <w:rsid w:val="00E802CC"/>
    <w:rsid w:val="00E80C8A"/>
    <w:rsid w:val="00E80DF4"/>
    <w:rsid w:val="00E82051"/>
    <w:rsid w:val="00E82399"/>
    <w:rsid w:val="00E826F1"/>
    <w:rsid w:val="00E8286D"/>
    <w:rsid w:val="00E83CF3"/>
    <w:rsid w:val="00E847C7"/>
    <w:rsid w:val="00E853EC"/>
    <w:rsid w:val="00E87F2F"/>
    <w:rsid w:val="00E91E80"/>
    <w:rsid w:val="00E921D9"/>
    <w:rsid w:val="00E9223D"/>
    <w:rsid w:val="00E93469"/>
    <w:rsid w:val="00E934A4"/>
    <w:rsid w:val="00E93F3B"/>
    <w:rsid w:val="00E94DBD"/>
    <w:rsid w:val="00E9507B"/>
    <w:rsid w:val="00E9518F"/>
    <w:rsid w:val="00E9538F"/>
    <w:rsid w:val="00E958A4"/>
    <w:rsid w:val="00E95ED5"/>
    <w:rsid w:val="00E95F76"/>
    <w:rsid w:val="00E96028"/>
    <w:rsid w:val="00E96249"/>
    <w:rsid w:val="00E9624A"/>
    <w:rsid w:val="00E964B5"/>
    <w:rsid w:val="00E96678"/>
    <w:rsid w:val="00E96FF4"/>
    <w:rsid w:val="00E9777E"/>
    <w:rsid w:val="00E97A34"/>
    <w:rsid w:val="00E97AB4"/>
    <w:rsid w:val="00E97AF2"/>
    <w:rsid w:val="00EA0D76"/>
    <w:rsid w:val="00EA123F"/>
    <w:rsid w:val="00EA1458"/>
    <w:rsid w:val="00EA2DD5"/>
    <w:rsid w:val="00EA34E8"/>
    <w:rsid w:val="00EA3965"/>
    <w:rsid w:val="00EA3A28"/>
    <w:rsid w:val="00EA4B76"/>
    <w:rsid w:val="00EA4CDC"/>
    <w:rsid w:val="00EA5299"/>
    <w:rsid w:val="00EA5CBD"/>
    <w:rsid w:val="00EA5E9E"/>
    <w:rsid w:val="00EA6219"/>
    <w:rsid w:val="00EA6940"/>
    <w:rsid w:val="00EA7C00"/>
    <w:rsid w:val="00EB02A3"/>
    <w:rsid w:val="00EB0B07"/>
    <w:rsid w:val="00EB0BF2"/>
    <w:rsid w:val="00EB108E"/>
    <w:rsid w:val="00EB170B"/>
    <w:rsid w:val="00EB2A7F"/>
    <w:rsid w:val="00EB333D"/>
    <w:rsid w:val="00EB37B0"/>
    <w:rsid w:val="00EB43D5"/>
    <w:rsid w:val="00EB517C"/>
    <w:rsid w:val="00EB6ADD"/>
    <w:rsid w:val="00EB6C74"/>
    <w:rsid w:val="00EC0435"/>
    <w:rsid w:val="00EC18B6"/>
    <w:rsid w:val="00EC2545"/>
    <w:rsid w:val="00EC3012"/>
    <w:rsid w:val="00EC39E5"/>
    <w:rsid w:val="00EC3FFC"/>
    <w:rsid w:val="00EC495F"/>
    <w:rsid w:val="00EC541E"/>
    <w:rsid w:val="00EC5505"/>
    <w:rsid w:val="00EC56C2"/>
    <w:rsid w:val="00EC5A64"/>
    <w:rsid w:val="00EC5A95"/>
    <w:rsid w:val="00EC5C15"/>
    <w:rsid w:val="00EC671F"/>
    <w:rsid w:val="00EC68CE"/>
    <w:rsid w:val="00EC6950"/>
    <w:rsid w:val="00EC6D9F"/>
    <w:rsid w:val="00ED03A2"/>
    <w:rsid w:val="00ED0B26"/>
    <w:rsid w:val="00ED1482"/>
    <w:rsid w:val="00ED16CE"/>
    <w:rsid w:val="00ED1FE4"/>
    <w:rsid w:val="00ED2864"/>
    <w:rsid w:val="00ED29E3"/>
    <w:rsid w:val="00ED3160"/>
    <w:rsid w:val="00ED35AA"/>
    <w:rsid w:val="00ED35E3"/>
    <w:rsid w:val="00ED3895"/>
    <w:rsid w:val="00ED5349"/>
    <w:rsid w:val="00ED7C13"/>
    <w:rsid w:val="00ED7D24"/>
    <w:rsid w:val="00EE0804"/>
    <w:rsid w:val="00EE0B50"/>
    <w:rsid w:val="00EE1E33"/>
    <w:rsid w:val="00EE204C"/>
    <w:rsid w:val="00EE221F"/>
    <w:rsid w:val="00EE28C3"/>
    <w:rsid w:val="00EE2EDE"/>
    <w:rsid w:val="00EE63EC"/>
    <w:rsid w:val="00EE6741"/>
    <w:rsid w:val="00EE6F79"/>
    <w:rsid w:val="00EE73A1"/>
    <w:rsid w:val="00EE79A6"/>
    <w:rsid w:val="00EF1FEE"/>
    <w:rsid w:val="00EF31AF"/>
    <w:rsid w:val="00EF43C7"/>
    <w:rsid w:val="00EF5321"/>
    <w:rsid w:val="00EF597A"/>
    <w:rsid w:val="00EF6164"/>
    <w:rsid w:val="00EF6B47"/>
    <w:rsid w:val="00EF6E3C"/>
    <w:rsid w:val="00EF75C5"/>
    <w:rsid w:val="00EF7697"/>
    <w:rsid w:val="00F0078F"/>
    <w:rsid w:val="00F00FCC"/>
    <w:rsid w:val="00F028F1"/>
    <w:rsid w:val="00F031BE"/>
    <w:rsid w:val="00F04A54"/>
    <w:rsid w:val="00F05CE3"/>
    <w:rsid w:val="00F0605D"/>
    <w:rsid w:val="00F06959"/>
    <w:rsid w:val="00F06DEC"/>
    <w:rsid w:val="00F06E05"/>
    <w:rsid w:val="00F07AB6"/>
    <w:rsid w:val="00F10740"/>
    <w:rsid w:val="00F11495"/>
    <w:rsid w:val="00F11B62"/>
    <w:rsid w:val="00F12A9C"/>
    <w:rsid w:val="00F12B94"/>
    <w:rsid w:val="00F12C9B"/>
    <w:rsid w:val="00F13321"/>
    <w:rsid w:val="00F14931"/>
    <w:rsid w:val="00F14DB9"/>
    <w:rsid w:val="00F15155"/>
    <w:rsid w:val="00F1621B"/>
    <w:rsid w:val="00F16948"/>
    <w:rsid w:val="00F17B4F"/>
    <w:rsid w:val="00F2141E"/>
    <w:rsid w:val="00F215E6"/>
    <w:rsid w:val="00F21655"/>
    <w:rsid w:val="00F22847"/>
    <w:rsid w:val="00F2286B"/>
    <w:rsid w:val="00F23B46"/>
    <w:rsid w:val="00F24DC1"/>
    <w:rsid w:val="00F258F7"/>
    <w:rsid w:val="00F25C22"/>
    <w:rsid w:val="00F265AF"/>
    <w:rsid w:val="00F26AA0"/>
    <w:rsid w:val="00F26BE6"/>
    <w:rsid w:val="00F26E9B"/>
    <w:rsid w:val="00F26F91"/>
    <w:rsid w:val="00F26FC3"/>
    <w:rsid w:val="00F302EE"/>
    <w:rsid w:val="00F304DF"/>
    <w:rsid w:val="00F30676"/>
    <w:rsid w:val="00F308C9"/>
    <w:rsid w:val="00F30CE7"/>
    <w:rsid w:val="00F30CED"/>
    <w:rsid w:val="00F31262"/>
    <w:rsid w:val="00F312C7"/>
    <w:rsid w:val="00F31EEE"/>
    <w:rsid w:val="00F32B42"/>
    <w:rsid w:val="00F33366"/>
    <w:rsid w:val="00F33C30"/>
    <w:rsid w:val="00F33D1B"/>
    <w:rsid w:val="00F358F1"/>
    <w:rsid w:val="00F36E54"/>
    <w:rsid w:val="00F4065D"/>
    <w:rsid w:val="00F40BCA"/>
    <w:rsid w:val="00F40E61"/>
    <w:rsid w:val="00F4106A"/>
    <w:rsid w:val="00F42422"/>
    <w:rsid w:val="00F43364"/>
    <w:rsid w:val="00F43C72"/>
    <w:rsid w:val="00F44ACE"/>
    <w:rsid w:val="00F44E40"/>
    <w:rsid w:val="00F4500B"/>
    <w:rsid w:val="00F45F92"/>
    <w:rsid w:val="00F4600B"/>
    <w:rsid w:val="00F46F72"/>
    <w:rsid w:val="00F47BA6"/>
    <w:rsid w:val="00F47BAF"/>
    <w:rsid w:val="00F519E8"/>
    <w:rsid w:val="00F51AB1"/>
    <w:rsid w:val="00F5296E"/>
    <w:rsid w:val="00F53958"/>
    <w:rsid w:val="00F54078"/>
    <w:rsid w:val="00F551BC"/>
    <w:rsid w:val="00F554F8"/>
    <w:rsid w:val="00F55565"/>
    <w:rsid w:val="00F565E6"/>
    <w:rsid w:val="00F56904"/>
    <w:rsid w:val="00F56CCD"/>
    <w:rsid w:val="00F602D1"/>
    <w:rsid w:val="00F60301"/>
    <w:rsid w:val="00F60E81"/>
    <w:rsid w:val="00F6158B"/>
    <w:rsid w:val="00F61E7A"/>
    <w:rsid w:val="00F62068"/>
    <w:rsid w:val="00F62225"/>
    <w:rsid w:val="00F62243"/>
    <w:rsid w:val="00F62644"/>
    <w:rsid w:val="00F62D23"/>
    <w:rsid w:val="00F62DC6"/>
    <w:rsid w:val="00F6318A"/>
    <w:rsid w:val="00F63843"/>
    <w:rsid w:val="00F63B7B"/>
    <w:rsid w:val="00F642F9"/>
    <w:rsid w:val="00F644DF"/>
    <w:rsid w:val="00F6565E"/>
    <w:rsid w:val="00F658F0"/>
    <w:rsid w:val="00F66128"/>
    <w:rsid w:val="00F66D00"/>
    <w:rsid w:val="00F67097"/>
    <w:rsid w:val="00F70341"/>
    <w:rsid w:val="00F7069E"/>
    <w:rsid w:val="00F70CF3"/>
    <w:rsid w:val="00F70E18"/>
    <w:rsid w:val="00F7179A"/>
    <w:rsid w:val="00F71E99"/>
    <w:rsid w:val="00F726D7"/>
    <w:rsid w:val="00F726F3"/>
    <w:rsid w:val="00F7310D"/>
    <w:rsid w:val="00F739A6"/>
    <w:rsid w:val="00F73DC9"/>
    <w:rsid w:val="00F740FA"/>
    <w:rsid w:val="00F74B87"/>
    <w:rsid w:val="00F74E9E"/>
    <w:rsid w:val="00F750C5"/>
    <w:rsid w:val="00F7595C"/>
    <w:rsid w:val="00F759C8"/>
    <w:rsid w:val="00F75AD9"/>
    <w:rsid w:val="00F76A4C"/>
    <w:rsid w:val="00F7746E"/>
    <w:rsid w:val="00F77912"/>
    <w:rsid w:val="00F80276"/>
    <w:rsid w:val="00F810E3"/>
    <w:rsid w:val="00F81306"/>
    <w:rsid w:val="00F81A04"/>
    <w:rsid w:val="00F8200F"/>
    <w:rsid w:val="00F8274F"/>
    <w:rsid w:val="00F827D8"/>
    <w:rsid w:val="00F82A3E"/>
    <w:rsid w:val="00F8310A"/>
    <w:rsid w:val="00F83A16"/>
    <w:rsid w:val="00F84020"/>
    <w:rsid w:val="00F8454D"/>
    <w:rsid w:val="00F8642A"/>
    <w:rsid w:val="00F864A7"/>
    <w:rsid w:val="00F86B51"/>
    <w:rsid w:val="00F87552"/>
    <w:rsid w:val="00F878DA"/>
    <w:rsid w:val="00F904A8"/>
    <w:rsid w:val="00F91755"/>
    <w:rsid w:val="00F919FA"/>
    <w:rsid w:val="00F92602"/>
    <w:rsid w:val="00F92899"/>
    <w:rsid w:val="00F94292"/>
    <w:rsid w:val="00F94625"/>
    <w:rsid w:val="00F94EE5"/>
    <w:rsid w:val="00F95A28"/>
    <w:rsid w:val="00F95E1E"/>
    <w:rsid w:val="00F965E2"/>
    <w:rsid w:val="00F96830"/>
    <w:rsid w:val="00F97285"/>
    <w:rsid w:val="00F974B9"/>
    <w:rsid w:val="00FA0202"/>
    <w:rsid w:val="00FA0728"/>
    <w:rsid w:val="00FA0A98"/>
    <w:rsid w:val="00FA0BA3"/>
    <w:rsid w:val="00FA117A"/>
    <w:rsid w:val="00FA141E"/>
    <w:rsid w:val="00FA29E3"/>
    <w:rsid w:val="00FA313E"/>
    <w:rsid w:val="00FA3B52"/>
    <w:rsid w:val="00FA41F6"/>
    <w:rsid w:val="00FA489D"/>
    <w:rsid w:val="00FA5373"/>
    <w:rsid w:val="00FA5B16"/>
    <w:rsid w:val="00FA6B61"/>
    <w:rsid w:val="00FA7133"/>
    <w:rsid w:val="00FA7BB9"/>
    <w:rsid w:val="00FA7D63"/>
    <w:rsid w:val="00FB0388"/>
    <w:rsid w:val="00FB076E"/>
    <w:rsid w:val="00FB1A98"/>
    <w:rsid w:val="00FB213B"/>
    <w:rsid w:val="00FB261A"/>
    <w:rsid w:val="00FB28CB"/>
    <w:rsid w:val="00FB2E6E"/>
    <w:rsid w:val="00FB2FFB"/>
    <w:rsid w:val="00FB340D"/>
    <w:rsid w:val="00FB41D0"/>
    <w:rsid w:val="00FB474B"/>
    <w:rsid w:val="00FB4A36"/>
    <w:rsid w:val="00FB59DB"/>
    <w:rsid w:val="00FB59DF"/>
    <w:rsid w:val="00FB63F6"/>
    <w:rsid w:val="00FB640D"/>
    <w:rsid w:val="00FC1BCF"/>
    <w:rsid w:val="00FC2984"/>
    <w:rsid w:val="00FC36CA"/>
    <w:rsid w:val="00FC5805"/>
    <w:rsid w:val="00FC5B8C"/>
    <w:rsid w:val="00FC678D"/>
    <w:rsid w:val="00FC69C4"/>
    <w:rsid w:val="00FD15A9"/>
    <w:rsid w:val="00FD27F0"/>
    <w:rsid w:val="00FD2B64"/>
    <w:rsid w:val="00FD328C"/>
    <w:rsid w:val="00FD381E"/>
    <w:rsid w:val="00FD3837"/>
    <w:rsid w:val="00FD52F2"/>
    <w:rsid w:val="00FD530F"/>
    <w:rsid w:val="00FD535D"/>
    <w:rsid w:val="00FD56C0"/>
    <w:rsid w:val="00FD5BF1"/>
    <w:rsid w:val="00FD6946"/>
    <w:rsid w:val="00FD69FD"/>
    <w:rsid w:val="00FD7DCE"/>
    <w:rsid w:val="00FE09C7"/>
    <w:rsid w:val="00FE197A"/>
    <w:rsid w:val="00FE2183"/>
    <w:rsid w:val="00FE3077"/>
    <w:rsid w:val="00FE48CF"/>
    <w:rsid w:val="00FE4B2A"/>
    <w:rsid w:val="00FE5787"/>
    <w:rsid w:val="00FE57DC"/>
    <w:rsid w:val="00FE5DA1"/>
    <w:rsid w:val="00FE5F3E"/>
    <w:rsid w:val="00FE640B"/>
    <w:rsid w:val="00FE697F"/>
    <w:rsid w:val="00FE7EA9"/>
    <w:rsid w:val="00FF0009"/>
    <w:rsid w:val="00FF0E88"/>
    <w:rsid w:val="00FF150A"/>
    <w:rsid w:val="00FF1E6D"/>
    <w:rsid w:val="00FF2025"/>
    <w:rsid w:val="00FF2BDD"/>
    <w:rsid w:val="00FF2FA0"/>
    <w:rsid w:val="00FF39A1"/>
    <w:rsid w:val="00FF490E"/>
    <w:rsid w:val="00FF555C"/>
    <w:rsid w:val="00FF5E91"/>
    <w:rsid w:val="00FF65EC"/>
    <w:rsid w:val="00FF6C04"/>
    <w:rsid w:val="00FF7245"/>
    <w:rsid w:val="00FF7E31"/>
    <w:rsid w:val="0346536F"/>
    <w:rsid w:val="038D7537"/>
    <w:rsid w:val="06062FBA"/>
    <w:rsid w:val="0E21C7D5"/>
    <w:rsid w:val="15FEA6EF"/>
    <w:rsid w:val="17305ABC"/>
    <w:rsid w:val="1D09A8A0"/>
    <w:rsid w:val="22865A96"/>
    <w:rsid w:val="2AFCA5F1"/>
    <w:rsid w:val="2D816947"/>
    <w:rsid w:val="37A14946"/>
    <w:rsid w:val="3AA34C5B"/>
    <w:rsid w:val="3AC717B9"/>
    <w:rsid w:val="3B9D4A07"/>
    <w:rsid w:val="3C709C7E"/>
    <w:rsid w:val="3DFEB87B"/>
    <w:rsid w:val="411D30E0"/>
    <w:rsid w:val="41E43816"/>
    <w:rsid w:val="48AB3003"/>
    <w:rsid w:val="49D83DB9"/>
    <w:rsid w:val="4D7BF456"/>
    <w:rsid w:val="4F729602"/>
    <w:rsid w:val="51EC0AE7"/>
    <w:rsid w:val="5663785E"/>
    <w:rsid w:val="569D9864"/>
    <w:rsid w:val="5E76FF4E"/>
    <w:rsid w:val="5F8846F6"/>
    <w:rsid w:val="605891A4"/>
    <w:rsid w:val="61A0FBAB"/>
    <w:rsid w:val="62935415"/>
    <w:rsid w:val="6315F79F"/>
    <w:rsid w:val="6B34BA31"/>
    <w:rsid w:val="6B60AA91"/>
    <w:rsid w:val="73F6CF44"/>
    <w:rsid w:val="7485D946"/>
    <w:rsid w:val="786D852C"/>
    <w:rsid w:val="7B1581A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docId w15:val="{6F242F33-0B29-4E59-B7D4-D850A6AA6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0FD2"/>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color w:val="0000FF"/>
      <w:sz w:val="22"/>
      <w:szCs w:val="22"/>
      <w:u w:val="single" w:color="0000FF"/>
      <w:lang w:val="es-ES_tradnl"/>
      <w14:textOutline w14:w="0" w14:cap="rnd" w14:cmpd="sng" w14:algn="ctr">
        <w14:noFill/>
        <w14:prstDash w14:val="solid"/>
        <w14:bevel/>
      </w14:textOutline>
    </w:rPr>
  </w:style>
  <w:style w:type="character" w:customStyle="1" w:styleId="Hyperlink2">
    <w:name w:val="Hyperlink.2"/>
    <w:basedOn w:val="Ninguno"/>
    <w:qFormat/>
    <w:rsid w:val="004A29FB"/>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3">
    <w:name w:val="Hyperlink.3"/>
    <w:basedOn w:val="Ninguno"/>
    <w:qFormat/>
    <w:rsid w:val="004A29FB"/>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0">
    <w:name w:val="Hyperlink.0"/>
    <w:basedOn w:val="Fuentedeprrafopredeter"/>
    <w:qFormat/>
    <w:rsid w:val="00CA2979"/>
    <w:rPr>
      <w:rFonts w:ascii="Calibri" w:eastAsia="Calibri" w:hAnsi="Calibri" w:cs="Calibri"/>
      <w:color w:val="0563C1"/>
      <w:u w:val="single" w:color="0563C1"/>
      <w:lang w:val="es-ES_tradnl"/>
      <w14:textOutline w14:w="0" w14:cap="rnd" w14:cmpd="sng" w14:algn="ctr">
        <w14:noFill/>
        <w14:prstDash w14:val="solid"/>
        <w14:bevel/>
      </w14:textOutline>
    </w:rPr>
  </w:style>
  <w:style w:type="character" w:customStyle="1" w:styleId="Enlace">
    <w:name w:val="Enlace"/>
    <w:rsid w:val="00C72985"/>
    <w:rPr>
      <w:color w:val="0563C1"/>
      <w:u w:val="single" w:color="0563C1"/>
      <w14:textOutline w14:w="0" w14:cap="rnd" w14:cmpd="sng" w14:algn="ctr">
        <w14:noFill/>
        <w14:prstDash w14:val="solid"/>
        <w14:bevel/>
      </w14:textOutline>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Hyperlink5">
    <w:name w:val="Hyperlink.5"/>
    <w:basedOn w:val="Ninguno"/>
    <w:rsid w:val="00476B26"/>
    <w:rPr>
      <w:lang w:val="es-ES_tradnl"/>
    </w:rPr>
  </w:style>
  <w:style w:type="paragraph" w:customStyle="1" w:styleId="HeaderandFooter">
    <w:name w:val="Header and Footer"/>
    <w:basedOn w:val="Normal"/>
    <w:qFormat/>
    <w:rsid w:val="00934EE9"/>
    <w:pPr>
      <w:suppressAutoHyphens/>
      <w:spacing w:after="0" w:line="240" w:lineRule="auto"/>
    </w:pPr>
    <w:rPr>
      <w:rFonts w:ascii="Times New Roman" w:eastAsia="Arial Unicode MS" w:hAnsi="Times New Roman" w:cs="Times New Roman"/>
      <w:sz w:val="24"/>
      <w:szCs w:val="24"/>
      <w:lang w:val="es-ES_tradnl"/>
    </w:rPr>
  </w:style>
  <w:style w:type="table" w:customStyle="1" w:styleId="TableNormal">
    <w:name w:val="Table Normal"/>
    <w:rsid w:val="00DB083E"/>
    <w:pPr>
      <w:suppressAutoHyphens/>
      <w:spacing w:after="0" w:line="240" w:lineRule="auto"/>
    </w:pPr>
    <w:rPr>
      <w:rFonts w:ascii="Times New Roman" w:eastAsia="Arial Unicode MS" w:hAnsi="Times New Roman" w:cs="Times New Roman"/>
      <w:sz w:val="20"/>
      <w:szCs w:val="20"/>
      <w:lang w:eastAsia="es-ES_tradnl"/>
    </w:rPr>
    <w:tblPr>
      <w:tblCellMar>
        <w:top w:w="0" w:type="dxa"/>
        <w:left w:w="0" w:type="dxa"/>
        <w:bottom w:w="0" w:type="dxa"/>
        <w:right w:w="0" w:type="dxa"/>
      </w:tblCellMar>
    </w:tblPr>
  </w:style>
  <w:style w:type="character" w:customStyle="1" w:styleId="normaltextrun">
    <w:name w:val="normaltextrun"/>
    <w:basedOn w:val="Fuentedeprrafopredeter"/>
    <w:rsid w:val="00DB083E"/>
  </w:style>
  <w:style w:type="paragraph" w:customStyle="1" w:styleId="j">
    <w:name w:val="j"/>
    <w:basedOn w:val="Normal"/>
    <w:rsid w:val="00AE59E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ragraph">
    <w:name w:val="paragraph"/>
    <w:basedOn w:val="Normal"/>
    <w:rsid w:val="00EA5E9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EA5E9E"/>
  </w:style>
  <w:style w:type="paragraph" w:customStyle="1" w:styleId="Normal1">
    <w:name w:val="Normal1"/>
    <w:rsid w:val="00D95145"/>
    <w:pPr>
      <w:spacing w:after="0" w:line="276" w:lineRule="auto"/>
    </w:pPr>
    <w:rPr>
      <w:rFonts w:ascii="Arial" w:eastAsia="Arial" w:hAnsi="Arial" w:cs="Arial"/>
      <w:lang w:eastAsia="es-MX"/>
    </w:rPr>
  </w:style>
  <w:style w:type="paragraph" w:customStyle="1" w:styleId="Default">
    <w:name w:val="Default"/>
    <w:rsid w:val="006B705A"/>
    <w:pPr>
      <w:autoSpaceDE w:val="0"/>
      <w:autoSpaceDN w:val="0"/>
      <w:adjustRightInd w:val="0"/>
      <w:spacing w:after="0" w:line="240" w:lineRule="auto"/>
    </w:pPr>
    <w:rPr>
      <w:rFonts w:ascii="Montserrat" w:hAnsi="Montserrat" w:cs="Montserrat"/>
      <w:color w:val="000000"/>
      <w:sz w:val="24"/>
      <w:szCs w:val="24"/>
    </w:rPr>
  </w:style>
  <w:style w:type="character" w:customStyle="1" w:styleId="st">
    <w:name w:val="st"/>
    <w:basedOn w:val="Fuentedeprrafopredeter"/>
    <w:rsid w:val="00B02EC1"/>
  </w:style>
  <w:style w:type="paragraph" w:customStyle="1" w:styleId="CuerpoAA">
    <w:name w:val="Cuerpo A A"/>
    <w:rsid w:val="000D59C5"/>
    <w:pPr>
      <w:pBdr>
        <w:top w:val="nil"/>
        <w:left w:val="nil"/>
        <w:bottom w:val="nil"/>
        <w:right w:val="nil"/>
        <w:between w:val="nil"/>
        <w:bar w:val="nil"/>
      </w:pBdr>
    </w:pPr>
    <w:rPr>
      <w:rFonts w:ascii="Calibri" w:eastAsia="Arial Unicode MS" w:hAnsi="Calibri" w:cs="Arial Unicode MS"/>
      <w:color w:val="000000"/>
      <w:u w:color="000000"/>
      <w:bdr w:val="nil"/>
      <w:lang w:val="es-ES_tradnl" w:eastAsia="fr-FR"/>
      <w14:textOutline w14:w="12700" w14:cap="flat" w14:cmpd="sng" w14:algn="ctr">
        <w14:noFill/>
        <w14:prstDash w14:val="solid"/>
        <w14:miter w14:lim="400000"/>
      </w14:textOutline>
    </w:rPr>
  </w:style>
  <w:style w:type="character" w:customStyle="1" w:styleId="PrrafodelistaCar">
    <w:name w:val="Párrafo de lista Car"/>
    <w:link w:val="Prrafodelista"/>
    <w:uiPriority w:val="34"/>
    <w:locked/>
    <w:rsid w:val="00654DAA"/>
  </w:style>
  <w:style w:type="paragraph" w:customStyle="1" w:styleId="Niveldenota11">
    <w:name w:val="Nivel de nota 11"/>
    <w:basedOn w:val="Normal"/>
    <w:uiPriority w:val="99"/>
    <w:unhideWhenUsed/>
    <w:rsid w:val="00365C8B"/>
    <w:pPr>
      <w:keepNext/>
      <w:numPr>
        <w:numId w:val="2"/>
      </w:numPr>
      <w:spacing w:after="0"/>
      <w:contextualSpacing/>
      <w:outlineLvl w:val="0"/>
    </w:pPr>
    <w:rPr>
      <w:rFonts w:ascii="Verdana" w:eastAsia="Calibri" w:hAnsi="Verdana" w:cs="Calibri"/>
      <w:lang w:val="es-ES_tradnl" w:eastAsia="es-MX"/>
    </w:rPr>
  </w:style>
  <w:style w:type="paragraph" w:customStyle="1" w:styleId="Niveldenota21">
    <w:name w:val="Nivel de nota 21"/>
    <w:basedOn w:val="Normal"/>
    <w:uiPriority w:val="99"/>
    <w:semiHidden/>
    <w:unhideWhenUsed/>
    <w:rsid w:val="00365C8B"/>
    <w:pPr>
      <w:keepNext/>
      <w:numPr>
        <w:ilvl w:val="1"/>
        <w:numId w:val="2"/>
      </w:numPr>
      <w:spacing w:after="0"/>
      <w:contextualSpacing/>
      <w:outlineLvl w:val="1"/>
    </w:pPr>
    <w:rPr>
      <w:rFonts w:ascii="Verdana" w:eastAsia="Calibri" w:hAnsi="Verdana" w:cs="Calibri"/>
      <w:lang w:val="es-ES_tradnl" w:eastAsia="es-MX"/>
    </w:rPr>
  </w:style>
  <w:style w:type="paragraph" w:customStyle="1" w:styleId="Niveldenota31">
    <w:name w:val="Nivel de nota 31"/>
    <w:basedOn w:val="Normal"/>
    <w:uiPriority w:val="99"/>
    <w:semiHidden/>
    <w:unhideWhenUsed/>
    <w:rsid w:val="00365C8B"/>
    <w:pPr>
      <w:keepNext/>
      <w:numPr>
        <w:ilvl w:val="2"/>
        <w:numId w:val="2"/>
      </w:numPr>
      <w:spacing w:after="0"/>
      <w:contextualSpacing/>
      <w:outlineLvl w:val="2"/>
    </w:pPr>
    <w:rPr>
      <w:rFonts w:ascii="Verdana" w:eastAsia="Calibri" w:hAnsi="Verdana" w:cs="Calibri"/>
      <w:lang w:val="es-ES_tradnl" w:eastAsia="es-MX"/>
    </w:rPr>
  </w:style>
  <w:style w:type="paragraph" w:customStyle="1" w:styleId="Niveldenota41">
    <w:name w:val="Nivel de nota 41"/>
    <w:basedOn w:val="Normal"/>
    <w:uiPriority w:val="99"/>
    <w:semiHidden/>
    <w:unhideWhenUsed/>
    <w:rsid w:val="00365C8B"/>
    <w:pPr>
      <w:keepNext/>
      <w:numPr>
        <w:ilvl w:val="3"/>
        <w:numId w:val="2"/>
      </w:numPr>
      <w:spacing w:after="0"/>
      <w:contextualSpacing/>
      <w:outlineLvl w:val="3"/>
    </w:pPr>
    <w:rPr>
      <w:rFonts w:ascii="Verdana" w:eastAsia="Calibri" w:hAnsi="Verdana" w:cs="Calibri"/>
      <w:lang w:val="es-ES_tradnl" w:eastAsia="es-MX"/>
    </w:rPr>
  </w:style>
  <w:style w:type="paragraph" w:customStyle="1" w:styleId="Niveldenota51">
    <w:name w:val="Nivel de nota 51"/>
    <w:basedOn w:val="Normal"/>
    <w:uiPriority w:val="99"/>
    <w:semiHidden/>
    <w:unhideWhenUsed/>
    <w:rsid w:val="00365C8B"/>
    <w:pPr>
      <w:keepNext/>
      <w:numPr>
        <w:ilvl w:val="4"/>
        <w:numId w:val="2"/>
      </w:numPr>
      <w:spacing w:after="0"/>
      <w:contextualSpacing/>
      <w:outlineLvl w:val="4"/>
    </w:pPr>
    <w:rPr>
      <w:rFonts w:ascii="Verdana" w:eastAsia="Calibri" w:hAnsi="Verdana" w:cs="Calibri"/>
      <w:lang w:val="es-ES_tradnl" w:eastAsia="es-MX"/>
    </w:rPr>
  </w:style>
  <w:style w:type="paragraph" w:customStyle="1" w:styleId="Niveldenota61">
    <w:name w:val="Nivel de nota 61"/>
    <w:basedOn w:val="Normal"/>
    <w:uiPriority w:val="99"/>
    <w:semiHidden/>
    <w:unhideWhenUsed/>
    <w:rsid w:val="00365C8B"/>
    <w:pPr>
      <w:keepNext/>
      <w:numPr>
        <w:ilvl w:val="5"/>
        <w:numId w:val="2"/>
      </w:numPr>
      <w:spacing w:after="0"/>
      <w:contextualSpacing/>
      <w:outlineLvl w:val="5"/>
    </w:pPr>
    <w:rPr>
      <w:rFonts w:ascii="Verdana" w:eastAsia="Calibri" w:hAnsi="Verdana" w:cs="Calibri"/>
      <w:lang w:val="es-ES_tradnl" w:eastAsia="es-MX"/>
    </w:rPr>
  </w:style>
  <w:style w:type="paragraph" w:customStyle="1" w:styleId="Niveldenota71">
    <w:name w:val="Nivel de nota 71"/>
    <w:basedOn w:val="Normal"/>
    <w:uiPriority w:val="99"/>
    <w:semiHidden/>
    <w:unhideWhenUsed/>
    <w:rsid w:val="00365C8B"/>
    <w:pPr>
      <w:keepNext/>
      <w:numPr>
        <w:ilvl w:val="6"/>
        <w:numId w:val="2"/>
      </w:numPr>
      <w:spacing w:after="0"/>
      <w:contextualSpacing/>
      <w:outlineLvl w:val="6"/>
    </w:pPr>
    <w:rPr>
      <w:rFonts w:ascii="Verdana" w:eastAsia="Calibri" w:hAnsi="Verdana" w:cs="Calibri"/>
      <w:lang w:val="es-ES_tradnl" w:eastAsia="es-MX"/>
    </w:rPr>
  </w:style>
  <w:style w:type="paragraph" w:customStyle="1" w:styleId="Niveldenota81">
    <w:name w:val="Nivel de nota 81"/>
    <w:basedOn w:val="Normal"/>
    <w:uiPriority w:val="99"/>
    <w:semiHidden/>
    <w:unhideWhenUsed/>
    <w:rsid w:val="00365C8B"/>
    <w:pPr>
      <w:keepNext/>
      <w:numPr>
        <w:ilvl w:val="7"/>
        <w:numId w:val="2"/>
      </w:numPr>
      <w:spacing w:after="0"/>
      <w:contextualSpacing/>
      <w:outlineLvl w:val="7"/>
    </w:pPr>
    <w:rPr>
      <w:rFonts w:ascii="Verdana" w:eastAsia="Calibri" w:hAnsi="Verdana" w:cs="Calibri"/>
      <w:lang w:val="es-ES_tradnl" w:eastAsia="es-MX"/>
    </w:rPr>
  </w:style>
  <w:style w:type="paragraph" w:customStyle="1" w:styleId="Niveldenota91">
    <w:name w:val="Nivel de nota 91"/>
    <w:basedOn w:val="Normal"/>
    <w:uiPriority w:val="99"/>
    <w:semiHidden/>
    <w:unhideWhenUsed/>
    <w:rsid w:val="00365C8B"/>
    <w:pPr>
      <w:keepNext/>
      <w:numPr>
        <w:ilvl w:val="8"/>
        <w:numId w:val="2"/>
      </w:numPr>
      <w:spacing w:after="0"/>
      <w:contextualSpacing/>
      <w:outlineLvl w:val="8"/>
    </w:pPr>
    <w:rPr>
      <w:rFonts w:ascii="Verdana" w:eastAsia="Calibri" w:hAnsi="Verdana" w:cs="Calibri"/>
      <w:lang w:val="es-ES_tradnl" w:eastAsia="es-MX"/>
    </w:rPr>
  </w:style>
  <w:style w:type="character" w:customStyle="1" w:styleId="UnresolvedMention">
    <w:name w:val="Unresolved Mention"/>
    <w:basedOn w:val="Fuentedeprrafopredeter"/>
    <w:uiPriority w:val="99"/>
    <w:semiHidden/>
    <w:unhideWhenUsed/>
    <w:rsid w:val="009949B7"/>
    <w:rPr>
      <w:color w:val="605E5C"/>
      <w:shd w:val="clear" w:color="auto" w:fill="E1DFDD"/>
    </w:rPr>
  </w:style>
  <w:style w:type="character" w:customStyle="1" w:styleId="WW8Num7z2">
    <w:name w:val="WW8Num7z2"/>
    <w:qFormat/>
    <w:rsid w:val="009B5C76"/>
  </w:style>
  <w:style w:type="character" w:customStyle="1" w:styleId="style-scope">
    <w:name w:val="style-scope"/>
    <w:basedOn w:val="Fuentedeprrafopredeter"/>
    <w:rsid w:val="004356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34522">
      <w:bodyDiv w:val="1"/>
      <w:marLeft w:val="0"/>
      <w:marRight w:val="0"/>
      <w:marTop w:val="0"/>
      <w:marBottom w:val="0"/>
      <w:divBdr>
        <w:top w:val="none" w:sz="0" w:space="0" w:color="auto"/>
        <w:left w:val="none" w:sz="0" w:space="0" w:color="auto"/>
        <w:bottom w:val="none" w:sz="0" w:space="0" w:color="auto"/>
        <w:right w:val="none" w:sz="0" w:space="0" w:color="auto"/>
      </w:divBdr>
    </w:div>
    <w:div w:id="11804767">
      <w:bodyDiv w:val="1"/>
      <w:marLeft w:val="0"/>
      <w:marRight w:val="0"/>
      <w:marTop w:val="0"/>
      <w:marBottom w:val="0"/>
      <w:divBdr>
        <w:top w:val="none" w:sz="0" w:space="0" w:color="auto"/>
        <w:left w:val="none" w:sz="0" w:space="0" w:color="auto"/>
        <w:bottom w:val="none" w:sz="0" w:space="0" w:color="auto"/>
        <w:right w:val="none" w:sz="0" w:space="0" w:color="auto"/>
      </w:divBdr>
    </w:div>
    <w:div w:id="28798405">
      <w:bodyDiv w:val="1"/>
      <w:marLeft w:val="0"/>
      <w:marRight w:val="0"/>
      <w:marTop w:val="0"/>
      <w:marBottom w:val="0"/>
      <w:divBdr>
        <w:top w:val="none" w:sz="0" w:space="0" w:color="auto"/>
        <w:left w:val="none" w:sz="0" w:space="0" w:color="auto"/>
        <w:bottom w:val="none" w:sz="0" w:space="0" w:color="auto"/>
        <w:right w:val="none" w:sz="0" w:space="0" w:color="auto"/>
      </w:divBdr>
    </w:div>
    <w:div w:id="30762023">
      <w:bodyDiv w:val="1"/>
      <w:marLeft w:val="0"/>
      <w:marRight w:val="0"/>
      <w:marTop w:val="0"/>
      <w:marBottom w:val="0"/>
      <w:divBdr>
        <w:top w:val="none" w:sz="0" w:space="0" w:color="auto"/>
        <w:left w:val="none" w:sz="0" w:space="0" w:color="auto"/>
        <w:bottom w:val="none" w:sz="0" w:space="0" w:color="auto"/>
        <w:right w:val="none" w:sz="0" w:space="0" w:color="auto"/>
      </w:divBdr>
    </w:div>
    <w:div w:id="31423950">
      <w:bodyDiv w:val="1"/>
      <w:marLeft w:val="0"/>
      <w:marRight w:val="0"/>
      <w:marTop w:val="0"/>
      <w:marBottom w:val="0"/>
      <w:divBdr>
        <w:top w:val="none" w:sz="0" w:space="0" w:color="auto"/>
        <w:left w:val="none" w:sz="0" w:space="0" w:color="auto"/>
        <w:bottom w:val="none" w:sz="0" w:space="0" w:color="auto"/>
        <w:right w:val="none" w:sz="0" w:space="0" w:color="auto"/>
      </w:divBdr>
    </w:div>
    <w:div w:id="42104636">
      <w:bodyDiv w:val="1"/>
      <w:marLeft w:val="0"/>
      <w:marRight w:val="0"/>
      <w:marTop w:val="0"/>
      <w:marBottom w:val="0"/>
      <w:divBdr>
        <w:top w:val="none" w:sz="0" w:space="0" w:color="auto"/>
        <w:left w:val="none" w:sz="0" w:space="0" w:color="auto"/>
        <w:bottom w:val="none" w:sz="0" w:space="0" w:color="auto"/>
        <w:right w:val="none" w:sz="0" w:space="0" w:color="auto"/>
      </w:divBdr>
    </w:div>
    <w:div w:id="43064357">
      <w:bodyDiv w:val="1"/>
      <w:marLeft w:val="0"/>
      <w:marRight w:val="0"/>
      <w:marTop w:val="0"/>
      <w:marBottom w:val="0"/>
      <w:divBdr>
        <w:top w:val="none" w:sz="0" w:space="0" w:color="auto"/>
        <w:left w:val="none" w:sz="0" w:space="0" w:color="auto"/>
        <w:bottom w:val="none" w:sz="0" w:space="0" w:color="auto"/>
        <w:right w:val="none" w:sz="0" w:space="0" w:color="auto"/>
      </w:divBdr>
    </w:div>
    <w:div w:id="55511938">
      <w:bodyDiv w:val="1"/>
      <w:marLeft w:val="0"/>
      <w:marRight w:val="0"/>
      <w:marTop w:val="0"/>
      <w:marBottom w:val="0"/>
      <w:divBdr>
        <w:top w:val="none" w:sz="0" w:space="0" w:color="auto"/>
        <w:left w:val="none" w:sz="0" w:space="0" w:color="auto"/>
        <w:bottom w:val="none" w:sz="0" w:space="0" w:color="auto"/>
        <w:right w:val="none" w:sz="0" w:space="0" w:color="auto"/>
      </w:divBdr>
    </w:div>
    <w:div w:id="58944424">
      <w:bodyDiv w:val="1"/>
      <w:marLeft w:val="0"/>
      <w:marRight w:val="0"/>
      <w:marTop w:val="0"/>
      <w:marBottom w:val="0"/>
      <w:divBdr>
        <w:top w:val="none" w:sz="0" w:space="0" w:color="auto"/>
        <w:left w:val="none" w:sz="0" w:space="0" w:color="auto"/>
        <w:bottom w:val="none" w:sz="0" w:space="0" w:color="auto"/>
        <w:right w:val="none" w:sz="0" w:space="0" w:color="auto"/>
      </w:divBdr>
    </w:div>
    <w:div w:id="59596419">
      <w:bodyDiv w:val="1"/>
      <w:marLeft w:val="0"/>
      <w:marRight w:val="0"/>
      <w:marTop w:val="0"/>
      <w:marBottom w:val="0"/>
      <w:divBdr>
        <w:top w:val="none" w:sz="0" w:space="0" w:color="auto"/>
        <w:left w:val="none" w:sz="0" w:space="0" w:color="auto"/>
        <w:bottom w:val="none" w:sz="0" w:space="0" w:color="auto"/>
        <w:right w:val="none" w:sz="0" w:space="0" w:color="auto"/>
      </w:divBdr>
    </w:div>
    <w:div w:id="59982911">
      <w:bodyDiv w:val="1"/>
      <w:marLeft w:val="0"/>
      <w:marRight w:val="0"/>
      <w:marTop w:val="0"/>
      <w:marBottom w:val="0"/>
      <w:divBdr>
        <w:top w:val="none" w:sz="0" w:space="0" w:color="auto"/>
        <w:left w:val="none" w:sz="0" w:space="0" w:color="auto"/>
        <w:bottom w:val="none" w:sz="0" w:space="0" w:color="auto"/>
        <w:right w:val="none" w:sz="0" w:space="0" w:color="auto"/>
      </w:divBdr>
    </w:div>
    <w:div w:id="60493898">
      <w:bodyDiv w:val="1"/>
      <w:marLeft w:val="0"/>
      <w:marRight w:val="0"/>
      <w:marTop w:val="0"/>
      <w:marBottom w:val="0"/>
      <w:divBdr>
        <w:top w:val="none" w:sz="0" w:space="0" w:color="auto"/>
        <w:left w:val="none" w:sz="0" w:space="0" w:color="auto"/>
        <w:bottom w:val="none" w:sz="0" w:space="0" w:color="auto"/>
        <w:right w:val="none" w:sz="0" w:space="0" w:color="auto"/>
      </w:divBdr>
    </w:div>
    <w:div w:id="61216870">
      <w:bodyDiv w:val="1"/>
      <w:marLeft w:val="0"/>
      <w:marRight w:val="0"/>
      <w:marTop w:val="0"/>
      <w:marBottom w:val="0"/>
      <w:divBdr>
        <w:top w:val="none" w:sz="0" w:space="0" w:color="auto"/>
        <w:left w:val="none" w:sz="0" w:space="0" w:color="auto"/>
        <w:bottom w:val="none" w:sz="0" w:space="0" w:color="auto"/>
        <w:right w:val="none" w:sz="0" w:space="0" w:color="auto"/>
      </w:divBdr>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90516399">
      <w:bodyDiv w:val="1"/>
      <w:marLeft w:val="0"/>
      <w:marRight w:val="0"/>
      <w:marTop w:val="0"/>
      <w:marBottom w:val="0"/>
      <w:divBdr>
        <w:top w:val="none" w:sz="0" w:space="0" w:color="auto"/>
        <w:left w:val="none" w:sz="0" w:space="0" w:color="auto"/>
        <w:bottom w:val="none" w:sz="0" w:space="0" w:color="auto"/>
        <w:right w:val="none" w:sz="0" w:space="0" w:color="auto"/>
      </w:divBdr>
    </w:div>
    <w:div w:id="102652337">
      <w:bodyDiv w:val="1"/>
      <w:marLeft w:val="0"/>
      <w:marRight w:val="0"/>
      <w:marTop w:val="0"/>
      <w:marBottom w:val="0"/>
      <w:divBdr>
        <w:top w:val="none" w:sz="0" w:space="0" w:color="auto"/>
        <w:left w:val="none" w:sz="0" w:space="0" w:color="auto"/>
        <w:bottom w:val="none" w:sz="0" w:space="0" w:color="auto"/>
        <w:right w:val="none" w:sz="0" w:space="0" w:color="auto"/>
      </w:divBdr>
    </w:div>
    <w:div w:id="103115197">
      <w:bodyDiv w:val="1"/>
      <w:marLeft w:val="0"/>
      <w:marRight w:val="0"/>
      <w:marTop w:val="0"/>
      <w:marBottom w:val="0"/>
      <w:divBdr>
        <w:top w:val="none" w:sz="0" w:space="0" w:color="auto"/>
        <w:left w:val="none" w:sz="0" w:space="0" w:color="auto"/>
        <w:bottom w:val="none" w:sz="0" w:space="0" w:color="auto"/>
        <w:right w:val="none" w:sz="0" w:space="0" w:color="auto"/>
      </w:divBdr>
    </w:div>
    <w:div w:id="118957833">
      <w:bodyDiv w:val="1"/>
      <w:marLeft w:val="0"/>
      <w:marRight w:val="0"/>
      <w:marTop w:val="0"/>
      <w:marBottom w:val="0"/>
      <w:divBdr>
        <w:top w:val="none" w:sz="0" w:space="0" w:color="auto"/>
        <w:left w:val="none" w:sz="0" w:space="0" w:color="auto"/>
        <w:bottom w:val="none" w:sz="0" w:space="0" w:color="auto"/>
        <w:right w:val="none" w:sz="0" w:space="0" w:color="auto"/>
      </w:divBdr>
    </w:div>
    <w:div w:id="135344528">
      <w:bodyDiv w:val="1"/>
      <w:marLeft w:val="0"/>
      <w:marRight w:val="0"/>
      <w:marTop w:val="0"/>
      <w:marBottom w:val="0"/>
      <w:divBdr>
        <w:top w:val="none" w:sz="0" w:space="0" w:color="auto"/>
        <w:left w:val="none" w:sz="0" w:space="0" w:color="auto"/>
        <w:bottom w:val="none" w:sz="0" w:space="0" w:color="auto"/>
        <w:right w:val="none" w:sz="0" w:space="0" w:color="auto"/>
      </w:divBdr>
    </w:div>
    <w:div w:id="136847018">
      <w:bodyDiv w:val="1"/>
      <w:marLeft w:val="0"/>
      <w:marRight w:val="0"/>
      <w:marTop w:val="0"/>
      <w:marBottom w:val="0"/>
      <w:divBdr>
        <w:top w:val="none" w:sz="0" w:space="0" w:color="auto"/>
        <w:left w:val="none" w:sz="0" w:space="0" w:color="auto"/>
        <w:bottom w:val="none" w:sz="0" w:space="0" w:color="auto"/>
        <w:right w:val="none" w:sz="0" w:space="0" w:color="auto"/>
      </w:divBdr>
    </w:div>
    <w:div w:id="140660005">
      <w:bodyDiv w:val="1"/>
      <w:marLeft w:val="0"/>
      <w:marRight w:val="0"/>
      <w:marTop w:val="0"/>
      <w:marBottom w:val="0"/>
      <w:divBdr>
        <w:top w:val="none" w:sz="0" w:space="0" w:color="auto"/>
        <w:left w:val="none" w:sz="0" w:space="0" w:color="auto"/>
        <w:bottom w:val="none" w:sz="0" w:space="0" w:color="auto"/>
        <w:right w:val="none" w:sz="0" w:space="0" w:color="auto"/>
      </w:divBdr>
    </w:div>
    <w:div w:id="141972581">
      <w:bodyDiv w:val="1"/>
      <w:marLeft w:val="0"/>
      <w:marRight w:val="0"/>
      <w:marTop w:val="0"/>
      <w:marBottom w:val="0"/>
      <w:divBdr>
        <w:top w:val="none" w:sz="0" w:space="0" w:color="auto"/>
        <w:left w:val="none" w:sz="0" w:space="0" w:color="auto"/>
        <w:bottom w:val="none" w:sz="0" w:space="0" w:color="auto"/>
        <w:right w:val="none" w:sz="0" w:space="0" w:color="auto"/>
      </w:divBdr>
    </w:div>
    <w:div w:id="145782431">
      <w:bodyDiv w:val="1"/>
      <w:marLeft w:val="0"/>
      <w:marRight w:val="0"/>
      <w:marTop w:val="0"/>
      <w:marBottom w:val="0"/>
      <w:divBdr>
        <w:top w:val="none" w:sz="0" w:space="0" w:color="auto"/>
        <w:left w:val="none" w:sz="0" w:space="0" w:color="auto"/>
        <w:bottom w:val="none" w:sz="0" w:space="0" w:color="auto"/>
        <w:right w:val="none" w:sz="0" w:space="0" w:color="auto"/>
      </w:divBdr>
    </w:div>
    <w:div w:id="150760724">
      <w:bodyDiv w:val="1"/>
      <w:marLeft w:val="0"/>
      <w:marRight w:val="0"/>
      <w:marTop w:val="0"/>
      <w:marBottom w:val="0"/>
      <w:divBdr>
        <w:top w:val="none" w:sz="0" w:space="0" w:color="auto"/>
        <w:left w:val="none" w:sz="0" w:space="0" w:color="auto"/>
        <w:bottom w:val="none" w:sz="0" w:space="0" w:color="auto"/>
        <w:right w:val="none" w:sz="0" w:space="0" w:color="auto"/>
      </w:divBdr>
    </w:div>
    <w:div w:id="151409047">
      <w:bodyDiv w:val="1"/>
      <w:marLeft w:val="0"/>
      <w:marRight w:val="0"/>
      <w:marTop w:val="0"/>
      <w:marBottom w:val="0"/>
      <w:divBdr>
        <w:top w:val="none" w:sz="0" w:space="0" w:color="auto"/>
        <w:left w:val="none" w:sz="0" w:space="0" w:color="auto"/>
        <w:bottom w:val="none" w:sz="0" w:space="0" w:color="auto"/>
        <w:right w:val="none" w:sz="0" w:space="0" w:color="auto"/>
      </w:divBdr>
    </w:div>
    <w:div w:id="160703381">
      <w:bodyDiv w:val="1"/>
      <w:marLeft w:val="0"/>
      <w:marRight w:val="0"/>
      <w:marTop w:val="0"/>
      <w:marBottom w:val="0"/>
      <w:divBdr>
        <w:top w:val="none" w:sz="0" w:space="0" w:color="auto"/>
        <w:left w:val="none" w:sz="0" w:space="0" w:color="auto"/>
        <w:bottom w:val="none" w:sz="0" w:space="0" w:color="auto"/>
        <w:right w:val="none" w:sz="0" w:space="0" w:color="auto"/>
      </w:divBdr>
    </w:div>
    <w:div w:id="169880963">
      <w:bodyDiv w:val="1"/>
      <w:marLeft w:val="0"/>
      <w:marRight w:val="0"/>
      <w:marTop w:val="0"/>
      <w:marBottom w:val="0"/>
      <w:divBdr>
        <w:top w:val="none" w:sz="0" w:space="0" w:color="auto"/>
        <w:left w:val="none" w:sz="0" w:space="0" w:color="auto"/>
        <w:bottom w:val="none" w:sz="0" w:space="0" w:color="auto"/>
        <w:right w:val="none" w:sz="0" w:space="0" w:color="auto"/>
      </w:divBdr>
    </w:div>
    <w:div w:id="186917809">
      <w:bodyDiv w:val="1"/>
      <w:marLeft w:val="0"/>
      <w:marRight w:val="0"/>
      <w:marTop w:val="0"/>
      <w:marBottom w:val="0"/>
      <w:divBdr>
        <w:top w:val="none" w:sz="0" w:space="0" w:color="auto"/>
        <w:left w:val="none" w:sz="0" w:space="0" w:color="auto"/>
        <w:bottom w:val="none" w:sz="0" w:space="0" w:color="auto"/>
        <w:right w:val="none" w:sz="0" w:space="0" w:color="auto"/>
      </w:divBdr>
    </w:div>
    <w:div w:id="191119223">
      <w:bodyDiv w:val="1"/>
      <w:marLeft w:val="0"/>
      <w:marRight w:val="0"/>
      <w:marTop w:val="0"/>
      <w:marBottom w:val="0"/>
      <w:divBdr>
        <w:top w:val="none" w:sz="0" w:space="0" w:color="auto"/>
        <w:left w:val="none" w:sz="0" w:space="0" w:color="auto"/>
        <w:bottom w:val="none" w:sz="0" w:space="0" w:color="auto"/>
        <w:right w:val="none" w:sz="0" w:space="0" w:color="auto"/>
      </w:divBdr>
    </w:div>
    <w:div w:id="202594589">
      <w:bodyDiv w:val="1"/>
      <w:marLeft w:val="0"/>
      <w:marRight w:val="0"/>
      <w:marTop w:val="0"/>
      <w:marBottom w:val="0"/>
      <w:divBdr>
        <w:top w:val="none" w:sz="0" w:space="0" w:color="auto"/>
        <w:left w:val="none" w:sz="0" w:space="0" w:color="auto"/>
        <w:bottom w:val="none" w:sz="0" w:space="0" w:color="auto"/>
        <w:right w:val="none" w:sz="0" w:space="0" w:color="auto"/>
      </w:divBdr>
    </w:div>
    <w:div w:id="241764562">
      <w:bodyDiv w:val="1"/>
      <w:marLeft w:val="0"/>
      <w:marRight w:val="0"/>
      <w:marTop w:val="0"/>
      <w:marBottom w:val="0"/>
      <w:divBdr>
        <w:top w:val="none" w:sz="0" w:space="0" w:color="auto"/>
        <w:left w:val="none" w:sz="0" w:space="0" w:color="auto"/>
        <w:bottom w:val="none" w:sz="0" w:space="0" w:color="auto"/>
        <w:right w:val="none" w:sz="0" w:space="0" w:color="auto"/>
      </w:divBdr>
    </w:div>
    <w:div w:id="257105440">
      <w:bodyDiv w:val="1"/>
      <w:marLeft w:val="0"/>
      <w:marRight w:val="0"/>
      <w:marTop w:val="0"/>
      <w:marBottom w:val="0"/>
      <w:divBdr>
        <w:top w:val="none" w:sz="0" w:space="0" w:color="auto"/>
        <w:left w:val="none" w:sz="0" w:space="0" w:color="auto"/>
        <w:bottom w:val="none" w:sz="0" w:space="0" w:color="auto"/>
        <w:right w:val="none" w:sz="0" w:space="0" w:color="auto"/>
      </w:divBdr>
      <w:divsChild>
        <w:div w:id="51275721">
          <w:marLeft w:val="720"/>
          <w:marRight w:val="0"/>
          <w:marTop w:val="0"/>
          <w:marBottom w:val="0"/>
          <w:divBdr>
            <w:top w:val="none" w:sz="0" w:space="0" w:color="auto"/>
            <w:left w:val="none" w:sz="0" w:space="0" w:color="auto"/>
            <w:bottom w:val="none" w:sz="0" w:space="0" w:color="auto"/>
            <w:right w:val="none" w:sz="0" w:space="0" w:color="auto"/>
          </w:divBdr>
        </w:div>
        <w:div w:id="1812358957">
          <w:marLeft w:val="720"/>
          <w:marRight w:val="0"/>
          <w:marTop w:val="0"/>
          <w:marBottom w:val="0"/>
          <w:divBdr>
            <w:top w:val="none" w:sz="0" w:space="0" w:color="auto"/>
            <w:left w:val="none" w:sz="0" w:space="0" w:color="auto"/>
            <w:bottom w:val="none" w:sz="0" w:space="0" w:color="auto"/>
            <w:right w:val="none" w:sz="0" w:space="0" w:color="auto"/>
          </w:divBdr>
        </w:div>
        <w:div w:id="2131430291">
          <w:marLeft w:val="720"/>
          <w:marRight w:val="0"/>
          <w:marTop w:val="0"/>
          <w:marBottom w:val="0"/>
          <w:divBdr>
            <w:top w:val="none" w:sz="0" w:space="0" w:color="auto"/>
            <w:left w:val="none" w:sz="0" w:space="0" w:color="auto"/>
            <w:bottom w:val="none" w:sz="0" w:space="0" w:color="auto"/>
            <w:right w:val="none" w:sz="0" w:space="0" w:color="auto"/>
          </w:divBdr>
        </w:div>
      </w:divsChild>
    </w:div>
    <w:div w:id="265624160">
      <w:bodyDiv w:val="1"/>
      <w:marLeft w:val="0"/>
      <w:marRight w:val="0"/>
      <w:marTop w:val="0"/>
      <w:marBottom w:val="0"/>
      <w:divBdr>
        <w:top w:val="none" w:sz="0" w:space="0" w:color="auto"/>
        <w:left w:val="none" w:sz="0" w:space="0" w:color="auto"/>
        <w:bottom w:val="none" w:sz="0" w:space="0" w:color="auto"/>
        <w:right w:val="none" w:sz="0" w:space="0" w:color="auto"/>
      </w:divBdr>
    </w:div>
    <w:div w:id="278031385">
      <w:bodyDiv w:val="1"/>
      <w:marLeft w:val="0"/>
      <w:marRight w:val="0"/>
      <w:marTop w:val="0"/>
      <w:marBottom w:val="0"/>
      <w:divBdr>
        <w:top w:val="none" w:sz="0" w:space="0" w:color="auto"/>
        <w:left w:val="none" w:sz="0" w:space="0" w:color="auto"/>
        <w:bottom w:val="none" w:sz="0" w:space="0" w:color="auto"/>
        <w:right w:val="none" w:sz="0" w:space="0" w:color="auto"/>
      </w:divBdr>
    </w:div>
    <w:div w:id="331760303">
      <w:bodyDiv w:val="1"/>
      <w:marLeft w:val="0"/>
      <w:marRight w:val="0"/>
      <w:marTop w:val="0"/>
      <w:marBottom w:val="0"/>
      <w:divBdr>
        <w:top w:val="none" w:sz="0" w:space="0" w:color="auto"/>
        <w:left w:val="none" w:sz="0" w:space="0" w:color="auto"/>
        <w:bottom w:val="none" w:sz="0" w:space="0" w:color="auto"/>
        <w:right w:val="none" w:sz="0" w:space="0" w:color="auto"/>
      </w:divBdr>
      <w:divsChild>
        <w:div w:id="2143837911">
          <w:marLeft w:val="547"/>
          <w:marRight w:val="0"/>
          <w:marTop w:val="0"/>
          <w:marBottom w:val="0"/>
          <w:divBdr>
            <w:top w:val="none" w:sz="0" w:space="0" w:color="auto"/>
            <w:left w:val="none" w:sz="0" w:space="0" w:color="auto"/>
            <w:bottom w:val="none" w:sz="0" w:space="0" w:color="auto"/>
            <w:right w:val="none" w:sz="0" w:space="0" w:color="auto"/>
          </w:divBdr>
        </w:div>
      </w:divsChild>
    </w:div>
    <w:div w:id="344133580">
      <w:bodyDiv w:val="1"/>
      <w:marLeft w:val="0"/>
      <w:marRight w:val="0"/>
      <w:marTop w:val="0"/>
      <w:marBottom w:val="0"/>
      <w:divBdr>
        <w:top w:val="none" w:sz="0" w:space="0" w:color="auto"/>
        <w:left w:val="none" w:sz="0" w:space="0" w:color="auto"/>
        <w:bottom w:val="none" w:sz="0" w:space="0" w:color="auto"/>
        <w:right w:val="none" w:sz="0" w:space="0" w:color="auto"/>
      </w:divBdr>
    </w:div>
    <w:div w:id="350255702">
      <w:bodyDiv w:val="1"/>
      <w:marLeft w:val="0"/>
      <w:marRight w:val="0"/>
      <w:marTop w:val="0"/>
      <w:marBottom w:val="0"/>
      <w:divBdr>
        <w:top w:val="none" w:sz="0" w:space="0" w:color="auto"/>
        <w:left w:val="none" w:sz="0" w:space="0" w:color="auto"/>
        <w:bottom w:val="none" w:sz="0" w:space="0" w:color="auto"/>
        <w:right w:val="none" w:sz="0" w:space="0" w:color="auto"/>
      </w:divBdr>
    </w:div>
    <w:div w:id="352541027">
      <w:bodyDiv w:val="1"/>
      <w:marLeft w:val="0"/>
      <w:marRight w:val="0"/>
      <w:marTop w:val="0"/>
      <w:marBottom w:val="0"/>
      <w:divBdr>
        <w:top w:val="none" w:sz="0" w:space="0" w:color="auto"/>
        <w:left w:val="none" w:sz="0" w:space="0" w:color="auto"/>
        <w:bottom w:val="none" w:sz="0" w:space="0" w:color="auto"/>
        <w:right w:val="none" w:sz="0" w:space="0" w:color="auto"/>
      </w:divBdr>
    </w:div>
    <w:div w:id="364603703">
      <w:bodyDiv w:val="1"/>
      <w:marLeft w:val="0"/>
      <w:marRight w:val="0"/>
      <w:marTop w:val="0"/>
      <w:marBottom w:val="0"/>
      <w:divBdr>
        <w:top w:val="none" w:sz="0" w:space="0" w:color="auto"/>
        <w:left w:val="none" w:sz="0" w:space="0" w:color="auto"/>
        <w:bottom w:val="none" w:sz="0" w:space="0" w:color="auto"/>
        <w:right w:val="none" w:sz="0" w:space="0" w:color="auto"/>
      </w:divBdr>
      <w:divsChild>
        <w:div w:id="1663582954">
          <w:marLeft w:val="547"/>
          <w:marRight w:val="0"/>
          <w:marTop w:val="0"/>
          <w:marBottom w:val="0"/>
          <w:divBdr>
            <w:top w:val="none" w:sz="0" w:space="0" w:color="auto"/>
            <w:left w:val="none" w:sz="0" w:space="0" w:color="auto"/>
            <w:bottom w:val="none" w:sz="0" w:space="0" w:color="auto"/>
            <w:right w:val="none" w:sz="0" w:space="0" w:color="auto"/>
          </w:divBdr>
        </w:div>
      </w:divsChild>
    </w:div>
    <w:div w:id="369453154">
      <w:bodyDiv w:val="1"/>
      <w:marLeft w:val="0"/>
      <w:marRight w:val="0"/>
      <w:marTop w:val="0"/>
      <w:marBottom w:val="0"/>
      <w:divBdr>
        <w:top w:val="none" w:sz="0" w:space="0" w:color="auto"/>
        <w:left w:val="none" w:sz="0" w:space="0" w:color="auto"/>
        <w:bottom w:val="none" w:sz="0" w:space="0" w:color="auto"/>
        <w:right w:val="none" w:sz="0" w:space="0" w:color="auto"/>
      </w:divBdr>
      <w:divsChild>
        <w:div w:id="2049136556">
          <w:marLeft w:val="547"/>
          <w:marRight w:val="0"/>
          <w:marTop w:val="0"/>
          <w:marBottom w:val="0"/>
          <w:divBdr>
            <w:top w:val="none" w:sz="0" w:space="0" w:color="auto"/>
            <w:left w:val="none" w:sz="0" w:space="0" w:color="auto"/>
            <w:bottom w:val="none" w:sz="0" w:space="0" w:color="auto"/>
            <w:right w:val="none" w:sz="0" w:space="0" w:color="auto"/>
          </w:divBdr>
        </w:div>
      </w:divsChild>
    </w:div>
    <w:div w:id="378164540">
      <w:bodyDiv w:val="1"/>
      <w:marLeft w:val="0"/>
      <w:marRight w:val="0"/>
      <w:marTop w:val="0"/>
      <w:marBottom w:val="0"/>
      <w:divBdr>
        <w:top w:val="none" w:sz="0" w:space="0" w:color="auto"/>
        <w:left w:val="none" w:sz="0" w:space="0" w:color="auto"/>
        <w:bottom w:val="none" w:sz="0" w:space="0" w:color="auto"/>
        <w:right w:val="none" w:sz="0" w:space="0" w:color="auto"/>
      </w:divBdr>
      <w:divsChild>
        <w:div w:id="451048944">
          <w:marLeft w:val="547"/>
          <w:marRight w:val="0"/>
          <w:marTop w:val="0"/>
          <w:marBottom w:val="0"/>
          <w:divBdr>
            <w:top w:val="none" w:sz="0" w:space="0" w:color="auto"/>
            <w:left w:val="none" w:sz="0" w:space="0" w:color="auto"/>
            <w:bottom w:val="none" w:sz="0" w:space="0" w:color="auto"/>
            <w:right w:val="none" w:sz="0" w:space="0" w:color="auto"/>
          </w:divBdr>
        </w:div>
      </w:divsChild>
    </w:div>
    <w:div w:id="379744429">
      <w:bodyDiv w:val="1"/>
      <w:marLeft w:val="0"/>
      <w:marRight w:val="0"/>
      <w:marTop w:val="0"/>
      <w:marBottom w:val="0"/>
      <w:divBdr>
        <w:top w:val="none" w:sz="0" w:space="0" w:color="auto"/>
        <w:left w:val="none" w:sz="0" w:space="0" w:color="auto"/>
        <w:bottom w:val="none" w:sz="0" w:space="0" w:color="auto"/>
        <w:right w:val="none" w:sz="0" w:space="0" w:color="auto"/>
      </w:divBdr>
    </w:div>
    <w:div w:id="381370053">
      <w:bodyDiv w:val="1"/>
      <w:marLeft w:val="0"/>
      <w:marRight w:val="0"/>
      <w:marTop w:val="0"/>
      <w:marBottom w:val="0"/>
      <w:divBdr>
        <w:top w:val="none" w:sz="0" w:space="0" w:color="auto"/>
        <w:left w:val="none" w:sz="0" w:space="0" w:color="auto"/>
        <w:bottom w:val="none" w:sz="0" w:space="0" w:color="auto"/>
        <w:right w:val="none" w:sz="0" w:space="0" w:color="auto"/>
      </w:divBdr>
    </w:div>
    <w:div w:id="383332269">
      <w:bodyDiv w:val="1"/>
      <w:marLeft w:val="0"/>
      <w:marRight w:val="0"/>
      <w:marTop w:val="0"/>
      <w:marBottom w:val="0"/>
      <w:divBdr>
        <w:top w:val="none" w:sz="0" w:space="0" w:color="auto"/>
        <w:left w:val="none" w:sz="0" w:space="0" w:color="auto"/>
        <w:bottom w:val="none" w:sz="0" w:space="0" w:color="auto"/>
        <w:right w:val="none" w:sz="0" w:space="0" w:color="auto"/>
      </w:divBdr>
    </w:div>
    <w:div w:id="405151403">
      <w:bodyDiv w:val="1"/>
      <w:marLeft w:val="0"/>
      <w:marRight w:val="0"/>
      <w:marTop w:val="0"/>
      <w:marBottom w:val="0"/>
      <w:divBdr>
        <w:top w:val="none" w:sz="0" w:space="0" w:color="auto"/>
        <w:left w:val="none" w:sz="0" w:space="0" w:color="auto"/>
        <w:bottom w:val="none" w:sz="0" w:space="0" w:color="auto"/>
        <w:right w:val="none" w:sz="0" w:space="0" w:color="auto"/>
      </w:divBdr>
    </w:div>
    <w:div w:id="408767571">
      <w:bodyDiv w:val="1"/>
      <w:marLeft w:val="0"/>
      <w:marRight w:val="0"/>
      <w:marTop w:val="0"/>
      <w:marBottom w:val="0"/>
      <w:divBdr>
        <w:top w:val="none" w:sz="0" w:space="0" w:color="auto"/>
        <w:left w:val="none" w:sz="0" w:space="0" w:color="auto"/>
        <w:bottom w:val="none" w:sz="0" w:space="0" w:color="auto"/>
        <w:right w:val="none" w:sz="0" w:space="0" w:color="auto"/>
      </w:divBdr>
    </w:div>
    <w:div w:id="410127689">
      <w:bodyDiv w:val="1"/>
      <w:marLeft w:val="0"/>
      <w:marRight w:val="0"/>
      <w:marTop w:val="0"/>
      <w:marBottom w:val="0"/>
      <w:divBdr>
        <w:top w:val="none" w:sz="0" w:space="0" w:color="auto"/>
        <w:left w:val="none" w:sz="0" w:space="0" w:color="auto"/>
        <w:bottom w:val="none" w:sz="0" w:space="0" w:color="auto"/>
        <w:right w:val="none" w:sz="0" w:space="0" w:color="auto"/>
      </w:divBdr>
    </w:div>
    <w:div w:id="411245020">
      <w:bodyDiv w:val="1"/>
      <w:marLeft w:val="0"/>
      <w:marRight w:val="0"/>
      <w:marTop w:val="0"/>
      <w:marBottom w:val="0"/>
      <w:divBdr>
        <w:top w:val="none" w:sz="0" w:space="0" w:color="auto"/>
        <w:left w:val="none" w:sz="0" w:space="0" w:color="auto"/>
        <w:bottom w:val="none" w:sz="0" w:space="0" w:color="auto"/>
        <w:right w:val="none" w:sz="0" w:space="0" w:color="auto"/>
      </w:divBdr>
    </w:div>
    <w:div w:id="432240405">
      <w:bodyDiv w:val="1"/>
      <w:marLeft w:val="0"/>
      <w:marRight w:val="0"/>
      <w:marTop w:val="0"/>
      <w:marBottom w:val="0"/>
      <w:divBdr>
        <w:top w:val="none" w:sz="0" w:space="0" w:color="auto"/>
        <w:left w:val="none" w:sz="0" w:space="0" w:color="auto"/>
        <w:bottom w:val="none" w:sz="0" w:space="0" w:color="auto"/>
        <w:right w:val="none" w:sz="0" w:space="0" w:color="auto"/>
      </w:divBdr>
    </w:div>
    <w:div w:id="438188459">
      <w:bodyDiv w:val="1"/>
      <w:marLeft w:val="0"/>
      <w:marRight w:val="0"/>
      <w:marTop w:val="0"/>
      <w:marBottom w:val="0"/>
      <w:divBdr>
        <w:top w:val="none" w:sz="0" w:space="0" w:color="auto"/>
        <w:left w:val="none" w:sz="0" w:space="0" w:color="auto"/>
        <w:bottom w:val="none" w:sz="0" w:space="0" w:color="auto"/>
        <w:right w:val="none" w:sz="0" w:space="0" w:color="auto"/>
      </w:divBdr>
    </w:div>
    <w:div w:id="440225113">
      <w:bodyDiv w:val="1"/>
      <w:marLeft w:val="0"/>
      <w:marRight w:val="0"/>
      <w:marTop w:val="0"/>
      <w:marBottom w:val="0"/>
      <w:divBdr>
        <w:top w:val="none" w:sz="0" w:space="0" w:color="auto"/>
        <w:left w:val="none" w:sz="0" w:space="0" w:color="auto"/>
        <w:bottom w:val="none" w:sz="0" w:space="0" w:color="auto"/>
        <w:right w:val="none" w:sz="0" w:space="0" w:color="auto"/>
      </w:divBdr>
      <w:divsChild>
        <w:div w:id="62066169">
          <w:marLeft w:val="547"/>
          <w:marRight w:val="0"/>
          <w:marTop w:val="0"/>
          <w:marBottom w:val="0"/>
          <w:divBdr>
            <w:top w:val="none" w:sz="0" w:space="0" w:color="auto"/>
            <w:left w:val="none" w:sz="0" w:space="0" w:color="auto"/>
            <w:bottom w:val="none" w:sz="0" w:space="0" w:color="auto"/>
            <w:right w:val="none" w:sz="0" w:space="0" w:color="auto"/>
          </w:divBdr>
        </w:div>
      </w:divsChild>
    </w:div>
    <w:div w:id="443578156">
      <w:bodyDiv w:val="1"/>
      <w:marLeft w:val="0"/>
      <w:marRight w:val="0"/>
      <w:marTop w:val="0"/>
      <w:marBottom w:val="0"/>
      <w:divBdr>
        <w:top w:val="none" w:sz="0" w:space="0" w:color="auto"/>
        <w:left w:val="none" w:sz="0" w:space="0" w:color="auto"/>
        <w:bottom w:val="none" w:sz="0" w:space="0" w:color="auto"/>
        <w:right w:val="none" w:sz="0" w:space="0" w:color="auto"/>
      </w:divBdr>
    </w:div>
    <w:div w:id="449250200">
      <w:bodyDiv w:val="1"/>
      <w:marLeft w:val="0"/>
      <w:marRight w:val="0"/>
      <w:marTop w:val="0"/>
      <w:marBottom w:val="0"/>
      <w:divBdr>
        <w:top w:val="none" w:sz="0" w:space="0" w:color="auto"/>
        <w:left w:val="none" w:sz="0" w:space="0" w:color="auto"/>
        <w:bottom w:val="none" w:sz="0" w:space="0" w:color="auto"/>
        <w:right w:val="none" w:sz="0" w:space="0" w:color="auto"/>
      </w:divBdr>
    </w:div>
    <w:div w:id="458231733">
      <w:bodyDiv w:val="1"/>
      <w:marLeft w:val="0"/>
      <w:marRight w:val="0"/>
      <w:marTop w:val="0"/>
      <w:marBottom w:val="0"/>
      <w:divBdr>
        <w:top w:val="none" w:sz="0" w:space="0" w:color="auto"/>
        <w:left w:val="none" w:sz="0" w:space="0" w:color="auto"/>
        <w:bottom w:val="none" w:sz="0" w:space="0" w:color="auto"/>
        <w:right w:val="none" w:sz="0" w:space="0" w:color="auto"/>
      </w:divBdr>
    </w:div>
    <w:div w:id="458450343">
      <w:bodyDiv w:val="1"/>
      <w:marLeft w:val="0"/>
      <w:marRight w:val="0"/>
      <w:marTop w:val="0"/>
      <w:marBottom w:val="0"/>
      <w:divBdr>
        <w:top w:val="none" w:sz="0" w:space="0" w:color="auto"/>
        <w:left w:val="none" w:sz="0" w:space="0" w:color="auto"/>
        <w:bottom w:val="none" w:sz="0" w:space="0" w:color="auto"/>
        <w:right w:val="none" w:sz="0" w:space="0" w:color="auto"/>
      </w:divBdr>
    </w:div>
    <w:div w:id="480384785">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489712787">
      <w:bodyDiv w:val="1"/>
      <w:marLeft w:val="0"/>
      <w:marRight w:val="0"/>
      <w:marTop w:val="0"/>
      <w:marBottom w:val="0"/>
      <w:divBdr>
        <w:top w:val="none" w:sz="0" w:space="0" w:color="auto"/>
        <w:left w:val="none" w:sz="0" w:space="0" w:color="auto"/>
        <w:bottom w:val="none" w:sz="0" w:space="0" w:color="auto"/>
        <w:right w:val="none" w:sz="0" w:space="0" w:color="auto"/>
      </w:divBdr>
      <w:divsChild>
        <w:div w:id="1433206928">
          <w:marLeft w:val="547"/>
          <w:marRight w:val="0"/>
          <w:marTop w:val="0"/>
          <w:marBottom w:val="0"/>
          <w:divBdr>
            <w:top w:val="none" w:sz="0" w:space="0" w:color="auto"/>
            <w:left w:val="none" w:sz="0" w:space="0" w:color="auto"/>
            <w:bottom w:val="none" w:sz="0" w:space="0" w:color="auto"/>
            <w:right w:val="none" w:sz="0" w:space="0" w:color="auto"/>
          </w:divBdr>
        </w:div>
      </w:divsChild>
    </w:div>
    <w:div w:id="494414170">
      <w:bodyDiv w:val="1"/>
      <w:marLeft w:val="0"/>
      <w:marRight w:val="0"/>
      <w:marTop w:val="0"/>
      <w:marBottom w:val="0"/>
      <w:divBdr>
        <w:top w:val="none" w:sz="0" w:space="0" w:color="auto"/>
        <w:left w:val="none" w:sz="0" w:space="0" w:color="auto"/>
        <w:bottom w:val="none" w:sz="0" w:space="0" w:color="auto"/>
        <w:right w:val="none" w:sz="0" w:space="0" w:color="auto"/>
      </w:divBdr>
    </w:div>
    <w:div w:id="496772760">
      <w:bodyDiv w:val="1"/>
      <w:marLeft w:val="0"/>
      <w:marRight w:val="0"/>
      <w:marTop w:val="0"/>
      <w:marBottom w:val="0"/>
      <w:divBdr>
        <w:top w:val="none" w:sz="0" w:space="0" w:color="auto"/>
        <w:left w:val="none" w:sz="0" w:space="0" w:color="auto"/>
        <w:bottom w:val="none" w:sz="0" w:space="0" w:color="auto"/>
        <w:right w:val="none" w:sz="0" w:space="0" w:color="auto"/>
      </w:divBdr>
    </w:div>
    <w:div w:id="497355489">
      <w:bodyDiv w:val="1"/>
      <w:marLeft w:val="0"/>
      <w:marRight w:val="0"/>
      <w:marTop w:val="0"/>
      <w:marBottom w:val="0"/>
      <w:divBdr>
        <w:top w:val="none" w:sz="0" w:space="0" w:color="auto"/>
        <w:left w:val="none" w:sz="0" w:space="0" w:color="auto"/>
        <w:bottom w:val="none" w:sz="0" w:space="0" w:color="auto"/>
        <w:right w:val="none" w:sz="0" w:space="0" w:color="auto"/>
      </w:divBdr>
    </w:div>
    <w:div w:id="507911461">
      <w:bodyDiv w:val="1"/>
      <w:marLeft w:val="0"/>
      <w:marRight w:val="0"/>
      <w:marTop w:val="0"/>
      <w:marBottom w:val="0"/>
      <w:divBdr>
        <w:top w:val="none" w:sz="0" w:space="0" w:color="auto"/>
        <w:left w:val="none" w:sz="0" w:space="0" w:color="auto"/>
        <w:bottom w:val="none" w:sz="0" w:space="0" w:color="auto"/>
        <w:right w:val="none" w:sz="0" w:space="0" w:color="auto"/>
      </w:divBdr>
    </w:div>
    <w:div w:id="516164147">
      <w:bodyDiv w:val="1"/>
      <w:marLeft w:val="0"/>
      <w:marRight w:val="0"/>
      <w:marTop w:val="0"/>
      <w:marBottom w:val="0"/>
      <w:divBdr>
        <w:top w:val="none" w:sz="0" w:space="0" w:color="auto"/>
        <w:left w:val="none" w:sz="0" w:space="0" w:color="auto"/>
        <w:bottom w:val="none" w:sz="0" w:space="0" w:color="auto"/>
        <w:right w:val="none" w:sz="0" w:space="0" w:color="auto"/>
      </w:divBdr>
    </w:div>
    <w:div w:id="516846389">
      <w:bodyDiv w:val="1"/>
      <w:marLeft w:val="0"/>
      <w:marRight w:val="0"/>
      <w:marTop w:val="0"/>
      <w:marBottom w:val="0"/>
      <w:divBdr>
        <w:top w:val="none" w:sz="0" w:space="0" w:color="auto"/>
        <w:left w:val="none" w:sz="0" w:space="0" w:color="auto"/>
        <w:bottom w:val="none" w:sz="0" w:space="0" w:color="auto"/>
        <w:right w:val="none" w:sz="0" w:space="0" w:color="auto"/>
      </w:divBdr>
    </w:div>
    <w:div w:id="524096206">
      <w:bodyDiv w:val="1"/>
      <w:marLeft w:val="0"/>
      <w:marRight w:val="0"/>
      <w:marTop w:val="0"/>
      <w:marBottom w:val="0"/>
      <w:divBdr>
        <w:top w:val="none" w:sz="0" w:space="0" w:color="auto"/>
        <w:left w:val="none" w:sz="0" w:space="0" w:color="auto"/>
        <w:bottom w:val="none" w:sz="0" w:space="0" w:color="auto"/>
        <w:right w:val="none" w:sz="0" w:space="0" w:color="auto"/>
      </w:divBdr>
    </w:div>
    <w:div w:id="550462381">
      <w:bodyDiv w:val="1"/>
      <w:marLeft w:val="0"/>
      <w:marRight w:val="0"/>
      <w:marTop w:val="0"/>
      <w:marBottom w:val="0"/>
      <w:divBdr>
        <w:top w:val="none" w:sz="0" w:space="0" w:color="auto"/>
        <w:left w:val="none" w:sz="0" w:space="0" w:color="auto"/>
        <w:bottom w:val="none" w:sz="0" w:space="0" w:color="auto"/>
        <w:right w:val="none" w:sz="0" w:space="0" w:color="auto"/>
      </w:divBdr>
    </w:div>
    <w:div w:id="563223812">
      <w:bodyDiv w:val="1"/>
      <w:marLeft w:val="0"/>
      <w:marRight w:val="0"/>
      <w:marTop w:val="0"/>
      <w:marBottom w:val="0"/>
      <w:divBdr>
        <w:top w:val="none" w:sz="0" w:space="0" w:color="auto"/>
        <w:left w:val="none" w:sz="0" w:space="0" w:color="auto"/>
        <w:bottom w:val="none" w:sz="0" w:space="0" w:color="auto"/>
        <w:right w:val="none" w:sz="0" w:space="0" w:color="auto"/>
      </w:divBdr>
    </w:div>
    <w:div w:id="574170223">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6792754">
      <w:bodyDiv w:val="1"/>
      <w:marLeft w:val="0"/>
      <w:marRight w:val="0"/>
      <w:marTop w:val="0"/>
      <w:marBottom w:val="0"/>
      <w:divBdr>
        <w:top w:val="none" w:sz="0" w:space="0" w:color="auto"/>
        <w:left w:val="none" w:sz="0" w:space="0" w:color="auto"/>
        <w:bottom w:val="none" w:sz="0" w:space="0" w:color="auto"/>
        <w:right w:val="none" w:sz="0" w:space="0" w:color="auto"/>
      </w:divBdr>
    </w:div>
    <w:div w:id="583687941">
      <w:bodyDiv w:val="1"/>
      <w:marLeft w:val="0"/>
      <w:marRight w:val="0"/>
      <w:marTop w:val="0"/>
      <w:marBottom w:val="0"/>
      <w:divBdr>
        <w:top w:val="none" w:sz="0" w:space="0" w:color="auto"/>
        <w:left w:val="none" w:sz="0" w:space="0" w:color="auto"/>
        <w:bottom w:val="none" w:sz="0" w:space="0" w:color="auto"/>
        <w:right w:val="none" w:sz="0" w:space="0" w:color="auto"/>
      </w:divBdr>
      <w:divsChild>
        <w:div w:id="269901611">
          <w:marLeft w:val="547"/>
          <w:marRight w:val="0"/>
          <w:marTop w:val="0"/>
          <w:marBottom w:val="0"/>
          <w:divBdr>
            <w:top w:val="none" w:sz="0" w:space="0" w:color="auto"/>
            <w:left w:val="none" w:sz="0" w:space="0" w:color="auto"/>
            <w:bottom w:val="none" w:sz="0" w:space="0" w:color="auto"/>
            <w:right w:val="none" w:sz="0" w:space="0" w:color="auto"/>
          </w:divBdr>
        </w:div>
      </w:divsChild>
    </w:div>
    <w:div w:id="584262005">
      <w:bodyDiv w:val="1"/>
      <w:marLeft w:val="0"/>
      <w:marRight w:val="0"/>
      <w:marTop w:val="0"/>
      <w:marBottom w:val="0"/>
      <w:divBdr>
        <w:top w:val="none" w:sz="0" w:space="0" w:color="auto"/>
        <w:left w:val="none" w:sz="0" w:space="0" w:color="auto"/>
        <w:bottom w:val="none" w:sz="0" w:space="0" w:color="auto"/>
        <w:right w:val="none" w:sz="0" w:space="0" w:color="auto"/>
      </w:divBdr>
    </w:div>
    <w:div w:id="593438254">
      <w:bodyDiv w:val="1"/>
      <w:marLeft w:val="0"/>
      <w:marRight w:val="0"/>
      <w:marTop w:val="0"/>
      <w:marBottom w:val="0"/>
      <w:divBdr>
        <w:top w:val="none" w:sz="0" w:space="0" w:color="auto"/>
        <w:left w:val="none" w:sz="0" w:space="0" w:color="auto"/>
        <w:bottom w:val="none" w:sz="0" w:space="0" w:color="auto"/>
        <w:right w:val="none" w:sz="0" w:space="0" w:color="auto"/>
      </w:divBdr>
      <w:divsChild>
        <w:div w:id="1839955384">
          <w:marLeft w:val="547"/>
          <w:marRight w:val="0"/>
          <w:marTop w:val="0"/>
          <w:marBottom w:val="0"/>
          <w:divBdr>
            <w:top w:val="none" w:sz="0" w:space="0" w:color="auto"/>
            <w:left w:val="none" w:sz="0" w:space="0" w:color="auto"/>
            <w:bottom w:val="none" w:sz="0" w:space="0" w:color="auto"/>
            <w:right w:val="none" w:sz="0" w:space="0" w:color="auto"/>
          </w:divBdr>
        </w:div>
      </w:divsChild>
    </w:div>
    <w:div w:id="594902693">
      <w:bodyDiv w:val="1"/>
      <w:marLeft w:val="0"/>
      <w:marRight w:val="0"/>
      <w:marTop w:val="0"/>
      <w:marBottom w:val="0"/>
      <w:divBdr>
        <w:top w:val="none" w:sz="0" w:space="0" w:color="auto"/>
        <w:left w:val="none" w:sz="0" w:space="0" w:color="auto"/>
        <w:bottom w:val="none" w:sz="0" w:space="0" w:color="auto"/>
        <w:right w:val="none" w:sz="0" w:space="0" w:color="auto"/>
      </w:divBdr>
    </w:div>
    <w:div w:id="600263490">
      <w:bodyDiv w:val="1"/>
      <w:marLeft w:val="0"/>
      <w:marRight w:val="0"/>
      <w:marTop w:val="0"/>
      <w:marBottom w:val="0"/>
      <w:divBdr>
        <w:top w:val="none" w:sz="0" w:space="0" w:color="auto"/>
        <w:left w:val="none" w:sz="0" w:space="0" w:color="auto"/>
        <w:bottom w:val="none" w:sz="0" w:space="0" w:color="auto"/>
        <w:right w:val="none" w:sz="0" w:space="0" w:color="auto"/>
      </w:divBdr>
    </w:div>
    <w:div w:id="601187959">
      <w:bodyDiv w:val="1"/>
      <w:marLeft w:val="0"/>
      <w:marRight w:val="0"/>
      <w:marTop w:val="0"/>
      <w:marBottom w:val="0"/>
      <w:divBdr>
        <w:top w:val="none" w:sz="0" w:space="0" w:color="auto"/>
        <w:left w:val="none" w:sz="0" w:space="0" w:color="auto"/>
        <w:bottom w:val="none" w:sz="0" w:space="0" w:color="auto"/>
        <w:right w:val="none" w:sz="0" w:space="0" w:color="auto"/>
      </w:divBdr>
    </w:div>
    <w:div w:id="607471268">
      <w:bodyDiv w:val="1"/>
      <w:marLeft w:val="0"/>
      <w:marRight w:val="0"/>
      <w:marTop w:val="0"/>
      <w:marBottom w:val="0"/>
      <w:divBdr>
        <w:top w:val="none" w:sz="0" w:space="0" w:color="auto"/>
        <w:left w:val="none" w:sz="0" w:space="0" w:color="auto"/>
        <w:bottom w:val="none" w:sz="0" w:space="0" w:color="auto"/>
        <w:right w:val="none" w:sz="0" w:space="0" w:color="auto"/>
      </w:divBdr>
    </w:div>
    <w:div w:id="611935194">
      <w:bodyDiv w:val="1"/>
      <w:marLeft w:val="0"/>
      <w:marRight w:val="0"/>
      <w:marTop w:val="0"/>
      <w:marBottom w:val="0"/>
      <w:divBdr>
        <w:top w:val="none" w:sz="0" w:space="0" w:color="auto"/>
        <w:left w:val="none" w:sz="0" w:space="0" w:color="auto"/>
        <w:bottom w:val="none" w:sz="0" w:space="0" w:color="auto"/>
        <w:right w:val="none" w:sz="0" w:space="0" w:color="auto"/>
      </w:divBdr>
    </w:div>
    <w:div w:id="622274913">
      <w:bodyDiv w:val="1"/>
      <w:marLeft w:val="0"/>
      <w:marRight w:val="0"/>
      <w:marTop w:val="0"/>
      <w:marBottom w:val="0"/>
      <w:divBdr>
        <w:top w:val="none" w:sz="0" w:space="0" w:color="auto"/>
        <w:left w:val="none" w:sz="0" w:space="0" w:color="auto"/>
        <w:bottom w:val="none" w:sz="0" w:space="0" w:color="auto"/>
        <w:right w:val="none" w:sz="0" w:space="0" w:color="auto"/>
      </w:divBdr>
    </w:div>
    <w:div w:id="647132736">
      <w:bodyDiv w:val="1"/>
      <w:marLeft w:val="0"/>
      <w:marRight w:val="0"/>
      <w:marTop w:val="0"/>
      <w:marBottom w:val="0"/>
      <w:divBdr>
        <w:top w:val="none" w:sz="0" w:space="0" w:color="auto"/>
        <w:left w:val="none" w:sz="0" w:space="0" w:color="auto"/>
        <w:bottom w:val="none" w:sz="0" w:space="0" w:color="auto"/>
        <w:right w:val="none" w:sz="0" w:space="0" w:color="auto"/>
      </w:divBdr>
      <w:divsChild>
        <w:div w:id="703333374">
          <w:marLeft w:val="547"/>
          <w:marRight w:val="0"/>
          <w:marTop w:val="0"/>
          <w:marBottom w:val="0"/>
          <w:divBdr>
            <w:top w:val="none" w:sz="0" w:space="0" w:color="auto"/>
            <w:left w:val="none" w:sz="0" w:space="0" w:color="auto"/>
            <w:bottom w:val="none" w:sz="0" w:space="0" w:color="auto"/>
            <w:right w:val="none" w:sz="0" w:space="0" w:color="auto"/>
          </w:divBdr>
        </w:div>
      </w:divsChild>
    </w:div>
    <w:div w:id="661085733">
      <w:bodyDiv w:val="1"/>
      <w:marLeft w:val="0"/>
      <w:marRight w:val="0"/>
      <w:marTop w:val="0"/>
      <w:marBottom w:val="0"/>
      <w:divBdr>
        <w:top w:val="none" w:sz="0" w:space="0" w:color="auto"/>
        <w:left w:val="none" w:sz="0" w:space="0" w:color="auto"/>
        <w:bottom w:val="none" w:sz="0" w:space="0" w:color="auto"/>
        <w:right w:val="none" w:sz="0" w:space="0" w:color="auto"/>
      </w:divBdr>
    </w:div>
    <w:div w:id="673459249">
      <w:bodyDiv w:val="1"/>
      <w:marLeft w:val="0"/>
      <w:marRight w:val="0"/>
      <w:marTop w:val="0"/>
      <w:marBottom w:val="0"/>
      <w:divBdr>
        <w:top w:val="none" w:sz="0" w:space="0" w:color="auto"/>
        <w:left w:val="none" w:sz="0" w:space="0" w:color="auto"/>
        <w:bottom w:val="none" w:sz="0" w:space="0" w:color="auto"/>
        <w:right w:val="none" w:sz="0" w:space="0" w:color="auto"/>
      </w:divBdr>
    </w:div>
    <w:div w:id="700252698">
      <w:bodyDiv w:val="1"/>
      <w:marLeft w:val="0"/>
      <w:marRight w:val="0"/>
      <w:marTop w:val="0"/>
      <w:marBottom w:val="0"/>
      <w:divBdr>
        <w:top w:val="none" w:sz="0" w:space="0" w:color="auto"/>
        <w:left w:val="none" w:sz="0" w:space="0" w:color="auto"/>
        <w:bottom w:val="none" w:sz="0" w:space="0" w:color="auto"/>
        <w:right w:val="none" w:sz="0" w:space="0" w:color="auto"/>
      </w:divBdr>
    </w:div>
    <w:div w:id="710619234">
      <w:bodyDiv w:val="1"/>
      <w:marLeft w:val="0"/>
      <w:marRight w:val="0"/>
      <w:marTop w:val="0"/>
      <w:marBottom w:val="0"/>
      <w:divBdr>
        <w:top w:val="none" w:sz="0" w:space="0" w:color="auto"/>
        <w:left w:val="none" w:sz="0" w:space="0" w:color="auto"/>
        <w:bottom w:val="none" w:sz="0" w:space="0" w:color="auto"/>
        <w:right w:val="none" w:sz="0" w:space="0" w:color="auto"/>
      </w:divBdr>
    </w:div>
    <w:div w:id="720717440">
      <w:bodyDiv w:val="1"/>
      <w:marLeft w:val="0"/>
      <w:marRight w:val="0"/>
      <w:marTop w:val="0"/>
      <w:marBottom w:val="0"/>
      <w:divBdr>
        <w:top w:val="none" w:sz="0" w:space="0" w:color="auto"/>
        <w:left w:val="none" w:sz="0" w:space="0" w:color="auto"/>
        <w:bottom w:val="none" w:sz="0" w:space="0" w:color="auto"/>
        <w:right w:val="none" w:sz="0" w:space="0" w:color="auto"/>
      </w:divBdr>
    </w:div>
    <w:div w:id="726146192">
      <w:bodyDiv w:val="1"/>
      <w:marLeft w:val="0"/>
      <w:marRight w:val="0"/>
      <w:marTop w:val="0"/>
      <w:marBottom w:val="0"/>
      <w:divBdr>
        <w:top w:val="none" w:sz="0" w:space="0" w:color="auto"/>
        <w:left w:val="none" w:sz="0" w:space="0" w:color="auto"/>
        <w:bottom w:val="none" w:sz="0" w:space="0" w:color="auto"/>
        <w:right w:val="none" w:sz="0" w:space="0" w:color="auto"/>
      </w:divBdr>
    </w:div>
    <w:div w:id="731120272">
      <w:bodyDiv w:val="1"/>
      <w:marLeft w:val="0"/>
      <w:marRight w:val="0"/>
      <w:marTop w:val="0"/>
      <w:marBottom w:val="0"/>
      <w:divBdr>
        <w:top w:val="none" w:sz="0" w:space="0" w:color="auto"/>
        <w:left w:val="none" w:sz="0" w:space="0" w:color="auto"/>
        <w:bottom w:val="none" w:sz="0" w:space="0" w:color="auto"/>
        <w:right w:val="none" w:sz="0" w:space="0" w:color="auto"/>
      </w:divBdr>
    </w:div>
    <w:div w:id="749934170">
      <w:bodyDiv w:val="1"/>
      <w:marLeft w:val="0"/>
      <w:marRight w:val="0"/>
      <w:marTop w:val="0"/>
      <w:marBottom w:val="0"/>
      <w:divBdr>
        <w:top w:val="none" w:sz="0" w:space="0" w:color="auto"/>
        <w:left w:val="none" w:sz="0" w:space="0" w:color="auto"/>
        <w:bottom w:val="none" w:sz="0" w:space="0" w:color="auto"/>
        <w:right w:val="none" w:sz="0" w:space="0" w:color="auto"/>
      </w:divBdr>
      <w:divsChild>
        <w:div w:id="657072054">
          <w:marLeft w:val="547"/>
          <w:marRight w:val="0"/>
          <w:marTop w:val="0"/>
          <w:marBottom w:val="0"/>
          <w:divBdr>
            <w:top w:val="none" w:sz="0" w:space="0" w:color="auto"/>
            <w:left w:val="none" w:sz="0" w:space="0" w:color="auto"/>
            <w:bottom w:val="none" w:sz="0" w:space="0" w:color="auto"/>
            <w:right w:val="none" w:sz="0" w:space="0" w:color="auto"/>
          </w:divBdr>
        </w:div>
      </w:divsChild>
    </w:div>
    <w:div w:id="774903284">
      <w:bodyDiv w:val="1"/>
      <w:marLeft w:val="0"/>
      <w:marRight w:val="0"/>
      <w:marTop w:val="0"/>
      <w:marBottom w:val="0"/>
      <w:divBdr>
        <w:top w:val="none" w:sz="0" w:space="0" w:color="auto"/>
        <w:left w:val="none" w:sz="0" w:space="0" w:color="auto"/>
        <w:bottom w:val="none" w:sz="0" w:space="0" w:color="auto"/>
        <w:right w:val="none" w:sz="0" w:space="0" w:color="auto"/>
      </w:divBdr>
    </w:div>
    <w:div w:id="776028454">
      <w:bodyDiv w:val="1"/>
      <w:marLeft w:val="0"/>
      <w:marRight w:val="0"/>
      <w:marTop w:val="0"/>
      <w:marBottom w:val="0"/>
      <w:divBdr>
        <w:top w:val="none" w:sz="0" w:space="0" w:color="auto"/>
        <w:left w:val="none" w:sz="0" w:space="0" w:color="auto"/>
        <w:bottom w:val="none" w:sz="0" w:space="0" w:color="auto"/>
        <w:right w:val="none" w:sz="0" w:space="0" w:color="auto"/>
      </w:divBdr>
    </w:div>
    <w:div w:id="777413581">
      <w:bodyDiv w:val="1"/>
      <w:marLeft w:val="0"/>
      <w:marRight w:val="0"/>
      <w:marTop w:val="0"/>
      <w:marBottom w:val="0"/>
      <w:divBdr>
        <w:top w:val="none" w:sz="0" w:space="0" w:color="auto"/>
        <w:left w:val="none" w:sz="0" w:space="0" w:color="auto"/>
        <w:bottom w:val="none" w:sz="0" w:space="0" w:color="auto"/>
        <w:right w:val="none" w:sz="0" w:space="0" w:color="auto"/>
      </w:divBdr>
    </w:div>
    <w:div w:id="792404329">
      <w:bodyDiv w:val="1"/>
      <w:marLeft w:val="0"/>
      <w:marRight w:val="0"/>
      <w:marTop w:val="0"/>
      <w:marBottom w:val="0"/>
      <w:divBdr>
        <w:top w:val="none" w:sz="0" w:space="0" w:color="auto"/>
        <w:left w:val="none" w:sz="0" w:space="0" w:color="auto"/>
        <w:bottom w:val="none" w:sz="0" w:space="0" w:color="auto"/>
        <w:right w:val="none" w:sz="0" w:space="0" w:color="auto"/>
      </w:divBdr>
    </w:div>
    <w:div w:id="793594585">
      <w:bodyDiv w:val="1"/>
      <w:marLeft w:val="0"/>
      <w:marRight w:val="0"/>
      <w:marTop w:val="0"/>
      <w:marBottom w:val="0"/>
      <w:divBdr>
        <w:top w:val="none" w:sz="0" w:space="0" w:color="auto"/>
        <w:left w:val="none" w:sz="0" w:space="0" w:color="auto"/>
        <w:bottom w:val="none" w:sz="0" w:space="0" w:color="auto"/>
        <w:right w:val="none" w:sz="0" w:space="0" w:color="auto"/>
      </w:divBdr>
    </w:div>
    <w:div w:id="805969691">
      <w:bodyDiv w:val="1"/>
      <w:marLeft w:val="0"/>
      <w:marRight w:val="0"/>
      <w:marTop w:val="0"/>
      <w:marBottom w:val="0"/>
      <w:divBdr>
        <w:top w:val="none" w:sz="0" w:space="0" w:color="auto"/>
        <w:left w:val="none" w:sz="0" w:space="0" w:color="auto"/>
        <w:bottom w:val="none" w:sz="0" w:space="0" w:color="auto"/>
        <w:right w:val="none" w:sz="0" w:space="0" w:color="auto"/>
      </w:divBdr>
    </w:div>
    <w:div w:id="814182555">
      <w:bodyDiv w:val="1"/>
      <w:marLeft w:val="0"/>
      <w:marRight w:val="0"/>
      <w:marTop w:val="0"/>
      <w:marBottom w:val="0"/>
      <w:divBdr>
        <w:top w:val="none" w:sz="0" w:space="0" w:color="auto"/>
        <w:left w:val="none" w:sz="0" w:space="0" w:color="auto"/>
        <w:bottom w:val="none" w:sz="0" w:space="0" w:color="auto"/>
        <w:right w:val="none" w:sz="0" w:space="0" w:color="auto"/>
      </w:divBdr>
    </w:div>
    <w:div w:id="817306305">
      <w:bodyDiv w:val="1"/>
      <w:marLeft w:val="0"/>
      <w:marRight w:val="0"/>
      <w:marTop w:val="0"/>
      <w:marBottom w:val="0"/>
      <w:divBdr>
        <w:top w:val="none" w:sz="0" w:space="0" w:color="auto"/>
        <w:left w:val="none" w:sz="0" w:space="0" w:color="auto"/>
        <w:bottom w:val="none" w:sz="0" w:space="0" w:color="auto"/>
        <w:right w:val="none" w:sz="0" w:space="0" w:color="auto"/>
      </w:divBdr>
    </w:div>
    <w:div w:id="827206800">
      <w:bodyDiv w:val="1"/>
      <w:marLeft w:val="0"/>
      <w:marRight w:val="0"/>
      <w:marTop w:val="0"/>
      <w:marBottom w:val="0"/>
      <w:divBdr>
        <w:top w:val="none" w:sz="0" w:space="0" w:color="auto"/>
        <w:left w:val="none" w:sz="0" w:space="0" w:color="auto"/>
        <w:bottom w:val="none" w:sz="0" w:space="0" w:color="auto"/>
        <w:right w:val="none" w:sz="0" w:space="0" w:color="auto"/>
      </w:divBdr>
    </w:div>
    <w:div w:id="830683015">
      <w:bodyDiv w:val="1"/>
      <w:marLeft w:val="0"/>
      <w:marRight w:val="0"/>
      <w:marTop w:val="0"/>
      <w:marBottom w:val="0"/>
      <w:divBdr>
        <w:top w:val="none" w:sz="0" w:space="0" w:color="auto"/>
        <w:left w:val="none" w:sz="0" w:space="0" w:color="auto"/>
        <w:bottom w:val="none" w:sz="0" w:space="0" w:color="auto"/>
        <w:right w:val="none" w:sz="0" w:space="0" w:color="auto"/>
      </w:divBdr>
    </w:div>
    <w:div w:id="838541263">
      <w:bodyDiv w:val="1"/>
      <w:marLeft w:val="0"/>
      <w:marRight w:val="0"/>
      <w:marTop w:val="0"/>
      <w:marBottom w:val="0"/>
      <w:divBdr>
        <w:top w:val="none" w:sz="0" w:space="0" w:color="auto"/>
        <w:left w:val="none" w:sz="0" w:space="0" w:color="auto"/>
        <w:bottom w:val="none" w:sz="0" w:space="0" w:color="auto"/>
        <w:right w:val="none" w:sz="0" w:space="0" w:color="auto"/>
      </w:divBdr>
    </w:div>
    <w:div w:id="841503944">
      <w:bodyDiv w:val="1"/>
      <w:marLeft w:val="0"/>
      <w:marRight w:val="0"/>
      <w:marTop w:val="0"/>
      <w:marBottom w:val="0"/>
      <w:divBdr>
        <w:top w:val="none" w:sz="0" w:space="0" w:color="auto"/>
        <w:left w:val="none" w:sz="0" w:space="0" w:color="auto"/>
        <w:bottom w:val="none" w:sz="0" w:space="0" w:color="auto"/>
        <w:right w:val="none" w:sz="0" w:space="0" w:color="auto"/>
      </w:divBdr>
    </w:div>
    <w:div w:id="849951474">
      <w:bodyDiv w:val="1"/>
      <w:marLeft w:val="0"/>
      <w:marRight w:val="0"/>
      <w:marTop w:val="0"/>
      <w:marBottom w:val="0"/>
      <w:divBdr>
        <w:top w:val="none" w:sz="0" w:space="0" w:color="auto"/>
        <w:left w:val="none" w:sz="0" w:space="0" w:color="auto"/>
        <w:bottom w:val="none" w:sz="0" w:space="0" w:color="auto"/>
        <w:right w:val="none" w:sz="0" w:space="0" w:color="auto"/>
      </w:divBdr>
      <w:divsChild>
        <w:div w:id="135535129">
          <w:marLeft w:val="547"/>
          <w:marRight w:val="0"/>
          <w:marTop w:val="0"/>
          <w:marBottom w:val="0"/>
          <w:divBdr>
            <w:top w:val="none" w:sz="0" w:space="0" w:color="auto"/>
            <w:left w:val="none" w:sz="0" w:space="0" w:color="auto"/>
            <w:bottom w:val="none" w:sz="0" w:space="0" w:color="auto"/>
            <w:right w:val="none" w:sz="0" w:space="0" w:color="auto"/>
          </w:divBdr>
        </w:div>
      </w:divsChild>
    </w:div>
    <w:div w:id="866068693">
      <w:bodyDiv w:val="1"/>
      <w:marLeft w:val="0"/>
      <w:marRight w:val="0"/>
      <w:marTop w:val="0"/>
      <w:marBottom w:val="0"/>
      <w:divBdr>
        <w:top w:val="none" w:sz="0" w:space="0" w:color="auto"/>
        <w:left w:val="none" w:sz="0" w:space="0" w:color="auto"/>
        <w:bottom w:val="none" w:sz="0" w:space="0" w:color="auto"/>
        <w:right w:val="none" w:sz="0" w:space="0" w:color="auto"/>
      </w:divBdr>
    </w:div>
    <w:div w:id="869496186">
      <w:bodyDiv w:val="1"/>
      <w:marLeft w:val="0"/>
      <w:marRight w:val="0"/>
      <w:marTop w:val="0"/>
      <w:marBottom w:val="0"/>
      <w:divBdr>
        <w:top w:val="none" w:sz="0" w:space="0" w:color="auto"/>
        <w:left w:val="none" w:sz="0" w:space="0" w:color="auto"/>
        <w:bottom w:val="none" w:sz="0" w:space="0" w:color="auto"/>
        <w:right w:val="none" w:sz="0" w:space="0" w:color="auto"/>
      </w:divBdr>
    </w:div>
    <w:div w:id="872309917">
      <w:bodyDiv w:val="1"/>
      <w:marLeft w:val="0"/>
      <w:marRight w:val="0"/>
      <w:marTop w:val="0"/>
      <w:marBottom w:val="0"/>
      <w:divBdr>
        <w:top w:val="none" w:sz="0" w:space="0" w:color="auto"/>
        <w:left w:val="none" w:sz="0" w:space="0" w:color="auto"/>
        <w:bottom w:val="none" w:sz="0" w:space="0" w:color="auto"/>
        <w:right w:val="none" w:sz="0" w:space="0" w:color="auto"/>
      </w:divBdr>
    </w:div>
    <w:div w:id="878738549">
      <w:bodyDiv w:val="1"/>
      <w:marLeft w:val="0"/>
      <w:marRight w:val="0"/>
      <w:marTop w:val="0"/>
      <w:marBottom w:val="0"/>
      <w:divBdr>
        <w:top w:val="none" w:sz="0" w:space="0" w:color="auto"/>
        <w:left w:val="none" w:sz="0" w:space="0" w:color="auto"/>
        <w:bottom w:val="none" w:sz="0" w:space="0" w:color="auto"/>
        <w:right w:val="none" w:sz="0" w:space="0" w:color="auto"/>
      </w:divBdr>
    </w:div>
    <w:div w:id="884293824">
      <w:bodyDiv w:val="1"/>
      <w:marLeft w:val="0"/>
      <w:marRight w:val="0"/>
      <w:marTop w:val="0"/>
      <w:marBottom w:val="0"/>
      <w:divBdr>
        <w:top w:val="none" w:sz="0" w:space="0" w:color="auto"/>
        <w:left w:val="none" w:sz="0" w:space="0" w:color="auto"/>
        <w:bottom w:val="none" w:sz="0" w:space="0" w:color="auto"/>
        <w:right w:val="none" w:sz="0" w:space="0" w:color="auto"/>
      </w:divBdr>
      <w:divsChild>
        <w:div w:id="1366443988">
          <w:marLeft w:val="547"/>
          <w:marRight w:val="0"/>
          <w:marTop w:val="0"/>
          <w:marBottom w:val="0"/>
          <w:divBdr>
            <w:top w:val="none" w:sz="0" w:space="0" w:color="auto"/>
            <w:left w:val="none" w:sz="0" w:space="0" w:color="auto"/>
            <w:bottom w:val="none" w:sz="0" w:space="0" w:color="auto"/>
            <w:right w:val="none" w:sz="0" w:space="0" w:color="auto"/>
          </w:divBdr>
        </w:div>
      </w:divsChild>
    </w:div>
    <w:div w:id="899681135">
      <w:bodyDiv w:val="1"/>
      <w:marLeft w:val="0"/>
      <w:marRight w:val="0"/>
      <w:marTop w:val="0"/>
      <w:marBottom w:val="0"/>
      <w:divBdr>
        <w:top w:val="none" w:sz="0" w:space="0" w:color="auto"/>
        <w:left w:val="none" w:sz="0" w:space="0" w:color="auto"/>
        <w:bottom w:val="none" w:sz="0" w:space="0" w:color="auto"/>
        <w:right w:val="none" w:sz="0" w:space="0" w:color="auto"/>
      </w:divBdr>
    </w:div>
    <w:div w:id="900864718">
      <w:bodyDiv w:val="1"/>
      <w:marLeft w:val="0"/>
      <w:marRight w:val="0"/>
      <w:marTop w:val="0"/>
      <w:marBottom w:val="0"/>
      <w:divBdr>
        <w:top w:val="none" w:sz="0" w:space="0" w:color="auto"/>
        <w:left w:val="none" w:sz="0" w:space="0" w:color="auto"/>
        <w:bottom w:val="none" w:sz="0" w:space="0" w:color="auto"/>
        <w:right w:val="none" w:sz="0" w:space="0" w:color="auto"/>
      </w:divBdr>
    </w:div>
    <w:div w:id="907225028">
      <w:bodyDiv w:val="1"/>
      <w:marLeft w:val="0"/>
      <w:marRight w:val="0"/>
      <w:marTop w:val="0"/>
      <w:marBottom w:val="0"/>
      <w:divBdr>
        <w:top w:val="none" w:sz="0" w:space="0" w:color="auto"/>
        <w:left w:val="none" w:sz="0" w:space="0" w:color="auto"/>
        <w:bottom w:val="none" w:sz="0" w:space="0" w:color="auto"/>
        <w:right w:val="none" w:sz="0" w:space="0" w:color="auto"/>
      </w:divBdr>
    </w:div>
    <w:div w:id="911810715">
      <w:bodyDiv w:val="1"/>
      <w:marLeft w:val="0"/>
      <w:marRight w:val="0"/>
      <w:marTop w:val="0"/>
      <w:marBottom w:val="0"/>
      <w:divBdr>
        <w:top w:val="none" w:sz="0" w:space="0" w:color="auto"/>
        <w:left w:val="none" w:sz="0" w:space="0" w:color="auto"/>
        <w:bottom w:val="none" w:sz="0" w:space="0" w:color="auto"/>
        <w:right w:val="none" w:sz="0" w:space="0" w:color="auto"/>
      </w:divBdr>
    </w:div>
    <w:div w:id="911817468">
      <w:bodyDiv w:val="1"/>
      <w:marLeft w:val="0"/>
      <w:marRight w:val="0"/>
      <w:marTop w:val="0"/>
      <w:marBottom w:val="0"/>
      <w:divBdr>
        <w:top w:val="none" w:sz="0" w:space="0" w:color="auto"/>
        <w:left w:val="none" w:sz="0" w:space="0" w:color="auto"/>
        <w:bottom w:val="none" w:sz="0" w:space="0" w:color="auto"/>
        <w:right w:val="none" w:sz="0" w:space="0" w:color="auto"/>
      </w:divBdr>
    </w:div>
    <w:div w:id="929854144">
      <w:bodyDiv w:val="1"/>
      <w:marLeft w:val="0"/>
      <w:marRight w:val="0"/>
      <w:marTop w:val="0"/>
      <w:marBottom w:val="0"/>
      <w:divBdr>
        <w:top w:val="none" w:sz="0" w:space="0" w:color="auto"/>
        <w:left w:val="none" w:sz="0" w:space="0" w:color="auto"/>
        <w:bottom w:val="none" w:sz="0" w:space="0" w:color="auto"/>
        <w:right w:val="none" w:sz="0" w:space="0" w:color="auto"/>
      </w:divBdr>
      <w:divsChild>
        <w:div w:id="412895916">
          <w:marLeft w:val="547"/>
          <w:marRight w:val="0"/>
          <w:marTop w:val="0"/>
          <w:marBottom w:val="0"/>
          <w:divBdr>
            <w:top w:val="none" w:sz="0" w:space="0" w:color="auto"/>
            <w:left w:val="none" w:sz="0" w:space="0" w:color="auto"/>
            <w:bottom w:val="none" w:sz="0" w:space="0" w:color="auto"/>
            <w:right w:val="none" w:sz="0" w:space="0" w:color="auto"/>
          </w:divBdr>
        </w:div>
        <w:div w:id="873343046">
          <w:marLeft w:val="547"/>
          <w:marRight w:val="0"/>
          <w:marTop w:val="0"/>
          <w:marBottom w:val="0"/>
          <w:divBdr>
            <w:top w:val="none" w:sz="0" w:space="0" w:color="auto"/>
            <w:left w:val="none" w:sz="0" w:space="0" w:color="auto"/>
            <w:bottom w:val="none" w:sz="0" w:space="0" w:color="auto"/>
            <w:right w:val="none" w:sz="0" w:space="0" w:color="auto"/>
          </w:divBdr>
        </w:div>
        <w:div w:id="2131705813">
          <w:marLeft w:val="547"/>
          <w:marRight w:val="0"/>
          <w:marTop w:val="0"/>
          <w:marBottom w:val="0"/>
          <w:divBdr>
            <w:top w:val="none" w:sz="0" w:space="0" w:color="auto"/>
            <w:left w:val="none" w:sz="0" w:space="0" w:color="auto"/>
            <w:bottom w:val="none" w:sz="0" w:space="0" w:color="auto"/>
            <w:right w:val="none" w:sz="0" w:space="0" w:color="auto"/>
          </w:divBdr>
        </w:div>
      </w:divsChild>
    </w:div>
    <w:div w:id="958991025">
      <w:bodyDiv w:val="1"/>
      <w:marLeft w:val="0"/>
      <w:marRight w:val="0"/>
      <w:marTop w:val="0"/>
      <w:marBottom w:val="0"/>
      <w:divBdr>
        <w:top w:val="none" w:sz="0" w:space="0" w:color="auto"/>
        <w:left w:val="none" w:sz="0" w:space="0" w:color="auto"/>
        <w:bottom w:val="none" w:sz="0" w:space="0" w:color="auto"/>
        <w:right w:val="none" w:sz="0" w:space="0" w:color="auto"/>
      </w:divBdr>
    </w:div>
    <w:div w:id="978609802">
      <w:bodyDiv w:val="1"/>
      <w:marLeft w:val="0"/>
      <w:marRight w:val="0"/>
      <w:marTop w:val="0"/>
      <w:marBottom w:val="0"/>
      <w:divBdr>
        <w:top w:val="none" w:sz="0" w:space="0" w:color="auto"/>
        <w:left w:val="none" w:sz="0" w:space="0" w:color="auto"/>
        <w:bottom w:val="none" w:sz="0" w:space="0" w:color="auto"/>
        <w:right w:val="none" w:sz="0" w:space="0" w:color="auto"/>
      </w:divBdr>
    </w:div>
    <w:div w:id="1001935607">
      <w:bodyDiv w:val="1"/>
      <w:marLeft w:val="0"/>
      <w:marRight w:val="0"/>
      <w:marTop w:val="0"/>
      <w:marBottom w:val="0"/>
      <w:divBdr>
        <w:top w:val="none" w:sz="0" w:space="0" w:color="auto"/>
        <w:left w:val="none" w:sz="0" w:space="0" w:color="auto"/>
        <w:bottom w:val="none" w:sz="0" w:space="0" w:color="auto"/>
        <w:right w:val="none" w:sz="0" w:space="0" w:color="auto"/>
      </w:divBdr>
    </w:div>
    <w:div w:id="1011836669">
      <w:bodyDiv w:val="1"/>
      <w:marLeft w:val="0"/>
      <w:marRight w:val="0"/>
      <w:marTop w:val="0"/>
      <w:marBottom w:val="0"/>
      <w:divBdr>
        <w:top w:val="none" w:sz="0" w:space="0" w:color="auto"/>
        <w:left w:val="none" w:sz="0" w:space="0" w:color="auto"/>
        <w:bottom w:val="none" w:sz="0" w:space="0" w:color="auto"/>
        <w:right w:val="none" w:sz="0" w:space="0" w:color="auto"/>
      </w:divBdr>
    </w:div>
    <w:div w:id="1013651777">
      <w:bodyDiv w:val="1"/>
      <w:marLeft w:val="0"/>
      <w:marRight w:val="0"/>
      <w:marTop w:val="0"/>
      <w:marBottom w:val="0"/>
      <w:divBdr>
        <w:top w:val="none" w:sz="0" w:space="0" w:color="auto"/>
        <w:left w:val="none" w:sz="0" w:space="0" w:color="auto"/>
        <w:bottom w:val="none" w:sz="0" w:space="0" w:color="auto"/>
        <w:right w:val="none" w:sz="0" w:space="0" w:color="auto"/>
      </w:divBdr>
    </w:div>
    <w:div w:id="1023672797">
      <w:bodyDiv w:val="1"/>
      <w:marLeft w:val="0"/>
      <w:marRight w:val="0"/>
      <w:marTop w:val="0"/>
      <w:marBottom w:val="0"/>
      <w:divBdr>
        <w:top w:val="none" w:sz="0" w:space="0" w:color="auto"/>
        <w:left w:val="none" w:sz="0" w:space="0" w:color="auto"/>
        <w:bottom w:val="none" w:sz="0" w:space="0" w:color="auto"/>
        <w:right w:val="none" w:sz="0" w:space="0" w:color="auto"/>
      </w:divBdr>
    </w:div>
    <w:div w:id="1038629709">
      <w:bodyDiv w:val="1"/>
      <w:marLeft w:val="0"/>
      <w:marRight w:val="0"/>
      <w:marTop w:val="0"/>
      <w:marBottom w:val="0"/>
      <w:divBdr>
        <w:top w:val="none" w:sz="0" w:space="0" w:color="auto"/>
        <w:left w:val="none" w:sz="0" w:space="0" w:color="auto"/>
        <w:bottom w:val="none" w:sz="0" w:space="0" w:color="auto"/>
        <w:right w:val="none" w:sz="0" w:space="0" w:color="auto"/>
      </w:divBdr>
    </w:div>
    <w:div w:id="1043793111">
      <w:bodyDiv w:val="1"/>
      <w:marLeft w:val="0"/>
      <w:marRight w:val="0"/>
      <w:marTop w:val="0"/>
      <w:marBottom w:val="0"/>
      <w:divBdr>
        <w:top w:val="none" w:sz="0" w:space="0" w:color="auto"/>
        <w:left w:val="none" w:sz="0" w:space="0" w:color="auto"/>
        <w:bottom w:val="none" w:sz="0" w:space="0" w:color="auto"/>
        <w:right w:val="none" w:sz="0" w:space="0" w:color="auto"/>
      </w:divBdr>
    </w:div>
    <w:div w:id="1050109611">
      <w:bodyDiv w:val="1"/>
      <w:marLeft w:val="0"/>
      <w:marRight w:val="0"/>
      <w:marTop w:val="0"/>
      <w:marBottom w:val="0"/>
      <w:divBdr>
        <w:top w:val="none" w:sz="0" w:space="0" w:color="auto"/>
        <w:left w:val="none" w:sz="0" w:space="0" w:color="auto"/>
        <w:bottom w:val="none" w:sz="0" w:space="0" w:color="auto"/>
        <w:right w:val="none" w:sz="0" w:space="0" w:color="auto"/>
      </w:divBdr>
      <w:divsChild>
        <w:div w:id="2072849129">
          <w:marLeft w:val="547"/>
          <w:marRight w:val="0"/>
          <w:marTop w:val="0"/>
          <w:marBottom w:val="0"/>
          <w:divBdr>
            <w:top w:val="none" w:sz="0" w:space="0" w:color="auto"/>
            <w:left w:val="none" w:sz="0" w:space="0" w:color="auto"/>
            <w:bottom w:val="none" w:sz="0" w:space="0" w:color="auto"/>
            <w:right w:val="none" w:sz="0" w:space="0" w:color="auto"/>
          </w:divBdr>
        </w:div>
      </w:divsChild>
    </w:div>
    <w:div w:id="1062411203">
      <w:bodyDiv w:val="1"/>
      <w:marLeft w:val="0"/>
      <w:marRight w:val="0"/>
      <w:marTop w:val="0"/>
      <w:marBottom w:val="0"/>
      <w:divBdr>
        <w:top w:val="none" w:sz="0" w:space="0" w:color="auto"/>
        <w:left w:val="none" w:sz="0" w:space="0" w:color="auto"/>
        <w:bottom w:val="none" w:sz="0" w:space="0" w:color="auto"/>
        <w:right w:val="none" w:sz="0" w:space="0" w:color="auto"/>
      </w:divBdr>
    </w:div>
    <w:div w:id="1066224899">
      <w:bodyDiv w:val="1"/>
      <w:marLeft w:val="0"/>
      <w:marRight w:val="0"/>
      <w:marTop w:val="0"/>
      <w:marBottom w:val="0"/>
      <w:divBdr>
        <w:top w:val="none" w:sz="0" w:space="0" w:color="auto"/>
        <w:left w:val="none" w:sz="0" w:space="0" w:color="auto"/>
        <w:bottom w:val="none" w:sz="0" w:space="0" w:color="auto"/>
        <w:right w:val="none" w:sz="0" w:space="0" w:color="auto"/>
      </w:divBdr>
    </w:div>
    <w:div w:id="1072700892">
      <w:bodyDiv w:val="1"/>
      <w:marLeft w:val="0"/>
      <w:marRight w:val="0"/>
      <w:marTop w:val="0"/>
      <w:marBottom w:val="0"/>
      <w:divBdr>
        <w:top w:val="none" w:sz="0" w:space="0" w:color="auto"/>
        <w:left w:val="none" w:sz="0" w:space="0" w:color="auto"/>
        <w:bottom w:val="none" w:sz="0" w:space="0" w:color="auto"/>
        <w:right w:val="none" w:sz="0" w:space="0" w:color="auto"/>
      </w:divBdr>
    </w:div>
    <w:div w:id="107763224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9230104">
      <w:bodyDiv w:val="1"/>
      <w:marLeft w:val="0"/>
      <w:marRight w:val="0"/>
      <w:marTop w:val="0"/>
      <w:marBottom w:val="0"/>
      <w:divBdr>
        <w:top w:val="none" w:sz="0" w:space="0" w:color="auto"/>
        <w:left w:val="none" w:sz="0" w:space="0" w:color="auto"/>
        <w:bottom w:val="none" w:sz="0" w:space="0" w:color="auto"/>
        <w:right w:val="none" w:sz="0" w:space="0" w:color="auto"/>
      </w:divBdr>
    </w:div>
    <w:div w:id="1097560001">
      <w:bodyDiv w:val="1"/>
      <w:marLeft w:val="0"/>
      <w:marRight w:val="0"/>
      <w:marTop w:val="0"/>
      <w:marBottom w:val="0"/>
      <w:divBdr>
        <w:top w:val="none" w:sz="0" w:space="0" w:color="auto"/>
        <w:left w:val="none" w:sz="0" w:space="0" w:color="auto"/>
        <w:bottom w:val="none" w:sz="0" w:space="0" w:color="auto"/>
        <w:right w:val="none" w:sz="0" w:space="0" w:color="auto"/>
      </w:divBdr>
    </w:div>
    <w:div w:id="1098141117">
      <w:bodyDiv w:val="1"/>
      <w:marLeft w:val="0"/>
      <w:marRight w:val="0"/>
      <w:marTop w:val="0"/>
      <w:marBottom w:val="0"/>
      <w:divBdr>
        <w:top w:val="none" w:sz="0" w:space="0" w:color="auto"/>
        <w:left w:val="none" w:sz="0" w:space="0" w:color="auto"/>
        <w:bottom w:val="none" w:sz="0" w:space="0" w:color="auto"/>
        <w:right w:val="none" w:sz="0" w:space="0" w:color="auto"/>
      </w:divBdr>
    </w:div>
    <w:div w:id="1107696826">
      <w:bodyDiv w:val="1"/>
      <w:marLeft w:val="0"/>
      <w:marRight w:val="0"/>
      <w:marTop w:val="0"/>
      <w:marBottom w:val="0"/>
      <w:divBdr>
        <w:top w:val="none" w:sz="0" w:space="0" w:color="auto"/>
        <w:left w:val="none" w:sz="0" w:space="0" w:color="auto"/>
        <w:bottom w:val="none" w:sz="0" w:space="0" w:color="auto"/>
        <w:right w:val="none" w:sz="0" w:space="0" w:color="auto"/>
      </w:divBdr>
    </w:div>
    <w:div w:id="1123694350">
      <w:bodyDiv w:val="1"/>
      <w:marLeft w:val="0"/>
      <w:marRight w:val="0"/>
      <w:marTop w:val="0"/>
      <w:marBottom w:val="0"/>
      <w:divBdr>
        <w:top w:val="none" w:sz="0" w:space="0" w:color="auto"/>
        <w:left w:val="none" w:sz="0" w:space="0" w:color="auto"/>
        <w:bottom w:val="none" w:sz="0" w:space="0" w:color="auto"/>
        <w:right w:val="none" w:sz="0" w:space="0" w:color="auto"/>
      </w:divBdr>
      <w:divsChild>
        <w:div w:id="438571523">
          <w:marLeft w:val="360"/>
          <w:marRight w:val="0"/>
          <w:marTop w:val="200"/>
          <w:marBottom w:val="0"/>
          <w:divBdr>
            <w:top w:val="none" w:sz="0" w:space="0" w:color="auto"/>
            <w:left w:val="none" w:sz="0" w:space="0" w:color="auto"/>
            <w:bottom w:val="none" w:sz="0" w:space="0" w:color="auto"/>
            <w:right w:val="none" w:sz="0" w:space="0" w:color="auto"/>
          </w:divBdr>
        </w:div>
        <w:div w:id="729184724">
          <w:marLeft w:val="360"/>
          <w:marRight w:val="0"/>
          <w:marTop w:val="200"/>
          <w:marBottom w:val="0"/>
          <w:divBdr>
            <w:top w:val="none" w:sz="0" w:space="0" w:color="auto"/>
            <w:left w:val="none" w:sz="0" w:space="0" w:color="auto"/>
            <w:bottom w:val="none" w:sz="0" w:space="0" w:color="auto"/>
            <w:right w:val="none" w:sz="0" w:space="0" w:color="auto"/>
          </w:divBdr>
        </w:div>
        <w:div w:id="1003239304">
          <w:marLeft w:val="360"/>
          <w:marRight w:val="0"/>
          <w:marTop w:val="200"/>
          <w:marBottom w:val="0"/>
          <w:divBdr>
            <w:top w:val="none" w:sz="0" w:space="0" w:color="auto"/>
            <w:left w:val="none" w:sz="0" w:space="0" w:color="auto"/>
            <w:bottom w:val="none" w:sz="0" w:space="0" w:color="auto"/>
            <w:right w:val="none" w:sz="0" w:space="0" w:color="auto"/>
          </w:divBdr>
        </w:div>
        <w:div w:id="1155606921">
          <w:marLeft w:val="360"/>
          <w:marRight w:val="0"/>
          <w:marTop w:val="200"/>
          <w:marBottom w:val="0"/>
          <w:divBdr>
            <w:top w:val="none" w:sz="0" w:space="0" w:color="auto"/>
            <w:left w:val="none" w:sz="0" w:space="0" w:color="auto"/>
            <w:bottom w:val="none" w:sz="0" w:space="0" w:color="auto"/>
            <w:right w:val="none" w:sz="0" w:space="0" w:color="auto"/>
          </w:divBdr>
        </w:div>
        <w:div w:id="1672297978">
          <w:marLeft w:val="360"/>
          <w:marRight w:val="0"/>
          <w:marTop w:val="200"/>
          <w:marBottom w:val="0"/>
          <w:divBdr>
            <w:top w:val="none" w:sz="0" w:space="0" w:color="auto"/>
            <w:left w:val="none" w:sz="0" w:space="0" w:color="auto"/>
            <w:bottom w:val="none" w:sz="0" w:space="0" w:color="auto"/>
            <w:right w:val="none" w:sz="0" w:space="0" w:color="auto"/>
          </w:divBdr>
        </w:div>
      </w:divsChild>
    </w:div>
    <w:div w:id="1124353193">
      <w:bodyDiv w:val="1"/>
      <w:marLeft w:val="0"/>
      <w:marRight w:val="0"/>
      <w:marTop w:val="0"/>
      <w:marBottom w:val="0"/>
      <w:divBdr>
        <w:top w:val="none" w:sz="0" w:space="0" w:color="auto"/>
        <w:left w:val="none" w:sz="0" w:space="0" w:color="auto"/>
        <w:bottom w:val="none" w:sz="0" w:space="0" w:color="auto"/>
        <w:right w:val="none" w:sz="0" w:space="0" w:color="auto"/>
      </w:divBdr>
    </w:div>
    <w:div w:id="1142576140">
      <w:bodyDiv w:val="1"/>
      <w:marLeft w:val="0"/>
      <w:marRight w:val="0"/>
      <w:marTop w:val="0"/>
      <w:marBottom w:val="0"/>
      <w:divBdr>
        <w:top w:val="none" w:sz="0" w:space="0" w:color="auto"/>
        <w:left w:val="none" w:sz="0" w:space="0" w:color="auto"/>
        <w:bottom w:val="none" w:sz="0" w:space="0" w:color="auto"/>
        <w:right w:val="none" w:sz="0" w:space="0" w:color="auto"/>
      </w:divBdr>
    </w:div>
    <w:div w:id="1142964920">
      <w:bodyDiv w:val="1"/>
      <w:marLeft w:val="0"/>
      <w:marRight w:val="0"/>
      <w:marTop w:val="0"/>
      <w:marBottom w:val="0"/>
      <w:divBdr>
        <w:top w:val="none" w:sz="0" w:space="0" w:color="auto"/>
        <w:left w:val="none" w:sz="0" w:space="0" w:color="auto"/>
        <w:bottom w:val="none" w:sz="0" w:space="0" w:color="auto"/>
        <w:right w:val="none" w:sz="0" w:space="0" w:color="auto"/>
      </w:divBdr>
    </w:div>
    <w:div w:id="1145700848">
      <w:bodyDiv w:val="1"/>
      <w:marLeft w:val="0"/>
      <w:marRight w:val="0"/>
      <w:marTop w:val="0"/>
      <w:marBottom w:val="0"/>
      <w:divBdr>
        <w:top w:val="none" w:sz="0" w:space="0" w:color="auto"/>
        <w:left w:val="none" w:sz="0" w:space="0" w:color="auto"/>
        <w:bottom w:val="none" w:sz="0" w:space="0" w:color="auto"/>
        <w:right w:val="none" w:sz="0" w:space="0" w:color="auto"/>
      </w:divBdr>
    </w:div>
    <w:div w:id="1151292684">
      <w:bodyDiv w:val="1"/>
      <w:marLeft w:val="0"/>
      <w:marRight w:val="0"/>
      <w:marTop w:val="0"/>
      <w:marBottom w:val="0"/>
      <w:divBdr>
        <w:top w:val="none" w:sz="0" w:space="0" w:color="auto"/>
        <w:left w:val="none" w:sz="0" w:space="0" w:color="auto"/>
        <w:bottom w:val="none" w:sz="0" w:space="0" w:color="auto"/>
        <w:right w:val="none" w:sz="0" w:space="0" w:color="auto"/>
      </w:divBdr>
    </w:div>
    <w:div w:id="1154570428">
      <w:bodyDiv w:val="1"/>
      <w:marLeft w:val="0"/>
      <w:marRight w:val="0"/>
      <w:marTop w:val="0"/>
      <w:marBottom w:val="0"/>
      <w:divBdr>
        <w:top w:val="none" w:sz="0" w:space="0" w:color="auto"/>
        <w:left w:val="none" w:sz="0" w:space="0" w:color="auto"/>
        <w:bottom w:val="none" w:sz="0" w:space="0" w:color="auto"/>
        <w:right w:val="none" w:sz="0" w:space="0" w:color="auto"/>
      </w:divBdr>
    </w:div>
    <w:div w:id="1162624750">
      <w:bodyDiv w:val="1"/>
      <w:marLeft w:val="0"/>
      <w:marRight w:val="0"/>
      <w:marTop w:val="0"/>
      <w:marBottom w:val="0"/>
      <w:divBdr>
        <w:top w:val="none" w:sz="0" w:space="0" w:color="auto"/>
        <w:left w:val="none" w:sz="0" w:space="0" w:color="auto"/>
        <w:bottom w:val="none" w:sz="0" w:space="0" w:color="auto"/>
        <w:right w:val="none" w:sz="0" w:space="0" w:color="auto"/>
      </w:divBdr>
    </w:div>
    <w:div w:id="1166282797">
      <w:bodyDiv w:val="1"/>
      <w:marLeft w:val="0"/>
      <w:marRight w:val="0"/>
      <w:marTop w:val="0"/>
      <w:marBottom w:val="0"/>
      <w:divBdr>
        <w:top w:val="none" w:sz="0" w:space="0" w:color="auto"/>
        <w:left w:val="none" w:sz="0" w:space="0" w:color="auto"/>
        <w:bottom w:val="none" w:sz="0" w:space="0" w:color="auto"/>
        <w:right w:val="none" w:sz="0" w:space="0" w:color="auto"/>
      </w:divBdr>
    </w:div>
    <w:div w:id="1178035289">
      <w:bodyDiv w:val="1"/>
      <w:marLeft w:val="0"/>
      <w:marRight w:val="0"/>
      <w:marTop w:val="0"/>
      <w:marBottom w:val="0"/>
      <w:divBdr>
        <w:top w:val="none" w:sz="0" w:space="0" w:color="auto"/>
        <w:left w:val="none" w:sz="0" w:space="0" w:color="auto"/>
        <w:bottom w:val="none" w:sz="0" w:space="0" w:color="auto"/>
        <w:right w:val="none" w:sz="0" w:space="0" w:color="auto"/>
      </w:divBdr>
      <w:divsChild>
        <w:div w:id="326397718">
          <w:marLeft w:val="547"/>
          <w:marRight w:val="0"/>
          <w:marTop w:val="0"/>
          <w:marBottom w:val="0"/>
          <w:divBdr>
            <w:top w:val="none" w:sz="0" w:space="0" w:color="auto"/>
            <w:left w:val="none" w:sz="0" w:space="0" w:color="auto"/>
            <w:bottom w:val="none" w:sz="0" w:space="0" w:color="auto"/>
            <w:right w:val="none" w:sz="0" w:space="0" w:color="auto"/>
          </w:divBdr>
        </w:div>
      </w:divsChild>
    </w:div>
    <w:div w:id="1195311667">
      <w:bodyDiv w:val="1"/>
      <w:marLeft w:val="0"/>
      <w:marRight w:val="0"/>
      <w:marTop w:val="0"/>
      <w:marBottom w:val="0"/>
      <w:divBdr>
        <w:top w:val="none" w:sz="0" w:space="0" w:color="auto"/>
        <w:left w:val="none" w:sz="0" w:space="0" w:color="auto"/>
        <w:bottom w:val="none" w:sz="0" w:space="0" w:color="auto"/>
        <w:right w:val="none" w:sz="0" w:space="0" w:color="auto"/>
      </w:divBdr>
    </w:div>
    <w:div w:id="1210653517">
      <w:bodyDiv w:val="1"/>
      <w:marLeft w:val="0"/>
      <w:marRight w:val="0"/>
      <w:marTop w:val="0"/>
      <w:marBottom w:val="0"/>
      <w:divBdr>
        <w:top w:val="none" w:sz="0" w:space="0" w:color="auto"/>
        <w:left w:val="none" w:sz="0" w:space="0" w:color="auto"/>
        <w:bottom w:val="none" w:sz="0" w:space="0" w:color="auto"/>
        <w:right w:val="none" w:sz="0" w:space="0" w:color="auto"/>
      </w:divBdr>
    </w:div>
    <w:div w:id="1211847280">
      <w:bodyDiv w:val="1"/>
      <w:marLeft w:val="0"/>
      <w:marRight w:val="0"/>
      <w:marTop w:val="0"/>
      <w:marBottom w:val="0"/>
      <w:divBdr>
        <w:top w:val="none" w:sz="0" w:space="0" w:color="auto"/>
        <w:left w:val="none" w:sz="0" w:space="0" w:color="auto"/>
        <w:bottom w:val="none" w:sz="0" w:space="0" w:color="auto"/>
        <w:right w:val="none" w:sz="0" w:space="0" w:color="auto"/>
      </w:divBdr>
    </w:div>
    <w:div w:id="1212301213">
      <w:bodyDiv w:val="1"/>
      <w:marLeft w:val="0"/>
      <w:marRight w:val="0"/>
      <w:marTop w:val="0"/>
      <w:marBottom w:val="0"/>
      <w:divBdr>
        <w:top w:val="none" w:sz="0" w:space="0" w:color="auto"/>
        <w:left w:val="none" w:sz="0" w:space="0" w:color="auto"/>
        <w:bottom w:val="none" w:sz="0" w:space="0" w:color="auto"/>
        <w:right w:val="none" w:sz="0" w:space="0" w:color="auto"/>
      </w:divBdr>
    </w:div>
    <w:div w:id="1212880953">
      <w:bodyDiv w:val="1"/>
      <w:marLeft w:val="0"/>
      <w:marRight w:val="0"/>
      <w:marTop w:val="0"/>
      <w:marBottom w:val="0"/>
      <w:divBdr>
        <w:top w:val="none" w:sz="0" w:space="0" w:color="auto"/>
        <w:left w:val="none" w:sz="0" w:space="0" w:color="auto"/>
        <w:bottom w:val="none" w:sz="0" w:space="0" w:color="auto"/>
        <w:right w:val="none" w:sz="0" w:space="0" w:color="auto"/>
      </w:divBdr>
    </w:div>
    <w:div w:id="1215700246">
      <w:bodyDiv w:val="1"/>
      <w:marLeft w:val="0"/>
      <w:marRight w:val="0"/>
      <w:marTop w:val="0"/>
      <w:marBottom w:val="0"/>
      <w:divBdr>
        <w:top w:val="none" w:sz="0" w:space="0" w:color="auto"/>
        <w:left w:val="none" w:sz="0" w:space="0" w:color="auto"/>
        <w:bottom w:val="none" w:sz="0" w:space="0" w:color="auto"/>
        <w:right w:val="none" w:sz="0" w:space="0" w:color="auto"/>
      </w:divBdr>
    </w:div>
    <w:div w:id="1228761000">
      <w:bodyDiv w:val="1"/>
      <w:marLeft w:val="0"/>
      <w:marRight w:val="0"/>
      <w:marTop w:val="0"/>
      <w:marBottom w:val="0"/>
      <w:divBdr>
        <w:top w:val="none" w:sz="0" w:space="0" w:color="auto"/>
        <w:left w:val="none" w:sz="0" w:space="0" w:color="auto"/>
        <w:bottom w:val="none" w:sz="0" w:space="0" w:color="auto"/>
        <w:right w:val="none" w:sz="0" w:space="0" w:color="auto"/>
      </w:divBdr>
    </w:div>
    <w:div w:id="1256133959">
      <w:bodyDiv w:val="1"/>
      <w:marLeft w:val="0"/>
      <w:marRight w:val="0"/>
      <w:marTop w:val="0"/>
      <w:marBottom w:val="0"/>
      <w:divBdr>
        <w:top w:val="none" w:sz="0" w:space="0" w:color="auto"/>
        <w:left w:val="none" w:sz="0" w:space="0" w:color="auto"/>
        <w:bottom w:val="none" w:sz="0" w:space="0" w:color="auto"/>
        <w:right w:val="none" w:sz="0" w:space="0" w:color="auto"/>
      </w:divBdr>
    </w:div>
    <w:div w:id="1260210839">
      <w:bodyDiv w:val="1"/>
      <w:marLeft w:val="0"/>
      <w:marRight w:val="0"/>
      <w:marTop w:val="0"/>
      <w:marBottom w:val="0"/>
      <w:divBdr>
        <w:top w:val="none" w:sz="0" w:space="0" w:color="auto"/>
        <w:left w:val="none" w:sz="0" w:space="0" w:color="auto"/>
        <w:bottom w:val="none" w:sz="0" w:space="0" w:color="auto"/>
        <w:right w:val="none" w:sz="0" w:space="0" w:color="auto"/>
      </w:divBdr>
      <w:divsChild>
        <w:div w:id="223370233">
          <w:marLeft w:val="360"/>
          <w:marRight w:val="0"/>
          <w:marTop w:val="200"/>
          <w:marBottom w:val="0"/>
          <w:divBdr>
            <w:top w:val="none" w:sz="0" w:space="0" w:color="auto"/>
            <w:left w:val="none" w:sz="0" w:space="0" w:color="auto"/>
            <w:bottom w:val="none" w:sz="0" w:space="0" w:color="auto"/>
            <w:right w:val="none" w:sz="0" w:space="0" w:color="auto"/>
          </w:divBdr>
        </w:div>
        <w:div w:id="413666032">
          <w:marLeft w:val="360"/>
          <w:marRight w:val="0"/>
          <w:marTop w:val="200"/>
          <w:marBottom w:val="0"/>
          <w:divBdr>
            <w:top w:val="none" w:sz="0" w:space="0" w:color="auto"/>
            <w:left w:val="none" w:sz="0" w:space="0" w:color="auto"/>
            <w:bottom w:val="none" w:sz="0" w:space="0" w:color="auto"/>
            <w:right w:val="none" w:sz="0" w:space="0" w:color="auto"/>
          </w:divBdr>
        </w:div>
        <w:div w:id="617029229">
          <w:marLeft w:val="360"/>
          <w:marRight w:val="0"/>
          <w:marTop w:val="200"/>
          <w:marBottom w:val="0"/>
          <w:divBdr>
            <w:top w:val="none" w:sz="0" w:space="0" w:color="auto"/>
            <w:left w:val="none" w:sz="0" w:space="0" w:color="auto"/>
            <w:bottom w:val="none" w:sz="0" w:space="0" w:color="auto"/>
            <w:right w:val="none" w:sz="0" w:space="0" w:color="auto"/>
          </w:divBdr>
        </w:div>
        <w:div w:id="986711960">
          <w:marLeft w:val="360"/>
          <w:marRight w:val="0"/>
          <w:marTop w:val="200"/>
          <w:marBottom w:val="0"/>
          <w:divBdr>
            <w:top w:val="none" w:sz="0" w:space="0" w:color="auto"/>
            <w:left w:val="none" w:sz="0" w:space="0" w:color="auto"/>
            <w:bottom w:val="none" w:sz="0" w:space="0" w:color="auto"/>
            <w:right w:val="none" w:sz="0" w:space="0" w:color="auto"/>
          </w:divBdr>
        </w:div>
        <w:div w:id="1109817735">
          <w:marLeft w:val="360"/>
          <w:marRight w:val="0"/>
          <w:marTop w:val="200"/>
          <w:marBottom w:val="0"/>
          <w:divBdr>
            <w:top w:val="none" w:sz="0" w:space="0" w:color="auto"/>
            <w:left w:val="none" w:sz="0" w:space="0" w:color="auto"/>
            <w:bottom w:val="none" w:sz="0" w:space="0" w:color="auto"/>
            <w:right w:val="none" w:sz="0" w:space="0" w:color="auto"/>
          </w:divBdr>
        </w:div>
        <w:div w:id="1131284670">
          <w:marLeft w:val="360"/>
          <w:marRight w:val="0"/>
          <w:marTop w:val="200"/>
          <w:marBottom w:val="0"/>
          <w:divBdr>
            <w:top w:val="none" w:sz="0" w:space="0" w:color="auto"/>
            <w:left w:val="none" w:sz="0" w:space="0" w:color="auto"/>
            <w:bottom w:val="none" w:sz="0" w:space="0" w:color="auto"/>
            <w:right w:val="none" w:sz="0" w:space="0" w:color="auto"/>
          </w:divBdr>
        </w:div>
        <w:div w:id="1255284702">
          <w:marLeft w:val="360"/>
          <w:marRight w:val="0"/>
          <w:marTop w:val="200"/>
          <w:marBottom w:val="0"/>
          <w:divBdr>
            <w:top w:val="none" w:sz="0" w:space="0" w:color="auto"/>
            <w:left w:val="none" w:sz="0" w:space="0" w:color="auto"/>
            <w:bottom w:val="none" w:sz="0" w:space="0" w:color="auto"/>
            <w:right w:val="none" w:sz="0" w:space="0" w:color="auto"/>
          </w:divBdr>
        </w:div>
        <w:div w:id="1626933896">
          <w:marLeft w:val="360"/>
          <w:marRight w:val="0"/>
          <w:marTop w:val="200"/>
          <w:marBottom w:val="0"/>
          <w:divBdr>
            <w:top w:val="none" w:sz="0" w:space="0" w:color="auto"/>
            <w:left w:val="none" w:sz="0" w:space="0" w:color="auto"/>
            <w:bottom w:val="none" w:sz="0" w:space="0" w:color="auto"/>
            <w:right w:val="none" w:sz="0" w:space="0" w:color="auto"/>
          </w:divBdr>
        </w:div>
      </w:divsChild>
    </w:div>
    <w:div w:id="1265915043">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1667795">
      <w:bodyDiv w:val="1"/>
      <w:marLeft w:val="0"/>
      <w:marRight w:val="0"/>
      <w:marTop w:val="0"/>
      <w:marBottom w:val="0"/>
      <w:divBdr>
        <w:top w:val="none" w:sz="0" w:space="0" w:color="auto"/>
        <w:left w:val="none" w:sz="0" w:space="0" w:color="auto"/>
        <w:bottom w:val="none" w:sz="0" w:space="0" w:color="auto"/>
        <w:right w:val="none" w:sz="0" w:space="0" w:color="auto"/>
      </w:divBdr>
    </w:div>
    <w:div w:id="1277103120">
      <w:bodyDiv w:val="1"/>
      <w:marLeft w:val="0"/>
      <w:marRight w:val="0"/>
      <w:marTop w:val="0"/>
      <w:marBottom w:val="0"/>
      <w:divBdr>
        <w:top w:val="none" w:sz="0" w:space="0" w:color="auto"/>
        <w:left w:val="none" w:sz="0" w:space="0" w:color="auto"/>
        <w:bottom w:val="none" w:sz="0" w:space="0" w:color="auto"/>
        <w:right w:val="none" w:sz="0" w:space="0" w:color="auto"/>
      </w:divBdr>
    </w:div>
    <w:div w:id="1278682235">
      <w:bodyDiv w:val="1"/>
      <w:marLeft w:val="0"/>
      <w:marRight w:val="0"/>
      <w:marTop w:val="0"/>
      <w:marBottom w:val="0"/>
      <w:divBdr>
        <w:top w:val="none" w:sz="0" w:space="0" w:color="auto"/>
        <w:left w:val="none" w:sz="0" w:space="0" w:color="auto"/>
        <w:bottom w:val="none" w:sz="0" w:space="0" w:color="auto"/>
        <w:right w:val="none" w:sz="0" w:space="0" w:color="auto"/>
      </w:divBdr>
    </w:div>
    <w:div w:id="1278945075">
      <w:bodyDiv w:val="1"/>
      <w:marLeft w:val="0"/>
      <w:marRight w:val="0"/>
      <w:marTop w:val="0"/>
      <w:marBottom w:val="0"/>
      <w:divBdr>
        <w:top w:val="none" w:sz="0" w:space="0" w:color="auto"/>
        <w:left w:val="none" w:sz="0" w:space="0" w:color="auto"/>
        <w:bottom w:val="none" w:sz="0" w:space="0" w:color="auto"/>
        <w:right w:val="none" w:sz="0" w:space="0" w:color="auto"/>
      </w:divBdr>
    </w:div>
    <w:div w:id="1316300736">
      <w:bodyDiv w:val="1"/>
      <w:marLeft w:val="0"/>
      <w:marRight w:val="0"/>
      <w:marTop w:val="0"/>
      <w:marBottom w:val="0"/>
      <w:divBdr>
        <w:top w:val="none" w:sz="0" w:space="0" w:color="auto"/>
        <w:left w:val="none" w:sz="0" w:space="0" w:color="auto"/>
        <w:bottom w:val="none" w:sz="0" w:space="0" w:color="auto"/>
        <w:right w:val="none" w:sz="0" w:space="0" w:color="auto"/>
      </w:divBdr>
    </w:div>
    <w:div w:id="1318262534">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71415592">
      <w:bodyDiv w:val="1"/>
      <w:marLeft w:val="0"/>
      <w:marRight w:val="0"/>
      <w:marTop w:val="0"/>
      <w:marBottom w:val="0"/>
      <w:divBdr>
        <w:top w:val="none" w:sz="0" w:space="0" w:color="auto"/>
        <w:left w:val="none" w:sz="0" w:space="0" w:color="auto"/>
        <w:bottom w:val="none" w:sz="0" w:space="0" w:color="auto"/>
        <w:right w:val="none" w:sz="0" w:space="0" w:color="auto"/>
      </w:divBdr>
    </w:div>
    <w:div w:id="1378899167">
      <w:bodyDiv w:val="1"/>
      <w:marLeft w:val="0"/>
      <w:marRight w:val="0"/>
      <w:marTop w:val="0"/>
      <w:marBottom w:val="0"/>
      <w:divBdr>
        <w:top w:val="none" w:sz="0" w:space="0" w:color="auto"/>
        <w:left w:val="none" w:sz="0" w:space="0" w:color="auto"/>
        <w:bottom w:val="none" w:sz="0" w:space="0" w:color="auto"/>
        <w:right w:val="none" w:sz="0" w:space="0" w:color="auto"/>
      </w:divBdr>
    </w:div>
    <w:div w:id="1385642159">
      <w:bodyDiv w:val="1"/>
      <w:marLeft w:val="0"/>
      <w:marRight w:val="0"/>
      <w:marTop w:val="0"/>
      <w:marBottom w:val="0"/>
      <w:divBdr>
        <w:top w:val="none" w:sz="0" w:space="0" w:color="auto"/>
        <w:left w:val="none" w:sz="0" w:space="0" w:color="auto"/>
        <w:bottom w:val="none" w:sz="0" w:space="0" w:color="auto"/>
        <w:right w:val="none" w:sz="0" w:space="0" w:color="auto"/>
      </w:divBdr>
    </w:div>
    <w:div w:id="1403218300">
      <w:bodyDiv w:val="1"/>
      <w:marLeft w:val="0"/>
      <w:marRight w:val="0"/>
      <w:marTop w:val="0"/>
      <w:marBottom w:val="0"/>
      <w:divBdr>
        <w:top w:val="none" w:sz="0" w:space="0" w:color="auto"/>
        <w:left w:val="none" w:sz="0" w:space="0" w:color="auto"/>
        <w:bottom w:val="none" w:sz="0" w:space="0" w:color="auto"/>
        <w:right w:val="none" w:sz="0" w:space="0" w:color="auto"/>
      </w:divBdr>
    </w:div>
    <w:div w:id="1407149888">
      <w:bodyDiv w:val="1"/>
      <w:marLeft w:val="0"/>
      <w:marRight w:val="0"/>
      <w:marTop w:val="0"/>
      <w:marBottom w:val="0"/>
      <w:divBdr>
        <w:top w:val="none" w:sz="0" w:space="0" w:color="auto"/>
        <w:left w:val="none" w:sz="0" w:space="0" w:color="auto"/>
        <w:bottom w:val="none" w:sz="0" w:space="0" w:color="auto"/>
        <w:right w:val="none" w:sz="0" w:space="0" w:color="auto"/>
      </w:divBdr>
    </w:div>
    <w:div w:id="1411148943">
      <w:bodyDiv w:val="1"/>
      <w:marLeft w:val="0"/>
      <w:marRight w:val="0"/>
      <w:marTop w:val="0"/>
      <w:marBottom w:val="0"/>
      <w:divBdr>
        <w:top w:val="none" w:sz="0" w:space="0" w:color="auto"/>
        <w:left w:val="none" w:sz="0" w:space="0" w:color="auto"/>
        <w:bottom w:val="none" w:sz="0" w:space="0" w:color="auto"/>
        <w:right w:val="none" w:sz="0" w:space="0" w:color="auto"/>
      </w:divBdr>
    </w:div>
    <w:div w:id="1415469575">
      <w:bodyDiv w:val="1"/>
      <w:marLeft w:val="0"/>
      <w:marRight w:val="0"/>
      <w:marTop w:val="0"/>
      <w:marBottom w:val="0"/>
      <w:divBdr>
        <w:top w:val="none" w:sz="0" w:space="0" w:color="auto"/>
        <w:left w:val="none" w:sz="0" w:space="0" w:color="auto"/>
        <w:bottom w:val="none" w:sz="0" w:space="0" w:color="auto"/>
        <w:right w:val="none" w:sz="0" w:space="0" w:color="auto"/>
      </w:divBdr>
    </w:div>
    <w:div w:id="1461995540">
      <w:bodyDiv w:val="1"/>
      <w:marLeft w:val="0"/>
      <w:marRight w:val="0"/>
      <w:marTop w:val="0"/>
      <w:marBottom w:val="0"/>
      <w:divBdr>
        <w:top w:val="none" w:sz="0" w:space="0" w:color="auto"/>
        <w:left w:val="none" w:sz="0" w:space="0" w:color="auto"/>
        <w:bottom w:val="none" w:sz="0" w:space="0" w:color="auto"/>
        <w:right w:val="none" w:sz="0" w:space="0" w:color="auto"/>
      </w:divBdr>
    </w:div>
    <w:div w:id="1495293471">
      <w:bodyDiv w:val="1"/>
      <w:marLeft w:val="0"/>
      <w:marRight w:val="0"/>
      <w:marTop w:val="0"/>
      <w:marBottom w:val="0"/>
      <w:divBdr>
        <w:top w:val="none" w:sz="0" w:space="0" w:color="auto"/>
        <w:left w:val="none" w:sz="0" w:space="0" w:color="auto"/>
        <w:bottom w:val="none" w:sz="0" w:space="0" w:color="auto"/>
        <w:right w:val="none" w:sz="0" w:space="0" w:color="auto"/>
      </w:divBdr>
    </w:div>
    <w:div w:id="1501769716">
      <w:bodyDiv w:val="1"/>
      <w:marLeft w:val="0"/>
      <w:marRight w:val="0"/>
      <w:marTop w:val="0"/>
      <w:marBottom w:val="0"/>
      <w:divBdr>
        <w:top w:val="none" w:sz="0" w:space="0" w:color="auto"/>
        <w:left w:val="none" w:sz="0" w:space="0" w:color="auto"/>
        <w:bottom w:val="none" w:sz="0" w:space="0" w:color="auto"/>
        <w:right w:val="none" w:sz="0" w:space="0" w:color="auto"/>
      </w:divBdr>
    </w:div>
    <w:div w:id="1508518464">
      <w:bodyDiv w:val="1"/>
      <w:marLeft w:val="0"/>
      <w:marRight w:val="0"/>
      <w:marTop w:val="0"/>
      <w:marBottom w:val="0"/>
      <w:divBdr>
        <w:top w:val="none" w:sz="0" w:space="0" w:color="auto"/>
        <w:left w:val="none" w:sz="0" w:space="0" w:color="auto"/>
        <w:bottom w:val="none" w:sz="0" w:space="0" w:color="auto"/>
        <w:right w:val="none" w:sz="0" w:space="0" w:color="auto"/>
      </w:divBdr>
      <w:divsChild>
        <w:div w:id="391587271">
          <w:marLeft w:val="547"/>
          <w:marRight w:val="0"/>
          <w:marTop w:val="0"/>
          <w:marBottom w:val="0"/>
          <w:divBdr>
            <w:top w:val="none" w:sz="0" w:space="0" w:color="auto"/>
            <w:left w:val="none" w:sz="0" w:space="0" w:color="auto"/>
            <w:bottom w:val="none" w:sz="0" w:space="0" w:color="auto"/>
            <w:right w:val="none" w:sz="0" w:space="0" w:color="auto"/>
          </w:divBdr>
        </w:div>
      </w:divsChild>
    </w:div>
    <w:div w:id="1517159445">
      <w:bodyDiv w:val="1"/>
      <w:marLeft w:val="0"/>
      <w:marRight w:val="0"/>
      <w:marTop w:val="0"/>
      <w:marBottom w:val="0"/>
      <w:divBdr>
        <w:top w:val="none" w:sz="0" w:space="0" w:color="auto"/>
        <w:left w:val="none" w:sz="0" w:space="0" w:color="auto"/>
        <w:bottom w:val="none" w:sz="0" w:space="0" w:color="auto"/>
        <w:right w:val="none" w:sz="0" w:space="0" w:color="auto"/>
      </w:divBdr>
    </w:div>
    <w:div w:id="1523468846">
      <w:bodyDiv w:val="1"/>
      <w:marLeft w:val="0"/>
      <w:marRight w:val="0"/>
      <w:marTop w:val="0"/>
      <w:marBottom w:val="0"/>
      <w:divBdr>
        <w:top w:val="none" w:sz="0" w:space="0" w:color="auto"/>
        <w:left w:val="none" w:sz="0" w:space="0" w:color="auto"/>
        <w:bottom w:val="none" w:sz="0" w:space="0" w:color="auto"/>
        <w:right w:val="none" w:sz="0" w:space="0" w:color="auto"/>
      </w:divBdr>
    </w:div>
    <w:div w:id="1523592073">
      <w:bodyDiv w:val="1"/>
      <w:marLeft w:val="0"/>
      <w:marRight w:val="0"/>
      <w:marTop w:val="0"/>
      <w:marBottom w:val="0"/>
      <w:divBdr>
        <w:top w:val="none" w:sz="0" w:space="0" w:color="auto"/>
        <w:left w:val="none" w:sz="0" w:space="0" w:color="auto"/>
        <w:bottom w:val="none" w:sz="0" w:space="0" w:color="auto"/>
        <w:right w:val="none" w:sz="0" w:space="0" w:color="auto"/>
      </w:divBdr>
    </w:div>
    <w:div w:id="1539472939">
      <w:bodyDiv w:val="1"/>
      <w:marLeft w:val="0"/>
      <w:marRight w:val="0"/>
      <w:marTop w:val="0"/>
      <w:marBottom w:val="0"/>
      <w:divBdr>
        <w:top w:val="none" w:sz="0" w:space="0" w:color="auto"/>
        <w:left w:val="none" w:sz="0" w:space="0" w:color="auto"/>
        <w:bottom w:val="none" w:sz="0" w:space="0" w:color="auto"/>
        <w:right w:val="none" w:sz="0" w:space="0" w:color="auto"/>
      </w:divBdr>
    </w:div>
    <w:div w:id="1543439801">
      <w:bodyDiv w:val="1"/>
      <w:marLeft w:val="0"/>
      <w:marRight w:val="0"/>
      <w:marTop w:val="0"/>
      <w:marBottom w:val="0"/>
      <w:divBdr>
        <w:top w:val="none" w:sz="0" w:space="0" w:color="auto"/>
        <w:left w:val="none" w:sz="0" w:space="0" w:color="auto"/>
        <w:bottom w:val="none" w:sz="0" w:space="0" w:color="auto"/>
        <w:right w:val="none" w:sz="0" w:space="0" w:color="auto"/>
      </w:divBdr>
    </w:div>
    <w:div w:id="1557013656">
      <w:bodyDiv w:val="1"/>
      <w:marLeft w:val="0"/>
      <w:marRight w:val="0"/>
      <w:marTop w:val="0"/>
      <w:marBottom w:val="0"/>
      <w:divBdr>
        <w:top w:val="none" w:sz="0" w:space="0" w:color="auto"/>
        <w:left w:val="none" w:sz="0" w:space="0" w:color="auto"/>
        <w:bottom w:val="none" w:sz="0" w:space="0" w:color="auto"/>
        <w:right w:val="none" w:sz="0" w:space="0" w:color="auto"/>
      </w:divBdr>
    </w:div>
    <w:div w:id="1578594231">
      <w:bodyDiv w:val="1"/>
      <w:marLeft w:val="0"/>
      <w:marRight w:val="0"/>
      <w:marTop w:val="0"/>
      <w:marBottom w:val="0"/>
      <w:divBdr>
        <w:top w:val="none" w:sz="0" w:space="0" w:color="auto"/>
        <w:left w:val="none" w:sz="0" w:space="0" w:color="auto"/>
        <w:bottom w:val="none" w:sz="0" w:space="0" w:color="auto"/>
        <w:right w:val="none" w:sz="0" w:space="0" w:color="auto"/>
      </w:divBdr>
    </w:div>
    <w:div w:id="1580747855">
      <w:bodyDiv w:val="1"/>
      <w:marLeft w:val="0"/>
      <w:marRight w:val="0"/>
      <w:marTop w:val="0"/>
      <w:marBottom w:val="0"/>
      <w:divBdr>
        <w:top w:val="none" w:sz="0" w:space="0" w:color="auto"/>
        <w:left w:val="none" w:sz="0" w:space="0" w:color="auto"/>
        <w:bottom w:val="none" w:sz="0" w:space="0" w:color="auto"/>
        <w:right w:val="none" w:sz="0" w:space="0" w:color="auto"/>
      </w:divBdr>
    </w:div>
    <w:div w:id="1581333463">
      <w:bodyDiv w:val="1"/>
      <w:marLeft w:val="0"/>
      <w:marRight w:val="0"/>
      <w:marTop w:val="0"/>
      <w:marBottom w:val="0"/>
      <w:divBdr>
        <w:top w:val="none" w:sz="0" w:space="0" w:color="auto"/>
        <w:left w:val="none" w:sz="0" w:space="0" w:color="auto"/>
        <w:bottom w:val="none" w:sz="0" w:space="0" w:color="auto"/>
        <w:right w:val="none" w:sz="0" w:space="0" w:color="auto"/>
      </w:divBdr>
    </w:div>
    <w:div w:id="1586449667">
      <w:bodyDiv w:val="1"/>
      <w:marLeft w:val="0"/>
      <w:marRight w:val="0"/>
      <w:marTop w:val="0"/>
      <w:marBottom w:val="0"/>
      <w:divBdr>
        <w:top w:val="none" w:sz="0" w:space="0" w:color="auto"/>
        <w:left w:val="none" w:sz="0" w:space="0" w:color="auto"/>
        <w:bottom w:val="none" w:sz="0" w:space="0" w:color="auto"/>
        <w:right w:val="none" w:sz="0" w:space="0" w:color="auto"/>
      </w:divBdr>
      <w:divsChild>
        <w:div w:id="1892959289">
          <w:marLeft w:val="547"/>
          <w:marRight w:val="0"/>
          <w:marTop w:val="0"/>
          <w:marBottom w:val="0"/>
          <w:divBdr>
            <w:top w:val="none" w:sz="0" w:space="0" w:color="auto"/>
            <w:left w:val="none" w:sz="0" w:space="0" w:color="auto"/>
            <w:bottom w:val="none" w:sz="0" w:space="0" w:color="auto"/>
            <w:right w:val="none" w:sz="0" w:space="0" w:color="auto"/>
          </w:divBdr>
        </w:div>
      </w:divsChild>
    </w:div>
    <w:div w:id="1588464605">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3469888">
      <w:bodyDiv w:val="1"/>
      <w:marLeft w:val="0"/>
      <w:marRight w:val="0"/>
      <w:marTop w:val="0"/>
      <w:marBottom w:val="0"/>
      <w:divBdr>
        <w:top w:val="none" w:sz="0" w:space="0" w:color="auto"/>
        <w:left w:val="none" w:sz="0" w:space="0" w:color="auto"/>
        <w:bottom w:val="none" w:sz="0" w:space="0" w:color="auto"/>
        <w:right w:val="none" w:sz="0" w:space="0" w:color="auto"/>
      </w:divBdr>
      <w:divsChild>
        <w:div w:id="1162889617">
          <w:marLeft w:val="547"/>
          <w:marRight w:val="0"/>
          <w:marTop w:val="0"/>
          <w:marBottom w:val="0"/>
          <w:divBdr>
            <w:top w:val="none" w:sz="0" w:space="0" w:color="auto"/>
            <w:left w:val="none" w:sz="0" w:space="0" w:color="auto"/>
            <w:bottom w:val="none" w:sz="0" w:space="0" w:color="auto"/>
            <w:right w:val="none" w:sz="0" w:space="0" w:color="auto"/>
          </w:divBdr>
        </w:div>
      </w:divsChild>
    </w:div>
    <w:div w:id="1617440321">
      <w:bodyDiv w:val="1"/>
      <w:marLeft w:val="0"/>
      <w:marRight w:val="0"/>
      <w:marTop w:val="0"/>
      <w:marBottom w:val="0"/>
      <w:divBdr>
        <w:top w:val="none" w:sz="0" w:space="0" w:color="auto"/>
        <w:left w:val="none" w:sz="0" w:space="0" w:color="auto"/>
        <w:bottom w:val="none" w:sz="0" w:space="0" w:color="auto"/>
        <w:right w:val="none" w:sz="0" w:space="0" w:color="auto"/>
      </w:divBdr>
    </w:div>
    <w:div w:id="1618219004">
      <w:bodyDiv w:val="1"/>
      <w:marLeft w:val="0"/>
      <w:marRight w:val="0"/>
      <w:marTop w:val="0"/>
      <w:marBottom w:val="0"/>
      <w:divBdr>
        <w:top w:val="none" w:sz="0" w:space="0" w:color="auto"/>
        <w:left w:val="none" w:sz="0" w:space="0" w:color="auto"/>
        <w:bottom w:val="none" w:sz="0" w:space="0" w:color="auto"/>
        <w:right w:val="none" w:sz="0" w:space="0" w:color="auto"/>
      </w:divBdr>
    </w:div>
    <w:div w:id="1625426110">
      <w:bodyDiv w:val="1"/>
      <w:marLeft w:val="0"/>
      <w:marRight w:val="0"/>
      <w:marTop w:val="0"/>
      <w:marBottom w:val="0"/>
      <w:divBdr>
        <w:top w:val="none" w:sz="0" w:space="0" w:color="auto"/>
        <w:left w:val="none" w:sz="0" w:space="0" w:color="auto"/>
        <w:bottom w:val="none" w:sz="0" w:space="0" w:color="auto"/>
        <w:right w:val="none" w:sz="0" w:space="0" w:color="auto"/>
      </w:divBdr>
    </w:div>
    <w:div w:id="1632245286">
      <w:bodyDiv w:val="1"/>
      <w:marLeft w:val="0"/>
      <w:marRight w:val="0"/>
      <w:marTop w:val="0"/>
      <w:marBottom w:val="0"/>
      <w:divBdr>
        <w:top w:val="none" w:sz="0" w:space="0" w:color="auto"/>
        <w:left w:val="none" w:sz="0" w:space="0" w:color="auto"/>
        <w:bottom w:val="none" w:sz="0" w:space="0" w:color="auto"/>
        <w:right w:val="none" w:sz="0" w:space="0" w:color="auto"/>
      </w:divBdr>
    </w:div>
    <w:div w:id="1650593984">
      <w:bodyDiv w:val="1"/>
      <w:marLeft w:val="0"/>
      <w:marRight w:val="0"/>
      <w:marTop w:val="0"/>
      <w:marBottom w:val="0"/>
      <w:divBdr>
        <w:top w:val="none" w:sz="0" w:space="0" w:color="auto"/>
        <w:left w:val="none" w:sz="0" w:space="0" w:color="auto"/>
        <w:bottom w:val="none" w:sz="0" w:space="0" w:color="auto"/>
        <w:right w:val="none" w:sz="0" w:space="0" w:color="auto"/>
      </w:divBdr>
    </w:div>
    <w:div w:id="1657566810">
      <w:bodyDiv w:val="1"/>
      <w:marLeft w:val="0"/>
      <w:marRight w:val="0"/>
      <w:marTop w:val="0"/>
      <w:marBottom w:val="0"/>
      <w:divBdr>
        <w:top w:val="none" w:sz="0" w:space="0" w:color="auto"/>
        <w:left w:val="none" w:sz="0" w:space="0" w:color="auto"/>
        <w:bottom w:val="none" w:sz="0" w:space="0" w:color="auto"/>
        <w:right w:val="none" w:sz="0" w:space="0" w:color="auto"/>
      </w:divBdr>
    </w:div>
    <w:div w:id="1658261657">
      <w:bodyDiv w:val="1"/>
      <w:marLeft w:val="0"/>
      <w:marRight w:val="0"/>
      <w:marTop w:val="0"/>
      <w:marBottom w:val="0"/>
      <w:divBdr>
        <w:top w:val="none" w:sz="0" w:space="0" w:color="auto"/>
        <w:left w:val="none" w:sz="0" w:space="0" w:color="auto"/>
        <w:bottom w:val="none" w:sz="0" w:space="0" w:color="auto"/>
        <w:right w:val="none" w:sz="0" w:space="0" w:color="auto"/>
      </w:divBdr>
    </w:div>
    <w:div w:id="1663502928">
      <w:bodyDiv w:val="1"/>
      <w:marLeft w:val="0"/>
      <w:marRight w:val="0"/>
      <w:marTop w:val="0"/>
      <w:marBottom w:val="0"/>
      <w:divBdr>
        <w:top w:val="none" w:sz="0" w:space="0" w:color="auto"/>
        <w:left w:val="none" w:sz="0" w:space="0" w:color="auto"/>
        <w:bottom w:val="none" w:sz="0" w:space="0" w:color="auto"/>
        <w:right w:val="none" w:sz="0" w:space="0" w:color="auto"/>
      </w:divBdr>
    </w:div>
    <w:div w:id="1668746669">
      <w:bodyDiv w:val="1"/>
      <w:marLeft w:val="0"/>
      <w:marRight w:val="0"/>
      <w:marTop w:val="0"/>
      <w:marBottom w:val="0"/>
      <w:divBdr>
        <w:top w:val="none" w:sz="0" w:space="0" w:color="auto"/>
        <w:left w:val="none" w:sz="0" w:space="0" w:color="auto"/>
        <w:bottom w:val="none" w:sz="0" w:space="0" w:color="auto"/>
        <w:right w:val="none" w:sz="0" w:space="0" w:color="auto"/>
      </w:divBdr>
    </w:div>
    <w:div w:id="1705329203">
      <w:bodyDiv w:val="1"/>
      <w:marLeft w:val="0"/>
      <w:marRight w:val="0"/>
      <w:marTop w:val="0"/>
      <w:marBottom w:val="0"/>
      <w:divBdr>
        <w:top w:val="none" w:sz="0" w:space="0" w:color="auto"/>
        <w:left w:val="none" w:sz="0" w:space="0" w:color="auto"/>
        <w:bottom w:val="none" w:sz="0" w:space="0" w:color="auto"/>
        <w:right w:val="none" w:sz="0" w:space="0" w:color="auto"/>
      </w:divBdr>
    </w:div>
    <w:div w:id="1706755267">
      <w:bodyDiv w:val="1"/>
      <w:marLeft w:val="0"/>
      <w:marRight w:val="0"/>
      <w:marTop w:val="0"/>
      <w:marBottom w:val="0"/>
      <w:divBdr>
        <w:top w:val="none" w:sz="0" w:space="0" w:color="auto"/>
        <w:left w:val="none" w:sz="0" w:space="0" w:color="auto"/>
        <w:bottom w:val="none" w:sz="0" w:space="0" w:color="auto"/>
        <w:right w:val="none" w:sz="0" w:space="0" w:color="auto"/>
      </w:divBdr>
    </w:div>
    <w:div w:id="1724863066">
      <w:bodyDiv w:val="1"/>
      <w:marLeft w:val="0"/>
      <w:marRight w:val="0"/>
      <w:marTop w:val="0"/>
      <w:marBottom w:val="0"/>
      <w:divBdr>
        <w:top w:val="none" w:sz="0" w:space="0" w:color="auto"/>
        <w:left w:val="none" w:sz="0" w:space="0" w:color="auto"/>
        <w:bottom w:val="none" w:sz="0" w:space="0" w:color="auto"/>
        <w:right w:val="none" w:sz="0" w:space="0" w:color="auto"/>
      </w:divBdr>
    </w:div>
    <w:div w:id="1745759660">
      <w:bodyDiv w:val="1"/>
      <w:marLeft w:val="0"/>
      <w:marRight w:val="0"/>
      <w:marTop w:val="0"/>
      <w:marBottom w:val="0"/>
      <w:divBdr>
        <w:top w:val="none" w:sz="0" w:space="0" w:color="auto"/>
        <w:left w:val="none" w:sz="0" w:space="0" w:color="auto"/>
        <w:bottom w:val="none" w:sz="0" w:space="0" w:color="auto"/>
        <w:right w:val="none" w:sz="0" w:space="0" w:color="auto"/>
      </w:divBdr>
    </w:div>
    <w:div w:id="1746688128">
      <w:bodyDiv w:val="1"/>
      <w:marLeft w:val="0"/>
      <w:marRight w:val="0"/>
      <w:marTop w:val="0"/>
      <w:marBottom w:val="0"/>
      <w:divBdr>
        <w:top w:val="none" w:sz="0" w:space="0" w:color="auto"/>
        <w:left w:val="none" w:sz="0" w:space="0" w:color="auto"/>
        <w:bottom w:val="none" w:sz="0" w:space="0" w:color="auto"/>
        <w:right w:val="none" w:sz="0" w:space="0" w:color="auto"/>
      </w:divBdr>
    </w:div>
    <w:div w:id="1765373872">
      <w:bodyDiv w:val="1"/>
      <w:marLeft w:val="0"/>
      <w:marRight w:val="0"/>
      <w:marTop w:val="0"/>
      <w:marBottom w:val="0"/>
      <w:divBdr>
        <w:top w:val="none" w:sz="0" w:space="0" w:color="auto"/>
        <w:left w:val="none" w:sz="0" w:space="0" w:color="auto"/>
        <w:bottom w:val="none" w:sz="0" w:space="0" w:color="auto"/>
        <w:right w:val="none" w:sz="0" w:space="0" w:color="auto"/>
      </w:divBdr>
    </w:div>
    <w:div w:id="1781102559">
      <w:bodyDiv w:val="1"/>
      <w:marLeft w:val="0"/>
      <w:marRight w:val="0"/>
      <w:marTop w:val="0"/>
      <w:marBottom w:val="0"/>
      <w:divBdr>
        <w:top w:val="none" w:sz="0" w:space="0" w:color="auto"/>
        <w:left w:val="none" w:sz="0" w:space="0" w:color="auto"/>
        <w:bottom w:val="none" w:sz="0" w:space="0" w:color="auto"/>
        <w:right w:val="none" w:sz="0" w:space="0" w:color="auto"/>
      </w:divBdr>
    </w:div>
    <w:div w:id="1783262464">
      <w:bodyDiv w:val="1"/>
      <w:marLeft w:val="0"/>
      <w:marRight w:val="0"/>
      <w:marTop w:val="0"/>
      <w:marBottom w:val="0"/>
      <w:divBdr>
        <w:top w:val="none" w:sz="0" w:space="0" w:color="auto"/>
        <w:left w:val="none" w:sz="0" w:space="0" w:color="auto"/>
        <w:bottom w:val="none" w:sz="0" w:space="0" w:color="auto"/>
        <w:right w:val="none" w:sz="0" w:space="0" w:color="auto"/>
      </w:divBdr>
    </w:div>
    <w:div w:id="1785616967">
      <w:bodyDiv w:val="1"/>
      <w:marLeft w:val="0"/>
      <w:marRight w:val="0"/>
      <w:marTop w:val="0"/>
      <w:marBottom w:val="0"/>
      <w:divBdr>
        <w:top w:val="none" w:sz="0" w:space="0" w:color="auto"/>
        <w:left w:val="none" w:sz="0" w:space="0" w:color="auto"/>
        <w:bottom w:val="none" w:sz="0" w:space="0" w:color="auto"/>
        <w:right w:val="none" w:sz="0" w:space="0" w:color="auto"/>
      </w:divBdr>
    </w:div>
    <w:div w:id="1794984099">
      <w:bodyDiv w:val="1"/>
      <w:marLeft w:val="0"/>
      <w:marRight w:val="0"/>
      <w:marTop w:val="0"/>
      <w:marBottom w:val="0"/>
      <w:divBdr>
        <w:top w:val="none" w:sz="0" w:space="0" w:color="auto"/>
        <w:left w:val="none" w:sz="0" w:space="0" w:color="auto"/>
        <w:bottom w:val="none" w:sz="0" w:space="0" w:color="auto"/>
        <w:right w:val="none" w:sz="0" w:space="0" w:color="auto"/>
      </w:divBdr>
    </w:div>
    <w:div w:id="1805733793">
      <w:bodyDiv w:val="1"/>
      <w:marLeft w:val="0"/>
      <w:marRight w:val="0"/>
      <w:marTop w:val="0"/>
      <w:marBottom w:val="0"/>
      <w:divBdr>
        <w:top w:val="none" w:sz="0" w:space="0" w:color="auto"/>
        <w:left w:val="none" w:sz="0" w:space="0" w:color="auto"/>
        <w:bottom w:val="none" w:sz="0" w:space="0" w:color="auto"/>
        <w:right w:val="none" w:sz="0" w:space="0" w:color="auto"/>
      </w:divBdr>
    </w:div>
    <w:div w:id="1812559113">
      <w:bodyDiv w:val="1"/>
      <w:marLeft w:val="0"/>
      <w:marRight w:val="0"/>
      <w:marTop w:val="0"/>
      <w:marBottom w:val="0"/>
      <w:divBdr>
        <w:top w:val="none" w:sz="0" w:space="0" w:color="auto"/>
        <w:left w:val="none" w:sz="0" w:space="0" w:color="auto"/>
        <w:bottom w:val="none" w:sz="0" w:space="0" w:color="auto"/>
        <w:right w:val="none" w:sz="0" w:space="0" w:color="auto"/>
      </w:divBdr>
    </w:div>
    <w:div w:id="1815373021">
      <w:bodyDiv w:val="1"/>
      <w:marLeft w:val="0"/>
      <w:marRight w:val="0"/>
      <w:marTop w:val="0"/>
      <w:marBottom w:val="0"/>
      <w:divBdr>
        <w:top w:val="none" w:sz="0" w:space="0" w:color="auto"/>
        <w:left w:val="none" w:sz="0" w:space="0" w:color="auto"/>
        <w:bottom w:val="none" w:sz="0" w:space="0" w:color="auto"/>
        <w:right w:val="none" w:sz="0" w:space="0" w:color="auto"/>
      </w:divBdr>
    </w:div>
    <w:div w:id="1833136941">
      <w:bodyDiv w:val="1"/>
      <w:marLeft w:val="0"/>
      <w:marRight w:val="0"/>
      <w:marTop w:val="0"/>
      <w:marBottom w:val="0"/>
      <w:divBdr>
        <w:top w:val="none" w:sz="0" w:space="0" w:color="auto"/>
        <w:left w:val="none" w:sz="0" w:space="0" w:color="auto"/>
        <w:bottom w:val="none" w:sz="0" w:space="0" w:color="auto"/>
        <w:right w:val="none" w:sz="0" w:space="0" w:color="auto"/>
      </w:divBdr>
    </w:div>
    <w:div w:id="1847404548">
      <w:bodyDiv w:val="1"/>
      <w:marLeft w:val="0"/>
      <w:marRight w:val="0"/>
      <w:marTop w:val="0"/>
      <w:marBottom w:val="0"/>
      <w:divBdr>
        <w:top w:val="none" w:sz="0" w:space="0" w:color="auto"/>
        <w:left w:val="none" w:sz="0" w:space="0" w:color="auto"/>
        <w:bottom w:val="none" w:sz="0" w:space="0" w:color="auto"/>
        <w:right w:val="none" w:sz="0" w:space="0" w:color="auto"/>
      </w:divBdr>
    </w:div>
    <w:div w:id="1851022031">
      <w:bodyDiv w:val="1"/>
      <w:marLeft w:val="0"/>
      <w:marRight w:val="0"/>
      <w:marTop w:val="0"/>
      <w:marBottom w:val="0"/>
      <w:divBdr>
        <w:top w:val="none" w:sz="0" w:space="0" w:color="auto"/>
        <w:left w:val="none" w:sz="0" w:space="0" w:color="auto"/>
        <w:bottom w:val="none" w:sz="0" w:space="0" w:color="auto"/>
        <w:right w:val="none" w:sz="0" w:space="0" w:color="auto"/>
      </w:divBdr>
    </w:div>
    <w:div w:id="1860847791">
      <w:bodyDiv w:val="1"/>
      <w:marLeft w:val="0"/>
      <w:marRight w:val="0"/>
      <w:marTop w:val="0"/>
      <w:marBottom w:val="0"/>
      <w:divBdr>
        <w:top w:val="none" w:sz="0" w:space="0" w:color="auto"/>
        <w:left w:val="none" w:sz="0" w:space="0" w:color="auto"/>
        <w:bottom w:val="none" w:sz="0" w:space="0" w:color="auto"/>
        <w:right w:val="none" w:sz="0" w:space="0" w:color="auto"/>
      </w:divBdr>
    </w:div>
    <w:div w:id="1863861999">
      <w:bodyDiv w:val="1"/>
      <w:marLeft w:val="0"/>
      <w:marRight w:val="0"/>
      <w:marTop w:val="0"/>
      <w:marBottom w:val="0"/>
      <w:divBdr>
        <w:top w:val="none" w:sz="0" w:space="0" w:color="auto"/>
        <w:left w:val="none" w:sz="0" w:space="0" w:color="auto"/>
        <w:bottom w:val="none" w:sz="0" w:space="0" w:color="auto"/>
        <w:right w:val="none" w:sz="0" w:space="0" w:color="auto"/>
      </w:divBdr>
    </w:div>
    <w:div w:id="1869291814">
      <w:bodyDiv w:val="1"/>
      <w:marLeft w:val="0"/>
      <w:marRight w:val="0"/>
      <w:marTop w:val="0"/>
      <w:marBottom w:val="0"/>
      <w:divBdr>
        <w:top w:val="none" w:sz="0" w:space="0" w:color="auto"/>
        <w:left w:val="none" w:sz="0" w:space="0" w:color="auto"/>
        <w:bottom w:val="none" w:sz="0" w:space="0" w:color="auto"/>
        <w:right w:val="none" w:sz="0" w:space="0" w:color="auto"/>
      </w:divBdr>
    </w:div>
    <w:div w:id="1869292661">
      <w:bodyDiv w:val="1"/>
      <w:marLeft w:val="0"/>
      <w:marRight w:val="0"/>
      <w:marTop w:val="0"/>
      <w:marBottom w:val="0"/>
      <w:divBdr>
        <w:top w:val="none" w:sz="0" w:space="0" w:color="auto"/>
        <w:left w:val="none" w:sz="0" w:space="0" w:color="auto"/>
        <w:bottom w:val="none" w:sz="0" w:space="0" w:color="auto"/>
        <w:right w:val="none" w:sz="0" w:space="0" w:color="auto"/>
      </w:divBdr>
    </w:div>
    <w:div w:id="1870411902">
      <w:bodyDiv w:val="1"/>
      <w:marLeft w:val="0"/>
      <w:marRight w:val="0"/>
      <w:marTop w:val="0"/>
      <w:marBottom w:val="0"/>
      <w:divBdr>
        <w:top w:val="none" w:sz="0" w:space="0" w:color="auto"/>
        <w:left w:val="none" w:sz="0" w:space="0" w:color="auto"/>
        <w:bottom w:val="none" w:sz="0" w:space="0" w:color="auto"/>
        <w:right w:val="none" w:sz="0" w:space="0" w:color="auto"/>
      </w:divBdr>
    </w:div>
    <w:div w:id="1873493509">
      <w:bodyDiv w:val="1"/>
      <w:marLeft w:val="0"/>
      <w:marRight w:val="0"/>
      <w:marTop w:val="0"/>
      <w:marBottom w:val="0"/>
      <w:divBdr>
        <w:top w:val="none" w:sz="0" w:space="0" w:color="auto"/>
        <w:left w:val="none" w:sz="0" w:space="0" w:color="auto"/>
        <w:bottom w:val="none" w:sz="0" w:space="0" w:color="auto"/>
        <w:right w:val="none" w:sz="0" w:space="0" w:color="auto"/>
      </w:divBdr>
    </w:div>
    <w:div w:id="1874417537">
      <w:bodyDiv w:val="1"/>
      <w:marLeft w:val="0"/>
      <w:marRight w:val="0"/>
      <w:marTop w:val="0"/>
      <w:marBottom w:val="0"/>
      <w:divBdr>
        <w:top w:val="none" w:sz="0" w:space="0" w:color="auto"/>
        <w:left w:val="none" w:sz="0" w:space="0" w:color="auto"/>
        <w:bottom w:val="none" w:sz="0" w:space="0" w:color="auto"/>
        <w:right w:val="none" w:sz="0" w:space="0" w:color="auto"/>
      </w:divBdr>
      <w:divsChild>
        <w:div w:id="807819737">
          <w:marLeft w:val="547"/>
          <w:marRight w:val="0"/>
          <w:marTop w:val="0"/>
          <w:marBottom w:val="0"/>
          <w:divBdr>
            <w:top w:val="none" w:sz="0" w:space="0" w:color="auto"/>
            <w:left w:val="none" w:sz="0" w:space="0" w:color="auto"/>
            <w:bottom w:val="none" w:sz="0" w:space="0" w:color="auto"/>
            <w:right w:val="none" w:sz="0" w:space="0" w:color="auto"/>
          </w:divBdr>
        </w:div>
      </w:divsChild>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85100973">
      <w:bodyDiv w:val="1"/>
      <w:marLeft w:val="0"/>
      <w:marRight w:val="0"/>
      <w:marTop w:val="0"/>
      <w:marBottom w:val="0"/>
      <w:divBdr>
        <w:top w:val="none" w:sz="0" w:space="0" w:color="auto"/>
        <w:left w:val="none" w:sz="0" w:space="0" w:color="auto"/>
        <w:bottom w:val="none" w:sz="0" w:space="0" w:color="auto"/>
        <w:right w:val="none" w:sz="0" w:space="0" w:color="auto"/>
      </w:divBdr>
    </w:div>
    <w:div w:id="1904560277">
      <w:bodyDiv w:val="1"/>
      <w:marLeft w:val="0"/>
      <w:marRight w:val="0"/>
      <w:marTop w:val="0"/>
      <w:marBottom w:val="0"/>
      <w:divBdr>
        <w:top w:val="none" w:sz="0" w:space="0" w:color="auto"/>
        <w:left w:val="none" w:sz="0" w:space="0" w:color="auto"/>
        <w:bottom w:val="none" w:sz="0" w:space="0" w:color="auto"/>
        <w:right w:val="none" w:sz="0" w:space="0" w:color="auto"/>
      </w:divBdr>
    </w:div>
    <w:div w:id="1911454708">
      <w:bodyDiv w:val="1"/>
      <w:marLeft w:val="0"/>
      <w:marRight w:val="0"/>
      <w:marTop w:val="0"/>
      <w:marBottom w:val="0"/>
      <w:divBdr>
        <w:top w:val="none" w:sz="0" w:space="0" w:color="auto"/>
        <w:left w:val="none" w:sz="0" w:space="0" w:color="auto"/>
        <w:bottom w:val="none" w:sz="0" w:space="0" w:color="auto"/>
        <w:right w:val="none" w:sz="0" w:space="0" w:color="auto"/>
      </w:divBdr>
    </w:div>
    <w:div w:id="1919053795">
      <w:bodyDiv w:val="1"/>
      <w:marLeft w:val="0"/>
      <w:marRight w:val="0"/>
      <w:marTop w:val="0"/>
      <w:marBottom w:val="0"/>
      <w:divBdr>
        <w:top w:val="none" w:sz="0" w:space="0" w:color="auto"/>
        <w:left w:val="none" w:sz="0" w:space="0" w:color="auto"/>
        <w:bottom w:val="none" w:sz="0" w:space="0" w:color="auto"/>
        <w:right w:val="none" w:sz="0" w:space="0" w:color="auto"/>
      </w:divBdr>
    </w:div>
    <w:div w:id="1927886764">
      <w:bodyDiv w:val="1"/>
      <w:marLeft w:val="0"/>
      <w:marRight w:val="0"/>
      <w:marTop w:val="0"/>
      <w:marBottom w:val="0"/>
      <w:divBdr>
        <w:top w:val="none" w:sz="0" w:space="0" w:color="auto"/>
        <w:left w:val="none" w:sz="0" w:space="0" w:color="auto"/>
        <w:bottom w:val="none" w:sz="0" w:space="0" w:color="auto"/>
        <w:right w:val="none" w:sz="0" w:space="0" w:color="auto"/>
      </w:divBdr>
    </w:div>
    <w:div w:id="1935019156">
      <w:bodyDiv w:val="1"/>
      <w:marLeft w:val="0"/>
      <w:marRight w:val="0"/>
      <w:marTop w:val="0"/>
      <w:marBottom w:val="0"/>
      <w:divBdr>
        <w:top w:val="none" w:sz="0" w:space="0" w:color="auto"/>
        <w:left w:val="none" w:sz="0" w:space="0" w:color="auto"/>
        <w:bottom w:val="none" w:sz="0" w:space="0" w:color="auto"/>
        <w:right w:val="none" w:sz="0" w:space="0" w:color="auto"/>
      </w:divBdr>
    </w:div>
    <w:div w:id="1938519316">
      <w:bodyDiv w:val="1"/>
      <w:marLeft w:val="0"/>
      <w:marRight w:val="0"/>
      <w:marTop w:val="0"/>
      <w:marBottom w:val="0"/>
      <w:divBdr>
        <w:top w:val="none" w:sz="0" w:space="0" w:color="auto"/>
        <w:left w:val="none" w:sz="0" w:space="0" w:color="auto"/>
        <w:bottom w:val="none" w:sz="0" w:space="0" w:color="auto"/>
        <w:right w:val="none" w:sz="0" w:space="0" w:color="auto"/>
      </w:divBdr>
    </w:div>
    <w:div w:id="1949774172">
      <w:bodyDiv w:val="1"/>
      <w:marLeft w:val="0"/>
      <w:marRight w:val="0"/>
      <w:marTop w:val="0"/>
      <w:marBottom w:val="0"/>
      <w:divBdr>
        <w:top w:val="none" w:sz="0" w:space="0" w:color="auto"/>
        <w:left w:val="none" w:sz="0" w:space="0" w:color="auto"/>
        <w:bottom w:val="none" w:sz="0" w:space="0" w:color="auto"/>
        <w:right w:val="none" w:sz="0" w:space="0" w:color="auto"/>
      </w:divBdr>
    </w:div>
    <w:div w:id="1964385058">
      <w:bodyDiv w:val="1"/>
      <w:marLeft w:val="0"/>
      <w:marRight w:val="0"/>
      <w:marTop w:val="0"/>
      <w:marBottom w:val="0"/>
      <w:divBdr>
        <w:top w:val="none" w:sz="0" w:space="0" w:color="auto"/>
        <w:left w:val="none" w:sz="0" w:space="0" w:color="auto"/>
        <w:bottom w:val="none" w:sz="0" w:space="0" w:color="auto"/>
        <w:right w:val="none" w:sz="0" w:space="0" w:color="auto"/>
      </w:divBdr>
    </w:div>
    <w:div w:id="1964654625">
      <w:bodyDiv w:val="1"/>
      <w:marLeft w:val="0"/>
      <w:marRight w:val="0"/>
      <w:marTop w:val="0"/>
      <w:marBottom w:val="0"/>
      <w:divBdr>
        <w:top w:val="none" w:sz="0" w:space="0" w:color="auto"/>
        <w:left w:val="none" w:sz="0" w:space="0" w:color="auto"/>
        <w:bottom w:val="none" w:sz="0" w:space="0" w:color="auto"/>
        <w:right w:val="none" w:sz="0" w:space="0" w:color="auto"/>
      </w:divBdr>
    </w:div>
    <w:div w:id="1966042023">
      <w:bodyDiv w:val="1"/>
      <w:marLeft w:val="0"/>
      <w:marRight w:val="0"/>
      <w:marTop w:val="0"/>
      <w:marBottom w:val="0"/>
      <w:divBdr>
        <w:top w:val="none" w:sz="0" w:space="0" w:color="auto"/>
        <w:left w:val="none" w:sz="0" w:space="0" w:color="auto"/>
        <w:bottom w:val="none" w:sz="0" w:space="0" w:color="auto"/>
        <w:right w:val="none" w:sz="0" w:space="0" w:color="auto"/>
      </w:divBdr>
    </w:div>
    <w:div w:id="1981494074">
      <w:bodyDiv w:val="1"/>
      <w:marLeft w:val="0"/>
      <w:marRight w:val="0"/>
      <w:marTop w:val="0"/>
      <w:marBottom w:val="0"/>
      <w:divBdr>
        <w:top w:val="none" w:sz="0" w:space="0" w:color="auto"/>
        <w:left w:val="none" w:sz="0" w:space="0" w:color="auto"/>
        <w:bottom w:val="none" w:sz="0" w:space="0" w:color="auto"/>
        <w:right w:val="none" w:sz="0" w:space="0" w:color="auto"/>
      </w:divBdr>
    </w:div>
    <w:div w:id="1986662810">
      <w:bodyDiv w:val="1"/>
      <w:marLeft w:val="0"/>
      <w:marRight w:val="0"/>
      <w:marTop w:val="0"/>
      <w:marBottom w:val="0"/>
      <w:divBdr>
        <w:top w:val="none" w:sz="0" w:space="0" w:color="auto"/>
        <w:left w:val="none" w:sz="0" w:space="0" w:color="auto"/>
        <w:bottom w:val="none" w:sz="0" w:space="0" w:color="auto"/>
        <w:right w:val="none" w:sz="0" w:space="0" w:color="auto"/>
      </w:divBdr>
    </w:div>
    <w:div w:id="1990211550">
      <w:bodyDiv w:val="1"/>
      <w:marLeft w:val="0"/>
      <w:marRight w:val="0"/>
      <w:marTop w:val="0"/>
      <w:marBottom w:val="0"/>
      <w:divBdr>
        <w:top w:val="none" w:sz="0" w:space="0" w:color="auto"/>
        <w:left w:val="none" w:sz="0" w:space="0" w:color="auto"/>
        <w:bottom w:val="none" w:sz="0" w:space="0" w:color="auto"/>
        <w:right w:val="none" w:sz="0" w:space="0" w:color="auto"/>
      </w:divBdr>
    </w:div>
    <w:div w:id="2000305116">
      <w:bodyDiv w:val="1"/>
      <w:marLeft w:val="0"/>
      <w:marRight w:val="0"/>
      <w:marTop w:val="0"/>
      <w:marBottom w:val="0"/>
      <w:divBdr>
        <w:top w:val="none" w:sz="0" w:space="0" w:color="auto"/>
        <w:left w:val="none" w:sz="0" w:space="0" w:color="auto"/>
        <w:bottom w:val="none" w:sz="0" w:space="0" w:color="auto"/>
        <w:right w:val="none" w:sz="0" w:space="0" w:color="auto"/>
      </w:divBdr>
    </w:div>
    <w:div w:id="2004353792">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33415837">
      <w:bodyDiv w:val="1"/>
      <w:marLeft w:val="0"/>
      <w:marRight w:val="0"/>
      <w:marTop w:val="0"/>
      <w:marBottom w:val="0"/>
      <w:divBdr>
        <w:top w:val="none" w:sz="0" w:space="0" w:color="auto"/>
        <w:left w:val="none" w:sz="0" w:space="0" w:color="auto"/>
        <w:bottom w:val="none" w:sz="0" w:space="0" w:color="auto"/>
        <w:right w:val="none" w:sz="0" w:space="0" w:color="auto"/>
      </w:divBdr>
    </w:div>
    <w:div w:id="2039502772">
      <w:bodyDiv w:val="1"/>
      <w:marLeft w:val="0"/>
      <w:marRight w:val="0"/>
      <w:marTop w:val="0"/>
      <w:marBottom w:val="0"/>
      <w:divBdr>
        <w:top w:val="none" w:sz="0" w:space="0" w:color="auto"/>
        <w:left w:val="none" w:sz="0" w:space="0" w:color="auto"/>
        <w:bottom w:val="none" w:sz="0" w:space="0" w:color="auto"/>
        <w:right w:val="none" w:sz="0" w:space="0" w:color="auto"/>
      </w:divBdr>
    </w:div>
    <w:div w:id="2062748029">
      <w:bodyDiv w:val="1"/>
      <w:marLeft w:val="0"/>
      <w:marRight w:val="0"/>
      <w:marTop w:val="0"/>
      <w:marBottom w:val="0"/>
      <w:divBdr>
        <w:top w:val="none" w:sz="0" w:space="0" w:color="auto"/>
        <w:left w:val="none" w:sz="0" w:space="0" w:color="auto"/>
        <w:bottom w:val="none" w:sz="0" w:space="0" w:color="auto"/>
        <w:right w:val="none" w:sz="0" w:space="0" w:color="auto"/>
      </w:divBdr>
    </w:div>
    <w:div w:id="2075346859">
      <w:bodyDiv w:val="1"/>
      <w:marLeft w:val="0"/>
      <w:marRight w:val="0"/>
      <w:marTop w:val="0"/>
      <w:marBottom w:val="0"/>
      <w:divBdr>
        <w:top w:val="none" w:sz="0" w:space="0" w:color="auto"/>
        <w:left w:val="none" w:sz="0" w:space="0" w:color="auto"/>
        <w:bottom w:val="none" w:sz="0" w:space="0" w:color="auto"/>
        <w:right w:val="none" w:sz="0" w:space="0" w:color="auto"/>
      </w:divBdr>
    </w:div>
    <w:div w:id="2078043932">
      <w:bodyDiv w:val="1"/>
      <w:marLeft w:val="0"/>
      <w:marRight w:val="0"/>
      <w:marTop w:val="0"/>
      <w:marBottom w:val="0"/>
      <w:divBdr>
        <w:top w:val="none" w:sz="0" w:space="0" w:color="auto"/>
        <w:left w:val="none" w:sz="0" w:space="0" w:color="auto"/>
        <w:bottom w:val="none" w:sz="0" w:space="0" w:color="auto"/>
        <w:right w:val="none" w:sz="0" w:space="0" w:color="auto"/>
      </w:divBdr>
    </w:div>
    <w:div w:id="2079746052">
      <w:bodyDiv w:val="1"/>
      <w:marLeft w:val="0"/>
      <w:marRight w:val="0"/>
      <w:marTop w:val="0"/>
      <w:marBottom w:val="0"/>
      <w:divBdr>
        <w:top w:val="none" w:sz="0" w:space="0" w:color="auto"/>
        <w:left w:val="none" w:sz="0" w:space="0" w:color="auto"/>
        <w:bottom w:val="none" w:sz="0" w:space="0" w:color="auto"/>
        <w:right w:val="none" w:sz="0" w:space="0" w:color="auto"/>
      </w:divBdr>
    </w:div>
    <w:div w:id="2095784347">
      <w:bodyDiv w:val="1"/>
      <w:marLeft w:val="0"/>
      <w:marRight w:val="0"/>
      <w:marTop w:val="0"/>
      <w:marBottom w:val="0"/>
      <w:divBdr>
        <w:top w:val="none" w:sz="0" w:space="0" w:color="auto"/>
        <w:left w:val="none" w:sz="0" w:space="0" w:color="auto"/>
        <w:bottom w:val="none" w:sz="0" w:space="0" w:color="auto"/>
        <w:right w:val="none" w:sz="0" w:space="0" w:color="auto"/>
      </w:divBdr>
    </w:div>
    <w:div w:id="2112043615">
      <w:bodyDiv w:val="1"/>
      <w:marLeft w:val="0"/>
      <w:marRight w:val="0"/>
      <w:marTop w:val="0"/>
      <w:marBottom w:val="0"/>
      <w:divBdr>
        <w:top w:val="none" w:sz="0" w:space="0" w:color="auto"/>
        <w:left w:val="none" w:sz="0" w:space="0" w:color="auto"/>
        <w:bottom w:val="none" w:sz="0" w:space="0" w:color="auto"/>
        <w:right w:val="none" w:sz="0" w:space="0" w:color="auto"/>
      </w:divBdr>
    </w:div>
    <w:div w:id="2113236097">
      <w:bodyDiv w:val="1"/>
      <w:marLeft w:val="0"/>
      <w:marRight w:val="0"/>
      <w:marTop w:val="0"/>
      <w:marBottom w:val="0"/>
      <w:divBdr>
        <w:top w:val="none" w:sz="0" w:space="0" w:color="auto"/>
        <w:left w:val="none" w:sz="0" w:space="0" w:color="auto"/>
        <w:bottom w:val="none" w:sz="0" w:space="0" w:color="auto"/>
        <w:right w:val="none" w:sz="0" w:space="0" w:color="auto"/>
      </w:divBdr>
    </w:div>
    <w:div w:id="2118720101">
      <w:bodyDiv w:val="1"/>
      <w:marLeft w:val="0"/>
      <w:marRight w:val="0"/>
      <w:marTop w:val="0"/>
      <w:marBottom w:val="0"/>
      <w:divBdr>
        <w:top w:val="none" w:sz="0" w:space="0" w:color="auto"/>
        <w:left w:val="none" w:sz="0" w:space="0" w:color="auto"/>
        <w:bottom w:val="none" w:sz="0" w:space="0" w:color="auto"/>
        <w:right w:val="none" w:sz="0" w:space="0" w:color="auto"/>
      </w:divBdr>
    </w:div>
    <w:div w:id="2119324499">
      <w:bodyDiv w:val="1"/>
      <w:marLeft w:val="0"/>
      <w:marRight w:val="0"/>
      <w:marTop w:val="0"/>
      <w:marBottom w:val="0"/>
      <w:divBdr>
        <w:top w:val="none" w:sz="0" w:space="0" w:color="auto"/>
        <w:left w:val="none" w:sz="0" w:space="0" w:color="auto"/>
        <w:bottom w:val="none" w:sz="0" w:space="0" w:color="auto"/>
        <w:right w:val="none" w:sz="0" w:space="0" w:color="auto"/>
      </w:divBdr>
    </w:div>
    <w:div w:id="2120173213">
      <w:bodyDiv w:val="1"/>
      <w:marLeft w:val="0"/>
      <w:marRight w:val="0"/>
      <w:marTop w:val="0"/>
      <w:marBottom w:val="0"/>
      <w:divBdr>
        <w:top w:val="none" w:sz="0" w:space="0" w:color="auto"/>
        <w:left w:val="none" w:sz="0" w:space="0" w:color="auto"/>
        <w:bottom w:val="none" w:sz="0" w:space="0" w:color="auto"/>
        <w:right w:val="none" w:sz="0" w:space="0" w:color="auto"/>
      </w:divBdr>
    </w:div>
    <w:div w:id="2123497733">
      <w:bodyDiv w:val="1"/>
      <w:marLeft w:val="0"/>
      <w:marRight w:val="0"/>
      <w:marTop w:val="0"/>
      <w:marBottom w:val="0"/>
      <w:divBdr>
        <w:top w:val="none" w:sz="0" w:space="0" w:color="auto"/>
        <w:left w:val="none" w:sz="0" w:space="0" w:color="auto"/>
        <w:bottom w:val="none" w:sz="0" w:space="0" w:color="auto"/>
        <w:right w:val="none" w:sz="0" w:space="0" w:color="auto"/>
      </w:divBdr>
    </w:div>
    <w:div w:id="2125953034">
      <w:bodyDiv w:val="1"/>
      <w:marLeft w:val="0"/>
      <w:marRight w:val="0"/>
      <w:marTop w:val="0"/>
      <w:marBottom w:val="0"/>
      <w:divBdr>
        <w:top w:val="none" w:sz="0" w:space="0" w:color="auto"/>
        <w:left w:val="none" w:sz="0" w:space="0" w:color="auto"/>
        <w:bottom w:val="none" w:sz="0" w:space="0" w:color="auto"/>
        <w:right w:val="none" w:sz="0" w:space="0" w:color="auto"/>
      </w:divBdr>
    </w:div>
    <w:div w:id="2129078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libros.conaliteg.gob.mx/secundaria.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B15C70-2942-4653-9F95-BAD666B1B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2504</Words>
  <Characters>14274</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2021-02-14T02:47:00Z</dcterms:created>
  <dcterms:modified xsi:type="dcterms:W3CDTF">2021-02-14T02:49:00Z</dcterms:modified>
</cp:coreProperties>
</file>