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6E1C1173" w:rsidR="00E47B60" w:rsidRPr="008167BA" w:rsidRDefault="00D2478B" w:rsidP="005D027E">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Viernes</w:t>
      </w:r>
    </w:p>
    <w:p w14:paraId="73FF6769" w14:textId="50DC9309" w:rsidR="00E47B60" w:rsidRPr="008167BA" w:rsidRDefault="00F91755" w:rsidP="005D027E">
      <w:pPr>
        <w:spacing w:after="0" w:line="240" w:lineRule="auto"/>
        <w:jc w:val="center"/>
        <w:rPr>
          <w:rFonts w:ascii="Montserrat" w:hAnsi="Montserrat"/>
          <w:b/>
          <w:color w:val="000000" w:themeColor="text1"/>
          <w:sz w:val="56"/>
          <w:szCs w:val="56"/>
        </w:rPr>
      </w:pPr>
      <w:r w:rsidRPr="008167BA">
        <w:rPr>
          <w:rFonts w:ascii="Montserrat" w:hAnsi="Montserrat"/>
          <w:b/>
          <w:color w:val="000000" w:themeColor="text1"/>
          <w:sz w:val="56"/>
          <w:szCs w:val="56"/>
        </w:rPr>
        <w:t>2</w:t>
      </w:r>
      <w:r w:rsidR="00425C3A" w:rsidRPr="008167BA">
        <w:rPr>
          <w:rFonts w:ascii="Montserrat" w:hAnsi="Montserrat"/>
          <w:b/>
          <w:color w:val="000000" w:themeColor="text1"/>
          <w:sz w:val="56"/>
          <w:szCs w:val="56"/>
        </w:rPr>
        <w:t>0</w:t>
      </w:r>
    </w:p>
    <w:p w14:paraId="129844C7" w14:textId="36E96EED" w:rsidR="00E47B60" w:rsidRPr="008167BA" w:rsidRDefault="00E47B60" w:rsidP="005D027E">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C00469" w:rsidRPr="008167BA">
        <w:rPr>
          <w:rFonts w:ascii="Montserrat" w:hAnsi="Montserrat"/>
          <w:b/>
          <w:color w:val="000000" w:themeColor="text1"/>
          <w:sz w:val="48"/>
          <w:szCs w:val="48"/>
        </w:rPr>
        <w:t>Noviem</w:t>
      </w:r>
      <w:r w:rsidR="00B1527E" w:rsidRPr="008167BA">
        <w:rPr>
          <w:rFonts w:ascii="Montserrat" w:hAnsi="Montserrat"/>
          <w:b/>
          <w:color w:val="000000" w:themeColor="text1"/>
          <w:sz w:val="48"/>
          <w:szCs w:val="48"/>
        </w:rPr>
        <w:t>bre</w:t>
      </w:r>
    </w:p>
    <w:p w14:paraId="4E1545D7" w14:textId="77777777" w:rsidR="00533680" w:rsidRPr="008167BA" w:rsidRDefault="00533680" w:rsidP="005D027E">
      <w:pPr>
        <w:spacing w:after="0" w:line="240" w:lineRule="auto"/>
        <w:jc w:val="center"/>
        <w:rPr>
          <w:rFonts w:ascii="Montserrat" w:hAnsi="Montserrat"/>
          <w:b/>
          <w:color w:val="000000" w:themeColor="text1"/>
        </w:rPr>
      </w:pPr>
    </w:p>
    <w:p w14:paraId="2D58075E" w14:textId="67A8B42E" w:rsidR="006369FC" w:rsidRPr="008167BA" w:rsidRDefault="006369FC" w:rsidP="005D027E">
      <w:pPr>
        <w:spacing w:after="0" w:line="240" w:lineRule="auto"/>
        <w:jc w:val="center"/>
        <w:rPr>
          <w:rFonts w:ascii="Montserrat" w:hAnsi="Montserrat"/>
          <w:b/>
          <w:color w:val="000000" w:themeColor="text1"/>
          <w:sz w:val="52"/>
          <w:szCs w:val="52"/>
        </w:rPr>
      </w:pPr>
      <w:r w:rsidRPr="008167BA">
        <w:rPr>
          <w:rFonts w:ascii="Montserrat" w:hAnsi="Montserrat"/>
          <w:b/>
          <w:color w:val="000000" w:themeColor="text1"/>
          <w:sz w:val="52"/>
          <w:szCs w:val="52"/>
        </w:rPr>
        <w:t>Segundo de Secundaria</w:t>
      </w:r>
    </w:p>
    <w:p w14:paraId="08C380DD" w14:textId="77777777" w:rsidR="00B004B9" w:rsidRPr="008167BA" w:rsidRDefault="00B004B9" w:rsidP="005D027E">
      <w:pPr>
        <w:spacing w:after="0" w:line="240" w:lineRule="auto"/>
        <w:jc w:val="center"/>
        <w:rPr>
          <w:rFonts w:ascii="Montserrat" w:hAnsi="Montserrat"/>
          <w:b/>
          <w:color w:val="000000" w:themeColor="text1"/>
          <w:sz w:val="52"/>
          <w:szCs w:val="52"/>
        </w:rPr>
      </w:pPr>
      <w:r w:rsidRPr="008167BA">
        <w:rPr>
          <w:rFonts w:ascii="Montserrat" w:hAnsi="Montserrat"/>
          <w:b/>
          <w:color w:val="000000" w:themeColor="text1"/>
          <w:sz w:val="52"/>
          <w:szCs w:val="52"/>
        </w:rPr>
        <w:t>Historia</w:t>
      </w:r>
    </w:p>
    <w:p w14:paraId="4F334C97" w14:textId="591E0082" w:rsidR="00B004B9" w:rsidRPr="008167BA" w:rsidRDefault="001870AB" w:rsidP="005D027E">
      <w:pPr>
        <w:spacing w:after="0" w:line="240" w:lineRule="auto"/>
        <w:jc w:val="center"/>
        <w:rPr>
          <w:rFonts w:ascii="Montserrat" w:hAnsi="Montserrat"/>
          <w:bCs/>
          <w:i/>
          <w:iCs/>
          <w:color w:val="000000" w:themeColor="text1"/>
          <w:sz w:val="48"/>
          <w:szCs w:val="48"/>
        </w:rPr>
      </w:pPr>
      <w:r w:rsidRPr="008167BA">
        <w:rPr>
          <w:rFonts w:ascii="Montserrat" w:hAnsi="Montserrat"/>
          <w:bCs/>
          <w:i/>
          <w:iCs/>
          <w:color w:val="000000" w:themeColor="text1"/>
          <w:sz w:val="48"/>
          <w:szCs w:val="48"/>
        </w:rPr>
        <w:t>Teotihuacan: Ciudad de Dioses</w:t>
      </w:r>
    </w:p>
    <w:p w14:paraId="7E0E206F" w14:textId="77777777" w:rsidR="00B004B9" w:rsidRPr="008167BA" w:rsidRDefault="00B004B9" w:rsidP="005D027E">
      <w:pPr>
        <w:spacing w:after="0" w:line="240" w:lineRule="auto"/>
        <w:rPr>
          <w:rFonts w:ascii="Montserrat" w:hAnsi="Montserrat"/>
        </w:rPr>
      </w:pPr>
    </w:p>
    <w:p w14:paraId="7EFF2B85" w14:textId="77777777" w:rsidR="00B004B9" w:rsidRPr="008167BA" w:rsidRDefault="00B004B9" w:rsidP="005D027E">
      <w:pPr>
        <w:spacing w:after="0" w:line="240" w:lineRule="auto"/>
        <w:jc w:val="both"/>
        <w:rPr>
          <w:rFonts w:ascii="Montserrat" w:hAnsi="Montserrat"/>
        </w:rPr>
      </w:pPr>
    </w:p>
    <w:p w14:paraId="1E358E6C" w14:textId="74794276" w:rsidR="00B004B9" w:rsidRDefault="00B004B9" w:rsidP="005D027E">
      <w:pPr>
        <w:spacing w:after="0" w:line="240" w:lineRule="auto"/>
        <w:jc w:val="both"/>
        <w:rPr>
          <w:rFonts w:ascii="Montserrat" w:hAnsi="Montserrat"/>
          <w:i/>
          <w:iCs/>
        </w:rPr>
      </w:pPr>
      <w:r w:rsidRPr="008167BA">
        <w:rPr>
          <w:rFonts w:ascii="Montserrat" w:hAnsi="Montserrat"/>
          <w:b/>
          <w:i/>
          <w:iCs/>
          <w:color w:val="000000" w:themeColor="text1"/>
        </w:rPr>
        <w:t xml:space="preserve">Aprendizaje esperado: </w:t>
      </w:r>
      <w:r w:rsidR="001870AB" w:rsidRPr="008167BA">
        <w:rPr>
          <w:rFonts w:ascii="Montserrat" w:hAnsi="Montserrat"/>
          <w:i/>
          <w:iCs/>
        </w:rPr>
        <w:t xml:space="preserve">Identifica los principales rasgos culturales del Clásico temprano, así como algunas características de las culturas más representativas del período. </w:t>
      </w:r>
    </w:p>
    <w:p w14:paraId="6CACB872" w14:textId="77777777" w:rsidR="004E1BDB" w:rsidRPr="008167BA" w:rsidRDefault="004E1BDB" w:rsidP="005D027E">
      <w:pPr>
        <w:spacing w:after="0" w:line="240" w:lineRule="auto"/>
        <w:jc w:val="both"/>
        <w:rPr>
          <w:rFonts w:ascii="Montserrat" w:hAnsi="Montserrat"/>
          <w:i/>
          <w:iCs/>
        </w:rPr>
      </w:pPr>
    </w:p>
    <w:p w14:paraId="07A57784" w14:textId="5C267237" w:rsidR="00B004B9" w:rsidRPr="008167BA" w:rsidRDefault="008B633E" w:rsidP="005D027E">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00B004B9" w:rsidRPr="008167BA">
        <w:rPr>
          <w:rFonts w:ascii="Montserrat" w:hAnsi="Montserrat"/>
          <w:b/>
          <w:i/>
          <w:iCs/>
          <w:color w:val="000000" w:themeColor="text1"/>
        </w:rPr>
        <w:t>:</w:t>
      </w:r>
      <w:r w:rsidR="00513B90" w:rsidRPr="008167BA">
        <w:rPr>
          <w:rFonts w:ascii="Montserrat" w:hAnsi="Montserrat"/>
          <w:b/>
          <w:i/>
          <w:iCs/>
          <w:color w:val="000000" w:themeColor="text1"/>
        </w:rPr>
        <w:t xml:space="preserve"> </w:t>
      </w:r>
      <w:r w:rsidR="001870AB" w:rsidRPr="008167BA">
        <w:rPr>
          <w:rFonts w:ascii="Montserrat" w:hAnsi="Montserrat"/>
          <w:i/>
          <w:iCs/>
        </w:rPr>
        <w:t xml:space="preserve">Reconocer a Teotihuacan y Monte Albán, como ciudades representativas del período Clásico y sus principales caracaterísticas: actividades económicas, políticas, sociales y culturales. </w:t>
      </w:r>
    </w:p>
    <w:p w14:paraId="71E6B1DB" w14:textId="77777777" w:rsidR="00B004B9" w:rsidRPr="008167BA" w:rsidRDefault="00B004B9" w:rsidP="005D027E">
      <w:pPr>
        <w:spacing w:after="0" w:line="240" w:lineRule="auto"/>
        <w:jc w:val="both"/>
        <w:rPr>
          <w:rFonts w:ascii="Montserrat" w:hAnsi="Montserrat"/>
        </w:rPr>
      </w:pPr>
    </w:p>
    <w:p w14:paraId="3A421386" w14:textId="77777777" w:rsidR="00B004B9" w:rsidRPr="008167BA" w:rsidRDefault="00B004B9" w:rsidP="005D027E">
      <w:pPr>
        <w:spacing w:after="0" w:line="240" w:lineRule="auto"/>
        <w:jc w:val="both"/>
        <w:rPr>
          <w:rFonts w:ascii="Montserrat" w:hAnsi="Montserrat"/>
        </w:rPr>
      </w:pPr>
    </w:p>
    <w:p w14:paraId="13F3C3FD" w14:textId="77777777" w:rsidR="00B004B9" w:rsidRPr="008167BA" w:rsidRDefault="00B004B9" w:rsidP="004E1BDB">
      <w:pPr>
        <w:spacing w:after="0" w:line="240" w:lineRule="auto"/>
        <w:rPr>
          <w:rFonts w:ascii="Montserrat" w:hAnsi="Montserrat"/>
          <w:b/>
          <w:sz w:val="28"/>
        </w:rPr>
      </w:pPr>
      <w:r w:rsidRPr="008167BA">
        <w:rPr>
          <w:rFonts w:ascii="Montserrat" w:hAnsi="Montserrat"/>
          <w:b/>
          <w:sz w:val="28"/>
        </w:rPr>
        <w:t>¿Qué vamos a aprender?</w:t>
      </w:r>
    </w:p>
    <w:p w14:paraId="7B26425B" w14:textId="77777777" w:rsidR="00E164E1" w:rsidRPr="008167BA" w:rsidRDefault="00E164E1" w:rsidP="005D027E">
      <w:pPr>
        <w:pStyle w:val="Sinespaciado"/>
        <w:jc w:val="both"/>
        <w:rPr>
          <w:rFonts w:ascii="Montserrat" w:hAnsi="Montserrat"/>
        </w:rPr>
      </w:pPr>
    </w:p>
    <w:p w14:paraId="4B2B8894" w14:textId="12431401" w:rsidR="00B004B9" w:rsidRPr="008167BA" w:rsidRDefault="00F46521" w:rsidP="005D027E">
      <w:pPr>
        <w:pStyle w:val="Sinespaciado"/>
        <w:jc w:val="both"/>
        <w:rPr>
          <w:rFonts w:ascii="Montserrat" w:hAnsi="Montserrat"/>
        </w:rPr>
      </w:pPr>
      <w:r w:rsidRPr="008167BA">
        <w:rPr>
          <w:rFonts w:ascii="Montserrat" w:hAnsi="Montserrat"/>
        </w:rPr>
        <w:t xml:space="preserve">Estudiaras a </w:t>
      </w:r>
      <w:r w:rsidR="00064E29">
        <w:rPr>
          <w:rFonts w:ascii="Montserrat" w:hAnsi="Montserrat"/>
        </w:rPr>
        <w:t>Teotihuacá</w:t>
      </w:r>
      <w:r w:rsidR="00064E29" w:rsidRPr="008167BA">
        <w:rPr>
          <w:rFonts w:ascii="Montserrat" w:hAnsi="Montserrat"/>
        </w:rPr>
        <w:t>n</w:t>
      </w:r>
      <w:r w:rsidRPr="008167BA">
        <w:rPr>
          <w:rFonts w:ascii="Montserrat" w:hAnsi="Montserrat"/>
        </w:rPr>
        <w:t xml:space="preserve"> como una de las ciudades representativas del período Clásico, así como sus principales actividades económicas, políticas, sociales y culturales. </w:t>
      </w:r>
    </w:p>
    <w:p w14:paraId="22891144" w14:textId="77777777" w:rsidR="001F7B9A" w:rsidRPr="008167BA" w:rsidRDefault="001F7B9A" w:rsidP="005D027E">
      <w:pPr>
        <w:pStyle w:val="Sinespaciado"/>
        <w:jc w:val="both"/>
        <w:rPr>
          <w:rFonts w:ascii="Montserrat" w:hAnsi="Montserrat"/>
        </w:rPr>
      </w:pPr>
    </w:p>
    <w:p w14:paraId="60237EBD" w14:textId="77777777" w:rsidR="00B004B9" w:rsidRPr="008167BA" w:rsidRDefault="00B004B9" w:rsidP="005D027E">
      <w:pPr>
        <w:spacing w:after="0" w:line="240" w:lineRule="auto"/>
        <w:rPr>
          <w:rFonts w:ascii="Montserrat" w:hAnsi="Montserrat"/>
          <w:b/>
          <w:sz w:val="28"/>
        </w:rPr>
      </w:pPr>
      <w:r w:rsidRPr="008167BA">
        <w:rPr>
          <w:rFonts w:ascii="Montserrat" w:hAnsi="Montserrat"/>
          <w:b/>
          <w:sz w:val="28"/>
        </w:rPr>
        <w:t>¿Qué hacemos?</w:t>
      </w:r>
    </w:p>
    <w:p w14:paraId="07A4B130" w14:textId="5DF92D33" w:rsidR="00B02569" w:rsidRPr="008167BA" w:rsidRDefault="00B02569" w:rsidP="005D027E">
      <w:pPr>
        <w:pStyle w:val="Sinespaciado"/>
        <w:contextualSpacing/>
        <w:jc w:val="both"/>
        <w:rPr>
          <w:rFonts w:ascii="Montserrat" w:hAnsi="Montserrat"/>
        </w:rPr>
      </w:pPr>
    </w:p>
    <w:p w14:paraId="3B47F749" w14:textId="64C57C02" w:rsidR="00F8748F" w:rsidRPr="008167BA" w:rsidRDefault="00C2165E" w:rsidP="005D027E">
      <w:pPr>
        <w:pStyle w:val="Sinespaciado"/>
        <w:contextualSpacing/>
        <w:jc w:val="both"/>
        <w:rPr>
          <w:rFonts w:ascii="Montserrat" w:hAnsi="Montserrat"/>
        </w:rPr>
      </w:pPr>
      <w:r w:rsidRPr="008167BA">
        <w:rPr>
          <w:rFonts w:ascii="Montserrat" w:hAnsi="Montserrat"/>
        </w:rPr>
        <w:t xml:space="preserve">Escucha a jóvenes de tu edad compartiendo sus conocimientos y experiencias sobre </w:t>
      </w:r>
      <w:r w:rsidR="004E1BDB" w:rsidRPr="008167BA">
        <w:rPr>
          <w:rFonts w:ascii="Montserrat" w:hAnsi="Montserrat"/>
        </w:rPr>
        <w:t>Teotihuacán</w:t>
      </w:r>
      <w:r w:rsidRPr="008167BA">
        <w:rPr>
          <w:rFonts w:ascii="Montserrat" w:hAnsi="Montserrat"/>
        </w:rPr>
        <w:t>, una de las culturas más representativas del período Clásico.</w:t>
      </w:r>
    </w:p>
    <w:p w14:paraId="2D9680E5" w14:textId="6B22F270" w:rsidR="00C2165E" w:rsidRPr="008167BA" w:rsidRDefault="00C2165E" w:rsidP="005D027E">
      <w:pPr>
        <w:pStyle w:val="Sinespaciado"/>
        <w:contextualSpacing/>
        <w:jc w:val="both"/>
        <w:rPr>
          <w:rFonts w:ascii="Montserrat" w:hAnsi="Montserrat"/>
        </w:rPr>
      </w:pPr>
    </w:p>
    <w:p w14:paraId="3DC6EA49" w14:textId="77777777" w:rsidR="007775BB" w:rsidRPr="00064E29" w:rsidRDefault="007775BB" w:rsidP="00064E29">
      <w:pPr>
        <w:pStyle w:val="Prrafodelista"/>
        <w:numPr>
          <w:ilvl w:val="0"/>
          <w:numId w:val="13"/>
        </w:numPr>
        <w:spacing w:after="0" w:line="240" w:lineRule="auto"/>
        <w:rPr>
          <w:rFonts w:ascii="Montserrat" w:hAnsi="Montserrat"/>
          <w:b/>
        </w:rPr>
      </w:pPr>
      <w:r w:rsidRPr="00064E29">
        <w:rPr>
          <w:rFonts w:ascii="Montserrat" w:hAnsi="Montserrat"/>
          <w:b/>
        </w:rPr>
        <w:t>Adolescentes Teotihuacan</w:t>
      </w:r>
    </w:p>
    <w:p w14:paraId="1359AE13" w14:textId="66521910" w:rsidR="00F531D3" w:rsidRDefault="00316A99" w:rsidP="005D027E">
      <w:pPr>
        <w:shd w:val="clear" w:color="auto" w:fill="FFFFFF"/>
        <w:spacing w:after="0" w:line="240" w:lineRule="auto"/>
        <w:contextualSpacing/>
        <w:jc w:val="both"/>
      </w:pPr>
      <w:hyperlink r:id="rId8" w:history="1">
        <w:r w:rsidRPr="00A216A1">
          <w:rPr>
            <w:rStyle w:val="Hipervnculo"/>
          </w:rPr>
          <w:t>https://youtu.be/MZCtUVYAVkc</w:t>
        </w:r>
      </w:hyperlink>
      <w:r>
        <w:t xml:space="preserve"> </w:t>
      </w:r>
    </w:p>
    <w:p w14:paraId="769862A9" w14:textId="77777777" w:rsidR="00316A99" w:rsidRPr="008167BA" w:rsidRDefault="00316A99" w:rsidP="005D027E">
      <w:pPr>
        <w:shd w:val="clear" w:color="auto" w:fill="FFFFFF"/>
        <w:spacing w:after="0" w:line="240" w:lineRule="auto"/>
        <w:contextualSpacing/>
        <w:jc w:val="both"/>
        <w:rPr>
          <w:rFonts w:ascii="Montserrat" w:hAnsi="Montserrat" w:cs="Arial"/>
          <w:iCs/>
          <w:lang w:eastAsia="es-ES"/>
        </w:rPr>
      </w:pPr>
    </w:p>
    <w:p w14:paraId="0FBDB5E7" w14:textId="03EC17CC" w:rsidR="001C380A" w:rsidRPr="008167BA" w:rsidRDefault="001C380A" w:rsidP="005D027E">
      <w:pPr>
        <w:shd w:val="clear" w:color="auto" w:fill="FFFFFF"/>
        <w:spacing w:after="0" w:line="240" w:lineRule="auto"/>
        <w:contextualSpacing/>
        <w:jc w:val="both"/>
        <w:rPr>
          <w:rFonts w:ascii="Montserrat" w:hAnsi="Montserrat" w:cs="Arial"/>
          <w:iCs/>
          <w:lang w:eastAsia="es-ES"/>
        </w:rPr>
      </w:pPr>
      <w:r w:rsidRPr="008167BA">
        <w:rPr>
          <w:rFonts w:ascii="Montserrat" w:hAnsi="Montserrat" w:cs="Arial"/>
          <w:iCs/>
          <w:lang w:eastAsia="es-ES"/>
        </w:rPr>
        <w:t>Teotihuacan fue la ciudad más importante de su época y hoy es uno de los sitios arqueológicos más estudiados y visitados de nuestro país.</w:t>
      </w:r>
    </w:p>
    <w:p w14:paraId="7A1CD607" w14:textId="47F220DC" w:rsidR="001C380A" w:rsidRPr="008167BA" w:rsidRDefault="001C380A" w:rsidP="005D027E">
      <w:pPr>
        <w:shd w:val="clear" w:color="auto" w:fill="FFFFFF"/>
        <w:spacing w:after="0" w:line="240" w:lineRule="auto"/>
        <w:contextualSpacing/>
        <w:jc w:val="both"/>
        <w:rPr>
          <w:rFonts w:ascii="Montserrat" w:hAnsi="Montserrat" w:cs="Arial"/>
          <w:iCs/>
          <w:lang w:eastAsia="es-ES"/>
        </w:rPr>
      </w:pPr>
    </w:p>
    <w:p w14:paraId="4D2E8953" w14:textId="656B1BDE" w:rsidR="001C380A" w:rsidRPr="008167BA" w:rsidRDefault="007775BB" w:rsidP="005D027E">
      <w:pPr>
        <w:shd w:val="clear" w:color="auto" w:fill="FFFFFF"/>
        <w:spacing w:after="0" w:line="240" w:lineRule="auto"/>
        <w:contextualSpacing/>
        <w:jc w:val="both"/>
        <w:rPr>
          <w:rFonts w:ascii="Montserrat" w:hAnsi="Montserrat" w:cs="Arial"/>
          <w:iCs/>
          <w:lang w:eastAsia="es-ES"/>
        </w:rPr>
      </w:pPr>
      <w:r w:rsidRPr="008167BA">
        <w:rPr>
          <w:rFonts w:ascii="Montserrat" w:hAnsi="Montserrat" w:cs="Arial"/>
          <w:iCs/>
          <w:lang w:eastAsia="es-ES"/>
        </w:rPr>
        <w:t>Lee</w:t>
      </w:r>
      <w:r w:rsidR="001C380A" w:rsidRPr="008167BA">
        <w:rPr>
          <w:rFonts w:ascii="Montserrat" w:hAnsi="Montserrat" w:cs="Arial"/>
          <w:iCs/>
          <w:lang w:eastAsia="es-ES"/>
        </w:rPr>
        <w:t xml:space="preserve"> el siguiente texto del</w:t>
      </w:r>
      <w:r w:rsidR="001C380A" w:rsidRPr="008167BA">
        <w:rPr>
          <w:rFonts w:ascii="Montserrat" w:hAnsi="Montserrat" w:cs="Arial"/>
          <w:b/>
          <w:i/>
          <w:lang w:eastAsia="es-ES"/>
        </w:rPr>
        <w:t xml:space="preserve"> </w:t>
      </w:r>
      <w:r w:rsidR="001C380A" w:rsidRPr="008167BA">
        <w:rPr>
          <w:rFonts w:ascii="Montserrat" w:hAnsi="Montserrat" w:cs="Arial"/>
          <w:i/>
          <w:lang w:eastAsia="es-ES"/>
        </w:rPr>
        <w:t>Atlas histórico de México</w:t>
      </w:r>
      <w:r w:rsidR="001C380A" w:rsidRPr="008167BA">
        <w:rPr>
          <w:rFonts w:ascii="Montserrat" w:hAnsi="Montserrat" w:cs="Arial"/>
          <w:iCs/>
          <w:lang w:eastAsia="es-ES"/>
        </w:rPr>
        <w:t xml:space="preserve">, los autores son Enrique Florescano y Francisco Eissa. </w:t>
      </w:r>
    </w:p>
    <w:p w14:paraId="75D15E17" w14:textId="4F9115DA" w:rsidR="001C380A" w:rsidRPr="008167BA" w:rsidRDefault="001C380A" w:rsidP="005D027E">
      <w:pPr>
        <w:shd w:val="clear" w:color="auto" w:fill="FFFFFF"/>
        <w:spacing w:after="0" w:line="240" w:lineRule="auto"/>
        <w:contextualSpacing/>
        <w:jc w:val="both"/>
        <w:rPr>
          <w:rFonts w:ascii="Montserrat" w:hAnsi="Montserrat" w:cs="Arial"/>
          <w:iCs/>
          <w:lang w:eastAsia="es-ES"/>
        </w:rPr>
      </w:pPr>
    </w:p>
    <w:p w14:paraId="63FF20D3" w14:textId="4755A1A0" w:rsidR="00BB277F" w:rsidRPr="008167BA" w:rsidRDefault="00BB277F" w:rsidP="005D027E">
      <w:pPr>
        <w:shd w:val="clear" w:color="auto" w:fill="FFFFFF"/>
        <w:spacing w:after="0" w:line="240" w:lineRule="auto"/>
        <w:ind w:left="709" w:right="1182"/>
        <w:contextualSpacing/>
        <w:jc w:val="both"/>
        <w:rPr>
          <w:rFonts w:ascii="Montserrat" w:hAnsi="Montserrat" w:cs="Arial"/>
          <w:i/>
          <w:lang w:eastAsia="es-ES"/>
        </w:rPr>
      </w:pPr>
      <w:r w:rsidRPr="008167BA">
        <w:rPr>
          <w:rFonts w:ascii="Montserrat" w:hAnsi="Montserrat" w:cs="Arial"/>
          <w:i/>
          <w:lang w:eastAsia="es-ES"/>
        </w:rPr>
        <w:t>La ciudad de Teotihuacan, ubicada en la parte norte del Valle de México, era sólo una pequeña aldea agrícola durante el periodo Formativo o “Preclásico Tardío”. No obstante, a partir del inicio del periodo Clásico, se convirtió rápidamente en una de las ciudades más grandes del mundo. Esta urbe, que llegó a albergar a más de cien mil habitantes, fue la ciudad más grande, majestuosa y ordenada de Mesoamérica.</w:t>
      </w:r>
    </w:p>
    <w:p w14:paraId="3B2646B3" w14:textId="77777777" w:rsidR="00A32032" w:rsidRPr="008167BA" w:rsidRDefault="00A32032" w:rsidP="005D027E">
      <w:pPr>
        <w:shd w:val="clear" w:color="auto" w:fill="FFFFFF"/>
        <w:spacing w:after="0" w:line="240" w:lineRule="auto"/>
        <w:ind w:left="709" w:right="1182"/>
        <w:contextualSpacing/>
        <w:jc w:val="both"/>
        <w:rPr>
          <w:rFonts w:ascii="Montserrat" w:hAnsi="Montserrat" w:cs="Arial"/>
          <w:i/>
          <w:lang w:eastAsia="es-ES"/>
        </w:rPr>
      </w:pPr>
    </w:p>
    <w:p w14:paraId="545790CE" w14:textId="018DB2F5" w:rsidR="00BB277F" w:rsidRPr="008167BA" w:rsidRDefault="00BB277F" w:rsidP="005D027E">
      <w:pPr>
        <w:shd w:val="clear" w:color="auto" w:fill="FFFFFF"/>
        <w:spacing w:after="0" w:line="240" w:lineRule="auto"/>
        <w:ind w:left="709" w:right="1466"/>
        <w:contextualSpacing/>
        <w:jc w:val="both"/>
        <w:rPr>
          <w:rFonts w:ascii="Montserrat" w:hAnsi="Montserrat" w:cs="Arial"/>
          <w:i/>
          <w:lang w:eastAsia="es-ES"/>
        </w:rPr>
      </w:pPr>
      <w:r w:rsidRPr="008167BA">
        <w:rPr>
          <w:rFonts w:ascii="Montserrat" w:hAnsi="Montserrat" w:cs="Arial"/>
          <w:i/>
          <w:lang w:eastAsia="es-ES"/>
        </w:rPr>
        <w:t>No se sabe bien cómo, pero entre el año 150 antes de nuestra era y el año 1, Teotihuacan, de ser un asentamiento de poca importancia, se convirtió en la potencia dominante del centro de México.</w:t>
      </w:r>
      <w:r w:rsidR="005A2748" w:rsidRPr="008167BA">
        <w:rPr>
          <w:rFonts w:ascii="Montserrat" w:hAnsi="Montserrat" w:cs="Arial"/>
          <w:i/>
          <w:lang w:eastAsia="es-ES"/>
        </w:rPr>
        <w:t xml:space="preserve"> </w:t>
      </w:r>
      <w:r w:rsidRPr="008167BA">
        <w:rPr>
          <w:rFonts w:ascii="Montserrat" w:hAnsi="Montserrat" w:cs="Arial"/>
          <w:i/>
          <w:lang w:eastAsia="es-ES"/>
        </w:rPr>
        <w:t>Para el año 1 casi todos los campesinos del valle habían sido obligados a trasladarse a Teotihuacan, de modo que por primera vez una ciudad mesoamericana albergó gran parte de la población rural en su perímetro.</w:t>
      </w:r>
    </w:p>
    <w:p w14:paraId="2FA32E12" w14:textId="68848754" w:rsidR="00BB277F" w:rsidRPr="008167BA" w:rsidRDefault="00BB277F" w:rsidP="00973E8C">
      <w:pPr>
        <w:shd w:val="clear" w:color="auto" w:fill="FFFFFF"/>
        <w:spacing w:after="0" w:line="240" w:lineRule="auto"/>
        <w:ind w:left="708" w:right="1466"/>
        <w:contextualSpacing/>
        <w:rPr>
          <w:rFonts w:ascii="Montserrat" w:hAnsi="Montserrat" w:cs="Arial"/>
          <w:i/>
          <w:lang w:eastAsia="es-ES"/>
        </w:rPr>
      </w:pPr>
    </w:p>
    <w:p w14:paraId="16747BD6" w14:textId="759C4EE8" w:rsidR="001C380A" w:rsidRPr="008167BA" w:rsidRDefault="00BB277F" w:rsidP="005D027E">
      <w:pPr>
        <w:shd w:val="clear" w:color="auto" w:fill="FFFFFF"/>
        <w:spacing w:after="0" w:line="240" w:lineRule="auto"/>
        <w:ind w:left="709" w:right="1469"/>
        <w:contextualSpacing/>
        <w:jc w:val="both"/>
        <w:rPr>
          <w:rFonts w:ascii="Montserrat" w:hAnsi="Montserrat" w:cs="Arial"/>
          <w:i/>
          <w:lang w:eastAsia="es-ES"/>
        </w:rPr>
      </w:pPr>
      <w:r w:rsidRPr="008167BA">
        <w:rPr>
          <w:rFonts w:ascii="Montserrat" w:hAnsi="Montserrat" w:cs="Arial"/>
          <w:i/>
          <w:lang w:eastAsia="es-ES"/>
        </w:rPr>
        <w:t xml:space="preserve">Para alojar a la creciente población </w:t>
      </w:r>
      <w:r w:rsidRPr="008167BA">
        <w:rPr>
          <w:rFonts w:ascii="Times New Roman" w:hAnsi="Times New Roman" w:cs="Times New Roman"/>
          <w:i/>
          <w:lang w:eastAsia="es-ES"/>
        </w:rPr>
        <w:t>─</w:t>
      </w:r>
      <w:r w:rsidRPr="008167BA">
        <w:rPr>
          <w:rFonts w:ascii="Montserrat" w:hAnsi="Montserrat" w:cs="Arial"/>
          <w:i/>
          <w:lang w:eastAsia="es-ES"/>
        </w:rPr>
        <w:t>que adem</w:t>
      </w:r>
      <w:r w:rsidRPr="008167BA">
        <w:rPr>
          <w:rFonts w:ascii="Montserrat" w:hAnsi="Montserrat" w:cs="Montserrat"/>
          <w:i/>
          <w:lang w:eastAsia="es-ES"/>
        </w:rPr>
        <w:t>á</w:t>
      </w:r>
      <w:r w:rsidRPr="008167BA">
        <w:rPr>
          <w:rFonts w:ascii="Montserrat" w:hAnsi="Montserrat" w:cs="Arial"/>
          <w:i/>
          <w:lang w:eastAsia="es-ES"/>
        </w:rPr>
        <w:t>s de producir alimentos, proveía mano de obra a las grandes construcciones</w:t>
      </w:r>
      <w:r w:rsidRPr="008167BA">
        <w:rPr>
          <w:rFonts w:ascii="Times New Roman" w:hAnsi="Times New Roman" w:cs="Times New Roman"/>
          <w:i/>
          <w:lang w:eastAsia="es-ES"/>
        </w:rPr>
        <w:t>─</w:t>
      </w:r>
      <w:r w:rsidRPr="008167BA">
        <w:rPr>
          <w:rFonts w:ascii="Montserrat" w:hAnsi="Montserrat" w:cs="Arial"/>
          <w:i/>
          <w:lang w:eastAsia="es-ES"/>
        </w:rPr>
        <w:t xml:space="preserve"> se edificaron cerca de dos mil conjuntos habitacionales que dotaban de techo a varias familias a la vez. Hacia el a</w:t>
      </w:r>
      <w:r w:rsidRPr="008167BA">
        <w:rPr>
          <w:rFonts w:ascii="Montserrat" w:hAnsi="Montserrat" w:cs="Montserrat"/>
          <w:i/>
          <w:lang w:eastAsia="es-ES"/>
        </w:rPr>
        <w:t>ñ</w:t>
      </w:r>
      <w:r w:rsidRPr="008167BA">
        <w:rPr>
          <w:rFonts w:ascii="Montserrat" w:hAnsi="Montserrat" w:cs="Arial"/>
          <w:i/>
          <w:lang w:eastAsia="es-ES"/>
        </w:rPr>
        <w:t xml:space="preserve">o 150, la ciudad ya ocupaba un </w:t>
      </w:r>
      <w:r w:rsidRPr="008167BA">
        <w:rPr>
          <w:rFonts w:ascii="Montserrat" w:hAnsi="Montserrat" w:cs="Montserrat"/>
          <w:i/>
          <w:lang w:eastAsia="es-ES"/>
        </w:rPr>
        <w:t>á</w:t>
      </w:r>
      <w:r w:rsidRPr="008167BA">
        <w:rPr>
          <w:rFonts w:ascii="Montserrat" w:hAnsi="Montserrat" w:cs="Arial"/>
          <w:i/>
          <w:lang w:eastAsia="es-ES"/>
        </w:rPr>
        <w:t>rea de m</w:t>
      </w:r>
      <w:r w:rsidRPr="008167BA">
        <w:rPr>
          <w:rFonts w:ascii="Montserrat" w:hAnsi="Montserrat" w:cs="Montserrat"/>
          <w:i/>
          <w:lang w:eastAsia="es-ES"/>
        </w:rPr>
        <w:t>á</w:t>
      </w:r>
      <w:r w:rsidRPr="008167BA">
        <w:rPr>
          <w:rFonts w:ascii="Montserrat" w:hAnsi="Montserrat" w:cs="Arial"/>
          <w:i/>
          <w:lang w:eastAsia="es-ES"/>
        </w:rPr>
        <w:t>s de 20 km</w:t>
      </w:r>
      <w:r w:rsidRPr="008167BA">
        <w:rPr>
          <w:rFonts w:ascii="Montserrat" w:hAnsi="Montserrat" w:cs="Arial"/>
          <w:i/>
          <w:vertAlign w:val="superscript"/>
          <w:lang w:eastAsia="es-ES"/>
        </w:rPr>
        <w:t xml:space="preserve">2 </w:t>
      </w:r>
      <w:r w:rsidRPr="008167BA">
        <w:rPr>
          <w:rFonts w:ascii="Montserrat" w:hAnsi="Montserrat" w:cs="Arial"/>
          <w:i/>
          <w:lang w:eastAsia="es-ES"/>
        </w:rPr>
        <w:t>y tenía una población de</w:t>
      </w:r>
      <w:r w:rsidR="00B34097" w:rsidRPr="008167BA">
        <w:rPr>
          <w:rFonts w:ascii="Montserrat" w:hAnsi="Montserrat" w:cs="Arial"/>
          <w:i/>
          <w:lang w:eastAsia="es-ES"/>
        </w:rPr>
        <w:t xml:space="preserve"> cerca de 80 000 habitantes. </w:t>
      </w:r>
    </w:p>
    <w:p w14:paraId="2A723391" w14:textId="63BE5FC7" w:rsidR="00A32032" w:rsidRPr="008167BA" w:rsidRDefault="00A32032" w:rsidP="00973E8C">
      <w:pPr>
        <w:shd w:val="clear" w:color="auto" w:fill="FFFFFF"/>
        <w:spacing w:after="0" w:line="240" w:lineRule="auto"/>
        <w:ind w:left="708" w:right="1466"/>
        <w:contextualSpacing/>
        <w:rPr>
          <w:rFonts w:ascii="Montserrat" w:hAnsi="Montserrat" w:cs="Arial"/>
          <w:iCs/>
          <w:lang w:eastAsia="es-ES"/>
        </w:rPr>
      </w:pPr>
    </w:p>
    <w:p w14:paraId="100CADC3" w14:textId="1D26AD5D" w:rsidR="00E72098" w:rsidRDefault="00B34097" w:rsidP="00973E8C">
      <w:pPr>
        <w:shd w:val="clear" w:color="auto" w:fill="FFFFFF"/>
        <w:spacing w:after="0" w:line="240" w:lineRule="auto"/>
        <w:ind w:left="709" w:right="1469"/>
        <w:contextualSpacing/>
        <w:jc w:val="both"/>
        <w:rPr>
          <w:rFonts w:ascii="Montserrat" w:hAnsi="Montserrat" w:cs="Arial"/>
          <w:i/>
          <w:lang w:eastAsia="es-ES"/>
        </w:rPr>
      </w:pPr>
      <w:r w:rsidRPr="008167BA">
        <w:rPr>
          <w:rFonts w:ascii="Montserrat" w:hAnsi="Montserrat" w:cs="Arial"/>
          <w:i/>
          <w:lang w:eastAsia="es-ES"/>
        </w:rPr>
        <w:t xml:space="preserve">Entre los años 150 y 300, Teotihuacan llegó al más alto nivel de desarrollo urbanístico y mantuvo una población constante de cerca de cien mil personas. La Calzada de los Muertos alcanzó su longitud final </w:t>
      </w:r>
      <w:r w:rsidRPr="008167BA">
        <w:rPr>
          <w:rFonts w:ascii="Times New Roman" w:hAnsi="Times New Roman" w:cs="Times New Roman"/>
          <w:i/>
          <w:lang w:eastAsia="es-ES"/>
        </w:rPr>
        <w:t>─</w:t>
      </w:r>
      <w:r w:rsidRPr="008167BA">
        <w:rPr>
          <w:rFonts w:ascii="Montserrat" w:hAnsi="Montserrat" w:cs="Arial"/>
          <w:i/>
          <w:lang w:eastAsia="es-ES"/>
        </w:rPr>
        <w:t>poco m</w:t>
      </w:r>
      <w:r w:rsidRPr="008167BA">
        <w:rPr>
          <w:rFonts w:ascii="Montserrat" w:hAnsi="Montserrat" w:cs="Montserrat"/>
          <w:i/>
          <w:lang w:eastAsia="es-ES"/>
        </w:rPr>
        <w:t>á</w:t>
      </w:r>
      <w:r w:rsidRPr="008167BA">
        <w:rPr>
          <w:rFonts w:ascii="Montserrat" w:hAnsi="Montserrat" w:cs="Arial"/>
          <w:i/>
          <w:lang w:eastAsia="es-ES"/>
        </w:rPr>
        <w:t>s de 2 km</w:t>
      </w:r>
      <w:r w:rsidRPr="008167BA">
        <w:rPr>
          <w:rFonts w:ascii="Times New Roman" w:hAnsi="Times New Roman" w:cs="Times New Roman"/>
          <w:i/>
          <w:lang w:eastAsia="es-ES"/>
        </w:rPr>
        <w:t>─</w:t>
      </w:r>
      <w:r w:rsidRPr="008167BA">
        <w:rPr>
          <w:rFonts w:ascii="Montserrat" w:hAnsi="Montserrat" w:cs="Arial"/>
          <w:i/>
          <w:lang w:eastAsia="es-ES"/>
        </w:rPr>
        <w:t xml:space="preserve">, el basamento del Sol llegó a su volumen máximo </w:t>
      </w:r>
      <w:r w:rsidRPr="008167BA">
        <w:rPr>
          <w:rFonts w:ascii="Times New Roman" w:hAnsi="Times New Roman" w:cs="Times New Roman"/>
          <w:i/>
          <w:lang w:eastAsia="es-ES"/>
        </w:rPr>
        <w:t>─</w:t>
      </w:r>
      <w:r w:rsidRPr="008167BA">
        <w:rPr>
          <w:rFonts w:ascii="Montserrat" w:hAnsi="Montserrat" w:cs="Arial"/>
          <w:i/>
          <w:lang w:eastAsia="es-ES"/>
        </w:rPr>
        <w:t>alrededor de un mill</w:t>
      </w:r>
      <w:r w:rsidRPr="008167BA">
        <w:rPr>
          <w:rFonts w:ascii="Montserrat" w:hAnsi="Montserrat" w:cs="Montserrat"/>
          <w:i/>
          <w:lang w:eastAsia="es-ES"/>
        </w:rPr>
        <w:t>ó</w:t>
      </w:r>
      <w:r w:rsidRPr="008167BA">
        <w:rPr>
          <w:rFonts w:ascii="Montserrat" w:hAnsi="Montserrat" w:cs="Arial"/>
          <w:i/>
          <w:lang w:eastAsia="es-ES"/>
        </w:rPr>
        <w:t>n de metros c</w:t>
      </w:r>
      <w:r w:rsidRPr="008167BA">
        <w:rPr>
          <w:rFonts w:ascii="Montserrat" w:hAnsi="Montserrat" w:cs="Montserrat"/>
          <w:i/>
          <w:lang w:eastAsia="es-ES"/>
        </w:rPr>
        <w:t>ú</w:t>
      </w:r>
      <w:r w:rsidRPr="008167BA">
        <w:rPr>
          <w:rFonts w:ascii="Montserrat" w:hAnsi="Montserrat" w:cs="Arial"/>
          <w:i/>
          <w:lang w:eastAsia="es-ES"/>
        </w:rPr>
        <w:t>bicos</w:t>
      </w:r>
      <w:r w:rsidRPr="008167BA">
        <w:rPr>
          <w:rFonts w:ascii="Times New Roman" w:hAnsi="Times New Roman" w:cs="Times New Roman"/>
          <w:i/>
          <w:lang w:eastAsia="es-ES"/>
        </w:rPr>
        <w:t>─</w:t>
      </w:r>
      <w:r w:rsidRPr="008167BA">
        <w:rPr>
          <w:rFonts w:ascii="Montserrat" w:hAnsi="Montserrat" w:cs="Arial"/>
          <w:i/>
          <w:lang w:eastAsia="es-ES"/>
        </w:rPr>
        <w:t>, y fue construida la Ciudadela con su templo de la Serpiente Emplumada. El trazo y la organizaci</w:t>
      </w:r>
      <w:r w:rsidRPr="008167BA">
        <w:rPr>
          <w:rFonts w:ascii="Montserrat" w:hAnsi="Montserrat" w:cs="Montserrat"/>
          <w:i/>
          <w:lang w:eastAsia="es-ES"/>
        </w:rPr>
        <w:t>ó</w:t>
      </w:r>
      <w:r w:rsidRPr="008167BA">
        <w:rPr>
          <w:rFonts w:ascii="Montserrat" w:hAnsi="Montserrat" w:cs="Arial"/>
          <w:i/>
          <w:lang w:eastAsia="es-ES"/>
        </w:rPr>
        <w:t>n de la ciudad muestran una cuidadosa planificaci</w:t>
      </w:r>
      <w:r w:rsidRPr="008167BA">
        <w:rPr>
          <w:rFonts w:ascii="Montserrat" w:hAnsi="Montserrat" w:cs="Montserrat"/>
          <w:i/>
          <w:lang w:eastAsia="es-ES"/>
        </w:rPr>
        <w:t>ó</w:t>
      </w:r>
      <w:r w:rsidRPr="008167BA">
        <w:rPr>
          <w:rFonts w:ascii="Montserrat" w:hAnsi="Montserrat" w:cs="Arial"/>
          <w:i/>
          <w:lang w:eastAsia="es-ES"/>
        </w:rPr>
        <w:t>n y una fuerte relaci</w:t>
      </w:r>
      <w:r w:rsidRPr="008167BA">
        <w:rPr>
          <w:rFonts w:ascii="Montserrat" w:hAnsi="Montserrat" w:cs="Montserrat"/>
          <w:i/>
          <w:lang w:eastAsia="es-ES"/>
        </w:rPr>
        <w:t>ó</w:t>
      </w:r>
      <w:r w:rsidRPr="008167BA">
        <w:rPr>
          <w:rFonts w:ascii="Montserrat" w:hAnsi="Montserrat" w:cs="Arial"/>
          <w:i/>
          <w:lang w:eastAsia="es-ES"/>
        </w:rPr>
        <w:t>n con creencias míticas y religiosas.</w:t>
      </w:r>
    </w:p>
    <w:p w14:paraId="6FD59A4E" w14:textId="77777777" w:rsidR="00973E8C" w:rsidRPr="00973E8C" w:rsidRDefault="00973E8C" w:rsidP="00973E8C">
      <w:pPr>
        <w:shd w:val="clear" w:color="auto" w:fill="FFFFFF"/>
        <w:spacing w:after="0" w:line="240" w:lineRule="auto"/>
        <w:ind w:left="709" w:right="1469"/>
        <w:contextualSpacing/>
        <w:jc w:val="both"/>
        <w:rPr>
          <w:rFonts w:ascii="Montserrat" w:hAnsi="Montserrat" w:cs="Arial"/>
          <w:i/>
          <w:lang w:eastAsia="es-ES"/>
        </w:rPr>
      </w:pPr>
    </w:p>
    <w:p w14:paraId="4E012B1E" w14:textId="1EF5E6A2" w:rsidR="00B34097" w:rsidRPr="008167BA" w:rsidRDefault="00E72098" w:rsidP="005D027E">
      <w:pPr>
        <w:shd w:val="clear" w:color="auto" w:fill="FFFFFF"/>
        <w:spacing w:after="0" w:line="240" w:lineRule="auto"/>
        <w:ind w:left="708" w:right="1466"/>
        <w:contextualSpacing/>
        <w:jc w:val="both"/>
        <w:rPr>
          <w:rFonts w:ascii="Montserrat" w:hAnsi="Montserrat" w:cs="Arial"/>
          <w:i/>
          <w:lang w:eastAsia="es-ES"/>
        </w:rPr>
      </w:pPr>
      <w:r w:rsidRPr="008167BA">
        <w:rPr>
          <w:rFonts w:ascii="Montserrat" w:hAnsi="Montserrat" w:cs="Arial"/>
          <w:i/>
          <w:lang w:eastAsia="es-ES"/>
        </w:rPr>
        <w:t>Sa</w:t>
      </w:r>
      <w:r w:rsidR="00B34097" w:rsidRPr="008167BA">
        <w:rPr>
          <w:rFonts w:ascii="Montserrat" w:hAnsi="Montserrat" w:cs="Arial"/>
          <w:i/>
          <w:lang w:eastAsia="es-ES"/>
        </w:rPr>
        <w:t>bemos que en Teotihuacan había una marcada jerarquía social, pero a diferencia de otras partes de Mesoamérica, la ciudad se distinguía por la exaltación de los valores colectivos y la represión del individuo, característica que fue intensificándose con el paso del tiempo. El culto a los valores colectivos y la práctica de actos religiosos comunitarios se manifiestan particularmente en el arte teotihuacano, que es rígido y formal.</w:t>
      </w:r>
    </w:p>
    <w:p w14:paraId="68B6F217" w14:textId="027972B7" w:rsidR="00336B6A" w:rsidRPr="008167BA" w:rsidRDefault="00336B6A" w:rsidP="00973E8C">
      <w:pPr>
        <w:shd w:val="clear" w:color="auto" w:fill="FFFFFF"/>
        <w:spacing w:after="0" w:line="240" w:lineRule="auto"/>
        <w:ind w:left="708"/>
        <w:contextualSpacing/>
        <w:rPr>
          <w:rFonts w:ascii="Montserrat" w:hAnsi="Montserrat" w:cs="Arial"/>
          <w:iCs/>
          <w:sz w:val="18"/>
          <w:szCs w:val="18"/>
          <w:lang w:eastAsia="es-ES"/>
        </w:rPr>
      </w:pPr>
    </w:p>
    <w:p w14:paraId="5BC4BE54" w14:textId="45EDAAEE" w:rsidR="002D45D2" w:rsidRPr="008167BA" w:rsidRDefault="002D45D2" w:rsidP="005D027E">
      <w:pPr>
        <w:shd w:val="clear" w:color="auto" w:fill="FFFFFF"/>
        <w:spacing w:after="0" w:line="240" w:lineRule="auto"/>
        <w:ind w:left="708" w:right="1466"/>
        <w:contextualSpacing/>
        <w:jc w:val="both"/>
        <w:rPr>
          <w:rFonts w:ascii="Montserrat" w:hAnsi="Montserrat" w:cs="Arial"/>
          <w:i/>
          <w:lang w:eastAsia="es-ES"/>
        </w:rPr>
      </w:pPr>
      <w:r w:rsidRPr="008167BA">
        <w:rPr>
          <w:rFonts w:ascii="Montserrat" w:hAnsi="Montserrat" w:cs="Arial"/>
          <w:i/>
          <w:lang w:eastAsia="es-ES"/>
        </w:rPr>
        <w:t xml:space="preserve">A partir del año 300, Teotihuacan vive su época de mayor esplendor e influencia hacia el exterior. Pero la vida interna de la ciudad parece haber comenzado a debilitarse. La vasta evidencia de influencia teotihuacana en lugares tan distantes </w:t>
      </w:r>
      <w:r w:rsidRPr="008167BA">
        <w:rPr>
          <w:rFonts w:ascii="Montserrat" w:hAnsi="Montserrat" w:cs="Arial"/>
          <w:i/>
          <w:lang w:eastAsia="es-ES"/>
        </w:rPr>
        <w:lastRenderedPageBreak/>
        <w:t>como el área maya</w:t>
      </w:r>
      <w:r w:rsidRPr="008167BA">
        <w:rPr>
          <w:rFonts w:ascii="Times New Roman" w:hAnsi="Times New Roman" w:cs="Times New Roman"/>
          <w:i/>
          <w:lang w:eastAsia="es-ES"/>
        </w:rPr>
        <w:t>─</w:t>
      </w:r>
      <w:r w:rsidRPr="008167BA">
        <w:rPr>
          <w:rFonts w:ascii="Montserrat" w:hAnsi="Montserrat" w:cs="Arial"/>
          <w:i/>
          <w:lang w:eastAsia="es-ES"/>
        </w:rPr>
        <w:t>donde muchos l</w:t>
      </w:r>
      <w:r w:rsidRPr="008167BA">
        <w:rPr>
          <w:rFonts w:ascii="Montserrat" w:hAnsi="Montserrat" w:cs="Montserrat"/>
          <w:i/>
          <w:lang w:eastAsia="es-ES"/>
        </w:rPr>
        <w:t>í</w:t>
      </w:r>
      <w:r w:rsidRPr="008167BA">
        <w:rPr>
          <w:rFonts w:ascii="Montserrat" w:hAnsi="Montserrat" w:cs="Arial"/>
          <w:i/>
          <w:lang w:eastAsia="es-ES"/>
        </w:rPr>
        <w:t>deres pol</w:t>
      </w:r>
      <w:r w:rsidRPr="008167BA">
        <w:rPr>
          <w:rFonts w:ascii="Montserrat" w:hAnsi="Montserrat" w:cs="Montserrat"/>
          <w:i/>
          <w:lang w:eastAsia="es-ES"/>
        </w:rPr>
        <w:t>í</w:t>
      </w:r>
      <w:r w:rsidRPr="008167BA">
        <w:rPr>
          <w:rFonts w:ascii="Montserrat" w:hAnsi="Montserrat" w:cs="Arial"/>
          <w:i/>
          <w:lang w:eastAsia="es-ES"/>
        </w:rPr>
        <w:t>ticos incluso reclamaban ser descendientes de los teotihuacanos</w:t>
      </w:r>
      <w:r w:rsidRPr="008167BA">
        <w:rPr>
          <w:rFonts w:ascii="Times New Roman" w:hAnsi="Times New Roman" w:cs="Times New Roman"/>
          <w:i/>
          <w:lang w:eastAsia="es-ES"/>
        </w:rPr>
        <w:t>─</w:t>
      </w:r>
      <w:r w:rsidRPr="008167BA">
        <w:rPr>
          <w:rFonts w:ascii="Montserrat" w:hAnsi="Montserrat" w:cs="Arial"/>
          <w:i/>
          <w:lang w:eastAsia="es-ES"/>
        </w:rPr>
        <w:t>, subraya la importancia del comercio en la vida en la ciudad, pero hoy muchos estudiosos consideran que la guerra y la religi</w:t>
      </w:r>
      <w:r w:rsidRPr="008167BA">
        <w:rPr>
          <w:rFonts w:ascii="Montserrat" w:hAnsi="Montserrat" w:cs="Montserrat"/>
          <w:i/>
          <w:lang w:eastAsia="es-ES"/>
        </w:rPr>
        <w:t>ó</w:t>
      </w:r>
      <w:r w:rsidRPr="008167BA">
        <w:rPr>
          <w:rFonts w:ascii="Montserrat" w:hAnsi="Montserrat" w:cs="Arial"/>
          <w:i/>
          <w:lang w:eastAsia="es-ES"/>
        </w:rPr>
        <w:t>n jugaron un papel decisivo en la irradiaci</w:t>
      </w:r>
      <w:r w:rsidRPr="008167BA">
        <w:rPr>
          <w:rFonts w:ascii="Montserrat" w:hAnsi="Montserrat" w:cs="Montserrat"/>
          <w:i/>
          <w:lang w:eastAsia="es-ES"/>
        </w:rPr>
        <w:t>ó</w:t>
      </w:r>
      <w:r w:rsidRPr="008167BA">
        <w:rPr>
          <w:rFonts w:ascii="Montserrat" w:hAnsi="Montserrat" w:cs="Arial"/>
          <w:i/>
          <w:lang w:eastAsia="es-ES"/>
        </w:rPr>
        <w:t xml:space="preserve">n de esta cultura en el </w:t>
      </w:r>
      <w:r w:rsidRPr="008167BA">
        <w:rPr>
          <w:rFonts w:ascii="Montserrat" w:hAnsi="Montserrat" w:cs="Montserrat"/>
          <w:i/>
          <w:lang w:eastAsia="es-ES"/>
        </w:rPr>
        <w:t>á</w:t>
      </w:r>
      <w:r w:rsidRPr="008167BA">
        <w:rPr>
          <w:rFonts w:ascii="Montserrat" w:hAnsi="Montserrat" w:cs="Arial"/>
          <w:i/>
          <w:lang w:eastAsia="es-ES"/>
        </w:rPr>
        <w:t>rea mesoamericana.</w:t>
      </w:r>
    </w:p>
    <w:p w14:paraId="6D77CCD7" w14:textId="522DBEB6" w:rsidR="005A2748" w:rsidRPr="008167BA" w:rsidRDefault="005A2748" w:rsidP="00973E8C">
      <w:pPr>
        <w:shd w:val="clear" w:color="auto" w:fill="FFFFFF"/>
        <w:spacing w:after="0" w:line="240" w:lineRule="auto"/>
        <w:ind w:left="708" w:right="1466"/>
        <w:contextualSpacing/>
        <w:rPr>
          <w:rFonts w:ascii="Montserrat" w:hAnsi="Montserrat" w:cs="Arial"/>
          <w:i/>
          <w:lang w:eastAsia="es-ES"/>
        </w:rPr>
      </w:pPr>
    </w:p>
    <w:p w14:paraId="1CDFFFF6" w14:textId="25C68172" w:rsidR="001C380A" w:rsidRPr="008167BA" w:rsidRDefault="002D45D2" w:rsidP="005D027E">
      <w:pPr>
        <w:shd w:val="clear" w:color="auto" w:fill="FFFFFF"/>
        <w:spacing w:after="0" w:line="240" w:lineRule="auto"/>
        <w:ind w:left="708" w:right="1466"/>
        <w:contextualSpacing/>
        <w:jc w:val="both"/>
        <w:rPr>
          <w:rFonts w:ascii="Montserrat" w:hAnsi="Montserrat" w:cs="Arial"/>
          <w:iCs/>
          <w:lang w:eastAsia="es-ES"/>
        </w:rPr>
      </w:pPr>
      <w:r w:rsidRPr="008167BA">
        <w:rPr>
          <w:rFonts w:ascii="Montserrat" w:hAnsi="Montserrat" w:cs="Arial"/>
          <w:i/>
          <w:lang w:eastAsia="es-ES"/>
        </w:rPr>
        <w:t>Hacia el año 750, Teotihuacan se extinguió tan misteriosamente como había comenzado. La ciudad fue abandonada y los templos y edificios públicos quemados y destruidos. Debido a ello, nuestro conocimiento directo de esta cultura es pobre. Casi todo lo que sabemos proviene de los aztecas y otras fuentes postclásicas y, por lo tanto, ignoramos desde el nombre original de la ciudad hasta la identidad de sus pobladores. Sin embargo, los nuevos estudios proponen que la ciudad se llamaba Tollan, sus pobladores eran los famosos toltecas y hablaban náhuatl.</w:t>
      </w:r>
    </w:p>
    <w:p w14:paraId="41C506FF" w14:textId="77777777" w:rsidR="00255724" w:rsidRDefault="00255724" w:rsidP="005D027E">
      <w:pPr>
        <w:spacing w:after="0" w:line="240" w:lineRule="auto"/>
        <w:contextualSpacing/>
        <w:jc w:val="both"/>
        <w:rPr>
          <w:rStyle w:val="Refdecomentario"/>
        </w:rPr>
      </w:pPr>
    </w:p>
    <w:p w14:paraId="0B36A09D" w14:textId="4FE29042" w:rsidR="00112F4B" w:rsidRPr="008167BA" w:rsidRDefault="00112F4B" w:rsidP="005D027E">
      <w:pPr>
        <w:spacing w:after="0" w:line="240" w:lineRule="auto"/>
        <w:contextualSpacing/>
        <w:jc w:val="both"/>
        <w:rPr>
          <w:rFonts w:ascii="Montserrat" w:hAnsi="Montserrat" w:cs="Arial"/>
        </w:rPr>
      </w:pPr>
      <w:r w:rsidRPr="008167BA">
        <w:rPr>
          <w:rFonts w:ascii="Montserrat" w:hAnsi="Montserrat" w:cs="Arial"/>
        </w:rPr>
        <w:t xml:space="preserve">Es muy importante que no </w:t>
      </w:r>
      <w:r w:rsidR="00DF437E" w:rsidRPr="008167BA">
        <w:rPr>
          <w:rFonts w:ascii="Montserrat" w:hAnsi="Montserrat" w:cs="Arial"/>
        </w:rPr>
        <w:t>pierdas</w:t>
      </w:r>
      <w:r w:rsidRPr="008167BA">
        <w:rPr>
          <w:rFonts w:ascii="Montserrat" w:hAnsi="Montserrat" w:cs="Arial"/>
        </w:rPr>
        <w:t xml:space="preserve"> de vista estos conocimientos, ya que son una guía para entender las características de Teotihuacan.</w:t>
      </w:r>
    </w:p>
    <w:p w14:paraId="597B8681" w14:textId="77777777" w:rsidR="00DF437E" w:rsidRPr="008167BA" w:rsidRDefault="00DF437E" w:rsidP="005D027E">
      <w:pPr>
        <w:spacing w:after="0" w:line="240" w:lineRule="auto"/>
        <w:contextualSpacing/>
        <w:jc w:val="both"/>
        <w:rPr>
          <w:rFonts w:ascii="Montserrat" w:hAnsi="Montserrat" w:cs="Arial"/>
        </w:rPr>
      </w:pPr>
    </w:p>
    <w:p w14:paraId="38EDC1F6" w14:textId="0537724B" w:rsidR="00C36212" w:rsidRPr="008167BA" w:rsidRDefault="00112F4B" w:rsidP="005D027E">
      <w:pPr>
        <w:spacing w:after="0" w:line="240" w:lineRule="auto"/>
        <w:contextualSpacing/>
        <w:jc w:val="both"/>
        <w:rPr>
          <w:rFonts w:ascii="Montserrat" w:hAnsi="Montserrat" w:cs="Arial"/>
        </w:rPr>
      </w:pPr>
      <w:r w:rsidRPr="008167BA">
        <w:rPr>
          <w:rFonts w:ascii="Montserrat" w:hAnsi="Montserrat" w:cs="Arial"/>
        </w:rPr>
        <w:t>Los templos teotihuacanos fueron construidos sobre enormes basamentos piramidales.</w:t>
      </w:r>
      <w:r w:rsidR="00DF437E" w:rsidRPr="008167BA">
        <w:rPr>
          <w:rFonts w:ascii="Montserrat" w:hAnsi="Montserrat" w:cs="Arial"/>
        </w:rPr>
        <w:t xml:space="preserve"> </w:t>
      </w:r>
      <w:r w:rsidR="00C36212" w:rsidRPr="008167BA">
        <w:rPr>
          <w:rFonts w:ascii="Montserrat" w:hAnsi="Montserrat" w:cs="Arial"/>
        </w:rPr>
        <w:t>Las plazas frente a las grandes estructuras servían como sitios de reunión de grandes multitudes para el culto y el intercambio. La influencia cultural de Teotihuacan se manifestó en el uso de talud-tablero.</w:t>
      </w:r>
    </w:p>
    <w:p w14:paraId="7D0E1FF1" w14:textId="77777777" w:rsidR="00B25FD0" w:rsidRPr="008167BA" w:rsidRDefault="00B25FD0" w:rsidP="00255724">
      <w:pPr>
        <w:shd w:val="clear" w:color="auto" w:fill="FFFFFF"/>
        <w:spacing w:after="0" w:line="240" w:lineRule="auto"/>
        <w:contextualSpacing/>
        <w:rPr>
          <w:rFonts w:ascii="Montserrat" w:hAnsi="Montserrat" w:cs="Arial"/>
          <w:iCs/>
          <w:lang w:eastAsia="es-ES"/>
        </w:rPr>
      </w:pPr>
    </w:p>
    <w:p w14:paraId="30006AA1" w14:textId="77777777" w:rsidR="00932084" w:rsidRPr="008167BA" w:rsidRDefault="00C36212" w:rsidP="005D027E">
      <w:pPr>
        <w:shd w:val="clear" w:color="auto" w:fill="FFFFFF"/>
        <w:spacing w:after="0" w:line="240" w:lineRule="auto"/>
        <w:contextualSpacing/>
        <w:jc w:val="both"/>
        <w:rPr>
          <w:rFonts w:ascii="Montserrat" w:hAnsi="Montserrat" w:cs="Arial"/>
          <w:iCs/>
          <w:lang w:eastAsia="es-ES"/>
        </w:rPr>
      </w:pPr>
      <w:r w:rsidRPr="008167BA">
        <w:rPr>
          <w:rFonts w:ascii="Montserrat" w:hAnsi="Montserrat" w:cs="Arial"/>
        </w:rPr>
        <w:t>El tablero-talud teotihuacano, el tablero de doble escapulario del valle de Oaxaca y las decoraciones en estuco de los templos mayas son rasgos regionales</w:t>
      </w:r>
      <w:r w:rsidR="00DF437E" w:rsidRPr="008167BA">
        <w:rPr>
          <w:rFonts w:ascii="Montserrat" w:hAnsi="Montserrat" w:cs="Arial"/>
          <w:iCs/>
          <w:lang w:eastAsia="es-ES"/>
        </w:rPr>
        <w:t xml:space="preserve">. </w:t>
      </w:r>
    </w:p>
    <w:p w14:paraId="4BEF8C63" w14:textId="0D6FCCAC" w:rsidR="003F3732" w:rsidRPr="008167BA" w:rsidRDefault="003F3732" w:rsidP="00255724">
      <w:pPr>
        <w:shd w:val="clear" w:color="auto" w:fill="FFFFFF"/>
        <w:spacing w:after="0" w:line="240" w:lineRule="auto"/>
        <w:contextualSpacing/>
        <w:rPr>
          <w:rFonts w:ascii="Montserrat" w:hAnsi="Montserrat" w:cs="Arial"/>
          <w:iCs/>
          <w:lang w:eastAsia="es-ES"/>
        </w:rPr>
      </w:pPr>
    </w:p>
    <w:p w14:paraId="7CB65504" w14:textId="1821E7E6" w:rsidR="00112F4B" w:rsidRPr="008167BA" w:rsidRDefault="00C36212" w:rsidP="005D027E">
      <w:pPr>
        <w:shd w:val="clear" w:color="auto" w:fill="FFFFFF"/>
        <w:spacing w:after="0" w:line="240" w:lineRule="auto"/>
        <w:contextualSpacing/>
        <w:jc w:val="both"/>
        <w:rPr>
          <w:rFonts w:ascii="Montserrat" w:hAnsi="Montserrat" w:cs="Arial"/>
          <w:iCs/>
          <w:lang w:eastAsia="es-ES"/>
        </w:rPr>
      </w:pPr>
      <w:r w:rsidRPr="008167BA">
        <w:rPr>
          <w:rFonts w:ascii="Montserrat" w:hAnsi="Montserrat" w:cs="Arial"/>
        </w:rPr>
        <w:t>Las aldeas de Teotihuacan construían con tablero-talud sus edificaciones domésticas, estilo arquitectónico que la gran metrópoli del clásico generalizó en sus construcciones, y disponían de tres estructuras domésticas alrededor de un patio con altar</w:t>
      </w:r>
    </w:p>
    <w:p w14:paraId="2745549B" w14:textId="29CB72E9" w:rsidR="00C36212" w:rsidRPr="008167BA" w:rsidRDefault="00C36212" w:rsidP="005D027E">
      <w:pPr>
        <w:shd w:val="clear" w:color="auto" w:fill="FFFFFF"/>
        <w:spacing w:after="0" w:line="240" w:lineRule="auto"/>
        <w:contextualSpacing/>
        <w:jc w:val="both"/>
        <w:rPr>
          <w:rFonts w:ascii="Montserrat" w:hAnsi="Montserrat" w:cs="Arial"/>
        </w:rPr>
      </w:pPr>
    </w:p>
    <w:p w14:paraId="63CB2A99" w14:textId="310E703E" w:rsidR="003D6B17" w:rsidRPr="008167BA" w:rsidRDefault="003D6B17" w:rsidP="005D027E">
      <w:pPr>
        <w:spacing w:after="0" w:line="240" w:lineRule="auto"/>
        <w:contextualSpacing/>
        <w:jc w:val="both"/>
        <w:rPr>
          <w:rFonts w:ascii="Montserrat" w:hAnsi="Montserrat" w:cs="Arial"/>
        </w:rPr>
      </w:pPr>
      <w:r w:rsidRPr="008167BA">
        <w:rPr>
          <w:rFonts w:ascii="Montserrat" w:hAnsi="Montserrat" w:cs="Arial"/>
        </w:rPr>
        <w:t>Anota</w:t>
      </w:r>
      <w:r w:rsidR="00C36212" w:rsidRPr="008167BA">
        <w:rPr>
          <w:rFonts w:ascii="Montserrat" w:hAnsi="Montserrat" w:cs="Arial"/>
        </w:rPr>
        <w:t xml:space="preserve"> las siguientes preguntas: </w:t>
      </w:r>
    </w:p>
    <w:p w14:paraId="11F4C588" w14:textId="77777777" w:rsidR="00CA4A4D" w:rsidRPr="008167BA" w:rsidRDefault="00CA4A4D" w:rsidP="005D027E">
      <w:pPr>
        <w:spacing w:after="0" w:line="240" w:lineRule="auto"/>
        <w:contextualSpacing/>
        <w:jc w:val="both"/>
        <w:rPr>
          <w:rFonts w:ascii="Montserrat" w:hAnsi="Montserrat" w:cs="Arial"/>
        </w:rPr>
      </w:pPr>
    </w:p>
    <w:p w14:paraId="751546F0" w14:textId="77777777" w:rsidR="003D6B17" w:rsidRPr="00064E29" w:rsidRDefault="00C36212" w:rsidP="00064E29">
      <w:pPr>
        <w:pStyle w:val="Prrafodelista"/>
        <w:numPr>
          <w:ilvl w:val="0"/>
          <w:numId w:val="13"/>
        </w:numPr>
        <w:spacing w:after="0" w:line="240" w:lineRule="auto"/>
        <w:jc w:val="both"/>
        <w:rPr>
          <w:rFonts w:ascii="Montserrat" w:hAnsi="Montserrat" w:cs="Arial"/>
          <w:bCs/>
        </w:rPr>
      </w:pPr>
      <w:r w:rsidRPr="00064E29">
        <w:rPr>
          <w:rFonts w:ascii="Montserrat" w:hAnsi="Montserrat" w:cs="Arial"/>
          <w:bCs/>
        </w:rPr>
        <w:t>¿</w:t>
      </w:r>
      <w:r w:rsidR="003D6B17" w:rsidRPr="00064E29">
        <w:rPr>
          <w:rFonts w:ascii="Montserrat" w:hAnsi="Montserrat" w:cs="Arial"/>
          <w:bCs/>
        </w:rPr>
        <w:t>Q</w:t>
      </w:r>
      <w:r w:rsidRPr="00064E29">
        <w:rPr>
          <w:rFonts w:ascii="Montserrat" w:hAnsi="Montserrat" w:cs="Arial"/>
          <w:bCs/>
        </w:rPr>
        <w:t xml:space="preserve">uiénes gobernaban Teotihuacan? </w:t>
      </w:r>
    </w:p>
    <w:p w14:paraId="1C11492A" w14:textId="77777777" w:rsidR="003D6B17" w:rsidRPr="00064E29" w:rsidRDefault="00C36212" w:rsidP="00064E29">
      <w:pPr>
        <w:pStyle w:val="Prrafodelista"/>
        <w:numPr>
          <w:ilvl w:val="0"/>
          <w:numId w:val="13"/>
        </w:numPr>
        <w:spacing w:after="0" w:line="240" w:lineRule="auto"/>
        <w:jc w:val="both"/>
        <w:rPr>
          <w:rFonts w:ascii="Montserrat" w:hAnsi="Montserrat" w:cs="Arial"/>
          <w:bCs/>
        </w:rPr>
      </w:pPr>
      <w:r w:rsidRPr="00064E29">
        <w:rPr>
          <w:rFonts w:ascii="Montserrat" w:hAnsi="Montserrat" w:cs="Arial"/>
          <w:bCs/>
        </w:rPr>
        <w:t xml:space="preserve">¿Qué tipo de construcciones habitaban los teotihuacanos? </w:t>
      </w:r>
    </w:p>
    <w:p w14:paraId="096250A2" w14:textId="77777777" w:rsidR="003D6B17" w:rsidRPr="00064E29" w:rsidRDefault="00C36212" w:rsidP="00064E29">
      <w:pPr>
        <w:pStyle w:val="Prrafodelista"/>
        <w:numPr>
          <w:ilvl w:val="0"/>
          <w:numId w:val="13"/>
        </w:numPr>
        <w:spacing w:after="0" w:line="240" w:lineRule="auto"/>
        <w:jc w:val="both"/>
        <w:rPr>
          <w:rFonts w:ascii="Montserrat" w:hAnsi="Montserrat" w:cs="Arial"/>
          <w:bCs/>
        </w:rPr>
      </w:pPr>
      <w:r w:rsidRPr="00064E29">
        <w:rPr>
          <w:rFonts w:ascii="Montserrat" w:hAnsi="Montserrat" w:cs="Arial"/>
          <w:bCs/>
        </w:rPr>
        <w:t xml:space="preserve">¿Cómo eran los edificios de la cultura teotihuacana? </w:t>
      </w:r>
    </w:p>
    <w:p w14:paraId="16C2B741" w14:textId="77777777" w:rsidR="003D6B17" w:rsidRPr="008167BA" w:rsidRDefault="003D6B17" w:rsidP="005D027E">
      <w:pPr>
        <w:spacing w:after="0" w:line="240" w:lineRule="auto"/>
        <w:contextualSpacing/>
        <w:jc w:val="both"/>
        <w:rPr>
          <w:rFonts w:ascii="Montserrat" w:hAnsi="Montserrat" w:cs="Arial"/>
          <w:bCs/>
        </w:rPr>
      </w:pPr>
    </w:p>
    <w:p w14:paraId="1F49347B" w14:textId="17BEA3F5" w:rsidR="00C36212" w:rsidRPr="008167BA" w:rsidRDefault="00C36212" w:rsidP="005D027E">
      <w:pPr>
        <w:spacing w:after="0" w:line="240" w:lineRule="auto"/>
        <w:contextualSpacing/>
        <w:jc w:val="both"/>
        <w:rPr>
          <w:rFonts w:ascii="Montserrat" w:hAnsi="Montserrat" w:cs="Arial"/>
        </w:rPr>
      </w:pPr>
      <w:r w:rsidRPr="008167BA">
        <w:rPr>
          <w:rFonts w:ascii="Montserrat" w:hAnsi="Montserrat" w:cs="Arial"/>
        </w:rPr>
        <w:t>Conforme vaya</w:t>
      </w:r>
      <w:r w:rsidR="003D6B17" w:rsidRPr="008167BA">
        <w:rPr>
          <w:rFonts w:ascii="Montserrat" w:hAnsi="Montserrat" w:cs="Arial"/>
        </w:rPr>
        <w:t>s</w:t>
      </w:r>
      <w:r w:rsidRPr="008167BA">
        <w:rPr>
          <w:rFonts w:ascii="Montserrat" w:hAnsi="Montserrat" w:cs="Arial"/>
        </w:rPr>
        <w:t xml:space="preserve"> desarrollando el tema,</w:t>
      </w:r>
      <w:r w:rsidR="003D6B17" w:rsidRPr="008167BA">
        <w:rPr>
          <w:rFonts w:ascii="Montserrat" w:hAnsi="Montserrat" w:cs="Arial"/>
        </w:rPr>
        <w:t xml:space="preserve"> contéstalas en t</w:t>
      </w:r>
      <w:r w:rsidRPr="008167BA">
        <w:rPr>
          <w:rFonts w:ascii="Montserrat" w:hAnsi="Montserrat" w:cs="Arial"/>
        </w:rPr>
        <w:t>u cuaderno.</w:t>
      </w:r>
    </w:p>
    <w:p w14:paraId="7D041BC0" w14:textId="21A97D0D" w:rsidR="00C36212" w:rsidRPr="008167BA" w:rsidRDefault="00C36212" w:rsidP="005D027E">
      <w:pPr>
        <w:shd w:val="clear" w:color="auto" w:fill="FFFFFF"/>
        <w:spacing w:after="0" w:line="240" w:lineRule="auto"/>
        <w:contextualSpacing/>
        <w:jc w:val="both"/>
        <w:rPr>
          <w:rFonts w:ascii="Montserrat" w:hAnsi="Montserrat" w:cs="Arial"/>
        </w:rPr>
      </w:pPr>
    </w:p>
    <w:p w14:paraId="7FDEDE76" w14:textId="62F8611F" w:rsidR="00834245" w:rsidRPr="008167BA" w:rsidRDefault="00DF5AB9" w:rsidP="005D027E">
      <w:pPr>
        <w:spacing w:after="0" w:line="240" w:lineRule="auto"/>
        <w:contextualSpacing/>
        <w:jc w:val="both"/>
        <w:rPr>
          <w:rFonts w:ascii="Montserrat" w:hAnsi="Montserrat" w:cs="Arial"/>
        </w:rPr>
      </w:pPr>
      <w:r w:rsidRPr="008167BA">
        <w:rPr>
          <w:rFonts w:ascii="Montserrat" w:hAnsi="Montserrat" w:cs="Arial"/>
        </w:rPr>
        <w:t>Cuando llegas a Teotihuacan, no puede</w:t>
      </w:r>
      <w:r w:rsidR="004F2A81" w:rsidRPr="008167BA">
        <w:rPr>
          <w:rFonts w:ascii="Montserrat" w:hAnsi="Montserrat" w:cs="Arial"/>
        </w:rPr>
        <w:t>s</w:t>
      </w:r>
      <w:r w:rsidRPr="008167BA">
        <w:rPr>
          <w:rFonts w:ascii="Montserrat" w:hAnsi="Montserrat" w:cs="Arial"/>
        </w:rPr>
        <w:t xml:space="preserve"> sino maravillarte ante la brillantez de los colores y la majestuosidad de las construcciones.</w:t>
      </w:r>
      <w:r w:rsidR="009E6B85" w:rsidRPr="008167BA">
        <w:rPr>
          <w:rFonts w:ascii="Montserrat" w:hAnsi="Montserrat" w:cs="Arial"/>
        </w:rPr>
        <w:t xml:space="preserve"> </w:t>
      </w:r>
      <w:r w:rsidRPr="008167BA">
        <w:rPr>
          <w:rFonts w:ascii="Montserrat" w:hAnsi="Montserrat" w:cs="Arial"/>
        </w:rPr>
        <w:t>Grandes templos, murales con representaciones de animales fantásticos, sacerdotes e</w:t>
      </w:r>
      <w:r w:rsidR="00834245" w:rsidRPr="008167BA">
        <w:rPr>
          <w:rFonts w:ascii="Montserrat" w:hAnsi="Montserrat" w:cs="Arial"/>
        </w:rPr>
        <w:t>n procesión y otras escenas decoradas en rojo, amarillo, verde,</w:t>
      </w:r>
      <w:r w:rsidR="004F2A81" w:rsidRPr="008167BA">
        <w:rPr>
          <w:rFonts w:ascii="Montserrat" w:hAnsi="Montserrat" w:cs="Arial"/>
        </w:rPr>
        <w:t xml:space="preserve"> </w:t>
      </w:r>
      <w:r w:rsidR="00834245" w:rsidRPr="008167BA">
        <w:rPr>
          <w:rFonts w:ascii="Montserrat" w:hAnsi="Montserrat" w:cs="Arial"/>
        </w:rPr>
        <w:t>azul, rosa y negro.</w:t>
      </w:r>
      <w:r w:rsidR="00834245" w:rsidRPr="008167BA">
        <w:rPr>
          <w:rFonts w:ascii="Montserrat" w:hAnsi="Montserrat"/>
        </w:rPr>
        <w:t xml:space="preserve"> </w:t>
      </w:r>
    </w:p>
    <w:p w14:paraId="169EB814" w14:textId="00CD1E03" w:rsidR="00923038" w:rsidRPr="008167BA" w:rsidRDefault="00923038" w:rsidP="005D027E">
      <w:pPr>
        <w:spacing w:after="0" w:line="240" w:lineRule="auto"/>
        <w:contextualSpacing/>
        <w:jc w:val="both"/>
        <w:rPr>
          <w:rFonts w:ascii="Montserrat" w:hAnsi="Montserrat" w:cs="Arial"/>
        </w:rPr>
      </w:pPr>
    </w:p>
    <w:p w14:paraId="0EDFDB92" w14:textId="77777777" w:rsidR="000514C6" w:rsidRPr="008167BA" w:rsidRDefault="001205AF" w:rsidP="005D027E">
      <w:pPr>
        <w:spacing w:after="0" w:line="240" w:lineRule="auto"/>
        <w:contextualSpacing/>
        <w:jc w:val="both"/>
        <w:rPr>
          <w:rFonts w:ascii="Montserrat" w:hAnsi="Montserrat" w:cs="Arial"/>
        </w:rPr>
      </w:pPr>
      <w:r w:rsidRPr="008167BA">
        <w:rPr>
          <w:rFonts w:ascii="Montserrat" w:hAnsi="Montserrat" w:cs="Arial"/>
        </w:rPr>
        <w:lastRenderedPageBreak/>
        <w:t>También maravilla la traza tan regular de esta ciudad. La gran avenida culmina en la majestuosa Plaza de la Luna; puede observarse desde lejos el basamento de la Luna, protegido por el Cerro Gordo</w:t>
      </w:r>
      <w:r w:rsidR="000514C6" w:rsidRPr="008167BA">
        <w:rPr>
          <w:rFonts w:ascii="Montserrat" w:hAnsi="Montserrat" w:cs="Arial"/>
        </w:rPr>
        <w:t xml:space="preserve">. </w:t>
      </w:r>
    </w:p>
    <w:p w14:paraId="6EAA612D" w14:textId="77777777" w:rsidR="000514C6" w:rsidRPr="008167BA" w:rsidRDefault="000514C6" w:rsidP="005D027E">
      <w:pPr>
        <w:spacing w:after="0" w:line="240" w:lineRule="auto"/>
        <w:contextualSpacing/>
        <w:jc w:val="both"/>
        <w:rPr>
          <w:rFonts w:ascii="Montserrat" w:hAnsi="Montserrat" w:cs="Arial"/>
        </w:rPr>
      </w:pPr>
    </w:p>
    <w:p w14:paraId="77999270" w14:textId="17799A1B" w:rsidR="00AA11A9" w:rsidRPr="008167BA" w:rsidRDefault="00AA11A9" w:rsidP="005D027E">
      <w:pPr>
        <w:spacing w:after="0" w:line="240" w:lineRule="auto"/>
        <w:contextualSpacing/>
        <w:jc w:val="both"/>
        <w:rPr>
          <w:rFonts w:ascii="Montserrat" w:hAnsi="Montserrat" w:cs="Arial"/>
        </w:rPr>
      </w:pPr>
      <w:r w:rsidRPr="008167BA">
        <w:rPr>
          <w:rFonts w:ascii="Montserrat" w:hAnsi="Montserrat" w:cs="Arial"/>
        </w:rPr>
        <w:t>A nivel simbólico, y de acuerdo con diversas interpretaciones, la ciudad de Teotihuacan materializaba el cosmos mesoamericano y se erigía como el centro del mundo.</w:t>
      </w:r>
    </w:p>
    <w:p w14:paraId="2F19BC13" w14:textId="77777777" w:rsidR="000514C6" w:rsidRPr="008167BA" w:rsidRDefault="000514C6" w:rsidP="005D027E">
      <w:pPr>
        <w:spacing w:after="0" w:line="240" w:lineRule="auto"/>
        <w:contextualSpacing/>
        <w:jc w:val="both"/>
        <w:rPr>
          <w:rFonts w:ascii="Montserrat" w:hAnsi="Montserrat" w:cs="Arial"/>
        </w:rPr>
      </w:pPr>
    </w:p>
    <w:p w14:paraId="549CB94C" w14:textId="551A1E0D" w:rsidR="0057032D" w:rsidRPr="008167BA" w:rsidRDefault="00AA11A9" w:rsidP="005D027E">
      <w:pPr>
        <w:spacing w:after="0" w:line="240" w:lineRule="auto"/>
        <w:contextualSpacing/>
        <w:jc w:val="both"/>
        <w:rPr>
          <w:rFonts w:ascii="Montserrat" w:hAnsi="Montserrat"/>
        </w:rPr>
      </w:pPr>
      <w:r w:rsidRPr="008167BA">
        <w:rPr>
          <w:rFonts w:ascii="Montserrat" w:hAnsi="Montserrat" w:cs="Arial"/>
        </w:rPr>
        <w:t>La serie de túneles de extracción volcánica para la construcción muy pronto fue transformada en el inframundo teotihuacano; la ciudad misma (el plano terrestre) estaba dividida en cuatro sectores por la intersección de dos ejes principales: la Calzada de los Muertos y la Avenida Este-Oeste. Sobre el plano terrestre emergían los templos y sus cimas, moradas de deidades, y el cielo, plano divino</w:t>
      </w:r>
    </w:p>
    <w:p w14:paraId="3591237A" w14:textId="77777777" w:rsidR="0057032D" w:rsidRPr="008167BA" w:rsidRDefault="0057032D" w:rsidP="005D027E">
      <w:pPr>
        <w:spacing w:after="0" w:line="240" w:lineRule="auto"/>
        <w:contextualSpacing/>
        <w:jc w:val="both"/>
        <w:rPr>
          <w:rFonts w:ascii="Montserrat" w:hAnsi="Montserrat"/>
        </w:rPr>
      </w:pPr>
    </w:p>
    <w:p w14:paraId="671A2CFD" w14:textId="73091C89" w:rsidR="0057032D" w:rsidRPr="008167BA" w:rsidRDefault="00AA11A9" w:rsidP="005D027E">
      <w:pPr>
        <w:spacing w:after="0" w:line="240" w:lineRule="auto"/>
        <w:contextualSpacing/>
        <w:jc w:val="both"/>
        <w:rPr>
          <w:rFonts w:ascii="Montserrat" w:hAnsi="Montserrat"/>
        </w:rPr>
      </w:pPr>
      <w:r w:rsidRPr="008167BA">
        <w:rPr>
          <w:rFonts w:ascii="Montserrat" w:hAnsi="Montserrat"/>
        </w:rPr>
        <w:t xml:space="preserve">La importancia de la gran ciudad trascendió su tiempo. Para los pueblos quellegaron después a la cuenca de México, Teotihuacan fue oráculo sagrado, el lugar de nacimiento del Quinto Sol cosmogónico, sitio de creación de dioses y astros, punto donde se recibía el poder para gobernar. </w:t>
      </w:r>
    </w:p>
    <w:p w14:paraId="3F98A36A" w14:textId="1DC71FEB" w:rsidR="00AA11A9" w:rsidRPr="008167BA" w:rsidRDefault="00AA11A9" w:rsidP="005D027E">
      <w:pPr>
        <w:spacing w:after="0" w:line="240" w:lineRule="auto"/>
        <w:contextualSpacing/>
        <w:jc w:val="both"/>
        <w:rPr>
          <w:rFonts w:ascii="Montserrat" w:hAnsi="Montserrat"/>
        </w:rPr>
      </w:pPr>
    </w:p>
    <w:p w14:paraId="50FE7F13" w14:textId="6A6AA8C1" w:rsidR="00AA11A9" w:rsidRPr="008167BA" w:rsidRDefault="00AA11A9" w:rsidP="005D027E">
      <w:pPr>
        <w:spacing w:after="0" w:line="240" w:lineRule="auto"/>
        <w:contextualSpacing/>
        <w:jc w:val="both"/>
        <w:rPr>
          <w:rFonts w:ascii="Montserrat" w:hAnsi="Montserrat"/>
        </w:rPr>
      </w:pPr>
      <w:r w:rsidRPr="008167BA">
        <w:rPr>
          <w:rFonts w:ascii="Montserrat" w:hAnsi="Montserrat"/>
        </w:rPr>
        <w:t>En el período Clásico los pobladores de Teotihuacan comían maíz, amarando, frijo, calabaza, chile, huauzontle y epazote, quelites, verdolaga, tomate, nopal, tuna, biznagas, tejocote y capulín. En las viviendas multifamiliares teotihuacanas también hallamos plantas medicinales como el zapote blanco.</w:t>
      </w:r>
    </w:p>
    <w:p w14:paraId="18D8F4EB" w14:textId="56389810" w:rsidR="00AA11A9" w:rsidRPr="008167BA" w:rsidRDefault="00AA11A9" w:rsidP="005D027E">
      <w:pPr>
        <w:spacing w:after="0" w:line="240" w:lineRule="auto"/>
        <w:contextualSpacing/>
        <w:jc w:val="both"/>
        <w:rPr>
          <w:rFonts w:ascii="Montserrat" w:hAnsi="Montserrat"/>
        </w:rPr>
      </w:pPr>
    </w:p>
    <w:p w14:paraId="542E7C99" w14:textId="6DB2CA7C" w:rsidR="00AA11A9" w:rsidRPr="008167BA" w:rsidRDefault="00AA11A9" w:rsidP="005D027E">
      <w:pPr>
        <w:spacing w:after="0" w:line="240" w:lineRule="auto"/>
        <w:contextualSpacing/>
        <w:jc w:val="both"/>
        <w:rPr>
          <w:rFonts w:ascii="Montserrat" w:hAnsi="Montserrat"/>
        </w:rPr>
      </w:pPr>
      <w:r w:rsidRPr="008167BA">
        <w:rPr>
          <w:rFonts w:ascii="Montserrat" w:hAnsi="Montserrat"/>
        </w:rPr>
        <w:t>Para que esta información sea mejor comprendida, observa el siguiente video.</w:t>
      </w:r>
    </w:p>
    <w:p w14:paraId="7F0EEA48" w14:textId="77777777" w:rsidR="004F2A81" w:rsidRPr="008167BA" w:rsidRDefault="004F2A81" w:rsidP="005D027E">
      <w:pPr>
        <w:spacing w:after="0" w:line="240" w:lineRule="auto"/>
        <w:contextualSpacing/>
        <w:jc w:val="both"/>
        <w:rPr>
          <w:rFonts w:ascii="Montserrat" w:hAnsi="Montserrat"/>
        </w:rPr>
      </w:pPr>
    </w:p>
    <w:p w14:paraId="16DBA7B4" w14:textId="14EB0337" w:rsidR="00AA11A9" w:rsidRPr="00064E29" w:rsidRDefault="0021713A" w:rsidP="00064E29">
      <w:pPr>
        <w:pStyle w:val="Prrafodelista"/>
        <w:numPr>
          <w:ilvl w:val="0"/>
          <w:numId w:val="14"/>
        </w:numPr>
        <w:spacing w:after="0" w:line="240" w:lineRule="auto"/>
        <w:jc w:val="both"/>
        <w:rPr>
          <w:rFonts w:ascii="Montserrat" w:hAnsi="Montserrat"/>
          <w:b/>
        </w:rPr>
      </w:pPr>
      <w:r w:rsidRPr="00064E29">
        <w:rPr>
          <w:rFonts w:ascii="Montserrat" w:hAnsi="Montserrat"/>
          <w:b/>
        </w:rPr>
        <w:t>Zona Arqueológica de Teotihuacan, Estado de México</w:t>
      </w:r>
    </w:p>
    <w:p w14:paraId="27B12EA9" w14:textId="77777777" w:rsidR="0021713A" w:rsidRPr="008167BA" w:rsidRDefault="00E77943" w:rsidP="005D027E">
      <w:pPr>
        <w:spacing w:after="0" w:line="240" w:lineRule="auto"/>
        <w:ind w:left="708"/>
        <w:contextualSpacing/>
        <w:rPr>
          <w:rFonts w:ascii="Montserrat" w:hAnsi="Montserrat" w:cs="Arial"/>
          <w:bCs/>
        </w:rPr>
      </w:pPr>
      <w:hyperlink r:id="rId9" w:history="1">
        <w:r w:rsidR="0021713A" w:rsidRPr="008167BA">
          <w:rPr>
            <w:rStyle w:val="Hipervnculo"/>
            <w:rFonts w:ascii="Montserrat" w:hAnsi="Montserrat" w:cs="Arial"/>
            <w:bCs/>
          </w:rPr>
          <w:t>https://www.youtube.com/watch?v=SOFfDBXINyY</w:t>
        </w:r>
      </w:hyperlink>
    </w:p>
    <w:p w14:paraId="584F1EDB" w14:textId="77777777" w:rsidR="004F2A81" w:rsidRPr="008167BA" w:rsidRDefault="004F2A81" w:rsidP="005D027E">
      <w:pPr>
        <w:spacing w:after="0" w:line="240" w:lineRule="auto"/>
        <w:rPr>
          <w:rFonts w:ascii="Montserrat" w:hAnsi="Montserrat"/>
        </w:rPr>
      </w:pPr>
    </w:p>
    <w:p w14:paraId="1FB03921" w14:textId="6DB4015C" w:rsidR="00FE5848" w:rsidRPr="008167BA" w:rsidRDefault="004F2A81" w:rsidP="005D027E">
      <w:pPr>
        <w:spacing w:after="0" w:line="240" w:lineRule="auto"/>
        <w:jc w:val="both"/>
        <w:rPr>
          <w:rFonts w:ascii="Montserrat" w:hAnsi="Montserrat"/>
        </w:rPr>
      </w:pPr>
      <w:r w:rsidRPr="008167BA">
        <w:rPr>
          <w:rFonts w:ascii="Montserrat" w:hAnsi="Montserrat"/>
        </w:rPr>
        <w:t xml:space="preserve">Ahora, lee el siguiente reporte de una </w:t>
      </w:r>
      <w:r w:rsidR="00FE5848" w:rsidRPr="008167BA">
        <w:rPr>
          <w:rFonts w:ascii="Montserrat" w:hAnsi="Montserrat"/>
        </w:rPr>
        <w:t xml:space="preserve">Conferencia Magistral de la </w:t>
      </w:r>
      <w:r w:rsidR="006375A3" w:rsidRPr="008167BA">
        <w:rPr>
          <w:rFonts w:ascii="Montserrat" w:hAnsi="Montserrat"/>
        </w:rPr>
        <w:t>Docora Linda Manznailla,</w:t>
      </w:r>
      <w:r w:rsidRPr="008167BA">
        <w:rPr>
          <w:rFonts w:ascii="Montserrat" w:hAnsi="Montserrat"/>
        </w:rPr>
        <w:t xml:space="preserve"> </w:t>
      </w:r>
      <w:r w:rsidR="006375A3" w:rsidRPr="008167BA">
        <w:rPr>
          <w:rFonts w:ascii="Montserrat" w:hAnsi="Montserrat"/>
        </w:rPr>
        <w:t>arqueóloga mexicana, miembro del Colegio Nacional</w:t>
      </w:r>
      <w:r w:rsidRPr="008167BA">
        <w:rPr>
          <w:rFonts w:ascii="Montserrat" w:hAnsi="Montserrat"/>
        </w:rPr>
        <w:t>:</w:t>
      </w:r>
    </w:p>
    <w:p w14:paraId="54691F05" w14:textId="77777777" w:rsidR="00FE5848" w:rsidRPr="008167BA" w:rsidRDefault="00FE5848" w:rsidP="005D027E">
      <w:pPr>
        <w:spacing w:after="0" w:line="240" w:lineRule="auto"/>
        <w:jc w:val="both"/>
        <w:rPr>
          <w:rFonts w:ascii="Montserrat" w:hAnsi="Montserrat"/>
          <w:i/>
        </w:rPr>
      </w:pPr>
    </w:p>
    <w:p w14:paraId="2E5C7984" w14:textId="77777777" w:rsidR="00FE5848" w:rsidRPr="008167BA" w:rsidRDefault="00FE5848" w:rsidP="005D027E">
      <w:pPr>
        <w:spacing w:after="0" w:line="240" w:lineRule="auto"/>
        <w:ind w:left="708"/>
        <w:jc w:val="center"/>
        <w:rPr>
          <w:rFonts w:ascii="Montserrat" w:hAnsi="Montserrat"/>
          <w:i/>
        </w:rPr>
      </w:pPr>
      <w:r w:rsidRPr="008167BA">
        <w:rPr>
          <w:rFonts w:ascii="Montserrat" w:hAnsi="Montserrat"/>
          <w:i/>
        </w:rPr>
        <w:t>“</w:t>
      </w:r>
      <w:r w:rsidR="006375A3" w:rsidRPr="008167BA">
        <w:rPr>
          <w:rFonts w:ascii="Montserrat" w:hAnsi="Montserrat"/>
          <w:i/>
        </w:rPr>
        <w:t xml:space="preserve">La ciudad de Teotihuacán en el centro de Mexico. </w:t>
      </w:r>
    </w:p>
    <w:p w14:paraId="439EB1F0" w14:textId="2DA51ED5" w:rsidR="00E9292B" w:rsidRPr="008167BA" w:rsidRDefault="006375A3" w:rsidP="005D027E">
      <w:pPr>
        <w:spacing w:after="0" w:line="240" w:lineRule="auto"/>
        <w:ind w:left="708"/>
        <w:jc w:val="center"/>
        <w:rPr>
          <w:rFonts w:ascii="Montserrat" w:hAnsi="Montserrat"/>
          <w:i/>
        </w:rPr>
      </w:pPr>
      <w:r w:rsidRPr="008167BA">
        <w:rPr>
          <w:rFonts w:ascii="Montserrat" w:hAnsi="Montserrat"/>
          <w:i/>
        </w:rPr>
        <w:t>Una metrópoli excepcional de Mesoamérica”.</w:t>
      </w:r>
    </w:p>
    <w:p w14:paraId="329CA753" w14:textId="77777777" w:rsidR="004F2A81" w:rsidRPr="008167BA" w:rsidRDefault="004F2A81" w:rsidP="005D027E">
      <w:pPr>
        <w:spacing w:after="0" w:line="240" w:lineRule="auto"/>
        <w:ind w:left="708"/>
        <w:jc w:val="center"/>
        <w:rPr>
          <w:rFonts w:ascii="Montserrat" w:hAnsi="Montserrat"/>
          <w:i/>
        </w:rPr>
      </w:pPr>
    </w:p>
    <w:p w14:paraId="41BEF8FC" w14:textId="77777777" w:rsidR="00AC6DAC" w:rsidRPr="008167BA" w:rsidRDefault="00AC6DAC" w:rsidP="005D027E">
      <w:pPr>
        <w:spacing w:after="0" w:line="240" w:lineRule="auto"/>
        <w:ind w:left="708"/>
        <w:contextualSpacing/>
        <w:jc w:val="center"/>
        <w:rPr>
          <w:rFonts w:ascii="Montserrat" w:hAnsi="Montserrat" w:cs="Arial"/>
          <w:i/>
          <w:iCs/>
        </w:rPr>
      </w:pPr>
      <w:r w:rsidRPr="008167BA">
        <w:rPr>
          <w:rFonts w:ascii="Montserrat" w:hAnsi="Montserrat" w:cs="Arial"/>
          <w:i/>
          <w:iCs/>
        </w:rPr>
        <w:t>Teotihuacan</w:t>
      </w:r>
    </w:p>
    <w:p w14:paraId="5662A773" w14:textId="77777777" w:rsidR="00AC6DAC" w:rsidRPr="008167BA" w:rsidRDefault="00AC6DAC" w:rsidP="005D027E">
      <w:pPr>
        <w:spacing w:after="0" w:line="240" w:lineRule="auto"/>
        <w:ind w:left="708"/>
        <w:contextualSpacing/>
        <w:jc w:val="both"/>
        <w:rPr>
          <w:rFonts w:ascii="Montserrat" w:hAnsi="Montserrat" w:cs="Arial"/>
          <w:i/>
          <w:iCs/>
        </w:rPr>
      </w:pPr>
    </w:p>
    <w:p w14:paraId="21BEC0B2" w14:textId="77777777" w:rsidR="00AC6DAC" w:rsidRPr="008167BA" w:rsidRDefault="00AC6DAC" w:rsidP="005D027E">
      <w:pPr>
        <w:spacing w:after="0" w:line="240" w:lineRule="auto"/>
        <w:ind w:left="708"/>
        <w:contextualSpacing/>
        <w:jc w:val="both"/>
        <w:rPr>
          <w:rFonts w:ascii="Montserrat" w:hAnsi="Montserrat" w:cs="Arial"/>
          <w:i/>
          <w:iCs/>
        </w:rPr>
      </w:pPr>
      <w:r w:rsidRPr="008167BA">
        <w:rPr>
          <w:rFonts w:ascii="Montserrat" w:hAnsi="Montserrat" w:cs="Arial"/>
          <w:i/>
          <w:iCs/>
        </w:rPr>
        <w:t>Era una ciudad donde se privilegiaban los grupos sociales, no a los individuos, y su sociedad era incluyente, afirmó la doctora Linda Rosa Manzanilla, arqueóloga mexicana, miembro del Colegio Nacional, quien impartió la conferencia magistral “La ciudad de Teotihuacán en el centro de México. Una metrópoli excepcional de Mesoamérica”.</w:t>
      </w:r>
      <w:r w:rsidRPr="008167BA">
        <w:rPr>
          <w:rFonts w:ascii="Montserrat" w:hAnsi="Montserrat"/>
        </w:rPr>
        <w:t xml:space="preserve"> </w:t>
      </w:r>
    </w:p>
    <w:p w14:paraId="0CA8069A" w14:textId="235E93A2" w:rsidR="00E9292B" w:rsidRPr="008167BA" w:rsidRDefault="00E9292B" w:rsidP="005D027E">
      <w:pPr>
        <w:spacing w:after="0" w:line="240" w:lineRule="auto"/>
        <w:ind w:left="708"/>
        <w:jc w:val="both"/>
        <w:rPr>
          <w:rFonts w:ascii="Montserrat" w:hAnsi="Montserrat"/>
        </w:rPr>
      </w:pPr>
    </w:p>
    <w:p w14:paraId="32DFF652" w14:textId="77777777" w:rsidR="00AC6DAC" w:rsidRPr="008167BA" w:rsidRDefault="00AC6DAC" w:rsidP="005D027E">
      <w:pPr>
        <w:spacing w:after="0" w:line="240" w:lineRule="auto"/>
        <w:ind w:left="708"/>
        <w:contextualSpacing/>
        <w:jc w:val="both"/>
        <w:rPr>
          <w:rFonts w:ascii="Montserrat" w:hAnsi="Montserrat" w:cs="Arial"/>
          <w:i/>
          <w:iCs/>
        </w:rPr>
      </w:pPr>
      <w:r w:rsidRPr="008167BA">
        <w:rPr>
          <w:rFonts w:ascii="Montserrat" w:hAnsi="Montserrat" w:cs="Arial"/>
          <w:i/>
          <w:iCs/>
        </w:rPr>
        <w:t>Como sociedad incluyente, no imponía al recién llegado una forma de ser y permitió el despliegue de entidades diversas. La gente que llegaba podía jugar a la pelota con bastón o con las articulaciones, según fuera su costumbre.</w:t>
      </w:r>
    </w:p>
    <w:p w14:paraId="54F9897F" w14:textId="726E2330" w:rsidR="00AC6DAC" w:rsidRPr="008167BA" w:rsidRDefault="00AC6DAC" w:rsidP="005D027E">
      <w:pPr>
        <w:spacing w:after="0" w:line="240" w:lineRule="auto"/>
        <w:ind w:left="708"/>
        <w:contextualSpacing/>
        <w:jc w:val="both"/>
        <w:rPr>
          <w:rFonts w:ascii="Montserrat" w:hAnsi="Montserrat" w:cs="Arial"/>
          <w:i/>
          <w:iCs/>
        </w:rPr>
      </w:pPr>
    </w:p>
    <w:p w14:paraId="041CA196" w14:textId="0648E9FE" w:rsidR="00AC6DAC" w:rsidRPr="008167BA" w:rsidRDefault="00AC6DAC" w:rsidP="005D027E">
      <w:pPr>
        <w:spacing w:after="0" w:line="240" w:lineRule="auto"/>
        <w:ind w:left="708"/>
        <w:contextualSpacing/>
        <w:jc w:val="both"/>
        <w:rPr>
          <w:rFonts w:ascii="Montserrat" w:hAnsi="Montserrat" w:cs="Arial"/>
          <w:i/>
          <w:iCs/>
        </w:rPr>
      </w:pPr>
      <w:r w:rsidRPr="008167BA">
        <w:rPr>
          <w:rFonts w:ascii="Montserrat" w:hAnsi="Montserrat" w:cs="Arial"/>
          <w:i/>
          <w:iCs/>
        </w:rPr>
        <w:lastRenderedPageBreak/>
        <w:t>“Se trataba de una ciudad única en su tiempo, muy planificada, 20 kilómetros cuadrados, con 125 mil personas”, agregó la ponente durante la Cátedra Latinoamericana Julio Cortázar, en el Paraninfo Enrique Díaz de León, anexo al Museo de las Artes de la Universidad de Guadalajara.</w:t>
      </w:r>
      <w:r w:rsidRPr="008167BA">
        <w:rPr>
          <w:rFonts w:ascii="Montserrat" w:hAnsi="Montserrat"/>
        </w:rPr>
        <w:t xml:space="preserve"> </w:t>
      </w:r>
    </w:p>
    <w:p w14:paraId="7E526A04" w14:textId="3ABA1630" w:rsidR="00AC6DAC" w:rsidRPr="008167BA" w:rsidRDefault="00AC6DAC" w:rsidP="005D027E">
      <w:pPr>
        <w:spacing w:after="0" w:line="240" w:lineRule="auto"/>
        <w:ind w:left="708"/>
        <w:jc w:val="both"/>
        <w:rPr>
          <w:rFonts w:ascii="Montserrat" w:hAnsi="Montserrat"/>
        </w:rPr>
      </w:pPr>
    </w:p>
    <w:p w14:paraId="398CA720" w14:textId="77777777" w:rsidR="00A31F5D" w:rsidRPr="008167BA" w:rsidRDefault="00A31F5D" w:rsidP="005D027E">
      <w:pPr>
        <w:spacing w:after="0" w:line="240" w:lineRule="auto"/>
        <w:ind w:left="708"/>
        <w:contextualSpacing/>
        <w:jc w:val="both"/>
        <w:rPr>
          <w:rFonts w:ascii="Montserrat" w:hAnsi="Montserrat" w:cs="Arial"/>
          <w:i/>
          <w:iCs/>
        </w:rPr>
      </w:pPr>
      <w:r w:rsidRPr="008167BA">
        <w:rPr>
          <w:rFonts w:ascii="Montserrat" w:hAnsi="Montserrat" w:cs="Arial"/>
          <w:i/>
          <w:iCs/>
        </w:rPr>
        <w:t>Una característica es que no representaba a sus gobernantes en propaganda visual, y no se sabe dónde están enterrados.</w:t>
      </w:r>
      <w:r w:rsidRPr="008167BA">
        <w:rPr>
          <w:rFonts w:ascii="Montserrat" w:hAnsi="Montserrat"/>
        </w:rPr>
        <w:t xml:space="preserve"> </w:t>
      </w:r>
    </w:p>
    <w:p w14:paraId="63F449CB" w14:textId="77777777" w:rsidR="00A31F5D" w:rsidRPr="008167BA" w:rsidRDefault="00A31F5D" w:rsidP="005D027E">
      <w:pPr>
        <w:spacing w:after="0" w:line="240" w:lineRule="auto"/>
        <w:ind w:left="708"/>
        <w:contextualSpacing/>
        <w:jc w:val="both"/>
        <w:rPr>
          <w:rFonts w:ascii="Montserrat" w:hAnsi="Montserrat" w:cs="Arial"/>
          <w:i/>
          <w:iCs/>
        </w:rPr>
      </w:pPr>
    </w:p>
    <w:p w14:paraId="2DBFE26A" w14:textId="77777777" w:rsidR="00A31F5D" w:rsidRPr="008167BA" w:rsidRDefault="00A31F5D" w:rsidP="005D027E">
      <w:pPr>
        <w:spacing w:after="0" w:line="240" w:lineRule="auto"/>
        <w:ind w:left="708"/>
        <w:contextualSpacing/>
        <w:jc w:val="both"/>
        <w:rPr>
          <w:rFonts w:ascii="Montserrat" w:hAnsi="Montserrat" w:cs="Arial"/>
          <w:i/>
          <w:iCs/>
        </w:rPr>
      </w:pPr>
      <w:r w:rsidRPr="008167BA">
        <w:rPr>
          <w:rFonts w:ascii="Montserrat" w:hAnsi="Montserrat" w:cs="Arial"/>
          <w:i/>
          <w:iCs/>
        </w:rPr>
        <w:t>La investigadora supone que, como gobierno, había una especie de Consejo. “En esta sociedad no importaba quién era gobernante o cómo se llamaba, muy diferente a lo que sucedía en la cultura maya, donde sí era importante el gobernante y lo que éste hacía”.</w:t>
      </w:r>
    </w:p>
    <w:p w14:paraId="0FF1F74C" w14:textId="50A8D981" w:rsidR="00AC6DAC" w:rsidRPr="008167BA" w:rsidRDefault="00AC6DAC" w:rsidP="005D027E">
      <w:pPr>
        <w:spacing w:after="0" w:line="240" w:lineRule="auto"/>
        <w:ind w:left="708"/>
        <w:jc w:val="both"/>
        <w:rPr>
          <w:rFonts w:ascii="Montserrat" w:hAnsi="Montserrat"/>
        </w:rPr>
      </w:pPr>
    </w:p>
    <w:p w14:paraId="28F83229" w14:textId="46C30577" w:rsidR="00A31F5D" w:rsidRPr="008167BA" w:rsidRDefault="00A31F5D" w:rsidP="005D027E">
      <w:pPr>
        <w:spacing w:after="0" w:line="240" w:lineRule="auto"/>
        <w:ind w:left="708"/>
        <w:contextualSpacing/>
        <w:jc w:val="both"/>
        <w:rPr>
          <w:rFonts w:ascii="Montserrat" w:hAnsi="Montserrat" w:cs="Arial"/>
          <w:i/>
          <w:iCs/>
        </w:rPr>
      </w:pPr>
      <w:r w:rsidRPr="008167BA">
        <w:rPr>
          <w:rFonts w:ascii="Montserrat" w:hAnsi="Montserrat" w:cs="Arial"/>
          <w:i/>
          <w:iCs/>
        </w:rPr>
        <w:t>Aclaró que la competitividad de los barrios en Teotihuacan originó la revuelta que provocó que se incendiara la ciudad, y ahí comenzó el colapso.</w:t>
      </w:r>
    </w:p>
    <w:p w14:paraId="78ACFADC" w14:textId="1F20B153" w:rsidR="00AC6DAC" w:rsidRPr="008167BA" w:rsidRDefault="00AC6DAC" w:rsidP="005D027E">
      <w:pPr>
        <w:spacing w:after="0" w:line="240" w:lineRule="auto"/>
        <w:ind w:left="708"/>
        <w:jc w:val="both"/>
        <w:rPr>
          <w:rFonts w:ascii="Montserrat" w:hAnsi="Montserrat"/>
        </w:rPr>
      </w:pPr>
    </w:p>
    <w:p w14:paraId="5C35FBC0" w14:textId="3E03ED5A" w:rsidR="00A31F5D" w:rsidRPr="008167BA" w:rsidRDefault="00A31F5D" w:rsidP="005D027E">
      <w:pPr>
        <w:spacing w:after="0" w:line="240" w:lineRule="auto"/>
        <w:ind w:left="708"/>
        <w:contextualSpacing/>
        <w:jc w:val="both"/>
        <w:rPr>
          <w:rFonts w:ascii="Montserrat" w:hAnsi="Montserrat" w:cs="Arial"/>
          <w:i/>
          <w:iCs/>
        </w:rPr>
      </w:pPr>
      <w:r w:rsidRPr="008167BA">
        <w:rPr>
          <w:rFonts w:ascii="Montserrat" w:hAnsi="Montserrat" w:cs="Arial"/>
          <w:i/>
          <w:iCs/>
        </w:rPr>
        <w:t>Explicó que alrededor del año 80 de</w:t>
      </w:r>
      <w:r w:rsidRPr="008167BA">
        <w:rPr>
          <w:rFonts w:ascii="Arial" w:hAnsi="Arial" w:cs="Arial"/>
          <w:i/>
          <w:iCs/>
        </w:rPr>
        <w:t xml:space="preserve"> </w:t>
      </w:r>
      <w:r w:rsidRPr="008167BA">
        <w:rPr>
          <w:rFonts w:ascii="Montserrat" w:hAnsi="Montserrat" w:cs="Arial"/>
          <w:i/>
          <w:iCs/>
        </w:rPr>
        <w:t>nuestra era ocurrió una erupción del Popocatépetl, muchos habitantes que vivían por la ladera este, que baja hacia Cholula y otros lugares cercanos, huyeron al valle de Teotihuacan, ocupado por aldeas, y empezaron a construir santuarios para apaciguar a los dioses que estaban expulsando fuego. El asentamiento atrajo gente de grupos de lo que hoy es Tlaxcala, Puebla, Oaxaca, Veracruz y posteriormente de Michoacán.</w:t>
      </w:r>
    </w:p>
    <w:p w14:paraId="1E07E226" w14:textId="77777777" w:rsidR="00A31F5D" w:rsidRPr="008167BA" w:rsidRDefault="00A31F5D" w:rsidP="005D027E">
      <w:pPr>
        <w:spacing w:after="0" w:line="240" w:lineRule="auto"/>
        <w:ind w:left="708"/>
        <w:contextualSpacing/>
        <w:rPr>
          <w:rFonts w:ascii="Montserrat" w:hAnsi="Montserrat" w:cs="Arial"/>
          <w:i/>
          <w:iCs/>
        </w:rPr>
      </w:pPr>
      <w:r w:rsidRPr="008167BA">
        <w:rPr>
          <w:rFonts w:ascii="Montserrat" w:hAnsi="Montserrat" w:cs="Arial"/>
          <w:i/>
          <w:iCs/>
        </w:rPr>
        <w:t xml:space="preserve"> </w:t>
      </w:r>
    </w:p>
    <w:p w14:paraId="2F7B86C6" w14:textId="465740A5" w:rsidR="00A31F5D" w:rsidRPr="008167BA" w:rsidRDefault="00A31F5D" w:rsidP="005D027E">
      <w:pPr>
        <w:spacing w:after="0" w:line="240" w:lineRule="auto"/>
        <w:ind w:left="708"/>
        <w:contextualSpacing/>
        <w:jc w:val="both"/>
        <w:rPr>
          <w:rFonts w:ascii="Montserrat" w:hAnsi="Montserrat" w:cs="Arial"/>
          <w:i/>
          <w:iCs/>
        </w:rPr>
      </w:pPr>
      <w:r w:rsidRPr="008167BA">
        <w:rPr>
          <w:rFonts w:ascii="Montserrat" w:hAnsi="Montserrat" w:cs="Arial"/>
          <w:i/>
          <w:iCs/>
        </w:rPr>
        <w:t>Fue una gran ciudad, de las más grandes del mundo preindustrial, con barrios multiétnicos en el anillo central.</w:t>
      </w:r>
      <w:r w:rsidR="00E90E9A" w:rsidRPr="008167BA">
        <w:rPr>
          <w:rFonts w:ascii="Montserrat" w:hAnsi="Montserrat" w:cs="Arial"/>
          <w:i/>
          <w:iCs/>
        </w:rPr>
        <w:t xml:space="preserve"> En la parte de este estaban el barrio de los comerciantes de Veracruz, y en la parte oeste, un grupo michoacana. El orden de la ciuad atrajo a trabajadores de otros lados.  </w:t>
      </w:r>
    </w:p>
    <w:p w14:paraId="1C57D402" w14:textId="706D10F0" w:rsidR="00E90E9A" w:rsidRPr="008167BA" w:rsidRDefault="00E90E9A" w:rsidP="005D027E">
      <w:pPr>
        <w:spacing w:after="0" w:line="240" w:lineRule="auto"/>
        <w:ind w:left="708"/>
        <w:contextualSpacing/>
        <w:jc w:val="both"/>
        <w:rPr>
          <w:rFonts w:ascii="Montserrat" w:hAnsi="Montserrat" w:cs="Arial"/>
          <w:i/>
          <w:iCs/>
        </w:rPr>
      </w:pPr>
    </w:p>
    <w:p w14:paraId="232FBA94" w14:textId="5C35D11D" w:rsidR="00E90E9A" w:rsidRPr="008167BA" w:rsidRDefault="00E90E9A" w:rsidP="005D027E">
      <w:pPr>
        <w:spacing w:after="0" w:line="240" w:lineRule="auto"/>
        <w:ind w:left="708"/>
        <w:contextualSpacing/>
        <w:jc w:val="both"/>
        <w:rPr>
          <w:rFonts w:ascii="Montserrat" w:hAnsi="Montserrat" w:cs="Arial"/>
          <w:i/>
          <w:iCs/>
        </w:rPr>
      </w:pPr>
      <w:r w:rsidRPr="008167BA">
        <w:rPr>
          <w:rFonts w:ascii="Montserrat" w:hAnsi="Montserrat" w:cs="Arial"/>
          <w:i/>
          <w:iCs/>
        </w:rPr>
        <w:t xml:space="preserve">Este fue un reporte de la conferencia ofrecida por la doctora Linda Manzanilla. </w:t>
      </w:r>
    </w:p>
    <w:p w14:paraId="23099771" w14:textId="77777777" w:rsidR="00064E29" w:rsidRDefault="00064E29" w:rsidP="005D027E">
      <w:pPr>
        <w:spacing w:after="0" w:line="240" w:lineRule="auto"/>
        <w:jc w:val="both"/>
        <w:rPr>
          <w:rFonts w:ascii="Montserrat" w:hAnsi="Montserrat"/>
        </w:rPr>
      </w:pPr>
    </w:p>
    <w:p w14:paraId="28AE1299" w14:textId="0FAE0BDB" w:rsidR="00AC6DAC" w:rsidRPr="008167BA" w:rsidRDefault="00DF0755" w:rsidP="005D027E">
      <w:pPr>
        <w:spacing w:after="0" w:line="240" w:lineRule="auto"/>
        <w:jc w:val="both"/>
        <w:rPr>
          <w:rFonts w:ascii="Montserrat" w:hAnsi="Montserrat"/>
        </w:rPr>
      </w:pPr>
      <w:r w:rsidRPr="008167BA">
        <w:rPr>
          <w:rFonts w:ascii="Montserrat" w:hAnsi="Montserrat"/>
        </w:rPr>
        <w:t>Para abundar en el tema, observa el siguiente video.</w:t>
      </w:r>
    </w:p>
    <w:p w14:paraId="7CE2D624" w14:textId="253E1F63" w:rsidR="00DF0755" w:rsidRPr="008167BA" w:rsidRDefault="00DF0755" w:rsidP="005D027E">
      <w:pPr>
        <w:spacing w:after="0" w:line="240" w:lineRule="auto"/>
        <w:jc w:val="both"/>
        <w:rPr>
          <w:rFonts w:ascii="Montserrat" w:hAnsi="Montserrat"/>
        </w:rPr>
      </w:pPr>
    </w:p>
    <w:p w14:paraId="5B46D9A0" w14:textId="3660F088" w:rsidR="00DF0755" w:rsidRPr="00064E29" w:rsidRDefault="00DF0755" w:rsidP="00064E29">
      <w:pPr>
        <w:pStyle w:val="Prrafodelista"/>
        <w:numPr>
          <w:ilvl w:val="0"/>
          <w:numId w:val="14"/>
        </w:numPr>
        <w:spacing w:after="0" w:line="240" w:lineRule="auto"/>
        <w:jc w:val="both"/>
        <w:rPr>
          <w:rFonts w:ascii="Montserrat" w:hAnsi="Montserrat"/>
          <w:b/>
        </w:rPr>
      </w:pPr>
      <w:r w:rsidRPr="00064E29">
        <w:rPr>
          <w:rFonts w:ascii="Montserrat" w:hAnsi="Montserrat"/>
          <w:b/>
        </w:rPr>
        <w:t>El Palacio de Atetelco</w:t>
      </w:r>
    </w:p>
    <w:p w14:paraId="097F52D5" w14:textId="74996974" w:rsidR="00DF0755" w:rsidRPr="008167BA" w:rsidRDefault="00E77943" w:rsidP="005D027E">
      <w:pPr>
        <w:spacing w:after="0" w:line="240" w:lineRule="auto"/>
        <w:ind w:left="708"/>
        <w:contextualSpacing/>
        <w:rPr>
          <w:rStyle w:val="Hipervnculo"/>
          <w:rFonts w:ascii="Montserrat" w:hAnsi="Montserrat"/>
        </w:rPr>
      </w:pPr>
      <w:hyperlink r:id="rId10" w:history="1">
        <w:r w:rsidR="00DF0755" w:rsidRPr="008167BA">
          <w:rPr>
            <w:rStyle w:val="Hipervnculo"/>
            <w:rFonts w:ascii="Montserrat" w:hAnsi="Montserrat"/>
          </w:rPr>
          <w:t>https://www.youtube.com/watch?v=ynrrBnfk3j4</w:t>
        </w:r>
      </w:hyperlink>
    </w:p>
    <w:p w14:paraId="3C6F6A32" w14:textId="77777777" w:rsidR="00DF0755" w:rsidRPr="008167BA" w:rsidRDefault="00DF0755" w:rsidP="005D027E">
      <w:pPr>
        <w:spacing w:after="0" w:line="240" w:lineRule="auto"/>
        <w:contextualSpacing/>
        <w:rPr>
          <w:rFonts w:ascii="Montserrat" w:hAnsi="Montserrat"/>
        </w:rPr>
      </w:pPr>
    </w:p>
    <w:p w14:paraId="1EBFB90D" w14:textId="2313EEE1" w:rsidR="00C0641D" w:rsidRPr="008167BA" w:rsidRDefault="00C0641D" w:rsidP="005D027E">
      <w:pPr>
        <w:spacing w:after="0" w:line="240" w:lineRule="auto"/>
        <w:contextualSpacing/>
        <w:jc w:val="both"/>
        <w:rPr>
          <w:rFonts w:ascii="Montserrat" w:hAnsi="Montserrat" w:cs="Arial"/>
        </w:rPr>
      </w:pPr>
      <w:r w:rsidRPr="008167BA">
        <w:rPr>
          <w:rFonts w:ascii="Montserrat" w:hAnsi="Montserrat" w:cs="Arial"/>
        </w:rPr>
        <w:t xml:space="preserve">Si la zona arqueológica de Teotihuacan es espectacular hoy en día, en su época de esplendor debe haber sido alucinante; una de las ciudades más grandes y mejor trazadas de todo el mundo. </w:t>
      </w:r>
    </w:p>
    <w:p w14:paraId="4EBFFD89" w14:textId="77777777" w:rsidR="00C0641D" w:rsidRPr="008167BA" w:rsidRDefault="00C0641D" w:rsidP="005D027E">
      <w:pPr>
        <w:spacing w:after="0" w:line="240" w:lineRule="auto"/>
        <w:contextualSpacing/>
        <w:jc w:val="both"/>
        <w:rPr>
          <w:rFonts w:ascii="Montserrat" w:hAnsi="Montserrat" w:cs="Arial"/>
        </w:rPr>
      </w:pPr>
    </w:p>
    <w:p w14:paraId="3C2AD92D" w14:textId="77777777" w:rsidR="00C0641D" w:rsidRPr="008167BA" w:rsidRDefault="00C0641D" w:rsidP="005D027E">
      <w:pPr>
        <w:spacing w:after="0" w:line="240" w:lineRule="auto"/>
        <w:contextualSpacing/>
        <w:jc w:val="both"/>
        <w:rPr>
          <w:rFonts w:ascii="Montserrat" w:hAnsi="Montserrat" w:cs="Arial"/>
        </w:rPr>
      </w:pPr>
      <w:r w:rsidRPr="008167BA">
        <w:rPr>
          <w:rFonts w:ascii="Montserrat" w:hAnsi="Montserrat" w:cs="Arial"/>
        </w:rPr>
        <w:t>Sin embargo, después del año 600 de nuestra era, Teotihuacan fue abandonada y destruida. Los sobrevivientes se dispersaron por toda Mesoamérica y llevaron sus costumbres y tradiciones hacia los lugares adonde se desplazaron.</w:t>
      </w:r>
    </w:p>
    <w:p w14:paraId="52DA68B1" w14:textId="77777777" w:rsidR="00C0641D" w:rsidRPr="008167BA" w:rsidRDefault="00C0641D" w:rsidP="005D027E">
      <w:pPr>
        <w:spacing w:after="0" w:line="240" w:lineRule="auto"/>
        <w:contextualSpacing/>
        <w:jc w:val="both"/>
        <w:rPr>
          <w:rFonts w:ascii="Montserrat" w:hAnsi="Montserrat" w:cs="Arial"/>
        </w:rPr>
      </w:pPr>
    </w:p>
    <w:p w14:paraId="1FEF23DF" w14:textId="77777777" w:rsidR="00C0641D" w:rsidRPr="008167BA" w:rsidRDefault="00C0641D" w:rsidP="005D027E">
      <w:pPr>
        <w:spacing w:after="0" w:line="240" w:lineRule="auto"/>
        <w:contextualSpacing/>
        <w:jc w:val="both"/>
        <w:rPr>
          <w:rFonts w:ascii="Montserrat" w:hAnsi="Montserrat" w:cs="Arial"/>
        </w:rPr>
      </w:pPr>
      <w:r w:rsidRPr="008167BA">
        <w:rPr>
          <w:rFonts w:ascii="Montserrat" w:hAnsi="Montserrat" w:cs="Arial"/>
        </w:rPr>
        <w:t xml:space="preserve">Actualmente el sitio arqueológico de Teotihuacan constituye una parte esencial del patrimonio cultural de México y de la humanidad. </w:t>
      </w:r>
    </w:p>
    <w:p w14:paraId="3F3D082C" w14:textId="5131252B" w:rsidR="00E9292B" w:rsidRPr="008167BA" w:rsidRDefault="00E9292B" w:rsidP="005D027E">
      <w:pPr>
        <w:spacing w:after="0" w:line="240" w:lineRule="auto"/>
        <w:jc w:val="both"/>
        <w:rPr>
          <w:rFonts w:ascii="Montserrat" w:hAnsi="Montserrat" w:cs="Arial"/>
        </w:rPr>
      </w:pPr>
    </w:p>
    <w:p w14:paraId="656BB81D" w14:textId="77777777" w:rsidR="004F2A81" w:rsidRPr="008167BA" w:rsidRDefault="004F2A81" w:rsidP="005D027E">
      <w:pPr>
        <w:spacing w:after="0" w:line="240" w:lineRule="auto"/>
        <w:jc w:val="both"/>
        <w:rPr>
          <w:rFonts w:ascii="Montserrat" w:hAnsi="Montserrat"/>
        </w:rPr>
      </w:pPr>
    </w:p>
    <w:p w14:paraId="454F6470" w14:textId="723CC644" w:rsidR="00DD308C" w:rsidRPr="008167BA" w:rsidRDefault="00DD308C" w:rsidP="004E1BDB">
      <w:pPr>
        <w:spacing w:after="0" w:line="240" w:lineRule="auto"/>
        <w:rPr>
          <w:rFonts w:ascii="Montserrat" w:hAnsi="Montserrat"/>
          <w:b/>
          <w:sz w:val="28"/>
        </w:rPr>
      </w:pPr>
      <w:r w:rsidRPr="008167BA">
        <w:rPr>
          <w:rFonts w:ascii="Montserrat" w:hAnsi="Montserrat"/>
          <w:b/>
          <w:sz w:val="28"/>
        </w:rPr>
        <w:t>El Reto de Hoy:</w:t>
      </w:r>
    </w:p>
    <w:p w14:paraId="5D11EF1F" w14:textId="6129FE41" w:rsidR="00B004B9" w:rsidRPr="008167BA" w:rsidRDefault="00B004B9" w:rsidP="005D027E">
      <w:pPr>
        <w:spacing w:after="0" w:line="240" w:lineRule="auto"/>
        <w:rPr>
          <w:rFonts w:ascii="Montserrat" w:hAnsi="Montserrat"/>
        </w:rPr>
      </w:pPr>
    </w:p>
    <w:p w14:paraId="1AD96A31" w14:textId="562CA375" w:rsidR="00C0641D" w:rsidRPr="008167BA" w:rsidRDefault="00BA402F" w:rsidP="005D027E">
      <w:pPr>
        <w:spacing w:after="0" w:line="240" w:lineRule="auto"/>
        <w:contextualSpacing/>
        <w:jc w:val="both"/>
        <w:rPr>
          <w:rFonts w:ascii="Montserrat" w:hAnsi="Montserrat" w:cs="Arial"/>
        </w:rPr>
      </w:pPr>
      <w:r w:rsidRPr="008167BA">
        <w:rPr>
          <w:rFonts w:ascii="Montserrat" w:hAnsi="Montserrat" w:cs="Arial"/>
        </w:rPr>
        <w:t>E</w:t>
      </w:r>
      <w:r w:rsidR="00C0641D" w:rsidRPr="008167BA">
        <w:rPr>
          <w:rFonts w:ascii="Montserrat" w:hAnsi="Montserrat" w:cs="Arial"/>
        </w:rPr>
        <w:t>labora una historieta sobre un día en la vida de un habitante de Teotihuacan</w:t>
      </w:r>
      <w:r w:rsidRPr="008167BA">
        <w:rPr>
          <w:rFonts w:ascii="Montserrat" w:hAnsi="Montserrat" w:cs="Arial"/>
        </w:rPr>
        <w:t>. Considera</w:t>
      </w:r>
      <w:r w:rsidR="00C0641D" w:rsidRPr="008167BA">
        <w:rPr>
          <w:rFonts w:ascii="Montserrat" w:hAnsi="Montserrat" w:cs="Arial"/>
        </w:rPr>
        <w:t xml:space="preserve"> los tipos de construcciones donde habitaban los teotihuacanos, las familias que ahí vivían y los tipos de objetos que usaban</w:t>
      </w:r>
      <w:r w:rsidRPr="008167BA">
        <w:rPr>
          <w:rFonts w:ascii="Montserrat" w:hAnsi="Montserrat" w:cs="Arial"/>
        </w:rPr>
        <w:t xml:space="preserve">. Toma </w:t>
      </w:r>
      <w:r w:rsidR="00C0641D" w:rsidRPr="008167BA">
        <w:rPr>
          <w:rFonts w:ascii="Montserrat" w:hAnsi="Montserrat" w:cs="Arial"/>
        </w:rPr>
        <w:t>en cuenta lo que se sabe de su organización social y actividades económicas.</w:t>
      </w:r>
    </w:p>
    <w:p w14:paraId="21CBA136" w14:textId="77777777" w:rsidR="00C0641D" w:rsidRPr="008167BA" w:rsidRDefault="00C0641D" w:rsidP="005D027E">
      <w:pPr>
        <w:spacing w:after="0" w:line="240" w:lineRule="auto"/>
        <w:contextualSpacing/>
        <w:jc w:val="both"/>
        <w:rPr>
          <w:rFonts w:ascii="Montserrat" w:hAnsi="Montserrat" w:cs="Arial"/>
        </w:rPr>
      </w:pPr>
    </w:p>
    <w:p w14:paraId="230BE83E" w14:textId="0987B094" w:rsidR="00C0641D" w:rsidRPr="008167BA" w:rsidRDefault="00603999" w:rsidP="005D027E">
      <w:pPr>
        <w:spacing w:after="0" w:line="240" w:lineRule="auto"/>
        <w:contextualSpacing/>
        <w:jc w:val="both"/>
        <w:rPr>
          <w:rFonts w:ascii="Montserrat" w:hAnsi="Montserrat" w:cs="Arial"/>
        </w:rPr>
      </w:pPr>
      <w:r w:rsidRPr="008167BA">
        <w:rPr>
          <w:rFonts w:ascii="Montserrat" w:hAnsi="Montserrat" w:cs="Arial"/>
        </w:rPr>
        <w:t>Consulta las siguientes ligas en internet para conocer y disfrutar de las maravillas de Teotihuacan.</w:t>
      </w:r>
    </w:p>
    <w:p w14:paraId="358DC58E" w14:textId="59600463" w:rsidR="004F2A81" w:rsidRPr="008167BA" w:rsidRDefault="00064E29" w:rsidP="00064E29">
      <w:pPr>
        <w:spacing w:after="0" w:line="240" w:lineRule="auto"/>
        <w:contextualSpacing/>
        <w:jc w:val="center"/>
        <w:rPr>
          <w:rFonts w:ascii="Montserrat" w:hAnsi="Montserrat" w:cs="Arial"/>
        </w:rPr>
      </w:pPr>
      <w:r w:rsidRPr="00064E29">
        <w:rPr>
          <w:lang w:val="en-US"/>
        </w:rPr>
        <w:drawing>
          <wp:inline distT="0" distB="0" distL="0" distR="0" wp14:anchorId="539531BD" wp14:editId="4BB95062">
            <wp:extent cx="2063039" cy="1805049"/>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4744" cy="1815290"/>
                    </a:xfrm>
                    <a:prstGeom prst="rect">
                      <a:avLst/>
                    </a:prstGeom>
                  </pic:spPr>
                </pic:pic>
              </a:graphicData>
            </a:graphic>
          </wp:inline>
        </w:drawing>
      </w:r>
    </w:p>
    <w:p w14:paraId="05C6F723" w14:textId="1AE09D5F" w:rsidR="00603999" w:rsidRPr="008167BA" w:rsidRDefault="00E77943" w:rsidP="005D027E">
      <w:pPr>
        <w:spacing w:after="0" w:line="240" w:lineRule="auto"/>
        <w:contextualSpacing/>
        <w:jc w:val="center"/>
        <w:rPr>
          <w:rStyle w:val="Hipervnculo"/>
          <w:rFonts w:ascii="Montserrat" w:hAnsi="Montserrat"/>
        </w:rPr>
      </w:pPr>
      <w:hyperlink r:id="rId12" w:history="1">
        <w:r w:rsidR="003E46E1" w:rsidRPr="008167BA">
          <w:rPr>
            <w:rStyle w:val="Hipervnculo"/>
            <w:rFonts w:ascii="Montserrat" w:hAnsi="Montserrat"/>
          </w:rPr>
          <w:t>https://images.app.goo.gl/XqDcyTvadJi8JSky5</w:t>
        </w:r>
      </w:hyperlink>
    </w:p>
    <w:p w14:paraId="3602159C" w14:textId="77777777" w:rsidR="004F2A81" w:rsidRPr="008167BA" w:rsidRDefault="004F2A81" w:rsidP="005D027E">
      <w:pPr>
        <w:spacing w:after="0" w:line="240" w:lineRule="auto"/>
        <w:contextualSpacing/>
        <w:jc w:val="center"/>
        <w:rPr>
          <w:rFonts w:ascii="Montserrat" w:hAnsi="Montserrat"/>
        </w:rPr>
      </w:pPr>
    </w:p>
    <w:p w14:paraId="37598ABE" w14:textId="0903E22F" w:rsidR="00603999" w:rsidRPr="008167BA" w:rsidRDefault="00E77943" w:rsidP="005D027E">
      <w:pPr>
        <w:spacing w:after="0" w:line="240" w:lineRule="auto"/>
        <w:contextualSpacing/>
        <w:jc w:val="center"/>
        <w:rPr>
          <w:rStyle w:val="Hipervnculo"/>
          <w:rFonts w:ascii="Montserrat" w:hAnsi="Montserrat"/>
        </w:rPr>
      </w:pPr>
      <w:hyperlink r:id="rId13" w:history="1">
        <w:r w:rsidR="00603999" w:rsidRPr="008167BA">
          <w:rPr>
            <w:rStyle w:val="Hipervnculo"/>
            <w:rFonts w:ascii="Montserrat" w:hAnsi="Montserrat"/>
          </w:rPr>
          <w:t>https://images.app.goo.gl/ejh9zAdKyzsSy8rj6</w:t>
        </w:r>
      </w:hyperlink>
    </w:p>
    <w:p w14:paraId="7508D6C0" w14:textId="47095340" w:rsidR="004F2A81" w:rsidRPr="008167BA" w:rsidRDefault="00064E29" w:rsidP="005D027E">
      <w:pPr>
        <w:spacing w:after="0" w:line="240" w:lineRule="auto"/>
        <w:contextualSpacing/>
        <w:jc w:val="center"/>
        <w:rPr>
          <w:rFonts w:ascii="Montserrat" w:hAnsi="Montserrat"/>
        </w:rPr>
      </w:pPr>
      <w:r>
        <w:rPr>
          <w:lang w:val="en-US"/>
        </w:rPr>
        <w:drawing>
          <wp:inline distT="0" distB="0" distL="0" distR="0" wp14:anchorId="214647BE" wp14:editId="7E753A8E">
            <wp:extent cx="3167512" cy="1108427"/>
            <wp:effectExtent l="0" t="0" r="0" b="0"/>
            <wp:docPr id="5" name="Imagen 5" descr="Organización económica y social teotihuacana | México Desconoc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nización económica y social teotihuacana | México Desconocid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8540" cy="1112286"/>
                    </a:xfrm>
                    <a:prstGeom prst="rect">
                      <a:avLst/>
                    </a:prstGeom>
                    <a:noFill/>
                    <a:ln>
                      <a:noFill/>
                    </a:ln>
                  </pic:spPr>
                </pic:pic>
              </a:graphicData>
            </a:graphic>
          </wp:inline>
        </w:drawing>
      </w:r>
    </w:p>
    <w:p w14:paraId="1F784BE2" w14:textId="6F236DFF" w:rsidR="00603999" w:rsidRPr="008167BA" w:rsidRDefault="00E77943" w:rsidP="005D027E">
      <w:pPr>
        <w:spacing w:after="0" w:line="240" w:lineRule="auto"/>
        <w:contextualSpacing/>
        <w:jc w:val="center"/>
        <w:rPr>
          <w:rStyle w:val="Hipervnculo"/>
          <w:rFonts w:ascii="Montserrat" w:hAnsi="Montserrat"/>
        </w:rPr>
      </w:pPr>
      <w:hyperlink r:id="rId15" w:history="1">
        <w:r w:rsidR="00603999" w:rsidRPr="008167BA">
          <w:rPr>
            <w:rStyle w:val="Hipervnculo"/>
            <w:rFonts w:ascii="Montserrat" w:hAnsi="Montserrat"/>
          </w:rPr>
          <w:t>https://images.app.goo.gl/YX859VkC7TSN2h1M9</w:t>
        </w:r>
      </w:hyperlink>
    </w:p>
    <w:p w14:paraId="3D3FBF5B" w14:textId="16F230FF" w:rsidR="004F2A81" w:rsidRPr="008167BA" w:rsidRDefault="00064E29" w:rsidP="005D027E">
      <w:pPr>
        <w:spacing w:after="0" w:line="240" w:lineRule="auto"/>
        <w:contextualSpacing/>
        <w:jc w:val="center"/>
        <w:rPr>
          <w:rFonts w:ascii="Montserrat" w:hAnsi="Montserrat"/>
        </w:rPr>
      </w:pPr>
      <w:r w:rsidRPr="00064E29">
        <w:rPr>
          <w:lang w:val="en-US"/>
        </w:rPr>
        <w:drawing>
          <wp:inline distT="0" distB="0" distL="0" distR="0" wp14:anchorId="644E73A9" wp14:editId="3CAD614C">
            <wp:extent cx="3292969" cy="1781299"/>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12679" cy="1791961"/>
                    </a:xfrm>
                    <a:prstGeom prst="rect">
                      <a:avLst/>
                    </a:prstGeom>
                  </pic:spPr>
                </pic:pic>
              </a:graphicData>
            </a:graphic>
          </wp:inline>
        </w:drawing>
      </w:r>
    </w:p>
    <w:p w14:paraId="635941E8" w14:textId="77777777" w:rsidR="00603999" w:rsidRPr="008167BA" w:rsidRDefault="00E77943" w:rsidP="005D027E">
      <w:pPr>
        <w:spacing w:after="0" w:line="240" w:lineRule="auto"/>
        <w:contextualSpacing/>
        <w:jc w:val="center"/>
        <w:rPr>
          <w:rFonts w:ascii="Montserrat" w:hAnsi="Montserrat"/>
        </w:rPr>
      </w:pPr>
      <w:hyperlink r:id="rId17" w:history="1">
        <w:r w:rsidR="00603999" w:rsidRPr="008167BA">
          <w:rPr>
            <w:rStyle w:val="Hipervnculo"/>
            <w:rFonts w:ascii="Montserrat" w:hAnsi="Montserrat"/>
          </w:rPr>
          <w:t>https://images.app.goo.gl/RBGATnCBNwQiSKeb6</w:t>
        </w:r>
      </w:hyperlink>
    </w:p>
    <w:p w14:paraId="4F20F91B" w14:textId="77777777" w:rsidR="00603999" w:rsidRPr="008167BA" w:rsidRDefault="00603999" w:rsidP="005D027E">
      <w:pPr>
        <w:spacing w:after="0" w:line="240" w:lineRule="auto"/>
        <w:contextualSpacing/>
        <w:jc w:val="center"/>
        <w:rPr>
          <w:rFonts w:ascii="Montserrat" w:hAnsi="Montserrat" w:cs="Arial"/>
        </w:rPr>
      </w:pPr>
    </w:p>
    <w:p w14:paraId="6F7E48B0" w14:textId="77777777" w:rsidR="00603999" w:rsidRPr="008167BA" w:rsidRDefault="00603999" w:rsidP="005D027E">
      <w:pPr>
        <w:spacing w:after="0" w:line="240" w:lineRule="auto"/>
        <w:contextualSpacing/>
        <w:jc w:val="both"/>
        <w:rPr>
          <w:rFonts w:ascii="Montserrat" w:hAnsi="Montserrat" w:cs="Arial"/>
        </w:rPr>
      </w:pPr>
    </w:p>
    <w:p w14:paraId="140F6343" w14:textId="77777777" w:rsidR="00B004B9" w:rsidRPr="008167BA" w:rsidRDefault="00B004B9"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2D5FC381" w14:textId="77777777" w:rsidR="00B004B9" w:rsidRPr="008167BA" w:rsidRDefault="00B004B9" w:rsidP="005D027E">
      <w:pPr>
        <w:pBdr>
          <w:top w:val="nil"/>
          <w:left w:val="nil"/>
          <w:bottom w:val="nil"/>
          <w:right w:val="nil"/>
          <w:between w:val="nil"/>
        </w:pBdr>
        <w:spacing w:after="0" w:line="240" w:lineRule="auto"/>
        <w:jc w:val="center"/>
        <w:rPr>
          <w:rFonts w:ascii="Montserrat" w:hAnsi="Montserrat"/>
          <w:b/>
        </w:rPr>
      </w:pPr>
    </w:p>
    <w:p w14:paraId="4DDBEE40" w14:textId="259E9F45" w:rsidR="00B004B9" w:rsidRPr="008167BA" w:rsidRDefault="00B004B9"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5150CFCA" w14:textId="24405B4A" w:rsidR="007F605A" w:rsidRPr="008167BA" w:rsidRDefault="007F605A" w:rsidP="005D027E">
      <w:pPr>
        <w:pBdr>
          <w:top w:val="nil"/>
          <w:left w:val="nil"/>
          <w:bottom w:val="nil"/>
          <w:right w:val="nil"/>
          <w:between w:val="nil"/>
        </w:pBdr>
        <w:spacing w:after="0" w:line="240" w:lineRule="auto"/>
        <w:jc w:val="center"/>
        <w:rPr>
          <w:rFonts w:ascii="Montserrat" w:hAnsi="Montserrat"/>
          <w:bCs/>
        </w:rPr>
      </w:pPr>
    </w:p>
    <w:p w14:paraId="4BB8473F" w14:textId="77777777" w:rsidR="007F605A" w:rsidRPr="008167BA" w:rsidRDefault="007F605A" w:rsidP="005D027E">
      <w:pPr>
        <w:pBdr>
          <w:top w:val="nil"/>
          <w:left w:val="nil"/>
          <w:bottom w:val="nil"/>
          <w:right w:val="nil"/>
          <w:between w:val="nil"/>
        </w:pBdr>
        <w:spacing w:after="0" w:line="240" w:lineRule="auto"/>
        <w:jc w:val="center"/>
        <w:rPr>
          <w:rFonts w:ascii="Montserrat" w:hAnsi="Montserrat"/>
          <w:bCs/>
        </w:rPr>
      </w:pPr>
    </w:p>
    <w:p w14:paraId="0D191029" w14:textId="77777777" w:rsidR="00B004B9" w:rsidRPr="008167BA" w:rsidRDefault="00B004B9" w:rsidP="005D027E">
      <w:pPr>
        <w:spacing w:after="0" w:line="240" w:lineRule="auto"/>
        <w:rPr>
          <w:rFonts w:ascii="Montserrat" w:hAnsi="Montserrat"/>
          <w:b/>
          <w:sz w:val="28"/>
          <w:szCs w:val="32"/>
        </w:rPr>
      </w:pPr>
      <w:r w:rsidRPr="008167BA">
        <w:rPr>
          <w:rFonts w:ascii="Montserrat" w:hAnsi="Montserrat"/>
          <w:b/>
          <w:sz w:val="28"/>
          <w:szCs w:val="32"/>
        </w:rPr>
        <w:t>Para saber más:</w:t>
      </w:r>
    </w:p>
    <w:p w14:paraId="158D9EEF" w14:textId="77777777" w:rsidR="00B004B9" w:rsidRPr="008167BA" w:rsidRDefault="00B004B9" w:rsidP="005D027E">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7516E67A" w14:textId="77777777" w:rsidR="00B004B9" w:rsidRPr="008167BA" w:rsidRDefault="00E77943" w:rsidP="005D027E">
      <w:pPr>
        <w:spacing w:after="0" w:line="240" w:lineRule="auto"/>
        <w:rPr>
          <w:rStyle w:val="Hipervnculo"/>
          <w:rFonts w:ascii="Montserrat" w:hAnsi="Montserrat"/>
        </w:rPr>
      </w:pPr>
      <w:hyperlink r:id="rId18" w:history="1">
        <w:r w:rsidR="00B004B9" w:rsidRPr="008167BA">
          <w:rPr>
            <w:rStyle w:val="Hipervnculo"/>
            <w:rFonts w:ascii="Montserrat" w:hAnsi="Montserrat"/>
          </w:rPr>
          <w:t>https://libros.conaliteg.gob.mx/secundaria.html</w:t>
        </w:r>
      </w:hyperlink>
    </w:p>
    <w:sectPr w:rsidR="00B004B9" w:rsidRPr="008167B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1D0EB4" w14:textId="77777777" w:rsidR="00E77943" w:rsidRDefault="00E77943" w:rsidP="002443C3">
      <w:pPr>
        <w:spacing w:after="0" w:line="240" w:lineRule="auto"/>
      </w:pPr>
      <w:r>
        <w:separator/>
      </w:r>
    </w:p>
  </w:endnote>
  <w:endnote w:type="continuationSeparator" w:id="0">
    <w:p w14:paraId="549B1E66" w14:textId="77777777" w:rsidR="00E77943" w:rsidRDefault="00E7794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CDF30C" w14:textId="77777777" w:rsidR="00E77943" w:rsidRDefault="00E77943" w:rsidP="002443C3">
      <w:pPr>
        <w:spacing w:after="0" w:line="240" w:lineRule="auto"/>
      </w:pPr>
      <w:r>
        <w:separator/>
      </w:r>
    </w:p>
  </w:footnote>
  <w:footnote w:type="continuationSeparator" w:id="0">
    <w:p w14:paraId="0AC3D39A" w14:textId="77777777" w:rsidR="00E77943" w:rsidRDefault="00E77943"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10.5pt;height:10.5pt" o:bullet="t">
        <v:imagedata r:id="rId1" o:title="mso9E92"/>
      </v:shape>
    </w:pict>
  </w:numPicBullet>
  <w:numPicBullet w:numPicBulletId="1">
    <w:pict>
      <v:shape id="_x0000_i1139" type="#_x0000_t75" style="width:10.5pt;height:10.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4D3B49"/>
    <w:multiLevelType w:val="hybridMultilevel"/>
    <w:tmpl w:val="48C8B31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AB1708"/>
    <w:multiLevelType w:val="hybridMultilevel"/>
    <w:tmpl w:val="F080F72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9"/>
  </w:num>
  <w:num w:numId="2">
    <w:abstractNumId w:val="12"/>
  </w:num>
  <w:num w:numId="3">
    <w:abstractNumId w:val="7"/>
  </w:num>
  <w:num w:numId="4">
    <w:abstractNumId w:val="11"/>
  </w:num>
  <w:num w:numId="5">
    <w:abstractNumId w:val="6"/>
  </w:num>
  <w:num w:numId="6">
    <w:abstractNumId w:val="0"/>
  </w:num>
  <w:num w:numId="7">
    <w:abstractNumId w:val="1"/>
  </w:num>
  <w:num w:numId="8">
    <w:abstractNumId w:val="2"/>
  </w:num>
  <w:num w:numId="9">
    <w:abstractNumId w:val="8"/>
  </w:num>
  <w:num w:numId="10">
    <w:abstractNumId w:val="10"/>
  </w:num>
  <w:num w:numId="11">
    <w:abstractNumId w:val="4"/>
  </w:num>
  <w:num w:numId="12">
    <w:abstractNumId w:val="13"/>
  </w:num>
  <w:num w:numId="13">
    <w:abstractNumId w:val="3"/>
  </w:num>
  <w:num w:numId="14">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5370"/>
    <w:rsid w:val="00010F3E"/>
    <w:rsid w:val="000126EF"/>
    <w:rsid w:val="00012843"/>
    <w:rsid w:val="000175A1"/>
    <w:rsid w:val="00024C50"/>
    <w:rsid w:val="00032315"/>
    <w:rsid w:val="00033076"/>
    <w:rsid w:val="00036DCC"/>
    <w:rsid w:val="00045543"/>
    <w:rsid w:val="00046E3B"/>
    <w:rsid w:val="000514C6"/>
    <w:rsid w:val="000544C1"/>
    <w:rsid w:val="00064E29"/>
    <w:rsid w:val="000668A2"/>
    <w:rsid w:val="0007104E"/>
    <w:rsid w:val="000748FA"/>
    <w:rsid w:val="0008110A"/>
    <w:rsid w:val="00084774"/>
    <w:rsid w:val="000954A9"/>
    <w:rsid w:val="000A7160"/>
    <w:rsid w:val="000A7EF0"/>
    <w:rsid w:val="000B163D"/>
    <w:rsid w:val="000B3D9E"/>
    <w:rsid w:val="000B6DA3"/>
    <w:rsid w:val="000C0E6E"/>
    <w:rsid w:val="000C3E15"/>
    <w:rsid w:val="000C5FEE"/>
    <w:rsid w:val="000D3593"/>
    <w:rsid w:val="000D51BE"/>
    <w:rsid w:val="000D563C"/>
    <w:rsid w:val="000E38F4"/>
    <w:rsid w:val="000F2583"/>
    <w:rsid w:val="000F78AB"/>
    <w:rsid w:val="001031F8"/>
    <w:rsid w:val="0010481D"/>
    <w:rsid w:val="00104B26"/>
    <w:rsid w:val="00104D64"/>
    <w:rsid w:val="00112F4B"/>
    <w:rsid w:val="001205AF"/>
    <w:rsid w:val="00124A76"/>
    <w:rsid w:val="00127394"/>
    <w:rsid w:val="001305F1"/>
    <w:rsid w:val="0013321E"/>
    <w:rsid w:val="00136687"/>
    <w:rsid w:val="001369E8"/>
    <w:rsid w:val="00136A29"/>
    <w:rsid w:val="00140EC6"/>
    <w:rsid w:val="001452C7"/>
    <w:rsid w:val="0015721C"/>
    <w:rsid w:val="0016042F"/>
    <w:rsid w:val="001620FE"/>
    <w:rsid w:val="00164013"/>
    <w:rsid w:val="00166859"/>
    <w:rsid w:val="00166C16"/>
    <w:rsid w:val="00171B51"/>
    <w:rsid w:val="00172721"/>
    <w:rsid w:val="001728D7"/>
    <w:rsid w:val="0017431E"/>
    <w:rsid w:val="00181947"/>
    <w:rsid w:val="001837E7"/>
    <w:rsid w:val="001870AB"/>
    <w:rsid w:val="00190E4F"/>
    <w:rsid w:val="00192667"/>
    <w:rsid w:val="00192931"/>
    <w:rsid w:val="00192BFD"/>
    <w:rsid w:val="0019584C"/>
    <w:rsid w:val="00195CC7"/>
    <w:rsid w:val="0019711D"/>
    <w:rsid w:val="00197C00"/>
    <w:rsid w:val="001A01BA"/>
    <w:rsid w:val="001A3F03"/>
    <w:rsid w:val="001A61F6"/>
    <w:rsid w:val="001A7930"/>
    <w:rsid w:val="001A7C40"/>
    <w:rsid w:val="001B290B"/>
    <w:rsid w:val="001B2AD1"/>
    <w:rsid w:val="001C380A"/>
    <w:rsid w:val="001C7B5C"/>
    <w:rsid w:val="001D0EF3"/>
    <w:rsid w:val="001D1CB6"/>
    <w:rsid w:val="001D5230"/>
    <w:rsid w:val="001D53E7"/>
    <w:rsid w:val="001D76C9"/>
    <w:rsid w:val="001E3221"/>
    <w:rsid w:val="001E60E1"/>
    <w:rsid w:val="001E7454"/>
    <w:rsid w:val="001F1196"/>
    <w:rsid w:val="001F548C"/>
    <w:rsid w:val="001F5824"/>
    <w:rsid w:val="001F6829"/>
    <w:rsid w:val="001F7966"/>
    <w:rsid w:val="001F7B9A"/>
    <w:rsid w:val="001F7FBA"/>
    <w:rsid w:val="002016C2"/>
    <w:rsid w:val="002079DF"/>
    <w:rsid w:val="00214ABD"/>
    <w:rsid w:val="0021713A"/>
    <w:rsid w:val="0022538D"/>
    <w:rsid w:val="00231625"/>
    <w:rsid w:val="00233592"/>
    <w:rsid w:val="002366EB"/>
    <w:rsid w:val="0023749D"/>
    <w:rsid w:val="0024016B"/>
    <w:rsid w:val="00241707"/>
    <w:rsid w:val="00243E44"/>
    <w:rsid w:val="002442DA"/>
    <w:rsid w:val="002443C3"/>
    <w:rsid w:val="00245CB4"/>
    <w:rsid w:val="00252CB4"/>
    <w:rsid w:val="00255724"/>
    <w:rsid w:val="002617D3"/>
    <w:rsid w:val="002623B5"/>
    <w:rsid w:val="002624C6"/>
    <w:rsid w:val="00262ADC"/>
    <w:rsid w:val="00265B05"/>
    <w:rsid w:val="002664CE"/>
    <w:rsid w:val="0026739E"/>
    <w:rsid w:val="00276014"/>
    <w:rsid w:val="002776DE"/>
    <w:rsid w:val="00280545"/>
    <w:rsid w:val="0028165C"/>
    <w:rsid w:val="00286B57"/>
    <w:rsid w:val="00286FD3"/>
    <w:rsid w:val="0028720D"/>
    <w:rsid w:val="0029370B"/>
    <w:rsid w:val="00294358"/>
    <w:rsid w:val="00294D22"/>
    <w:rsid w:val="00295EC0"/>
    <w:rsid w:val="0029764E"/>
    <w:rsid w:val="00297864"/>
    <w:rsid w:val="002A3C98"/>
    <w:rsid w:val="002A4412"/>
    <w:rsid w:val="002A4DA8"/>
    <w:rsid w:val="002A7702"/>
    <w:rsid w:val="002B2366"/>
    <w:rsid w:val="002B4493"/>
    <w:rsid w:val="002B7BA8"/>
    <w:rsid w:val="002D45D2"/>
    <w:rsid w:val="002E3156"/>
    <w:rsid w:val="002E325E"/>
    <w:rsid w:val="002F1BB2"/>
    <w:rsid w:val="00300D21"/>
    <w:rsid w:val="003014EA"/>
    <w:rsid w:val="003018F0"/>
    <w:rsid w:val="00304CC7"/>
    <w:rsid w:val="00305A78"/>
    <w:rsid w:val="00316247"/>
    <w:rsid w:val="00316A99"/>
    <w:rsid w:val="00321EE9"/>
    <w:rsid w:val="003277F3"/>
    <w:rsid w:val="0033040B"/>
    <w:rsid w:val="00332186"/>
    <w:rsid w:val="00333E99"/>
    <w:rsid w:val="003348BC"/>
    <w:rsid w:val="00336B6A"/>
    <w:rsid w:val="00341B9C"/>
    <w:rsid w:val="00342001"/>
    <w:rsid w:val="00343868"/>
    <w:rsid w:val="00343CC4"/>
    <w:rsid w:val="003468D5"/>
    <w:rsid w:val="00347C7B"/>
    <w:rsid w:val="00350E1C"/>
    <w:rsid w:val="00354820"/>
    <w:rsid w:val="0035500B"/>
    <w:rsid w:val="00356A2D"/>
    <w:rsid w:val="0035729D"/>
    <w:rsid w:val="00360487"/>
    <w:rsid w:val="003621BE"/>
    <w:rsid w:val="00363FC0"/>
    <w:rsid w:val="0036684C"/>
    <w:rsid w:val="0036698E"/>
    <w:rsid w:val="0037054F"/>
    <w:rsid w:val="0037327A"/>
    <w:rsid w:val="00376000"/>
    <w:rsid w:val="00376F3B"/>
    <w:rsid w:val="003772F9"/>
    <w:rsid w:val="003824F4"/>
    <w:rsid w:val="00383D4C"/>
    <w:rsid w:val="00390129"/>
    <w:rsid w:val="00391147"/>
    <w:rsid w:val="003916D8"/>
    <w:rsid w:val="00391AFF"/>
    <w:rsid w:val="003927C9"/>
    <w:rsid w:val="00394D2D"/>
    <w:rsid w:val="0039797B"/>
    <w:rsid w:val="003A41C7"/>
    <w:rsid w:val="003A5EE2"/>
    <w:rsid w:val="003C25E7"/>
    <w:rsid w:val="003C5E24"/>
    <w:rsid w:val="003D08A1"/>
    <w:rsid w:val="003D467B"/>
    <w:rsid w:val="003D6B17"/>
    <w:rsid w:val="003E2154"/>
    <w:rsid w:val="003E46E1"/>
    <w:rsid w:val="003E5CC0"/>
    <w:rsid w:val="003F206D"/>
    <w:rsid w:val="003F3732"/>
    <w:rsid w:val="003F3C7F"/>
    <w:rsid w:val="003F419F"/>
    <w:rsid w:val="003F5261"/>
    <w:rsid w:val="003F6B43"/>
    <w:rsid w:val="003F7A36"/>
    <w:rsid w:val="00407450"/>
    <w:rsid w:val="0041029F"/>
    <w:rsid w:val="004224EC"/>
    <w:rsid w:val="0042390B"/>
    <w:rsid w:val="00425C3A"/>
    <w:rsid w:val="004321FD"/>
    <w:rsid w:val="004325B2"/>
    <w:rsid w:val="004327AC"/>
    <w:rsid w:val="00435EE8"/>
    <w:rsid w:val="00451B66"/>
    <w:rsid w:val="00451CCB"/>
    <w:rsid w:val="0045221A"/>
    <w:rsid w:val="0045334D"/>
    <w:rsid w:val="004566E8"/>
    <w:rsid w:val="0048188F"/>
    <w:rsid w:val="004917AF"/>
    <w:rsid w:val="00496E1E"/>
    <w:rsid w:val="004A5672"/>
    <w:rsid w:val="004A585E"/>
    <w:rsid w:val="004A5D63"/>
    <w:rsid w:val="004B07A0"/>
    <w:rsid w:val="004B5342"/>
    <w:rsid w:val="004C35C3"/>
    <w:rsid w:val="004C4C61"/>
    <w:rsid w:val="004C51C6"/>
    <w:rsid w:val="004D0223"/>
    <w:rsid w:val="004D209C"/>
    <w:rsid w:val="004D5B0C"/>
    <w:rsid w:val="004D6506"/>
    <w:rsid w:val="004D6BE9"/>
    <w:rsid w:val="004E1395"/>
    <w:rsid w:val="004E1A1C"/>
    <w:rsid w:val="004E1BDB"/>
    <w:rsid w:val="004E4801"/>
    <w:rsid w:val="004F2A81"/>
    <w:rsid w:val="004F5F01"/>
    <w:rsid w:val="005023EB"/>
    <w:rsid w:val="00502595"/>
    <w:rsid w:val="005037BF"/>
    <w:rsid w:val="00504BA2"/>
    <w:rsid w:val="00504E45"/>
    <w:rsid w:val="00511686"/>
    <w:rsid w:val="0051262C"/>
    <w:rsid w:val="00512E11"/>
    <w:rsid w:val="00513B90"/>
    <w:rsid w:val="0051519C"/>
    <w:rsid w:val="00516601"/>
    <w:rsid w:val="0051769A"/>
    <w:rsid w:val="00526A1B"/>
    <w:rsid w:val="00530C9C"/>
    <w:rsid w:val="0053188A"/>
    <w:rsid w:val="00532AE2"/>
    <w:rsid w:val="00532FF1"/>
    <w:rsid w:val="00533342"/>
    <w:rsid w:val="00533680"/>
    <w:rsid w:val="00533E8A"/>
    <w:rsid w:val="00543680"/>
    <w:rsid w:val="00546BAE"/>
    <w:rsid w:val="00550109"/>
    <w:rsid w:val="00553B58"/>
    <w:rsid w:val="005576CC"/>
    <w:rsid w:val="0056022D"/>
    <w:rsid w:val="005619D4"/>
    <w:rsid w:val="0057032D"/>
    <w:rsid w:val="005703E5"/>
    <w:rsid w:val="005704D7"/>
    <w:rsid w:val="005711C7"/>
    <w:rsid w:val="005749AE"/>
    <w:rsid w:val="00576C3D"/>
    <w:rsid w:val="00576E7E"/>
    <w:rsid w:val="00582E66"/>
    <w:rsid w:val="00584176"/>
    <w:rsid w:val="00587988"/>
    <w:rsid w:val="00590146"/>
    <w:rsid w:val="0059457E"/>
    <w:rsid w:val="00594B6E"/>
    <w:rsid w:val="005A0CA5"/>
    <w:rsid w:val="005A0F42"/>
    <w:rsid w:val="005A2154"/>
    <w:rsid w:val="005A2748"/>
    <w:rsid w:val="005B6C5C"/>
    <w:rsid w:val="005D027E"/>
    <w:rsid w:val="005D51AC"/>
    <w:rsid w:val="005E06DF"/>
    <w:rsid w:val="005E0978"/>
    <w:rsid w:val="005F35B6"/>
    <w:rsid w:val="005F53D6"/>
    <w:rsid w:val="005F580A"/>
    <w:rsid w:val="005F62DD"/>
    <w:rsid w:val="005F7B99"/>
    <w:rsid w:val="00600127"/>
    <w:rsid w:val="0060202B"/>
    <w:rsid w:val="00603999"/>
    <w:rsid w:val="00607D30"/>
    <w:rsid w:val="00624C69"/>
    <w:rsid w:val="00632649"/>
    <w:rsid w:val="006369FC"/>
    <w:rsid w:val="006375A3"/>
    <w:rsid w:val="00650301"/>
    <w:rsid w:val="006569E2"/>
    <w:rsid w:val="006577FA"/>
    <w:rsid w:val="006619AF"/>
    <w:rsid w:val="00663C45"/>
    <w:rsid w:val="006658F0"/>
    <w:rsid w:val="006677D8"/>
    <w:rsid w:val="00667A71"/>
    <w:rsid w:val="00672658"/>
    <w:rsid w:val="006779BE"/>
    <w:rsid w:val="00680D1E"/>
    <w:rsid w:val="00683081"/>
    <w:rsid w:val="00693B91"/>
    <w:rsid w:val="00694A23"/>
    <w:rsid w:val="0069682D"/>
    <w:rsid w:val="006A176B"/>
    <w:rsid w:val="006B0909"/>
    <w:rsid w:val="006B0F33"/>
    <w:rsid w:val="006B1BE6"/>
    <w:rsid w:val="006B5130"/>
    <w:rsid w:val="006B55DE"/>
    <w:rsid w:val="006C600D"/>
    <w:rsid w:val="006D0F4F"/>
    <w:rsid w:val="006D3024"/>
    <w:rsid w:val="006D705B"/>
    <w:rsid w:val="006E056E"/>
    <w:rsid w:val="006E0AC7"/>
    <w:rsid w:val="006E24F6"/>
    <w:rsid w:val="006E5AA1"/>
    <w:rsid w:val="006E7A9E"/>
    <w:rsid w:val="006F259F"/>
    <w:rsid w:val="007000AF"/>
    <w:rsid w:val="0070219D"/>
    <w:rsid w:val="007028CC"/>
    <w:rsid w:val="007043AA"/>
    <w:rsid w:val="00705999"/>
    <w:rsid w:val="0070601F"/>
    <w:rsid w:val="00707A59"/>
    <w:rsid w:val="00707C1C"/>
    <w:rsid w:val="00713071"/>
    <w:rsid w:val="00724550"/>
    <w:rsid w:val="007277DA"/>
    <w:rsid w:val="00727E79"/>
    <w:rsid w:val="00743275"/>
    <w:rsid w:val="007451F9"/>
    <w:rsid w:val="0074564C"/>
    <w:rsid w:val="00745750"/>
    <w:rsid w:val="00746955"/>
    <w:rsid w:val="00752155"/>
    <w:rsid w:val="00753938"/>
    <w:rsid w:val="00756B53"/>
    <w:rsid w:val="007573A1"/>
    <w:rsid w:val="00757C08"/>
    <w:rsid w:val="00771DFF"/>
    <w:rsid w:val="00776247"/>
    <w:rsid w:val="007775BB"/>
    <w:rsid w:val="007861B0"/>
    <w:rsid w:val="00796E1F"/>
    <w:rsid w:val="00797BC1"/>
    <w:rsid w:val="007A0227"/>
    <w:rsid w:val="007A6AEC"/>
    <w:rsid w:val="007A7AE2"/>
    <w:rsid w:val="007A7E8D"/>
    <w:rsid w:val="007B7915"/>
    <w:rsid w:val="007D20E6"/>
    <w:rsid w:val="007D4712"/>
    <w:rsid w:val="007D6A16"/>
    <w:rsid w:val="007E0866"/>
    <w:rsid w:val="007E238E"/>
    <w:rsid w:val="007F605A"/>
    <w:rsid w:val="007F62E2"/>
    <w:rsid w:val="00800FF7"/>
    <w:rsid w:val="0081202D"/>
    <w:rsid w:val="008133D2"/>
    <w:rsid w:val="00814B0E"/>
    <w:rsid w:val="008167BA"/>
    <w:rsid w:val="008172DE"/>
    <w:rsid w:val="00817CA8"/>
    <w:rsid w:val="0082087E"/>
    <w:rsid w:val="00820C20"/>
    <w:rsid w:val="00822F50"/>
    <w:rsid w:val="008247F4"/>
    <w:rsid w:val="0082491E"/>
    <w:rsid w:val="008254EF"/>
    <w:rsid w:val="00830FCD"/>
    <w:rsid w:val="00834245"/>
    <w:rsid w:val="0083453A"/>
    <w:rsid w:val="00836FC4"/>
    <w:rsid w:val="00841D54"/>
    <w:rsid w:val="008422B1"/>
    <w:rsid w:val="00842386"/>
    <w:rsid w:val="0084513E"/>
    <w:rsid w:val="008457EB"/>
    <w:rsid w:val="00850F23"/>
    <w:rsid w:val="008552FA"/>
    <w:rsid w:val="00856561"/>
    <w:rsid w:val="00860099"/>
    <w:rsid w:val="00860504"/>
    <w:rsid w:val="00862B1F"/>
    <w:rsid w:val="00870AE2"/>
    <w:rsid w:val="00870D5A"/>
    <w:rsid w:val="00871104"/>
    <w:rsid w:val="00873EEE"/>
    <w:rsid w:val="008751E4"/>
    <w:rsid w:val="008810F4"/>
    <w:rsid w:val="00891D52"/>
    <w:rsid w:val="00892552"/>
    <w:rsid w:val="008A04C0"/>
    <w:rsid w:val="008A0F5B"/>
    <w:rsid w:val="008A1344"/>
    <w:rsid w:val="008B3503"/>
    <w:rsid w:val="008B633E"/>
    <w:rsid w:val="008B76D2"/>
    <w:rsid w:val="008C2782"/>
    <w:rsid w:val="008C6C58"/>
    <w:rsid w:val="008D1275"/>
    <w:rsid w:val="008D1A4C"/>
    <w:rsid w:val="008D3057"/>
    <w:rsid w:val="008D6D7D"/>
    <w:rsid w:val="008D6D9D"/>
    <w:rsid w:val="008D79F6"/>
    <w:rsid w:val="008E11DF"/>
    <w:rsid w:val="008E4090"/>
    <w:rsid w:val="008E54E2"/>
    <w:rsid w:val="008E5FD7"/>
    <w:rsid w:val="008F1F4F"/>
    <w:rsid w:val="008F26E1"/>
    <w:rsid w:val="008F5717"/>
    <w:rsid w:val="00901950"/>
    <w:rsid w:val="00902CF8"/>
    <w:rsid w:val="0090352D"/>
    <w:rsid w:val="00905413"/>
    <w:rsid w:val="00907A6B"/>
    <w:rsid w:val="009100F8"/>
    <w:rsid w:val="009104EC"/>
    <w:rsid w:val="00912054"/>
    <w:rsid w:val="00915181"/>
    <w:rsid w:val="00917DEB"/>
    <w:rsid w:val="00920055"/>
    <w:rsid w:val="00923038"/>
    <w:rsid w:val="00924673"/>
    <w:rsid w:val="009270F9"/>
    <w:rsid w:val="00927ACA"/>
    <w:rsid w:val="00932084"/>
    <w:rsid w:val="009400F8"/>
    <w:rsid w:val="00940841"/>
    <w:rsid w:val="0094200F"/>
    <w:rsid w:val="0095225F"/>
    <w:rsid w:val="00952A8A"/>
    <w:rsid w:val="00954A7B"/>
    <w:rsid w:val="00957951"/>
    <w:rsid w:val="00973E8C"/>
    <w:rsid w:val="00974F82"/>
    <w:rsid w:val="00981508"/>
    <w:rsid w:val="00983E7D"/>
    <w:rsid w:val="00983F47"/>
    <w:rsid w:val="00984F15"/>
    <w:rsid w:val="00985C3B"/>
    <w:rsid w:val="00992942"/>
    <w:rsid w:val="00997539"/>
    <w:rsid w:val="009B22F3"/>
    <w:rsid w:val="009B31C2"/>
    <w:rsid w:val="009C02F3"/>
    <w:rsid w:val="009C0CE9"/>
    <w:rsid w:val="009C114C"/>
    <w:rsid w:val="009C4094"/>
    <w:rsid w:val="009D3692"/>
    <w:rsid w:val="009D6B15"/>
    <w:rsid w:val="009E6B85"/>
    <w:rsid w:val="009F0906"/>
    <w:rsid w:val="009F348D"/>
    <w:rsid w:val="009F3D5C"/>
    <w:rsid w:val="009F481F"/>
    <w:rsid w:val="009F7348"/>
    <w:rsid w:val="00A03FA6"/>
    <w:rsid w:val="00A04972"/>
    <w:rsid w:val="00A04EB1"/>
    <w:rsid w:val="00A07D8F"/>
    <w:rsid w:val="00A13025"/>
    <w:rsid w:val="00A161F9"/>
    <w:rsid w:val="00A2461D"/>
    <w:rsid w:val="00A31F5D"/>
    <w:rsid w:val="00A32032"/>
    <w:rsid w:val="00A35834"/>
    <w:rsid w:val="00A3769E"/>
    <w:rsid w:val="00A40DD6"/>
    <w:rsid w:val="00A417DE"/>
    <w:rsid w:val="00A43C61"/>
    <w:rsid w:val="00A52727"/>
    <w:rsid w:val="00A52C2B"/>
    <w:rsid w:val="00A6274F"/>
    <w:rsid w:val="00A631DE"/>
    <w:rsid w:val="00A63F01"/>
    <w:rsid w:val="00A7791A"/>
    <w:rsid w:val="00A827D4"/>
    <w:rsid w:val="00A82E1D"/>
    <w:rsid w:val="00A8322A"/>
    <w:rsid w:val="00A8539A"/>
    <w:rsid w:val="00A85816"/>
    <w:rsid w:val="00A87F0A"/>
    <w:rsid w:val="00AA11A9"/>
    <w:rsid w:val="00AA1F4E"/>
    <w:rsid w:val="00AA5B55"/>
    <w:rsid w:val="00AB2A0C"/>
    <w:rsid w:val="00AC2729"/>
    <w:rsid w:val="00AC2C42"/>
    <w:rsid w:val="00AC6DAC"/>
    <w:rsid w:val="00AC7D33"/>
    <w:rsid w:val="00AD09F4"/>
    <w:rsid w:val="00AD0F3C"/>
    <w:rsid w:val="00AD1D75"/>
    <w:rsid w:val="00AD2F4D"/>
    <w:rsid w:val="00AD376C"/>
    <w:rsid w:val="00AD6C48"/>
    <w:rsid w:val="00AE1401"/>
    <w:rsid w:val="00AE3655"/>
    <w:rsid w:val="00AF3827"/>
    <w:rsid w:val="00AF5C5F"/>
    <w:rsid w:val="00B004B9"/>
    <w:rsid w:val="00B02569"/>
    <w:rsid w:val="00B072BA"/>
    <w:rsid w:val="00B1527E"/>
    <w:rsid w:val="00B16372"/>
    <w:rsid w:val="00B16E92"/>
    <w:rsid w:val="00B22F71"/>
    <w:rsid w:val="00B236B0"/>
    <w:rsid w:val="00B23B92"/>
    <w:rsid w:val="00B25FD0"/>
    <w:rsid w:val="00B26857"/>
    <w:rsid w:val="00B328AA"/>
    <w:rsid w:val="00B34097"/>
    <w:rsid w:val="00B36D75"/>
    <w:rsid w:val="00B40498"/>
    <w:rsid w:val="00B51C53"/>
    <w:rsid w:val="00B52DD3"/>
    <w:rsid w:val="00B546D3"/>
    <w:rsid w:val="00B659B3"/>
    <w:rsid w:val="00B67B0D"/>
    <w:rsid w:val="00B71506"/>
    <w:rsid w:val="00B72FDC"/>
    <w:rsid w:val="00B740F5"/>
    <w:rsid w:val="00B74FFD"/>
    <w:rsid w:val="00B82E2B"/>
    <w:rsid w:val="00B862A9"/>
    <w:rsid w:val="00B8703F"/>
    <w:rsid w:val="00B87E30"/>
    <w:rsid w:val="00B9309A"/>
    <w:rsid w:val="00B94513"/>
    <w:rsid w:val="00B96881"/>
    <w:rsid w:val="00B96FC7"/>
    <w:rsid w:val="00BA2980"/>
    <w:rsid w:val="00BA402F"/>
    <w:rsid w:val="00BA408A"/>
    <w:rsid w:val="00BA572F"/>
    <w:rsid w:val="00BA68A6"/>
    <w:rsid w:val="00BB277F"/>
    <w:rsid w:val="00BC26DC"/>
    <w:rsid w:val="00BC5F83"/>
    <w:rsid w:val="00BD333B"/>
    <w:rsid w:val="00BD5C96"/>
    <w:rsid w:val="00BE12C0"/>
    <w:rsid w:val="00BE1A37"/>
    <w:rsid w:val="00BE36C7"/>
    <w:rsid w:val="00BE3B4C"/>
    <w:rsid w:val="00BE45E3"/>
    <w:rsid w:val="00BE51BB"/>
    <w:rsid w:val="00BE758E"/>
    <w:rsid w:val="00BF2738"/>
    <w:rsid w:val="00C00469"/>
    <w:rsid w:val="00C005DD"/>
    <w:rsid w:val="00C05737"/>
    <w:rsid w:val="00C0641D"/>
    <w:rsid w:val="00C2165E"/>
    <w:rsid w:val="00C22452"/>
    <w:rsid w:val="00C316ED"/>
    <w:rsid w:val="00C32018"/>
    <w:rsid w:val="00C32D45"/>
    <w:rsid w:val="00C36212"/>
    <w:rsid w:val="00C5144C"/>
    <w:rsid w:val="00C52547"/>
    <w:rsid w:val="00C52D01"/>
    <w:rsid w:val="00C54014"/>
    <w:rsid w:val="00C54092"/>
    <w:rsid w:val="00C62F1B"/>
    <w:rsid w:val="00C63028"/>
    <w:rsid w:val="00C66626"/>
    <w:rsid w:val="00C670F1"/>
    <w:rsid w:val="00C72DAD"/>
    <w:rsid w:val="00C74B41"/>
    <w:rsid w:val="00C760B2"/>
    <w:rsid w:val="00C77E97"/>
    <w:rsid w:val="00C84D60"/>
    <w:rsid w:val="00C90C6E"/>
    <w:rsid w:val="00C94F0F"/>
    <w:rsid w:val="00C9594D"/>
    <w:rsid w:val="00C96DD0"/>
    <w:rsid w:val="00CA2652"/>
    <w:rsid w:val="00CA4A4D"/>
    <w:rsid w:val="00CA63BB"/>
    <w:rsid w:val="00CA7EB7"/>
    <w:rsid w:val="00CB1301"/>
    <w:rsid w:val="00CB2FD3"/>
    <w:rsid w:val="00CB3C5B"/>
    <w:rsid w:val="00CB47C0"/>
    <w:rsid w:val="00CB7953"/>
    <w:rsid w:val="00CC116F"/>
    <w:rsid w:val="00CC2330"/>
    <w:rsid w:val="00CC28A7"/>
    <w:rsid w:val="00CC43E0"/>
    <w:rsid w:val="00CC6C5E"/>
    <w:rsid w:val="00CE448F"/>
    <w:rsid w:val="00CE6004"/>
    <w:rsid w:val="00CF091C"/>
    <w:rsid w:val="00CF13DD"/>
    <w:rsid w:val="00CF1890"/>
    <w:rsid w:val="00CF7BF5"/>
    <w:rsid w:val="00D00894"/>
    <w:rsid w:val="00D04F01"/>
    <w:rsid w:val="00D17198"/>
    <w:rsid w:val="00D215AF"/>
    <w:rsid w:val="00D21B63"/>
    <w:rsid w:val="00D2478B"/>
    <w:rsid w:val="00D26696"/>
    <w:rsid w:val="00D303DA"/>
    <w:rsid w:val="00D33733"/>
    <w:rsid w:val="00D35B22"/>
    <w:rsid w:val="00D40966"/>
    <w:rsid w:val="00D43E67"/>
    <w:rsid w:val="00D52EC5"/>
    <w:rsid w:val="00D55781"/>
    <w:rsid w:val="00D57D4E"/>
    <w:rsid w:val="00D60D49"/>
    <w:rsid w:val="00D616CE"/>
    <w:rsid w:val="00D64E84"/>
    <w:rsid w:val="00D65799"/>
    <w:rsid w:val="00D66B0A"/>
    <w:rsid w:val="00D71756"/>
    <w:rsid w:val="00D71952"/>
    <w:rsid w:val="00D733E8"/>
    <w:rsid w:val="00D7641C"/>
    <w:rsid w:val="00D80EAD"/>
    <w:rsid w:val="00D94F01"/>
    <w:rsid w:val="00DA5F48"/>
    <w:rsid w:val="00DB21F3"/>
    <w:rsid w:val="00DB405F"/>
    <w:rsid w:val="00DB536F"/>
    <w:rsid w:val="00DB6045"/>
    <w:rsid w:val="00DB6B4F"/>
    <w:rsid w:val="00DB7A35"/>
    <w:rsid w:val="00DB7AE1"/>
    <w:rsid w:val="00DC1B17"/>
    <w:rsid w:val="00DC4FCE"/>
    <w:rsid w:val="00DC626E"/>
    <w:rsid w:val="00DC6C97"/>
    <w:rsid w:val="00DC6E8A"/>
    <w:rsid w:val="00DC73F8"/>
    <w:rsid w:val="00DD2CEA"/>
    <w:rsid w:val="00DD308C"/>
    <w:rsid w:val="00DD5B8A"/>
    <w:rsid w:val="00DE009C"/>
    <w:rsid w:val="00DE2030"/>
    <w:rsid w:val="00DE2A7E"/>
    <w:rsid w:val="00DE4B9B"/>
    <w:rsid w:val="00DE5847"/>
    <w:rsid w:val="00DE619A"/>
    <w:rsid w:val="00DF0755"/>
    <w:rsid w:val="00DF3761"/>
    <w:rsid w:val="00DF3872"/>
    <w:rsid w:val="00DF437E"/>
    <w:rsid w:val="00DF5AB9"/>
    <w:rsid w:val="00E027E3"/>
    <w:rsid w:val="00E07BAA"/>
    <w:rsid w:val="00E100F4"/>
    <w:rsid w:val="00E1158A"/>
    <w:rsid w:val="00E164E1"/>
    <w:rsid w:val="00E202EF"/>
    <w:rsid w:val="00E26B1E"/>
    <w:rsid w:val="00E3406D"/>
    <w:rsid w:val="00E36F2E"/>
    <w:rsid w:val="00E41FEC"/>
    <w:rsid w:val="00E47B60"/>
    <w:rsid w:val="00E504CC"/>
    <w:rsid w:val="00E50A8D"/>
    <w:rsid w:val="00E522CB"/>
    <w:rsid w:val="00E54345"/>
    <w:rsid w:val="00E600DF"/>
    <w:rsid w:val="00E641E4"/>
    <w:rsid w:val="00E649FE"/>
    <w:rsid w:val="00E67FF0"/>
    <w:rsid w:val="00E72098"/>
    <w:rsid w:val="00E7476A"/>
    <w:rsid w:val="00E748E0"/>
    <w:rsid w:val="00E77943"/>
    <w:rsid w:val="00E82781"/>
    <w:rsid w:val="00E852B7"/>
    <w:rsid w:val="00E90E9A"/>
    <w:rsid w:val="00E9292B"/>
    <w:rsid w:val="00EA6C58"/>
    <w:rsid w:val="00EB1FE4"/>
    <w:rsid w:val="00EB73CC"/>
    <w:rsid w:val="00EC460D"/>
    <w:rsid w:val="00EC51B6"/>
    <w:rsid w:val="00EC75AF"/>
    <w:rsid w:val="00ED1753"/>
    <w:rsid w:val="00ED48C1"/>
    <w:rsid w:val="00ED69C9"/>
    <w:rsid w:val="00EE2653"/>
    <w:rsid w:val="00EE60CE"/>
    <w:rsid w:val="00EF1D4E"/>
    <w:rsid w:val="00EF6DF8"/>
    <w:rsid w:val="00EF7B2A"/>
    <w:rsid w:val="00F0088F"/>
    <w:rsid w:val="00F06F75"/>
    <w:rsid w:val="00F07125"/>
    <w:rsid w:val="00F204B7"/>
    <w:rsid w:val="00F265E0"/>
    <w:rsid w:val="00F3403B"/>
    <w:rsid w:val="00F40CCF"/>
    <w:rsid w:val="00F4501F"/>
    <w:rsid w:val="00F46521"/>
    <w:rsid w:val="00F531D3"/>
    <w:rsid w:val="00F545D0"/>
    <w:rsid w:val="00F70376"/>
    <w:rsid w:val="00F747B6"/>
    <w:rsid w:val="00F75B48"/>
    <w:rsid w:val="00F84B0E"/>
    <w:rsid w:val="00F866F7"/>
    <w:rsid w:val="00F8748F"/>
    <w:rsid w:val="00F91755"/>
    <w:rsid w:val="00F93A2C"/>
    <w:rsid w:val="00F942EF"/>
    <w:rsid w:val="00FA13BC"/>
    <w:rsid w:val="00FA2F99"/>
    <w:rsid w:val="00FA43E7"/>
    <w:rsid w:val="00FA6167"/>
    <w:rsid w:val="00FA6EB0"/>
    <w:rsid w:val="00FB55E8"/>
    <w:rsid w:val="00FB5A39"/>
    <w:rsid w:val="00FB758A"/>
    <w:rsid w:val="00FC33DA"/>
    <w:rsid w:val="00FC4322"/>
    <w:rsid w:val="00FC5B53"/>
    <w:rsid w:val="00FC6100"/>
    <w:rsid w:val="00FC774E"/>
    <w:rsid w:val="00FD2153"/>
    <w:rsid w:val="00FE43E3"/>
    <w:rsid w:val="00FE5848"/>
    <w:rsid w:val="00FE75A6"/>
    <w:rsid w:val="00FF1FBD"/>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character" w:styleId="Mencinsinresolver">
    <w:name w:val="Unresolved Mention"/>
    <w:basedOn w:val="Fuentedeprrafopredeter"/>
    <w:uiPriority w:val="99"/>
    <w:semiHidden/>
    <w:unhideWhenUsed/>
    <w:rsid w:val="00316A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MZCtUVYAVkc" TargetMode="External"/><Relationship Id="rId13" Type="http://schemas.openxmlformats.org/officeDocument/2006/relationships/hyperlink" Target="https://images.app.goo.gl/ejh9zAdKyzsSy8rj6" TargetMode="External"/><Relationship Id="rId18" Type="http://schemas.openxmlformats.org/officeDocument/2006/relationships/hyperlink" Target="https://libros.conaliteg.gob.mx/secund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mages.app.goo.gl/XqDcyTvadJi8JSky5" TargetMode="External"/><Relationship Id="rId17" Type="http://schemas.openxmlformats.org/officeDocument/2006/relationships/hyperlink" Target="https://images.app.goo.gl/RBGATnCBNwQiSKeb6"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images.app.goo.gl/YX859VkC7TSN2h1M9" TargetMode="External"/><Relationship Id="rId10" Type="http://schemas.openxmlformats.org/officeDocument/2006/relationships/hyperlink" Target="https://www.youtube.com/watch?v=ynrrBnfk3j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SOFfDBXINyY" TargetMode="External"/><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A9094-1E48-4C4F-AD38-19669E931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1783</Words>
  <Characters>9809</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5</cp:revision>
  <dcterms:created xsi:type="dcterms:W3CDTF">2020-11-16T05:03:00Z</dcterms:created>
  <dcterms:modified xsi:type="dcterms:W3CDTF">2020-11-17T00:11:00Z</dcterms:modified>
</cp:coreProperties>
</file>