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25C97" w:rsidRPr="00CB10BB" w:rsidRDefault="00725C97" w:rsidP="00725C97">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CB10BB">
        <w:rPr>
          <w:rFonts w:ascii="Montserrat" w:hAnsi="Montserrat" w:cstheme="minorBidi"/>
          <w:b/>
          <w:color w:val="000000" w:themeColor="text1"/>
          <w:kern w:val="24"/>
          <w:sz w:val="48"/>
          <w:szCs w:val="48"/>
        </w:rPr>
        <w:t>Lunes</w:t>
      </w:r>
    </w:p>
    <w:p w:rsidR="00725C97" w:rsidRPr="00CB10BB" w:rsidRDefault="00725C97" w:rsidP="00725C97">
      <w:pPr>
        <w:pStyle w:val="NormalWeb"/>
        <w:spacing w:before="0" w:beforeAutospacing="0" w:after="0" w:afterAutospacing="0"/>
        <w:jc w:val="center"/>
        <w:rPr>
          <w:rFonts w:ascii="Montserrat" w:hAnsi="Montserrat" w:cstheme="minorBidi"/>
          <w:b/>
          <w:color w:val="000000" w:themeColor="text1"/>
          <w:kern w:val="24"/>
          <w:sz w:val="56"/>
          <w:szCs w:val="72"/>
        </w:rPr>
      </w:pPr>
      <w:r w:rsidRPr="00CB10BB">
        <w:rPr>
          <w:rFonts w:ascii="Montserrat" w:hAnsi="Montserrat" w:cstheme="minorBidi"/>
          <w:b/>
          <w:color w:val="000000" w:themeColor="text1"/>
          <w:kern w:val="24"/>
          <w:sz w:val="56"/>
          <w:szCs w:val="72"/>
        </w:rPr>
        <w:t>14</w:t>
      </w:r>
    </w:p>
    <w:p w:rsidR="00725C97" w:rsidRPr="00CB10BB" w:rsidRDefault="00725C97" w:rsidP="00725C97">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CB10BB">
        <w:rPr>
          <w:rFonts w:ascii="Montserrat" w:hAnsi="Montserrat" w:cstheme="minorBidi"/>
          <w:b/>
          <w:color w:val="000000" w:themeColor="text1"/>
          <w:kern w:val="24"/>
          <w:sz w:val="48"/>
          <w:szCs w:val="48"/>
        </w:rPr>
        <w:t xml:space="preserve">de </w:t>
      </w:r>
      <w:proofErr w:type="gramStart"/>
      <w:r w:rsidRPr="00CB10BB">
        <w:rPr>
          <w:rFonts w:ascii="Montserrat" w:hAnsi="Montserrat" w:cstheme="minorBidi"/>
          <w:b/>
          <w:color w:val="000000" w:themeColor="text1"/>
          <w:kern w:val="24"/>
          <w:sz w:val="48"/>
          <w:szCs w:val="48"/>
        </w:rPr>
        <w:t>Septiembre</w:t>
      </w:r>
      <w:proofErr w:type="gramEnd"/>
    </w:p>
    <w:p w:rsidR="00725C97" w:rsidRPr="00CB10BB" w:rsidRDefault="00725C97" w:rsidP="00725C97">
      <w:pPr>
        <w:pStyle w:val="NormalWeb"/>
        <w:spacing w:before="0" w:beforeAutospacing="0" w:after="0" w:afterAutospacing="0"/>
        <w:jc w:val="center"/>
        <w:rPr>
          <w:rFonts w:ascii="Montserrat" w:hAnsi="Montserrat" w:cstheme="minorBidi"/>
          <w:color w:val="000000" w:themeColor="text1"/>
          <w:kern w:val="24"/>
          <w:sz w:val="48"/>
          <w:szCs w:val="62"/>
        </w:rPr>
      </w:pPr>
    </w:p>
    <w:p w:rsidR="00725C97" w:rsidRPr="00CB10BB" w:rsidRDefault="00725C97" w:rsidP="00725C97">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CB10BB">
        <w:rPr>
          <w:rFonts w:ascii="Montserrat" w:hAnsi="Montserrat" w:cstheme="minorBidi"/>
          <w:b/>
          <w:color w:val="000000" w:themeColor="text1"/>
          <w:kern w:val="24"/>
          <w:sz w:val="52"/>
          <w:szCs w:val="52"/>
        </w:rPr>
        <w:t>3° de Secundaria</w:t>
      </w:r>
    </w:p>
    <w:p w:rsidR="00725C97" w:rsidRPr="00CB10BB" w:rsidRDefault="00725C97" w:rsidP="00725C97">
      <w:pPr>
        <w:pStyle w:val="NormalWeb"/>
        <w:spacing w:before="0" w:beforeAutospacing="0" w:after="0" w:afterAutospacing="0"/>
        <w:ind w:right="-1"/>
        <w:jc w:val="center"/>
        <w:rPr>
          <w:rFonts w:ascii="Montserrat" w:hAnsi="Montserrat" w:cstheme="minorBidi"/>
          <w:b/>
          <w:color w:val="000000" w:themeColor="text1"/>
          <w:kern w:val="24"/>
          <w:sz w:val="52"/>
          <w:szCs w:val="48"/>
        </w:rPr>
      </w:pPr>
      <w:r w:rsidRPr="00CB10BB">
        <w:rPr>
          <w:rFonts w:ascii="Montserrat" w:hAnsi="Montserrat" w:cstheme="minorBidi"/>
          <w:b/>
          <w:color w:val="000000" w:themeColor="text1"/>
          <w:kern w:val="24"/>
          <w:sz w:val="52"/>
          <w:szCs w:val="48"/>
        </w:rPr>
        <w:t>Matemáticas</w:t>
      </w:r>
    </w:p>
    <w:p w:rsidR="00725C97" w:rsidRPr="00CB10BB" w:rsidRDefault="00725C97" w:rsidP="00725C97">
      <w:pPr>
        <w:pStyle w:val="NormalWeb"/>
        <w:spacing w:before="0" w:beforeAutospacing="0" w:after="0" w:afterAutospacing="0"/>
        <w:ind w:right="-1"/>
        <w:jc w:val="center"/>
        <w:rPr>
          <w:rFonts w:ascii="Montserrat" w:hAnsi="Montserrat" w:cstheme="minorBidi"/>
          <w:b/>
          <w:color w:val="000000" w:themeColor="text1"/>
          <w:kern w:val="24"/>
          <w:sz w:val="52"/>
          <w:szCs w:val="48"/>
        </w:rPr>
      </w:pPr>
    </w:p>
    <w:p w:rsidR="00725C97" w:rsidRPr="00CB10BB" w:rsidRDefault="00725C97" w:rsidP="00725C97">
      <w:pPr>
        <w:pStyle w:val="NormalWeb"/>
        <w:spacing w:before="0" w:beforeAutospacing="0" w:after="0" w:afterAutospacing="0"/>
        <w:jc w:val="center"/>
        <w:rPr>
          <w:rFonts w:ascii="Montserrat" w:hAnsi="Montserrat" w:cstheme="minorBidi"/>
          <w:i/>
          <w:color w:val="000000" w:themeColor="text1"/>
          <w:kern w:val="24"/>
          <w:sz w:val="48"/>
          <w:szCs w:val="40"/>
        </w:rPr>
      </w:pPr>
      <w:r w:rsidRPr="00CB10BB">
        <w:rPr>
          <w:rFonts w:ascii="Montserrat" w:hAnsi="Montserrat" w:cstheme="minorBidi"/>
          <w:i/>
          <w:color w:val="000000" w:themeColor="text1"/>
          <w:kern w:val="24"/>
          <w:sz w:val="48"/>
          <w:szCs w:val="40"/>
        </w:rPr>
        <w:t>Conociendo las ecuaciones cuadráticas</w:t>
      </w:r>
    </w:p>
    <w:p w:rsidR="00725C97" w:rsidRPr="00CB10BB" w:rsidRDefault="00725C97" w:rsidP="00725C97">
      <w:pPr>
        <w:pStyle w:val="NormalWeb"/>
        <w:spacing w:before="0" w:beforeAutospacing="0" w:after="0" w:afterAutospacing="0"/>
        <w:jc w:val="center"/>
        <w:rPr>
          <w:rFonts w:ascii="Montserrat" w:hAnsi="Montserrat" w:cstheme="minorBidi"/>
          <w:color w:val="000000" w:themeColor="text1"/>
          <w:kern w:val="24"/>
          <w:sz w:val="40"/>
          <w:szCs w:val="40"/>
        </w:rPr>
      </w:pPr>
    </w:p>
    <w:p w:rsidR="00725C97" w:rsidRDefault="00725C97" w:rsidP="00725C97">
      <w:pPr>
        <w:spacing w:after="0" w:line="240" w:lineRule="auto"/>
        <w:jc w:val="both"/>
        <w:textAlignment w:val="baseline"/>
        <w:rPr>
          <w:rFonts w:ascii="Montserrat" w:eastAsia="Times New Roman" w:hAnsi="Montserrat" w:cs="Times New Roman"/>
          <w:b/>
          <w:bCs/>
          <w:i/>
          <w:lang w:eastAsia="es-MX"/>
        </w:rPr>
      </w:pPr>
    </w:p>
    <w:p w:rsidR="00725C97" w:rsidRDefault="00725C97" w:rsidP="00725C97">
      <w:pPr>
        <w:spacing w:after="0" w:line="240" w:lineRule="auto"/>
        <w:jc w:val="both"/>
        <w:textAlignment w:val="baseline"/>
        <w:rPr>
          <w:rFonts w:ascii="Montserrat" w:eastAsia="Times New Roman" w:hAnsi="Montserrat" w:cs="Times New Roman"/>
          <w:bCs/>
          <w:i/>
          <w:lang w:eastAsia="es-MX"/>
        </w:rPr>
      </w:pPr>
      <w:r w:rsidRPr="00E649B4">
        <w:rPr>
          <w:rFonts w:ascii="Montserrat" w:eastAsia="Times New Roman" w:hAnsi="Montserrat" w:cs="Times New Roman"/>
          <w:b/>
          <w:bCs/>
          <w:i/>
          <w:lang w:eastAsia="es-MX"/>
        </w:rPr>
        <w:t>Aprendizaje esperado:</w:t>
      </w:r>
      <w:r w:rsidRPr="00E649B4">
        <w:rPr>
          <w:rFonts w:ascii="Montserrat" w:eastAsia="Times New Roman" w:hAnsi="Montserrat" w:cs="Times New Roman"/>
          <w:bCs/>
          <w:i/>
          <w:lang w:eastAsia="es-MX"/>
        </w:rPr>
        <w:t xml:space="preserve"> Resuelve problemas que implican el uso de ecuaciones de segundo grado.</w:t>
      </w:r>
    </w:p>
    <w:p w:rsidR="00725C97" w:rsidRPr="0046175E" w:rsidRDefault="00725C97" w:rsidP="00725C97">
      <w:pPr>
        <w:spacing w:after="0" w:line="240" w:lineRule="auto"/>
        <w:jc w:val="both"/>
        <w:textAlignment w:val="baseline"/>
        <w:rPr>
          <w:rFonts w:ascii="Montserrat" w:eastAsia="Times New Roman" w:hAnsi="Montserrat" w:cs="Times New Roman"/>
          <w:bCs/>
          <w:i/>
          <w:lang w:eastAsia="es-MX"/>
        </w:rPr>
      </w:pPr>
      <w:r w:rsidRPr="00E649B4">
        <w:rPr>
          <w:rFonts w:ascii="Montserrat" w:eastAsia="Times New Roman" w:hAnsi="Montserrat" w:cs="Times New Roman"/>
          <w:b/>
          <w:bCs/>
          <w:i/>
          <w:lang w:eastAsia="es-MX"/>
        </w:rPr>
        <w:t xml:space="preserve">Énfasis: </w:t>
      </w:r>
      <w:r w:rsidRPr="00E649B4">
        <w:rPr>
          <w:rFonts w:ascii="Montserrat" w:eastAsia="Times New Roman" w:hAnsi="Montserrat" w:cs="Times New Roman"/>
          <w:bCs/>
          <w:i/>
          <w:lang w:eastAsia="es-MX"/>
        </w:rPr>
        <w:t xml:space="preserve">Justificar operaciones </w:t>
      </w:r>
      <w:r w:rsidRPr="0046175E">
        <w:rPr>
          <w:rFonts w:ascii="Montserrat" w:eastAsia="Times New Roman" w:hAnsi="Montserrat" w:cs="Times New Roman"/>
          <w:bCs/>
          <w:i/>
          <w:lang w:eastAsia="es-MX"/>
        </w:rPr>
        <w:t>inversiones.</w:t>
      </w:r>
    </w:p>
    <w:p w:rsidR="00725C97" w:rsidRPr="0046175E" w:rsidRDefault="00725C97" w:rsidP="00725C97">
      <w:pPr>
        <w:spacing w:after="0" w:line="240" w:lineRule="auto"/>
        <w:jc w:val="both"/>
        <w:textAlignment w:val="baseline"/>
        <w:rPr>
          <w:rFonts w:ascii="Montserrat" w:eastAsia="Times New Roman" w:hAnsi="Montserrat" w:cs="Times New Roman"/>
          <w:bCs/>
          <w:i/>
          <w:lang w:eastAsia="es-MX"/>
        </w:rPr>
      </w:pPr>
    </w:p>
    <w:p w:rsidR="00725C97" w:rsidRPr="00CB10BB" w:rsidRDefault="00725C97" w:rsidP="00725C97">
      <w:pPr>
        <w:spacing w:after="0" w:line="240" w:lineRule="auto"/>
        <w:jc w:val="both"/>
        <w:textAlignment w:val="baseline"/>
        <w:rPr>
          <w:rFonts w:ascii="Montserrat" w:eastAsia="Times New Roman" w:hAnsi="Montserrat" w:cs="Times New Roman"/>
          <w:b/>
          <w:bCs/>
          <w:sz w:val="24"/>
          <w:szCs w:val="24"/>
          <w:lang w:eastAsia="es-MX"/>
        </w:rPr>
      </w:pPr>
    </w:p>
    <w:p w:rsidR="00725C97" w:rsidRPr="00CB10BB" w:rsidRDefault="00725C97" w:rsidP="00725C97">
      <w:pPr>
        <w:spacing w:after="0" w:line="240" w:lineRule="auto"/>
        <w:ind w:right="-1"/>
        <w:jc w:val="both"/>
        <w:textAlignment w:val="baseline"/>
        <w:rPr>
          <w:rFonts w:ascii="Montserrat" w:eastAsia="Times New Roman" w:hAnsi="Montserrat" w:cs="Times New Roman"/>
          <w:b/>
          <w:bCs/>
          <w:sz w:val="28"/>
          <w:szCs w:val="24"/>
          <w:lang w:eastAsia="es-MX"/>
        </w:rPr>
      </w:pPr>
      <w:r w:rsidRPr="00CB10BB">
        <w:rPr>
          <w:rFonts w:ascii="Montserrat" w:eastAsia="Times New Roman" w:hAnsi="Montserrat" w:cs="Times New Roman"/>
          <w:b/>
          <w:bCs/>
          <w:sz w:val="28"/>
          <w:szCs w:val="24"/>
          <w:lang w:eastAsia="es-MX"/>
        </w:rPr>
        <w:t>¿Qué vamos a aprender? </w:t>
      </w:r>
    </w:p>
    <w:p w:rsidR="00725C97" w:rsidRPr="00CB10BB" w:rsidRDefault="00725C97" w:rsidP="00725C97">
      <w:pPr>
        <w:spacing w:after="0" w:line="240" w:lineRule="auto"/>
        <w:jc w:val="both"/>
        <w:textAlignment w:val="baseline"/>
        <w:rPr>
          <w:rFonts w:ascii="Montserrat" w:eastAsia="Times New Roman" w:hAnsi="Montserrat" w:cs="Segoe UI"/>
          <w:lang w:eastAsia="es-MX"/>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 xml:space="preserve">Estudiarás las ecuaciones de segundo grado o cuadráticas de la forma más sencilla, la </w:t>
      </w:r>
      <w:r w:rsidRPr="00CB10BB">
        <w:rPr>
          <w:rFonts w:ascii="Montserrat" w:eastAsia="Arial" w:hAnsi="Montserrat" w:cs="Arial"/>
          <w:i/>
        </w:rPr>
        <w:t>Ax</w:t>
      </w:r>
      <w:r w:rsidRPr="00CB10BB">
        <w:rPr>
          <w:rFonts w:ascii="Montserrat" w:eastAsia="Arial" w:hAnsi="Montserrat" w:cs="Arial"/>
          <w:i/>
          <w:vertAlign w:val="superscript"/>
        </w:rPr>
        <w:t>2</w:t>
      </w:r>
      <w:r w:rsidRPr="00CB10BB">
        <w:rPr>
          <w:rFonts w:ascii="Montserrat" w:eastAsia="Arial" w:hAnsi="Montserrat" w:cs="Arial"/>
          <w:i/>
        </w:rPr>
        <w:t xml:space="preserve"> + B = 0</w:t>
      </w:r>
      <w:r w:rsidRPr="00CB10BB">
        <w:rPr>
          <w:rFonts w:ascii="Montserrat" w:eastAsia="Arial" w:hAnsi="Montserrat" w:cs="Arial"/>
        </w:rPr>
        <w:t>, explorarás con soluciones personales, y conocerás las operaciones inversas necesarias, formalizarás su solución y resolverás problemas.</w:t>
      </w: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 xml:space="preserve"> </w:t>
      </w: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 xml:space="preserve">También conocerás los elementos que las componen y resolverás problemas con métodos propios. En esta sesión necesitarás tu cuaderno, un lápiz y una regla. </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¿Te gustan los cuentos? Lee con atención la narración del siguiente cuento.</w:t>
      </w:r>
    </w:p>
    <w:p w:rsidR="00725C97" w:rsidRPr="00CB10BB" w:rsidRDefault="00725C97" w:rsidP="00725C97">
      <w:pPr>
        <w:spacing w:after="0" w:line="240" w:lineRule="auto"/>
        <w:jc w:val="both"/>
        <w:rPr>
          <w:rFonts w:ascii="Montserrat" w:hAnsi="Montserrat"/>
        </w:rPr>
      </w:pPr>
      <w:r w:rsidRPr="00CB10BB">
        <w:rPr>
          <w:rFonts w:ascii="Montserrat" w:hAnsi="Montserrat"/>
          <w:noProof/>
          <w:lang w:val="en-US"/>
        </w:rPr>
        <w:lastRenderedPageBreak/>
        <w:drawing>
          <wp:inline distT="0" distB="0" distL="0" distR="0" wp14:anchorId="6198A391" wp14:editId="37C7CA04">
            <wp:extent cx="5895975" cy="2981325"/>
            <wp:effectExtent l="0" t="0" r="9525" b="9525"/>
            <wp:docPr id="4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
                    <a:srcRect l="27037" t="22334" r="11988" b="19316"/>
                    <a:stretch>
                      <a:fillRect/>
                    </a:stretch>
                  </pic:blipFill>
                  <pic:spPr>
                    <a:xfrm>
                      <a:off x="0" y="0"/>
                      <a:ext cx="5899061" cy="2982885"/>
                    </a:xfrm>
                    <a:prstGeom prst="rect">
                      <a:avLst/>
                    </a:prstGeom>
                    <a:ln/>
                  </pic:spPr>
                </pic:pic>
              </a:graphicData>
            </a:graphic>
          </wp:inline>
        </w:drawing>
      </w:r>
    </w:p>
    <w:p w:rsidR="00725C97" w:rsidRPr="00CB10BB" w:rsidRDefault="00725C97" w:rsidP="00725C97">
      <w:pPr>
        <w:spacing w:after="0" w:line="240" w:lineRule="auto"/>
        <w:jc w:val="both"/>
        <w:rPr>
          <w:rFonts w:ascii="Montserrat" w:hAnsi="Montserrat"/>
        </w:rPr>
      </w:pPr>
    </w:p>
    <w:p w:rsidR="00725C97" w:rsidRPr="00CB10BB" w:rsidRDefault="00725C97" w:rsidP="00725C97">
      <w:pPr>
        <w:spacing w:after="0" w:line="240" w:lineRule="auto"/>
        <w:jc w:val="both"/>
        <w:rPr>
          <w:rFonts w:ascii="Montserrat" w:hAnsi="Montserrat"/>
        </w:rPr>
      </w:pPr>
      <w:r w:rsidRPr="00CB10BB">
        <w:rPr>
          <w:rFonts w:ascii="Montserrat" w:hAnsi="Montserrat"/>
          <w:noProof/>
          <w:lang w:val="en-US"/>
        </w:rPr>
        <w:drawing>
          <wp:inline distT="0" distB="0" distL="0" distR="0" wp14:anchorId="069DDB37" wp14:editId="70EF85B3">
            <wp:extent cx="5895975" cy="3105150"/>
            <wp:effectExtent l="0" t="0" r="9525" b="0"/>
            <wp:docPr id="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6"/>
                    <a:srcRect l="27132" t="21328" r="12213" b="19113"/>
                    <a:stretch/>
                  </pic:blipFill>
                  <pic:spPr bwMode="auto">
                    <a:xfrm>
                      <a:off x="0" y="0"/>
                      <a:ext cx="5896554" cy="3105455"/>
                    </a:xfrm>
                    <a:prstGeom prst="rect">
                      <a:avLst/>
                    </a:prstGeom>
                    <a:ln>
                      <a:noFill/>
                    </a:ln>
                    <a:extLst>
                      <a:ext uri="{53640926-AAD7-44D8-BBD7-CCE9431645EC}">
                        <a14:shadowObscured xmlns:a14="http://schemas.microsoft.com/office/drawing/2010/main"/>
                      </a:ext>
                    </a:extLst>
                  </pic:spPr>
                </pic:pic>
              </a:graphicData>
            </a:graphic>
          </wp:inline>
        </w:drawing>
      </w:r>
    </w:p>
    <w:p w:rsidR="00725C97" w:rsidRPr="00CB10BB" w:rsidRDefault="00725C97" w:rsidP="00725C97">
      <w:pPr>
        <w:spacing w:after="0" w:line="240" w:lineRule="auto"/>
        <w:jc w:val="both"/>
        <w:rPr>
          <w:rFonts w:ascii="Montserrat" w:hAnsi="Montserrat"/>
        </w:rPr>
      </w:pPr>
    </w:p>
    <w:p w:rsidR="00725C97" w:rsidRPr="00CB10BB" w:rsidRDefault="00725C97" w:rsidP="00725C97">
      <w:pPr>
        <w:spacing w:after="0" w:line="240" w:lineRule="auto"/>
        <w:jc w:val="both"/>
        <w:textAlignment w:val="baseline"/>
        <w:rPr>
          <w:rFonts w:ascii="Montserrat" w:eastAsia="Arial" w:hAnsi="Montserrat" w:cs="Arial"/>
        </w:rPr>
      </w:pPr>
      <w:r w:rsidRPr="00CB10BB">
        <w:rPr>
          <w:rFonts w:ascii="Montserrat" w:eastAsia="Arial" w:hAnsi="Montserrat" w:cs="Arial"/>
        </w:rPr>
        <w:t>Una ecuación, es una igualdad entre dos expresiones (miembros de la igualdad) que contienen una o más literales llamadas incógnitas, es decir, una cantidad desconocida.</w:t>
      </w:r>
    </w:p>
    <w:p w:rsidR="00725C97" w:rsidRPr="00CB10BB" w:rsidRDefault="00725C97" w:rsidP="00725C97">
      <w:pPr>
        <w:spacing w:after="0" w:line="240" w:lineRule="auto"/>
        <w:jc w:val="both"/>
        <w:textAlignment w:val="baseline"/>
        <w:rPr>
          <w:rFonts w:ascii="Montserrat" w:eastAsia="Arial" w:hAnsi="Montserrat" w:cs="Arial"/>
        </w:rPr>
      </w:pPr>
    </w:p>
    <w:p w:rsidR="00725C97" w:rsidRPr="00CB10BB" w:rsidRDefault="00725C97" w:rsidP="00725C97">
      <w:pPr>
        <w:spacing w:after="0" w:line="240" w:lineRule="auto"/>
        <w:jc w:val="both"/>
        <w:textAlignment w:val="baseline"/>
        <w:rPr>
          <w:rFonts w:ascii="Montserrat" w:eastAsia="Arial" w:hAnsi="Montserrat" w:cs="Arial"/>
        </w:rPr>
      </w:pPr>
    </w:p>
    <w:p w:rsidR="00725C97" w:rsidRPr="00CB10BB" w:rsidRDefault="00725C97" w:rsidP="00725C97">
      <w:pPr>
        <w:spacing w:after="0" w:line="240" w:lineRule="auto"/>
        <w:ind w:right="-1"/>
        <w:jc w:val="both"/>
        <w:textAlignment w:val="baseline"/>
        <w:rPr>
          <w:rFonts w:ascii="Montserrat" w:eastAsia="Times New Roman" w:hAnsi="Montserrat" w:cs="Times New Roman"/>
          <w:b/>
          <w:bCs/>
          <w:sz w:val="28"/>
          <w:szCs w:val="24"/>
          <w:lang w:eastAsia="es-MX"/>
        </w:rPr>
      </w:pPr>
      <w:r w:rsidRPr="00CB10BB">
        <w:rPr>
          <w:rFonts w:ascii="Montserrat" w:eastAsia="Times New Roman" w:hAnsi="Montserrat" w:cs="Times New Roman"/>
          <w:b/>
          <w:bCs/>
          <w:sz w:val="28"/>
          <w:szCs w:val="24"/>
          <w:lang w:eastAsia="es-MX"/>
        </w:rPr>
        <w:t>¿Qué hacemos? </w:t>
      </w:r>
    </w:p>
    <w:p w:rsidR="00725C97" w:rsidRPr="00CB10BB" w:rsidRDefault="00725C97" w:rsidP="00725C97">
      <w:pPr>
        <w:spacing w:after="0" w:line="240" w:lineRule="auto"/>
        <w:jc w:val="both"/>
        <w:textAlignment w:val="baseline"/>
        <w:rPr>
          <w:rFonts w:ascii="Montserrat" w:eastAsia="Times New Roman" w:hAnsi="Montserrat" w:cs="Times New Roman"/>
          <w:lang w:eastAsia="es-MX"/>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Observa las siguientes situaciones.</w:t>
      </w:r>
    </w:p>
    <w:p w:rsidR="00725C97" w:rsidRPr="00CB10BB" w:rsidRDefault="00725C97" w:rsidP="00725C97">
      <w:pPr>
        <w:spacing w:after="0" w:line="240" w:lineRule="auto"/>
        <w:ind w:right="-1"/>
        <w:jc w:val="both"/>
        <w:textAlignment w:val="baseline"/>
        <w:rPr>
          <w:rFonts w:ascii="Montserrat" w:eastAsia="Times New Roman" w:hAnsi="Montserrat" w:cs="Times New Roman"/>
          <w:bCs/>
          <w:szCs w:val="24"/>
          <w:lang w:eastAsia="es-MX"/>
        </w:rPr>
      </w:pPr>
    </w:p>
    <w:p w:rsidR="00725C97" w:rsidRPr="00CB10BB" w:rsidRDefault="00725C97" w:rsidP="00725C97">
      <w:pPr>
        <w:spacing w:after="0" w:line="240" w:lineRule="auto"/>
        <w:ind w:right="-1"/>
        <w:jc w:val="center"/>
        <w:textAlignment w:val="baseline"/>
        <w:rPr>
          <w:rFonts w:ascii="Montserrat" w:eastAsia="Times New Roman" w:hAnsi="Montserrat" w:cs="Times New Roman"/>
          <w:bCs/>
          <w:szCs w:val="24"/>
          <w:lang w:eastAsia="es-MX"/>
        </w:rPr>
      </w:pPr>
      <w:r w:rsidRPr="00CB10BB">
        <w:rPr>
          <w:rFonts w:ascii="Montserrat" w:hAnsi="Montserrat"/>
          <w:noProof/>
          <w:lang w:val="en-US"/>
        </w:rPr>
        <w:lastRenderedPageBreak/>
        <w:drawing>
          <wp:inline distT="0" distB="0" distL="0" distR="0" wp14:anchorId="2FE91120" wp14:editId="1B42BE16">
            <wp:extent cx="5505450" cy="2209800"/>
            <wp:effectExtent l="0" t="0" r="0" b="0"/>
            <wp:docPr id="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extLst>
                        <a:ext uri="{28A0092B-C50C-407E-A947-70E740481C1C}">
                          <a14:useLocalDpi xmlns:a14="http://schemas.microsoft.com/office/drawing/2010/main" val="0"/>
                        </a:ext>
                      </a:extLst>
                    </a:blip>
                    <a:srcRect l="34503" t="29175" r="19905" b="25954"/>
                    <a:stretch>
                      <a:fillRect/>
                    </a:stretch>
                  </pic:blipFill>
                  <pic:spPr>
                    <a:xfrm>
                      <a:off x="0" y="0"/>
                      <a:ext cx="5505450" cy="2209800"/>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¿Cómo resolverías la anterior situación utilizando algún procedimiento ya aprendido? ¿Qué es lo primero que harías?</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Una alumna del equipo 1 propuso que primero hay que plantear la ecuación necesaria para resolver el problema, ella pasó al pizarrón y escribió la siguiente ecuación:</w:t>
      </w:r>
    </w:p>
    <w:p w:rsidR="00725C97" w:rsidRPr="00CB10BB" w:rsidRDefault="00725C97" w:rsidP="00725C97">
      <w:pPr>
        <w:spacing w:after="0" w:line="240" w:lineRule="auto"/>
        <w:ind w:right="-1"/>
        <w:jc w:val="center"/>
        <w:textAlignment w:val="baseline"/>
        <w:rPr>
          <w:rFonts w:ascii="Montserrat" w:eastAsia="Times New Roman" w:hAnsi="Montserrat" w:cs="Times New Roman"/>
          <w:bCs/>
          <w:lang w:eastAsia="es-MX"/>
        </w:rPr>
      </w:pPr>
      <w:r w:rsidRPr="00CB10BB">
        <w:rPr>
          <w:rFonts w:ascii="Montserrat" w:hAnsi="Montserrat"/>
          <w:noProof/>
          <w:lang w:val="en-US"/>
        </w:rPr>
        <w:drawing>
          <wp:inline distT="0" distB="0" distL="0" distR="0" wp14:anchorId="6A831414" wp14:editId="41A6250C">
            <wp:extent cx="2616200" cy="619125"/>
            <wp:effectExtent l="0" t="0" r="0" b="9525"/>
            <wp:docPr id="5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cstate="print">
                      <a:extLst>
                        <a:ext uri="{28A0092B-C50C-407E-A947-70E740481C1C}">
                          <a14:useLocalDpi xmlns:a14="http://schemas.microsoft.com/office/drawing/2010/main" val="0"/>
                        </a:ext>
                      </a:extLst>
                    </a:blip>
                    <a:srcRect l="34051" t="38832" r="19342" b="41548"/>
                    <a:stretch>
                      <a:fillRect/>
                    </a:stretch>
                  </pic:blipFill>
                  <pic:spPr>
                    <a:xfrm>
                      <a:off x="0" y="0"/>
                      <a:ext cx="2616200" cy="619125"/>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Una vez planteada la ecuación los alumnos de cada equipo comenzaron a analizar cómo resolver la ecuación propuesta. Después de un tiempo, uno de los alumnos integrante del equipo 5 expuso ante sus compañeros cómo resolvieron la ecuación planteada.</w:t>
      </w:r>
    </w:p>
    <w:p w:rsidR="00725C97" w:rsidRPr="00CB10BB" w:rsidRDefault="00725C97" w:rsidP="00725C97">
      <w:pPr>
        <w:spacing w:after="0" w:line="240" w:lineRule="auto"/>
        <w:jc w:val="center"/>
        <w:rPr>
          <w:rFonts w:ascii="Montserrat" w:eastAsia="Arial" w:hAnsi="Montserrat" w:cs="Arial"/>
        </w:rPr>
      </w:pPr>
      <w:r w:rsidRPr="00CB10BB">
        <w:rPr>
          <w:rFonts w:ascii="Montserrat" w:hAnsi="Montserrat"/>
          <w:noProof/>
          <w:lang w:val="en-US"/>
        </w:rPr>
        <w:drawing>
          <wp:inline distT="0" distB="0" distL="0" distR="0" wp14:anchorId="1DE818C6" wp14:editId="6C0B2E7B">
            <wp:extent cx="5695950" cy="2152650"/>
            <wp:effectExtent l="0" t="0" r="0" b="0"/>
            <wp:docPr id="5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extLst>
                        <a:ext uri="{28A0092B-C50C-407E-A947-70E740481C1C}">
                          <a14:useLocalDpi xmlns:a14="http://schemas.microsoft.com/office/drawing/2010/main" val="0"/>
                        </a:ext>
                      </a:extLst>
                    </a:blip>
                    <a:srcRect l="34164" t="28570" r="19906" b="25351"/>
                    <a:stretch>
                      <a:fillRect/>
                    </a:stretch>
                  </pic:blipFill>
                  <pic:spPr>
                    <a:xfrm>
                      <a:off x="0" y="0"/>
                      <a:ext cx="5695950" cy="2152650"/>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Como pueden observar en la tabla cada valor asignado a la incógnita equis es elevado al cuadrado y luego se suma 12, este procedimiento lo efectuaron hasta encontrar el valor de la incógnita que hace verdadera la igualdad. Los alumnos del maestro Eduardo encontraron que la incógnita es igual con 5.</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Ahora, lee y analiza la siguiente situación:</w:t>
      </w:r>
    </w:p>
    <w:p w:rsidR="00725C97" w:rsidRPr="00CB10BB" w:rsidRDefault="00725C97" w:rsidP="00725C97">
      <w:pPr>
        <w:jc w:val="center"/>
        <w:rPr>
          <w:rFonts w:ascii="Montserrat" w:hAnsi="Montserrat"/>
          <w:noProof/>
        </w:rPr>
      </w:pPr>
      <w:r w:rsidRPr="00CB10BB">
        <w:rPr>
          <w:rFonts w:ascii="Montserrat" w:hAnsi="Montserrat"/>
          <w:noProof/>
          <w:lang w:val="en-US"/>
        </w:rPr>
        <w:lastRenderedPageBreak/>
        <w:drawing>
          <wp:inline distT="0" distB="0" distL="0" distR="0" wp14:anchorId="04031AA0" wp14:editId="06211C02">
            <wp:extent cx="4533900" cy="1924050"/>
            <wp:effectExtent l="0" t="0" r="0" b="0"/>
            <wp:docPr id="5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0"/>
                    <a:srcRect l="34730" t="32126" r="19679" b="31884"/>
                    <a:stretch/>
                  </pic:blipFill>
                  <pic:spPr bwMode="auto">
                    <a:xfrm>
                      <a:off x="0" y="0"/>
                      <a:ext cx="4556763" cy="1933752"/>
                    </a:xfrm>
                    <a:prstGeom prst="rect">
                      <a:avLst/>
                    </a:prstGeom>
                    <a:ln>
                      <a:noFill/>
                    </a:ln>
                    <a:extLst>
                      <a:ext uri="{53640926-AAD7-44D8-BBD7-CCE9431645EC}">
                        <a14:shadowObscured xmlns:a14="http://schemas.microsoft.com/office/drawing/2010/main"/>
                      </a:ext>
                    </a:extLst>
                  </pic:spPr>
                </pic:pic>
              </a:graphicData>
            </a:graphic>
          </wp:inline>
        </w:drawing>
      </w: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Observa el análisis y la resolución de la situación propuesta.</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jc w:val="center"/>
        <w:rPr>
          <w:rFonts w:ascii="Montserrat" w:eastAsia="Arial" w:hAnsi="Montserrat" w:cs="Arial"/>
        </w:rPr>
      </w:pPr>
      <w:r w:rsidRPr="00CB10BB">
        <w:rPr>
          <w:rFonts w:ascii="Montserrat" w:eastAsia="Arial" w:hAnsi="Montserrat" w:cs="Arial"/>
          <w:noProof/>
          <w:lang w:val="en-US"/>
        </w:rPr>
        <w:drawing>
          <wp:inline distT="0" distB="0" distL="0" distR="0" wp14:anchorId="3F3C2ED3" wp14:editId="02DD340A">
            <wp:extent cx="5480050" cy="2514600"/>
            <wp:effectExtent l="0" t="0" r="6350" b="0"/>
            <wp:docPr id="5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l="25948" t="19711" r="10980" b="22114"/>
                    <a:stretch>
                      <a:fillRect/>
                    </a:stretch>
                  </pic:blipFill>
                  <pic:spPr>
                    <a:xfrm>
                      <a:off x="0" y="0"/>
                      <a:ext cx="5557454" cy="2550118"/>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Para resolver situaciones como esta en matemáticas es muy útil modelar o representar de manera gráfica los datos, en este caso podemos dibujar un cuadrado, sabemos que la medida de su área es 100 metros cuadrados, pero desconocemos la medida de cada lado, entonces le podemos llamar equis porque es un dato desconocido.</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Recordemos que el área de un cuadrado se calcula multiplicando lado por lado, aunque también en ocasiones sea base por altura, largo por ancho.</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Aquí la reflexión se centra en que tengas en cuenta que el número que multiplicado por sí mismo y cuyo producto es 100 metros cuadrados es 10 metros el cual corresponde a la medida de cada lado del cuadrado.</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Observa la siguiente situación es muy sencilla.</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center"/>
        <w:rPr>
          <w:rFonts w:ascii="Montserrat" w:eastAsia="Arial" w:hAnsi="Montserrat" w:cs="Arial"/>
        </w:rPr>
      </w:pPr>
      <w:r w:rsidRPr="00CB10BB">
        <w:rPr>
          <w:rFonts w:ascii="Montserrat" w:hAnsi="Montserrat"/>
          <w:noProof/>
          <w:lang w:val="en-US"/>
        </w:rPr>
        <w:lastRenderedPageBreak/>
        <w:drawing>
          <wp:inline distT="0" distB="0" distL="0" distR="0" wp14:anchorId="7B221FDF" wp14:editId="672DAFB6">
            <wp:extent cx="4467225" cy="1571625"/>
            <wp:effectExtent l="0" t="0" r="9525" b="9525"/>
            <wp:docPr id="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2"/>
                    <a:srcRect l="33711" t="28974" r="19116" b="38416"/>
                    <a:stretch/>
                  </pic:blipFill>
                  <pic:spPr bwMode="auto">
                    <a:xfrm>
                      <a:off x="0" y="0"/>
                      <a:ext cx="4487770" cy="1578853"/>
                    </a:xfrm>
                    <a:prstGeom prst="rect">
                      <a:avLst/>
                    </a:prstGeom>
                    <a:ln>
                      <a:noFill/>
                    </a:ln>
                    <a:extLst>
                      <a:ext uri="{53640926-AAD7-44D8-BBD7-CCE9431645EC}">
                        <a14:shadowObscured xmlns:a14="http://schemas.microsoft.com/office/drawing/2010/main"/>
                      </a:ext>
                    </a:extLst>
                  </pic:spPr>
                </pic:pic>
              </a:graphicData>
            </a:graphic>
          </wp:inline>
        </w:drawing>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Como pueden observar la situación pla</w:t>
      </w:r>
      <w:r>
        <w:rPr>
          <w:rFonts w:ascii="Montserrat" w:eastAsia="Arial" w:hAnsi="Montserrat" w:cs="Arial"/>
        </w:rPr>
        <w:t>nteada requiere de determinar ¿Q</w:t>
      </w:r>
      <w:r w:rsidRPr="00CB10BB">
        <w:rPr>
          <w:rFonts w:ascii="Montserrat" w:eastAsia="Arial" w:hAnsi="Montserrat" w:cs="Arial"/>
        </w:rPr>
        <w:t xml:space="preserve">ué número elevado al cuadrado sumado con doce es igual a treinta y siete? Piensa </w:t>
      </w:r>
      <w:r>
        <w:rPr>
          <w:rFonts w:ascii="Montserrat" w:eastAsia="Arial" w:hAnsi="Montserrat" w:cs="Arial"/>
        </w:rPr>
        <w:t>¿C</w:t>
      </w:r>
      <w:r w:rsidRPr="00CB10BB">
        <w:rPr>
          <w:rFonts w:ascii="Montserrat" w:eastAsia="Arial" w:hAnsi="Montserrat" w:cs="Arial"/>
        </w:rPr>
        <w:t>uál es la ecuación que modela esta situación?</w:t>
      </w:r>
    </w:p>
    <w:p w:rsidR="00725C97"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 xml:space="preserve">La ecuación es: </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jc w:val="center"/>
        <w:rPr>
          <w:rFonts w:ascii="Montserrat" w:eastAsia="Arial" w:hAnsi="Montserrat" w:cs="Arial"/>
          <w:b/>
          <w:szCs w:val="32"/>
        </w:rPr>
      </w:pPr>
      <w:r w:rsidRPr="00CB10BB">
        <w:rPr>
          <w:rFonts w:ascii="Montserrat" w:hAnsi="Montserrat"/>
          <w:noProof/>
          <w:lang w:val="en-US"/>
        </w:rPr>
        <w:drawing>
          <wp:inline distT="0" distB="0" distL="0" distR="0" wp14:anchorId="5EBADA11" wp14:editId="414CAF2B">
            <wp:extent cx="4143375" cy="1866900"/>
            <wp:effectExtent l="0" t="0" r="9525" b="0"/>
            <wp:docPr id="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l="34051" t="28972" r="19454" b="26559"/>
                    <a:stretch>
                      <a:fillRect/>
                    </a:stretch>
                  </pic:blipFill>
                  <pic:spPr>
                    <a:xfrm>
                      <a:off x="0" y="0"/>
                      <a:ext cx="4144425" cy="1867373"/>
                    </a:xfrm>
                    <a:prstGeom prst="rect">
                      <a:avLst/>
                    </a:prstGeom>
                    <a:ln/>
                  </pic:spPr>
                </pic:pic>
              </a:graphicData>
            </a:graphic>
          </wp:inline>
        </w:drawing>
      </w:r>
    </w:p>
    <w:p w:rsidR="00725C97" w:rsidRPr="00CB10BB" w:rsidRDefault="00725C97" w:rsidP="00725C97">
      <w:pPr>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 xml:space="preserve">¿Qué observas de diferente en esta ecuación comparada con la forma </w:t>
      </w:r>
      <m:oMath>
        <m:sSup>
          <m:sSupPr>
            <m:ctrlPr>
              <w:rPr>
                <w:rFonts w:ascii="Cambria Math" w:eastAsia="Cambria Math" w:hAnsi="Cambria Math" w:cs="Cambria Math"/>
              </w:rPr>
            </m:ctrlPr>
          </m:sSupPr>
          <m:e>
            <m:r>
              <w:rPr>
                <w:rFonts w:ascii="Cambria Math" w:eastAsia="Cambria Math" w:hAnsi="Cambria Math" w:cs="Cambria Math"/>
              </w:rPr>
              <m:t>ax</m:t>
            </m:r>
          </m:e>
          <m:sup>
            <m:r>
              <w:rPr>
                <w:rFonts w:ascii="Cambria Math" w:eastAsia="Cambria Math" w:hAnsi="Cambria Math" w:cs="Cambria Math"/>
              </w:rPr>
              <m:t>2</m:t>
            </m:r>
          </m:sup>
        </m:sSup>
        <m:r>
          <w:rPr>
            <w:rFonts w:ascii="Cambria Math" w:eastAsia="Cambria Math" w:hAnsi="Cambria Math" w:cs="Cambria Math"/>
          </w:rPr>
          <m:t>∓c=0</m:t>
        </m:r>
      </m:oMath>
      <w:r w:rsidRPr="00CB10BB">
        <w:rPr>
          <w:rFonts w:ascii="Montserrat" w:eastAsia="Arial" w:hAnsi="Montserrat" w:cs="Arial"/>
        </w:rPr>
        <w:t>? La expresión del primer miembro no está igualada con cero, ¿</w:t>
      </w:r>
      <w:r>
        <w:rPr>
          <w:rFonts w:ascii="Montserrat" w:eastAsia="Arial" w:hAnsi="Montserrat" w:cs="Arial"/>
        </w:rPr>
        <w:t>Q</w:t>
      </w:r>
      <w:r w:rsidRPr="00CB10BB">
        <w:rPr>
          <w:rFonts w:ascii="Montserrat" w:eastAsia="Arial" w:hAnsi="Montserrat" w:cs="Arial"/>
        </w:rPr>
        <w:t xml:space="preserve">ué harías para que sea similar a la forma: </w:t>
      </w:r>
      <m:oMath>
        <m:sSup>
          <m:sSupPr>
            <m:ctrlPr>
              <w:rPr>
                <w:rFonts w:ascii="Cambria Math" w:eastAsia="Cambria Math" w:hAnsi="Cambria Math" w:cs="Cambria Math"/>
              </w:rPr>
            </m:ctrlPr>
          </m:sSupPr>
          <m:e>
            <m:r>
              <w:rPr>
                <w:rFonts w:ascii="Cambria Math" w:eastAsia="Cambria Math" w:hAnsi="Cambria Math" w:cs="Cambria Math"/>
              </w:rPr>
              <m:t>ax</m:t>
            </m:r>
          </m:e>
          <m:sup>
            <m:r>
              <w:rPr>
                <w:rFonts w:ascii="Cambria Math" w:eastAsia="Cambria Math" w:hAnsi="Cambria Math" w:cs="Cambria Math"/>
              </w:rPr>
              <m:t>2</m:t>
            </m:r>
          </m:sup>
        </m:sSup>
        <m:r>
          <w:rPr>
            <w:rFonts w:ascii="Cambria Math" w:eastAsia="Cambria Math" w:hAnsi="Cambria Math" w:cs="Cambria Math"/>
          </w:rPr>
          <m:t>∓c=0</m:t>
        </m:r>
      </m:oMath>
      <w:r w:rsidRPr="00CB10BB">
        <w:rPr>
          <w:rFonts w:ascii="Montserrat" w:eastAsia="Arial" w:hAnsi="Montserrat" w:cs="Arial"/>
        </w:rPr>
        <w:t>?</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Necesitamos transponer o cambiar el 37 que está en el segundo miembro al primer miembro, luego, una vez que la ecuación queda expresada similar a la forma:</w:t>
      </w:r>
    </w:p>
    <w:p w:rsidR="00725C97" w:rsidRPr="00CB10BB" w:rsidRDefault="00725C97" w:rsidP="00725C97">
      <w:pPr>
        <w:spacing w:after="0" w:line="240" w:lineRule="auto"/>
        <w:jc w:val="both"/>
        <w:rPr>
          <w:rFonts w:ascii="Montserrat" w:eastAsia="Arial" w:hAnsi="Montserrat" w:cs="Arial"/>
        </w:rPr>
      </w:pPr>
      <m:oMath>
        <m:sSup>
          <m:sSupPr>
            <m:ctrlPr>
              <w:rPr>
                <w:rFonts w:ascii="Cambria Math" w:eastAsia="Cambria Math" w:hAnsi="Cambria Math" w:cs="Cambria Math"/>
              </w:rPr>
            </m:ctrlPr>
          </m:sSupPr>
          <m:e>
            <m:r>
              <w:rPr>
                <w:rFonts w:ascii="Cambria Math" w:eastAsia="Cambria Math" w:hAnsi="Cambria Math" w:cs="Cambria Math"/>
              </w:rPr>
              <m:t>ax</m:t>
            </m:r>
          </m:e>
          <m:sup>
            <m:r>
              <w:rPr>
                <w:rFonts w:ascii="Cambria Math" w:eastAsia="Cambria Math" w:hAnsi="Cambria Math" w:cs="Cambria Math"/>
              </w:rPr>
              <m:t>2</m:t>
            </m:r>
          </m:sup>
        </m:sSup>
        <m:r>
          <w:rPr>
            <w:rFonts w:ascii="Cambria Math" w:eastAsia="Cambria Math" w:hAnsi="Cambria Math" w:cs="Cambria Math"/>
          </w:rPr>
          <m:t>∓c=0</m:t>
        </m:r>
      </m:oMath>
      <w:r w:rsidRPr="00CB10BB">
        <w:rPr>
          <w:rFonts w:ascii="Montserrat" w:eastAsia="Arial" w:hAnsi="Montserrat" w:cs="Arial"/>
        </w:rPr>
        <w:t xml:space="preserve"> Procede a resolverla despejando la incógnita.</w:t>
      </w:r>
    </w:p>
    <w:p w:rsidR="00725C97" w:rsidRPr="00CB10BB" w:rsidRDefault="00725C97" w:rsidP="00725C97">
      <w:pPr>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Recuerda que despejar la incógnita requiere que cambies de lugar o de miembro al 25 que está restando al otro miembro, después hay que pasar el exponente dos de la equis indicando la raíz cuadrada del 25 que está en el segund</w:t>
      </w:r>
      <w:r>
        <w:rPr>
          <w:rFonts w:ascii="Montserrat" w:eastAsia="Arial" w:hAnsi="Montserrat" w:cs="Arial"/>
        </w:rPr>
        <w:t>o miembro. ¿Q</w:t>
      </w:r>
      <w:r w:rsidRPr="00CB10BB">
        <w:rPr>
          <w:rFonts w:ascii="Montserrat" w:eastAsia="Arial" w:hAnsi="Montserrat" w:cs="Arial"/>
        </w:rPr>
        <w:t>ué valor obtuviste?</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Ahora bien, otra forma es la siguiente:</w:t>
      </w:r>
    </w:p>
    <w:p w:rsidR="00725C97" w:rsidRPr="00CB10BB" w:rsidRDefault="00725C97" w:rsidP="00725C97">
      <w:pPr>
        <w:jc w:val="center"/>
        <w:rPr>
          <w:rFonts w:ascii="Montserrat" w:eastAsia="Arial" w:hAnsi="Montserrat" w:cs="Arial"/>
          <w:b/>
          <w:szCs w:val="32"/>
        </w:rPr>
      </w:pPr>
      <w:r w:rsidRPr="00CB10BB">
        <w:rPr>
          <w:rFonts w:ascii="Montserrat" w:eastAsia="Arial" w:hAnsi="Montserrat" w:cs="Arial"/>
          <w:b/>
          <w:noProof/>
          <w:lang w:val="en-US"/>
        </w:rPr>
        <w:lastRenderedPageBreak/>
        <w:drawing>
          <wp:inline distT="19050" distB="19050" distL="19050" distR="19050" wp14:anchorId="35E8DB2A" wp14:editId="412CAC3B">
            <wp:extent cx="2438400" cy="1819275"/>
            <wp:effectExtent l="0" t="0" r="0" b="0"/>
            <wp:docPr id="7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2453493" cy="1830536"/>
                    </a:xfrm>
                    <a:prstGeom prst="rect">
                      <a:avLst/>
                    </a:prstGeom>
                    <a:ln/>
                  </pic:spPr>
                </pic:pic>
              </a:graphicData>
            </a:graphic>
          </wp:inline>
        </w:drawing>
      </w:r>
      <w:r w:rsidRPr="00CB10BB">
        <w:rPr>
          <w:rFonts w:ascii="Montserrat" w:hAnsi="Montserrat"/>
          <w:noProof/>
          <w:lang w:val="en-US"/>
        </w:rPr>
        <w:drawing>
          <wp:inline distT="0" distB="0" distL="0" distR="0" wp14:anchorId="69D82255" wp14:editId="23A9FAFC">
            <wp:extent cx="2867025" cy="1714500"/>
            <wp:effectExtent l="0" t="0" r="9525" b="0"/>
            <wp:docPr id="6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15"/>
                    <a:srcRect l="34278" t="33816" r="19341" b="25552"/>
                    <a:stretch/>
                  </pic:blipFill>
                  <pic:spPr bwMode="auto">
                    <a:xfrm>
                      <a:off x="0" y="0"/>
                      <a:ext cx="2870105" cy="1716342"/>
                    </a:xfrm>
                    <a:prstGeom prst="rect">
                      <a:avLst/>
                    </a:prstGeom>
                    <a:ln>
                      <a:noFill/>
                    </a:ln>
                    <a:extLst>
                      <a:ext uri="{53640926-AAD7-44D8-BBD7-CCE9431645EC}">
                        <a14:shadowObscured xmlns:a14="http://schemas.microsoft.com/office/drawing/2010/main"/>
                      </a:ext>
                    </a:extLst>
                  </pic:spPr>
                </pic:pic>
              </a:graphicData>
            </a:graphic>
          </wp:inline>
        </w:drawing>
      </w: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Resuelve los siguientes ejercicios de ecuaciones de segundo grado considerando identificar la forma de cada una para determinar el procedimiento de resolución:</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 xml:space="preserve">Conocerás el juego del Ajedrez, </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center"/>
        <w:rPr>
          <w:rFonts w:ascii="Montserrat" w:eastAsia="Arial" w:hAnsi="Montserrat" w:cs="Arial"/>
          <w:color w:val="000000"/>
        </w:rPr>
      </w:pPr>
      <w:r>
        <w:rPr>
          <w:noProof/>
          <w:lang w:val="en-US"/>
        </w:rPr>
        <w:drawing>
          <wp:inline distT="0" distB="0" distL="0" distR="0" wp14:anchorId="4B0E62CC" wp14:editId="01F1105E">
            <wp:extent cx="4487853" cy="2438400"/>
            <wp:effectExtent l="0" t="0" r="8255" b="0"/>
            <wp:docPr id="89" name="Imagen 89" descr="http://www.ajedrezeureka.com/wp-content/uploads/2016/02/ajedrez-posicion-de-todas-las-piezas-600x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pic:nvPicPr>
                  <pic:blipFill>
                    <a:blip r:embed="rId16">
                      <a:extLst>
                        <a:ext uri="{28A0092B-C50C-407E-A947-70E740481C1C}">
                          <a14:useLocalDpi xmlns:a14="http://schemas.microsoft.com/office/drawing/2010/main" val="0"/>
                        </a:ext>
                      </a:extLst>
                    </a:blip>
                    <a:stretch>
                      <a:fillRect/>
                    </a:stretch>
                  </pic:blipFill>
                  <pic:spPr>
                    <a:xfrm>
                      <a:off x="0" y="0"/>
                      <a:ext cx="4497516" cy="2443650"/>
                    </a:xfrm>
                    <a:prstGeom prst="rect">
                      <a:avLst/>
                    </a:prstGeom>
                  </pic:spPr>
                </pic:pic>
              </a:graphicData>
            </a:graphic>
          </wp:inline>
        </w:drawing>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Esta dinámica, se desarrolla sobre un tablero, se lleva a cabo entre dos personas, donde cada jugador cuenta con dieciséis piezas que pueden desplazar con ciertas reglas sobre el tablero. El juego se define cuando un jugador consigue que el rey del rival no pueda evitar un movimiento de captura, dicha jugada se le conoce como jaque mate.</w:t>
      </w:r>
    </w:p>
    <w:p w:rsidR="00725C97" w:rsidRPr="00CB10BB" w:rsidRDefault="00725C97" w:rsidP="00725C97">
      <w:pPr>
        <w:spacing w:after="0" w:line="240" w:lineRule="auto"/>
        <w:jc w:val="both"/>
        <w:rPr>
          <w:rFonts w:ascii="Montserrat" w:eastAsia="Arial" w:hAnsi="Montserrat" w:cs="Arial"/>
          <w:color w:val="000000"/>
        </w:rPr>
      </w:pPr>
    </w:p>
    <w:p w:rsidR="00725C97"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Resuelve el siguiente problema:</w:t>
      </w:r>
      <w:r>
        <w:rPr>
          <w:rFonts w:ascii="Montserrat" w:eastAsia="Arial" w:hAnsi="Montserrat" w:cs="Arial"/>
          <w:color w:val="000000"/>
        </w:rPr>
        <w:t xml:space="preserve"> </w:t>
      </w:r>
    </w:p>
    <w:p w:rsidR="00725C97"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Se quiere construir un tablero para jugar ajedrez, si queremos que cada</w:t>
      </w:r>
      <w:r>
        <w:rPr>
          <w:rFonts w:ascii="Montserrat" w:eastAsia="Arial" w:hAnsi="Montserrat" w:cs="Arial"/>
          <w:color w:val="000000"/>
        </w:rPr>
        <w:t xml:space="preserve"> casilla tenga 3 cm por lado, ¿D</w:t>
      </w:r>
      <w:r w:rsidRPr="00CB10BB">
        <w:rPr>
          <w:rFonts w:ascii="Montserrat" w:eastAsia="Arial" w:hAnsi="Montserrat" w:cs="Arial"/>
          <w:color w:val="000000"/>
        </w:rPr>
        <w:t>e cuánto tendría que ser el tablero? Recuerda que un tablero de ajedrez tiene 8 casillas por lado.</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 xml:space="preserve">a. Reflexiona sobre </w:t>
      </w:r>
      <w:r w:rsidRPr="00CB10BB">
        <w:rPr>
          <w:rFonts w:ascii="Montserrat" w:eastAsia="Arial" w:hAnsi="Montserrat" w:cs="Arial"/>
        </w:rPr>
        <w:t>cómo</w:t>
      </w:r>
      <w:r w:rsidRPr="00CB10BB">
        <w:rPr>
          <w:rFonts w:ascii="Montserrat" w:eastAsia="Arial" w:hAnsi="Montserrat" w:cs="Arial"/>
          <w:color w:val="000000"/>
        </w:rPr>
        <w:t xml:space="preserve"> podrías resolver este problema. </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 xml:space="preserve">Para comenzar puedes dibujarlo </w:t>
      </w:r>
      <w:r w:rsidRPr="00CB10BB">
        <w:rPr>
          <w:rFonts w:ascii="Montserrat" w:eastAsia="Arial" w:hAnsi="Montserrat" w:cs="Arial"/>
        </w:rPr>
        <w:t>en tu</w:t>
      </w:r>
      <w:r w:rsidRPr="00CB10BB">
        <w:rPr>
          <w:rFonts w:ascii="Montserrat" w:eastAsia="Arial" w:hAnsi="Montserrat" w:cs="Arial"/>
          <w:color w:val="000000"/>
        </w:rPr>
        <w:t xml:space="preserve"> cuaderno, y hacer las anotaciones que necesites. ¿Qué datos debes conocer? ¿Los tienes? ¿Lograste resolverlo?</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 xml:space="preserve">Considera lo que significa elevar al cuadrado:  es multiplicar un número por sí mismo, es decir, si tienes un solo elemento, significa multiplicar 1x1, pero si estas unidades son geométricas, se forma un cuadrado, si se eleva al cuadrado dos, tres, cuatro, tenemos cuadrados con base y altura 2, 3 y 4. </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center"/>
        <w:rPr>
          <w:rFonts w:ascii="Montserrat" w:eastAsia="Arial" w:hAnsi="Montserrat" w:cs="Arial"/>
          <w:color w:val="000000"/>
        </w:rPr>
      </w:pPr>
      <w:r w:rsidRPr="00CB10BB">
        <w:rPr>
          <w:rFonts w:ascii="Montserrat" w:eastAsia="Arial" w:hAnsi="Montserrat" w:cs="Arial"/>
          <w:noProof/>
          <w:color w:val="000000"/>
          <w:lang w:val="en-US"/>
        </w:rPr>
        <w:drawing>
          <wp:inline distT="0" distB="0" distL="0" distR="0" wp14:anchorId="180D9AFA" wp14:editId="5CFF1E78">
            <wp:extent cx="4019550" cy="2657475"/>
            <wp:effectExtent l="0" t="0" r="0" b="9525"/>
            <wp:docPr id="8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4020393" cy="2658032"/>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b/>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 xml:space="preserve">b. </w:t>
      </w:r>
      <w:r w:rsidRPr="00CB10BB">
        <w:rPr>
          <w:rFonts w:ascii="Montserrat" w:eastAsia="Arial" w:hAnsi="Montserrat" w:cs="Arial"/>
        </w:rPr>
        <w:t>Resolvámoslo</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Sabes dos cosas, que cada casilla mide 3 cm por lado, y que el tablero de ajedrez tiene 8 casillas por cada lado entonces:</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Un lado del tablero mide: 24 cm</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Recuerda que para obtener este valor solo debiste haber multiplicado los 3 cm que mide de cada lado de la casilla por las 8 casillas. Ahora tenemos que determinar cuánto mide el área del tablero.</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Si ya tienes un lado y es un cuadrado, recuerda que, para obtener el área de ese cuadrado, solo debemos multiplicar lado por lado, es decir 24 cm por 24 cm.</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Y obtienes que el tablero que necesitas construir tendría que ser de 576 cm</w:t>
      </w:r>
      <w:r w:rsidRPr="00CB10BB">
        <w:rPr>
          <w:rFonts w:ascii="Montserrat" w:eastAsia="Arial" w:hAnsi="Montserrat" w:cs="Arial"/>
          <w:color w:val="000000"/>
          <w:vertAlign w:val="superscript"/>
        </w:rPr>
        <w:t>2</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c. Ahora bien vamos a calcular, cuál sería el área de una de las casillas que forma el tablero.</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Para calcular el área de cada casilla, sabemos que mide 3 cm por lado, por lo que su área es de 9 cm</w:t>
      </w:r>
      <w:r w:rsidRPr="00CB10BB">
        <w:rPr>
          <w:rFonts w:ascii="Montserrat" w:eastAsia="Arial" w:hAnsi="Montserrat" w:cs="Arial"/>
          <w:color w:val="000000"/>
          <w:vertAlign w:val="superscript"/>
        </w:rPr>
        <w:t>2</w:t>
      </w:r>
      <w:r w:rsidRPr="00CB10BB">
        <w:rPr>
          <w:rFonts w:ascii="Montserrat" w:eastAsia="Arial" w:hAnsi="Montserrat" w:cs="Arial"/>
          <w:color w:val="000000"/>
        </w:rPr>
        <w:t>. ¿Qué estrategia utilizaste para llegar al resultado?</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Conocerás otra manera de resolver este ejercicio.</w:t>
      </w:r>
    </w:p>
    <w:p w:rsidR="00725C97" w:rsidRPr="00CB10BB" w:rsidRDefault="00725C97" w:rsidP="00725C97">
      <w:pPr>
        <w:spacing w:after="0" w:line="240" w:lineRule="auto"/>
        <w:jc w:val="center"/>
        <w:rPr>
          <w:rFonts w:ascii="Montserrat" w:eastAsia="Arial" w:hAnsi="Montserrat" w:cs="Arial"/>
          <w:color w:val="000000"/>
        </w:rPr>
      </w:pPr>
      <w:r w:rsidRPr="00CB10BB">
        <w:rPr>
          <w:rFonts w:ascii="Montserrat" w:eastAsia="Arial" w:hAnsi="Montserrat" w:cs="Arial"/>
          <w:noProof/>
          <w:color w:val="000000"/>
          <w:lang w:val="en-US"/>
        </w:rPr>
        <w:lastRenderedPageBreak/>
        <w:drawing>
          <wp:inline distT="0" distB="0" distL="0" distR="0" wp14:anchorId="4240D489" wp14:editId="4C2657AC">
            <wp:extent cx="4581525" cy="2981325"/>
            <wp:effectExtent l="0" t="0" r="9525" b="9525"/>
            <wp:docPr id="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4581525" cy="2981325"/>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Calculaste primero, el área de una casilla, si sabes que un lado del cuadrado mide 3 cm, entonces, se obtiene multiplicando 3 cm x 3 cm y obtienes que el área mide 9 cm</w:t>
      </w:r>
      <w:r w:rsidRPr="00CB10BB">
        <w:rPr>
          <w:rFonts w:ascii="Montserrat" w:eastAsia="Arial" w:hAnsi="Montserrat" w:cs="Arial"/>
          <w:color w:val="000000"/>
          <w:vertAlign w:val="superscript"/>
        </w:rPr>
        <w:t>2</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Por otro parte sabes cada lado del tablero tiene 8 casillas y como es un cuadrado en total tendríamos 64 casillas en el tablero. Por lo tanto, si multiplicamos las 64 casillas por el área de cada casilla que es de 9 cm</w:t>
      </w:r>
      <w:r w:rsidRPr="00CB10BB">
        <w:rPr>
          <w:rFonts w:ascii="Montserrat" w:eastAsia="Arial" w:hAnsi="Montserrat" w:cs="Arial"/>
          <w:color w:val="000000"/>
          <w:vertAlign w:val="superscript"/>
        </w:rPr>
        <w:t>2</w:t>
      </w:r>
      <w:r w:rsidRPr="00CB10BB">
        <w:rPr>
          <w:rFonts w:ascii="Montserrat" w:eastAsia="Arial" w:hAnsi="Montserrat" w:cs="Arial"/>
          <w:color w:val="000000"/>
        </w:rPr>
        <w:t xml:space="preserve"> obtenemos que el área del tablero </w:t>
      </w:r>
      <w:r w:rsidRPr="00CB10BB">
        <w:rPr>
          <w:rFonts w:ascii="Montserrat" w:eastAsia="Arial" w:hAnsi="Montserrat" w:cs="Arial"/>
        </w:rPr>
        <w:t>sería</w:t>
      </w:r>
      <w:r w:rsidRPr="00CB10BB">
        <w:rPr>
          <w:rFonts w:ascii="Montserrat" w:eastAsia="Arial" w:hAnsi="Montserrat" w:cs="Arial"/>
          <w:color w:val="000000"/>
        </w:rPr>
        <w:t xml:space="preserve"> de 576 cm</w:t>
      </w:r>
      <w:r w:rsidRPr="00CB10BB">
        <w:rPr>
          <w:rFonts w:ascii="Montserrat" w:eastAsia="Arial" w:hAnsi="Montserrat" w:cs="Arial"/>
          <w:color w:val="000000"/>
          <w:vertAlign w:val="superscript"/>
        </w:rPr>
        <w:t>2</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Pr>
          <w:rFonts w:ascii="Montserrat" w:eastAsia="Arial" w:hAnsi="Montserrat" w:cs="Arial"/>
          <w:color w:val="000000"/>
        </w:rPr>
        <w:t>Ahora bien, ¿C</w:t>
      </w:r>
      <w:r w:rsidRPr="00CB10BB">
        <w:rPr>
          <w:rFonts w:ascii="Montserrat" w:eastAsia="Arial" w:hAnsi="Montserrat" w:cs="Arial"/>
          <w:color w:val="000000"/>
        </w:rPr>
        <w:t>ómo le harías para construir tu propio tablero de ajedrez?</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¿De cuánto tendrían que ser las medidas de sus lados si quisiera que el tablero midiera 64 cm</w:t>
      </w:r>
      <w:r w:rsidRPr="00CB10BB">
        <w:rPr>
          <w:rFonts w:ascii="Montserrat" w:eastAsia="Arial" w:hAnsi="Montserrat" w:cs="Arial"/>
          <w:color w:val="000000"/>
          <w:vertAlign w:val="superscript"/>
        </w:rPr>
        <w:t>2</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¿De cuánto tendrían que ser las medidas de sus lados si quisiera que el tablero midiera 121 cm</w:t>
      </w:r>
      <w:r w:rsidRPr="00CB10BB">
        <w:rPr>
          <w:rFonts w:ascii="Montserrat" w:eastAsia="Arial" w:hAnsi="Montserrat" w:cs="Arial"/>
          <w:color w:val="000000"/>
          <w:vertAlign w:val="superscript"/>
        </w:rPr>
        <w:t>2</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Resuelve las preguntas anteriores:</w:t>
      </w:r>
    </w:p>
    <w:p w:rsidR="00725C97" w:rsidRPr="00CB10BB" w:rsidRDefault="00725C97" w:rsidP="00725C97">
      <w:pPr>
        <w:spacing w:after="0" w:line="240" w:lineRule="auto"/>
        <w:jc w:val="center"/>
        <w:rPr>
          <w:rFonts w:ascii="Montserrat" w:eastAsia="Arial" w:hAnsi="Montserrat" w:cs="Arial"/>
          <w:color w:val="000000"/>
        </w:rPr>
      </w:pPr>
      <w:r w:rsidRPr="00CB10BB">
        <w:rPr>
          <w:rFonts w:ascii="Montserrat" w:eastAsia="Arial" w:hAnsi="Montserrat" w:cs="Arial"/>
          <w:noProof/>
          <w:color w:val="000000"/>
          <w:lang w:val="en-US"/>
        </w:rPr>
        <w:lastRenderedPageBreak/>
        <w:drawing>
          <wp:inline distT="0" distB="0" distL="0" distR="0" wp14:anchorId="75FE3B65" wp14:editId="353990B2">
            <wp:extent cx="3743325" cy="2209800"/>
            <wp:effectExtent l="0" t="0" r="9525" b="0"/>
            <wp:docPr id="8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3743660" cy="2209998"/>
                    </a:xfrm>
                    <a:prstGeom prst="rect">
                      <a:avLst/>
                    </a:prstGeom>
                    <a:ln/>
                  </pic:spPr>
                </pic:pic>
              </a:graphicData>
            </a:graphic>
          </wp:inline>
        </w:drawing>
      </w:r>
    </w:p>
    <w:p w:rsidR="00725C97"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¿De cuánto tendrían que ser las medidas de sus lados si quisiera que el tablero midiera 64 cm</w:t>
      </w:r>
      <w:r w:rsidRPr="00CB10BB">
        <w:rPr>
          <w:rFonts w:ascii="Montserrat" w:eastAsia="Arial" w:hAnsi="Montserrat" w:cs="Arial"/>
          <w:color w:val="000000"/>
          <w:vertAlign w:val="superscript"/>
        </w:rPr>
        <w:t>2</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center"/>
        <w:rPr>
          <w:rFonts w:ascii="Montserrat" w:eastAsia="Arial" w:hAnsi="Montserrat" w:cs="Arial"/>
          <w:color w:val="000000"/>
        </w:rPr>
      </w:pPr>
      <w:r w:rsidRPr="00CB10BB">
        <w:rPr>
          <w:rFonts w:ascii="Montserrat" w:eastAsia="Arial" w:hAnsi="Montserrat" w:cs="Arial"/>
          <w:noProof/>
          <w:color w:val="000000"/>
          <w:lang w:val="en-US"/>
        </w:rPr>
        <w:drawing>
          <wp:inline distT="0" distB="0" distL="0" distR="0" wp14:anchorId="7C70D201" wp14:editId="0F356C4C">
            <wp:extent cx="3695700" cy="2286000"/>
            <wp:effectExtent l="0" t="0" r="0" b="0"/>
            <wp:docPr id="8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a:stretch>
                      <a:fillRect/>
                    </a:stretch>
                  </pic:blipFill>
                  <pic:spPr>
                    <a:xfrm>
                      <a:off x="0" y="0"/>
                      <a:ext cx="3695700" cy="2286000"/>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¿De cuánto tendrían que ser las medidas de sus lados si quisiera que el tablero midiera 121 cm</w:t>
      </w:r>
      <w:r w:rsidRPr="00CB10BB">
        <w:rPr>
          <w:rFonts w:ascii="Montserrat" w:eastAsia="Arial" w:hAnsi="Montserrat" w:cs="Arial"/>
          <w:color w:val="000000"/>
          <w:vertAlign w:val="superscript"/>
        </w:rPr>
        <w:t>2</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Ahora bien, tomando en cuenta todos estos elementos:</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¿Cómo podrías representar por medio de una ecuación el área de un tablero de ajedrez que tenga 100cm</w:t>
      </w:r>
      <w:r w:rsidRPr="00CB10BB">
        <w:rPr>
          <w:rFonts w:ascii="Montserrat" w:eastAsia="Arial" w:hAnsi="Montserrat" w:cs="Arial"/>
          <w:color w:val="000000"/>
          <w:vertAlign w:val="superscript"/>
        </w:rPr>
        <w:t>2</w:t>
      </w:r>
      <w:r w:rsidRPr="00CB10BB">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Inténtalo tienes todos los datos para poder formarla.</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center"/>
        <w:rPr>
          <w:rFonts w:ascii="Montserrat" w:eastAsia="Arial" w:hAnsi="Montserrat" w:cs="Arial"/>
          <w:color w:val="000000"/>
        </w:rPr>
      </w:pPr>
      <w:r w:rsidRPr="00CB10BB">
        <w:rPr>
          <w:rFonts w:ascii="Montserrat" w:eastAsia="Arial" w:hAnsi="Montserrat" w:cs="Arial"/>
          <w:noProof/>
          <w:color w:val="000000"/>
          <w:lang w:val="en-US"/>
        </w:rPr>
        <w:lastRenderedPageBreak/>
        <w:drawing>
          <wp:inline distT="0" distB="0" distL="0" distR="0" wp14:anchorId="0F8863DF" wp14:editId="7E6C27B1">
            <wp:extent cx="3527425" cy="2524125"/>
            <wp:effectExtent l="0" t="0" r="0" b="9525"/>
            <wp:docPr id="8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a:stretch>
                      <a:fillRect/>
                    </a:stretch>
                  </pic:blipFill>
                  <pic:spPr>
                    <a:xfrm>
                      <a:off x="0" y="0"/>
                      <a:ext cx="3527425" cy="2524125"/>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spacing w:after="0" w:line="240" w:lineRule="auto"/>
        <w:jc w:val="both"/>
        <w:rPr>
          <w:rFonts w:ascii="Montserrat" w:eastAsia="Arial" w:hAnsi="Montserrat" w:cs="Arial"/>
          <w:color w:val="000000"/>
        </w:rPr>
      </w:pPr>
      <w:r w:rsidRPr="00CB10BB">
        <w:rPr>
          <w:rFonts w:ascii="Montserrat" w:eastAsia="Arial" w:hAnsi="Montserrat" w:cs="Arial"/>
          <w:color w:val="000000"/>
        </w:rPr>
        <w:t xml:space="preserve">a. </w:t>
      </w:r>
      <w:r>
        <w:rPr>
          <w:rFonts w:ascii="Montserrat" w:eastAsia="Arial" w:hAnsi="Montserrat" w:cs="Arial"/>
          <w:color w:val="000000"/>
        </w:rPr>
        <w:t>Observa</w:t>
      </w:r>
      <w:r w:rsidRPr="00CB10BB">
        <w:rPr>
          <w:rFonts w:ascii="Montserrat" w:eastAsia="Arial" w:hAnsi="Montserrat" w:cs="Arial"/>
          <w:color w:val="000000"/>
        </w:rPr>
        <w:t xml:space="preserve"> si llegaste al mismo resultado:</w:t>
      </w:r>
    </w:p>
    <w:p w:rsidR="00725C97" w:rsidRPr="00CB10BB" w:rsidRDefault="00725C97" w:rsidP="00725C97">
      <w:pPr>
        <w:spacing w:after="0" w:line="240" w:lineRule="auto"/>
        <w:jc w:val="both"/>
        <w:rPr>
          <w:rFonts w:ascii="Montserrat" w:eastAsia="Arial" w:hAnsi="Montserrat" w:cs="Arial"/>
          <w:color w:val="000000"/>
        </w:rPr>
      </w:pPr>
    </w:p>
    <w:p w:rsidR="00725C97" w:rsidRPr="00CB10BB" w:rsidRDefault="00725C97" w:rsidP="00725C97">
      <w:pPr>
        <w:numPr>
          <w:ilvl w:val="0"/>
          <w:numId w:val="2"/>
        </w:numPr>
        <w:pBdr>
          <w:top w:val="nil"/>
          <w:left w:val="nil"/>
          <w:bottom w:val="nil"/>
          <w:right w:val="nil"/>
          <w:between w:val="nil"/>
        </w:pBdr>
        <w:spacing w:after="0" w:line="240" w:lineRule="auto"/>
        <w:ind w:left="455"/>
        <w:jc w:val="both"/>
        <w:rPr>
          <w:rFonts w:ascii="Montserrat" w:hAnsi="Montserrat"/>
          <w:color w:val="000000"/>
        </w:rPr>
      </w:pPr>
      <w:r w:rsidRPr="00CB10BB">
        <w:rPr>
          <w:rFonts w:ascii="Montserrat" w:eastAsia="Arial" w:hAnsi="Montserrat" w:cs="Arial"/>
          <w:color w:val="000000"/>
        </w:rPr>
        <w:t>El área es 100 cm</w:t>
      </w:r>
      <w:r w:rsidRPr="00CB10BB">
        <w:rPr>
          <w:rFonts w:ascii="Montserrat" w:eastAsia="Arial" w:hAnsi="Montserrat" w:cs="Arial"/>
          <w:color w:val="000000"/>
          <w:vertAlign w:val="superscript"/>
        </w:rPr>
        <w:t>2</w:t>
      </w:r>
      <w:r w:rsidRPr="00CB10BB">
        <w:rPr>
          <w:rFonts w:ascii="Montserrat" w:eastAsia="Arial" w:hAnsi="Montserrat" w:cs="Arial"/>
          <w:color w:val="000000"/>
        </w:rPr>
        <w:t>, y los lados no los conoces, por lo que utilizas una incógnita “x”.</w:t>
      </w:r>
    </w:p>
    <w:p w:rsidR="00725C97" w:rsidRPr="00CB10BB" w:rsidRDefault="00725C97" w:rsidP="00725C97">
      <w:pPr>
        <w:numPr>
          <w:ilvl w:val="0"/>
          <w:numId w:val="2"/>
        </w:numPr>
        <w:pBdr>
          <w:top w:val="nil"/>
          <w:left w:val="nil"/>
          <w:bottom w:val="nil"/>
          <w:right w:val="nil"/>
          <w:between w:val="nil"/>
        </w:pBdr>
        <w:spacing w:after="0" w:line="240" w:lineRule="auto"/>
        <w:ind w:left="455"/>
        <w:jc w:val="both"/>
        <w:rPr>
          <w:rFonts w:ascii="Montserrat" w:hAnsi="Montserrat"/>
          <w:color w:val="000000"/>
        </w:rPr>
      </w:pPr>
      <w:r w:rsidRPr="00CB10BB">
        <w:rPr>
          <w:rFonts w:ascii="Montserrat" w:eastAsia="Arial" w:hAnsi="Montserrat" w:cs="Arial"/>
          <w:color w:val="000000"/>
        </w:rPr>
        <w:t>Como sabes que estamos trabajando con áreas de cuadrados, utilizamos la fórmula para determinar el área de un cuadra</w:t>
      </w:r>
      <w:r>
        <w:rPr>
          <w:rFonts w:ascii="Montserrat" w:eastAsia="Arial" w:hAnsi="Montserrat" w:cs="Arial"/>
          <w:color w:val="000000"/>
        </w:rPr>
        <w:t>do recuerda que es: A = (l)(l)</w:t>
      </w:r>
      <w:r w:rsidRPr="00CB10BB">
        <w:rPr>
          <w:rFonts w:ascii="Montserrat" w:eastAsia="Arial" w:hAnsi="Montserrat" w:cs="Arial"/>
          <w:color w:val="000000"/>
        </w:rPr>
        <w:t xml:space="preserve"> </w:t>
      </w:r>
      <w:proofErr w:type="spellStart"/>
      <w:r w:rsidRPr="00CB10BB">
        <w:rPr>
          <w:rFonts w:ascii="Montserrat" w:eastAsia="Arial" w:hAnsi="Montserrat" w:cs="Arial"/>
          <w:color w:val="000000"/>
        </w:rPr>
        <w:t>ó</w:t>
      </w:r>
      <w:proofErr w:type="spellEnd"/>
      <w:r w:rsidRPr="00CB10BB">
        <w:rPr>
          <w:rFonts w:ascii="Montserrat" w:eastAsia="Arial" w:hAnsi="Montserrat" w:cs="Arial"/>
          <w:color w:val="000000"/>
        </w:rPr>
        <w:t xml:space="preserve"> A= l</w:t>
      </w:r>
      <w:r w:rsidRPr="00CB10BB">
        <w:rPr>
          <w:rFonts w:ascii="Montserrat" w:eastAsia="Arial" w:hAnsi="Montserrat" w:cs="Arial"/>
          <w:color w:val="000000"/>
          <w:vertAlign w:val="superscript"/>
        </w:rPr>
        <w:t>2</w:t>
      </w:r>
    </w:p>
    <w:p w:rsidR="00725C97" w:rsidRPr="00CB10BB" w:rsidRDefault="00725C97" w:rsidP="00725C97">
      <w:pPr>
        <w:pBdr>
          <w:top w:val="nil"/>
          <w:left w:val="nil"/>
          <w:bottom w:val="nil"/>
          <w:right w:val="nil"/>
          <w:between w:val="nil"/>
        </w:pBdr>
        <w:spacing w:after="0" w:line="240" w:lineRule="auto"/>
        <w:ind w:left="95"/>
        <w:jc w:val="both"/>
        <w:rPr>
          <w:rFonts w:ascii="Montserrat" w:eastAsia="Arial" w:hAnsi="Montserrat" w:cs="Arial"/>
          <w:color w:val="000000"/>
          <w:vertAlign w:val="superscript"/>
        </w:rPr>
      </w:pPr>
    </w:p>
    <w:p w:rsidR="00725C97" w:rsidRPr="00CB10BB" w:rsidRDefault="00725C97" w:rsidP="00725C97">
      <w:pPr>
        <w:pBdr>
          <w:top w:val="nil"/>
          <w:left w:val="nil"/>
          <w:bottom w:val="nil"/>
          <w:right w:val="nil"/>
          <w:between w:val="nil"/>
        </w:pBdr>
        <w:spacing w:after="0" w:line="240" w:lineRule="auto"/>
        <w:ind w:left="95"/>
        <w:jc w:val="center"/>
        <w:rPr>
          <w:rFonts w:ascii="Montserrat" w:hAnsi="Montserrat"/>
          <w:color w:val="000000"/>
        </w:rPr>
      </w:pPr>
      <w:r w:rsidRPr="00CB10BB">
        <w:rPr>
          <w:rFonts w:ascii="Montserrat" w:hAnsi="Montserrat"/>
          <w:noProof/>
          <w:color w:val="000000"/>
          <w:lang w:val="en-US"/>
        </w:rPr>
        <w:drawing>
          <wp:inline distT="0" distB="0" distL="0" distR="0" wp14:anchorId="163BAEA9" wp14:editId="0AA83887">
            <wp:extent cx="3679825" cy="2257425"/>
            <wp:effectExtent l="0" t="0" r="0" b="9525"/>
            <wp:docPr id="8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a:off x="0" y="0"/>
                      <a:ext cx="3679825" cy="2257425"/>
                    </a:xfrm>
                    <a:prstGeom prst="rect">
                      <a:avLst/>
                    </a:prstGeom>
                    <a:ln/>
                  </pic:spPr>
                </pic:pic>
              </a:graphicData>
            </a:graphic>
          </wp:inline>
        </w:drawing>
      </w:r>
    </w:p>
    <w:p w:rsidR="00725C97" w:rsidRPr="00CB10BB" w:rsidRDefault="00725C97" w:rsidP="00725C97">
      <w:pPr>
        <w:pBdr>
          <w:top w:val="nil"/>
          <w:left w:val="nil"/>
          <w:bottom w:val="nil"/>
          <w:right w:val="nil"/>
          <w:between w:val="nil"/>
        </w:pBdr>
        <w:spacing w:after="0" w:line="240" w:lineRule="auto"/>
        <w:ind w:left="95"/>
        <w:jc w:val="both"/>
        <w:rPr>
          <w:rFonts w:ascii="Montserrat" w:hAnsi="Montserrat"/>
          <w:color w:val="000000"/>
        </w:rPr>
      </w:pPr>
    </w:p>
    <w:p w:rsidR="00725C97" w:rsidRPr="008A7988" w:rsidRDefault="00725C97" w:rsidP="00725C97">
      <w:pPr>
        <w:numPr>
          <w:ilvl w:val="0"/>
          <w:numId w:val="2"/>
        </w:numPr>
        <w:pBdr>
          <w:top w:val="nil"/>
          <w:left w:val="nil"/>
          <w:bottom w:val="nil"/>
          <w:right w:val="nil"/>
          <w:between w:val="nil"/>
        </w:pBdr>
        <w:spacing w:after="0" w:line="240" w:lineRule="auto"/>
        <w:ind w:left="455"/>
        <w:jc w:val="both"/>
        <w:rPr>
          <w:rFonts w:ascii="Montserrat" w:hAnsi="Montserrat"/>
          <w:color w:val="000000"/>
        </w:rPr>
      </w:pPr>
      <w:r w:rsidRPr="00CB10BB">
        <w:rPr>
          <w:rFonts w:ascii="Montserrat" w:eastAsia="Arial" w:hAnsi="Montserrat" w:cs="Arial"/>
          <w:color w:val="000000"/>
        </w:rPr>
        <w:t xml:space="preserve">¿Qué números multiplicados por </w:t>
      </w:r>
      <w:r w:rsidRPr="00CB10BB">
        <w:rPr>
          <w:rFonts w:ascii="Montserrat" w:eastAsia="Arial" w:hAnsi="Montserrat" w:cs="Arial"/>
        </w:rPr>
        <w:t>sí mismo</w:t>
      </w:r>
      <w:r w:rsidRPr="00CB10BB">
        <w:rPr>
          <w:rFonts w:ascii="Montserrat" w:eastAsia="Arial" w:hAnsi="Montserrat" w:cs="Arial"/>
          <w:color w:val="000000"/>
        </w:rPr>
        <w:t>, nos dan como resultado 100cm</w:t>
      </w:r>
      <w:r w:rsidRPr="00CB10BB">
        <w:rPr>
          <w:rFonts w:ascii="Montserrat" w:eastAsia="Arial" w:hAnsi="Montserrat" w:cs="Arial"/>
          <w:color w:val="000000"/>
          <w:vertAlign w:val="superscript"/>
        </w:rPr>
        <w:t>2</w:t>
      </w:r>
      <w:r>
        <w:rPr>
          <w:rFonts w:ascii="Montserrat" w:eastAsia="Arial" w:hAnsi="Montserrat" w:cs="Arial"/>
          <w:color w:val="000000"/>
        </w:rPr>
        <w:t>?</w:t>
      </w:r>
    </w:p>
    <w:p w:rsidR="00725C97" w:rsidRPr="00CB10BB" w:rsidRDefault="00725C97" w:rsidP="00725C97">
      <w:pPr>
        <w:spacing w:after="0" w:line="240" w:lineRule="auto"/>
        <w:jc w:val="both"/>
        <w:rPr>
          <w:rFonts w:ascii="Montserrat" w:eastAsia="Arial" w:hAnsi="Montserrat" w:cs="Arial"/>
          <w:b/>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Ha</w:t>
      </w:r>
      <w:r>
        <w:rPr>
          <w:rFonts w:ascii="Montserrat" w:eastAsia="Arial" w:hAnsi="Montserrat" w:cs="Arial"/>
        </w:rPr>
        <w:t>z</w:t>
      </w:r>
      <w:r w:rsidRPr="00CB10BB">
        <w:rPr>
          <w:rFonts w:ascii="Montserrat" w:eastAsia="Arial" w:hAnsi="Montserrat" w:cs="Arial"/>
        </w:rPr>
        <w:t xml:space="preserve"> ahora un truco de magia, utilizando las matemáticas:</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Sigue las indicaciones y realiza las operaciones que se te vayan indicando.</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center"/>
        <w:rPr>
          <w:rFonts w:ascii="Montserrat" w:eastAsia="Arial" w:hAnsi="Montserrat" w:cs="Arial"/>
        </w:rPr>
      </w:pPr>
      <w:r w:rsidRPr="00CB10BB">
        <w:rPr>
          <w:rFonts w:ascii="Montserrat" w:eastAsia="Arial" w:hAnsi="Montserrat" w:cs="Arial"/>
          <w:noProof/>
          <w:lang w:val="en-US"/>
        </w:rPr>
        <w:lastRenderedPageBreak/>
        <w:drawing>
          <wp:inline distT="114300" distB="114300" distL="114300" distR="114300" wp14:anchorId="728D502F" wp14:editId="3249FD4E">
            <wp:extent cx="3543300" cy="2047875"/>
            <wp:effectExtent l="0" t="0" r="0" b="9525"/>
            <wp:docPr id="8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
                    <a:srcRect/>
                    <a:stretch>
                      <a:fillRect/>
                    </a:stretch>
                  </pic:blipFill>
                  <pic:spPr>
                    <a:xfrm>
                      <a:off x="0" y="0"/>
                      <a:ext cx="3543300" cy="2047875"/>
                    </a:xfrm>
                    <a:prstGeom prst="rect">
                      <a:avLst/>
                    </a:prstGeom>
                    <a:ln/>
                  </pic:spPr>
                </pic:pic>
              </a:graphicData>
            </a:graphic>
          </wp:inline>
        </w:drawing>
      </w:r>
    </w:p>
    <w:p w:rsidR="00725C97" w:rsidRPr="00CB10BB" w:rsidRDefault="00725C97" w:rsidP="00725C97">
      <w:pPr>
        <w:spacing w:after="0" w:line="240" w:lineRule="auto"/>
        <w:jc w:val="center"/>
        <w:rPr>
          <w:rFonts w:ascii="Montserrat" w:eastAsia="Arial" w:hAnsi="Montserrat" w:cs="Arial"/>
        </w:rPr>
      </w:pPr>
      <w:r w:rsidRPr="00CB10BB">
        <w:rPr>
          <w:rFonts w:ascii="Montserrat" w:eastAsia="Arial" w:hAnsi="Montserrat" w:cs="Arial"/>
          <w:noProof/>
          <w:lang w:val="en-US"/>
        </w:rPr>
        <w:drawing>
          <wp:inline distT="114300" distB="114300" distL="114300" distR="114300" wp14:anchorId="5B877845" wp14:editId="771DCE39">
            <wp:extent cx="3486150" cy="2124075"/>
            <wp:effectExtent l="0" t="0" r="0" b="9525"/>
            <wp:docPr id="8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3486150" cy="2124075"/>
                    </a:xfrm>
                    <a:prstGeom prst="rect">
                      <a:avLst/>
                    </a:prstGeom>
                    <a:ln/>
                  </pic:spPr>
                </pic:pic>
              </a:graphicData>
            </a:graphic>
          </wp:inline>
        </w:drawing>
      </w:r>
    </w:p>
    <w:p w:rsidR="00725C97" w:rsidRPr="00CB10BB" w:rsidRDefault="00725C97" w:rsidP="00725C97">
      <w:pPr>
        <w:spacing w:after="0" w:line="240" w:lineRule="auto"/>
        <w:jc w:val="center"/>
        <w:rPr>
          <w:rFonts w:ascii="Montserrat" w:eastAsia="Arial" w:hAnsi="Montserrat" w:cs="Arial"/>
        </w:rPr>
      </w:pPr>
      <w:r w:rsidRPr="00CB10BB">
        <w:rPr>
          <w:rFonts w:ascii="Montserrat" w:eastAsia="Arial" w:hAnsi="Montserrat" w:cs="Arial"/>
          <w:noProof/>
          <w:lang w:val="en-US"/>
        </w:rPr>
        <w:drawing>
          <wp:inline distT="114300" distB="114300" distL="114300" distR="114300" wp14:anchorId="4D7D54C5" wp14:editId="5C29F157">
            <wp:extent cx="3438525" cy="1962150"/>
            <wp:effectExtent l="0" t="0" r="0" b="0"/>
            <wp:docPr id="8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3438525" cy="1962150"/>
                    </a:xfrm>
                    <a:prstGeom prst="rect">
                      <a:avLst/>
                    </a:prstGeom>
                    <a:ln/>
                  </pic:spPr>
                </pic:pic>
              </a:graphicData>
            </a:graphic>
          </wp:inline>
        </w:drawing>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Hagámoslo ahora con el número que desees:</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numPr>
          <w:ilvl w:val="0"/>
          <w:numId w:val="1"/>
        </w:numPr>
        <w:spacing w:after="0" w:line="240" w:lineRule="auto"/>
        <w:jc w:val="both"/>
        <w:rPr>
          <w:rFonts w:ascii="Montserrat" w:eastAsia="Arial" w:hAnsi="Montserrat" w:cs="Arial"/>
        </w:rPr>
      </w:pPr>
      <w:r>
        <w:rPr>
          <w:rFonts w:ascii="Montserrat" w:eastAsia="Arial" w:hAnsi="Montserrat" w:cs="Arial"/>
        </w:rPr>
        <w:t>Piensa en un número</w:t>
      </w:r>
      <w:r w:rsidRPr="00CB10BB">
        <w:rPr>
          <w:rFonts w:ascii="Montserrat" w:eastAsia="Arial" w:hAnsi="Montserrat" w:cs="Arial"/>
        </w:rPr>
        <w:t xml:space="preserve"> (el que tu prefieras)</w:t>
      </w:r>
      <w:r>
        <w:rPr>
          <w:rFonts w:ascii="Montserrat" w:eastAsia="Arial" w:hAnsi="Montserrat" w:cs="Arial"/>
        </w:rPr>
        <w:t>.</w:t>
      </w:r>
      <w:r w:rsidRPr="00CB10BB">
        <w:rPr>
          <w:rFonts w:ascii="Montserrat" w:eastAsia="Arial" w:hAnsi="Montserrat" w:cs="Arial"/>
        </w:rPr>
        <w:t xml:space="preserve"> </w:t>
      </w:r>
    </w:p>
    <w:p w:rsidR="00725C97" w:rsidRPr="00CB10BB" w:rsidRDefault="00725C97" w:rsidP="00725C97">
      <w:pPr>
        <w:numPr>
          <w:ilvl w:val="0"/>
          <w:numId w:val="1"/>
        </w:numPr>
        <w:spacing w:after="0" w:line="240" w:lineRule="auto"/>
        <w:jc w:val="both"/>
        <w:rPr>
          <w:rFonts w:ascii="Montserrat" w:eastAsia="Arial" w:hAnsi="Montserrat" w:cs="Arial"/>
        </w:rPr>
      </w:pPr>
      <w:r w:rsidRPr="00CB10BB">
        <w:rPr>
          <w:rFonts w:ascii="Montserrat" w:eastAsia="Arial" w:hAnsi="Montserrat" w:cs="Arial"/>
        </w:rPr>
        <w:t>Enseguida multiplícalo por 4.</w:t>
      </w:r>
    </w:p>
    <w:p w:rsidR="00725C97" w:rsidRPr="00CB10BB" w:rsidRDefault="00725C97" w:rsidP="00725C97">
      <w:pPr>
        <w:numPr>
          <w:ilvl w:val="0"/>
          <w:numId w:val="1"/>
        </w:numPr>
        <w:spacing w:after="0" w:line="240" w:lineRule="auto"/>
        <w:jc w:val="both"/>
        <w:rPr>
          <w:rFonts w:ascii="Montserrat" w:eastAsia="Arial" w:hAnsi="Montserrat" w:cs="Arial"/>
        </w:rPr>
      </w:pPr>
      <w:r w:rsidRPr="00CB10BB">
        <w:rPr>
          <w:rFonts w:ascii="Montserrat" w:eastAsia="Arial" w:hAnsi="Montserrat" w:cs="Arial"/>
        </w:rPr>
        <w:t>Réstale el número 3.</w:t>
      </w:r>
    </w:p>
    <w:p w:rsidR="00725C97" w:rsidRPr="00CB10BB" w:rsidRDefault="00725C97" w:rsidP="00725C97">
      <w:pPr>
        <w:numPr>
          <w:ilvl w:val="0"/>
          <w:numId w:val="1"/>
        </w:numPr>
        <w:spacing w:after="0" w:line="240" w:lineRule="auto"/>
        <w:jc w:val="both"/>
        <w:rPr>
          <w:rFonts w:ascii="Montserrat" w:eastAsia="Arial" w:hAnsi="Montserrat" w:cs="Arial"/>
        </w:rPr>
      </w:pPr>
      <w:r w:rsidRPr="00CB10BB">
        <w:rPr>
          <w:rFonts w:ascii="Montserrat" w:eastAsia="Arial" w:hAnsi="Montserrat" w:cs="Arial"/>
        </w:rPr>
        <w:t>A tu resultado multiplícalo por 2.</w:t>
      </w:r>
    </w:p>
    <w:p w:rsidR="00725C97" w:rsidRPr="00CB10BB" w:rsidRDefault="00725C97" w:rsidP="00725C97">
      <w:pPr>
        <w:numPr>
          <w:ilvl w:val="0"/>
          <w:numId w:val="1"/>
        </w:numPr>
        <w:spacing w:after="0" w:line="240" w:lineRule="auto"/>
        <w:jc w:val="both"/>
        <w:rPr>
          <w:rFonts w:ascii="Montserrat" w:eastAsia="Arial" w:hAnsi="Montserrat" w:cs="Arial"/>
        </w:rPr>
      </w:pPr>
      <w:r w:rsidRPr="00CB10BB">
        <w:rPr>
          <w:rFonts w:ascii="Montserrat" w:eastAsia="Arial" w:hAnsi="Montserrat" w:cs="Arial"/>
        </w:rPr>
        <w:t>Súmale el número 6.</w:t>
      </w:r>
    </w:p>
    <w:p w:rsidR="00725C97" w:rsidRPr="00CB10BB" w:rsidRDefault="00725C97" w:rsidP="00725C97">
      <w:pPr>
        <w:numPr>
          <w:ilvl w:val="0"/>
          <w:numId w:val="1"/>
        </w:numPr>
        <w:spacing w:after="0" w:line="240" w:lineRule="auto"/>
        <w:jc w:val="both"/>
        <w:rPr>
          <w:rFonts w:ascii="Montserrat" w:eastAsia="Arial" w:hAnsi="Montserrat" w:cs="Arial"/>
        </w:rPr>
      </w:pPr>
      <w:r w:rsidRPr="00CB10BB">
        <w:rPr>
          <w:rFonts w:ascii="Montserrat" w:eastAsia="Arial" w:hAnsi="Montserrat" w:cs="Arial"/>
        </w:rPr>
        <w:t>Y por último divídelo entre el número que pensaste.</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¿Volviste a obtener 8?</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lastRenderedPageBreak/>
        <w:t>Magia, ¿verdad?</w:t>
      </w:r>
    </w:p>
    <w:p w:rsidR="00725C97" w:rsidRPr="00CB10BB" w:rsidRDefault="00725C97" w:rsidP="00725C97">
      <w:pPr>
        <w:spacing w:after="0" w:line="240" w:lineRule="auto"/>
        <w:ind w:right="-1"/>
        <w:jc w:val="both"/>
        <w:textAlignment w:val="baseline"/>
        <w:rPr>
          <w:rFonts w:ascii="Montserrat" w:eastAsia="Times New Roman" w:hAnsi="Montserrat" w:cs="Times New Roman"/>
          <w:b/>
          <w:bCs/>
          <w:lang w:eastAsia="es-MX"/>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Recuerda que una ecuación, es una igualdad entre dos expresiones que contienen una o más literales llamadas incógnitas, es decir, una cantidad desconocida que se puede calcular.</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Seguramente recurriste a tu habilidad de cálculo mental, para identificar qué número multiplicando por sí mismo da como resultado cien en la situación problema propuesta.</w:t>
      </w:r>
    </w:p>
    <w:p w:rsidR="00725C97" w:rsidRPr="00CB10BB" w:rsidRDefault="00725C97" w:rsidP="00725C97">
      <w:pPr>
        <w:spacing w:after="0" w:line="240" w:lineRule="auto"/>
        <w:jc w:val="both"/>
        <w:rPr>
          <w:rFonts w:ascii="Montserrat" w:eastAsia="Arial" w:hAnsi="Montserrat" w:cs="Arial"/>
        </w:rPr>
      </w:pPr>
    </w:p>
    <w:p w:rsidR="00725C97" w:rsidRPr="00CB10BB" w:rsidRDefault="00725C97" w:rsidP="00725C97">
      <w:pPr>
        <w:spacing w:after="0" w:line="240" w:lineRule="auto"/>
        <w:ind w:right="-1"/>
        <w:jc w:val="both"/>
        <w:textAlignment w:val="baseline"/>
        <w:rPr>
          <w:rFonts w:ascii="Montserrat" w:eastAsia="Arial" w:hAnsi="Montserrat" w:cs="Arial"/>
        </w:rPr>
      </w:pPr>
      <w:r w:rsidRPr="00CB10BB">
        <w:rPr>
          <w:rFonts w:ascii="Montserrat" w:eastAsia="Arial" w:hAnsi="Montserrat" w:cs="Arial"/>
        </w:rPr>
        <w:t>Es importante que tomes en cuenta que resolver una ecuación de segundo grado implica calcular qué valores tiene la incógnita y que estos hagan verdadera la igualdad.</w:t>
      </w:r>
    </w:p>
    <w:p w:rsidR="00725C97" w:rsidRPr="00CB10BB" w:rsidRDefault="00725C97" w:rsidP="00725C97">
      <w:pPr>
        <w:spacing w:after="0" w:line="240" w:lineRule="auto"/>
        <w:ind w:right="-1"/>
        <w:jc w:val="both"/>
        <w:textAlignment w:val="baseline"/>
        <w:rPr>
          <w:rFonts w:ascii="Montserrat" w:eastAsia="Arial" w:hAnsi="Montserrat" w:cs="Arial"/>
        </w:rPr>
      </w:pPr>
    </w:p>
    <w:p w:rsidR="00725C97" w:rsidRPr="00CB10BB" w:rsidRDefault="00725C97" w:rsidP="00725C97">
      <w:pPr>
        <w:spacing w:after="0" w:line="240" w:lineRule="auto"/>
        <w:jc w:val="both"/>
        <w:rPr>
          <w:rFonts w:ascii="Montserrat" w:eastAsia="Arial" w:hAnsi="Montserrat" w:cs="Arial"/>
        </w:rPr>
      </w:pPr>
      <w:r w:rsidRPr="00CB10BB">
        <w:rPr>
          <w:rFonts w:ascii="Montserrat" w:eastAsia="Arial" w:hAnsi="Montserrat" w:cs="Arial"/>
        </w:rPr>
        <w:t xml:space="preserve">Te recomendamos que busques en tu libro de texto problemas y ejercicios similares a los que estudiaste hoy y los resuelvas. Recuerda que compartir es la mejor forma de reforzar lo que has visto. </w:t>
      </w:r>
    </w:p>
    <w:p w:rsidR="00725C97" w:rsidRPr="00CB10BB" w:rsidRDefault="00725C97" w:rsidP="00725C97">
      <w:pPr>
        <w:spacing w:after="0" w:line="240" w:lineRule="auto"/>
        <w:jc w:val="both"/>
        <w:rPr>
          <w:rFonts w:ascii="Montserrat" w:eastAsia="Times New Roman" w:hAnsi="Montserrat" w:cs="Times New Roman"/>
          <w:lang w:eastAsia="es-MX"/>
        </w:rPr>
      </w:pPr>
    </w:p>
    <w:p w:rsidR="00725C97" w:rsidRPr="00CB10BB" w:rsidRDefault="00725C97" w:rsidP="00725C97">
      <w:pPr>
        <w:spacing w:after="0" w:line="240" w:lineRule="auto"/>
        <w:textAlignment w:val="baseline"/>
        <w:rPr>
          <w:rFonts w:ascii="Montserrat" w:eastAsia="Times New Roman" w:hAnsi="Montserrat" w:cs="Times New Roman"/>
          <w:sz w:val="24"/>
          <w:szCs w:val="24"/>
          <w:lang w:eastAsia="es-MX"/>
        </w:rPr>
      </w:pPr>
    </w:p>
    <w:p w:rsidR="00725C97" w:rsidRPr="00CB10BB" w:rsidRDefault="00725C97" w:rsidP="00725C97">
      <w:pPr>
        <w:pBdr>
          <w:top w:val="nil"/>
          <w:left w:val="nil"/>
          <w:bottom w:val="nil"/>
          <w:right w:val="nil"/>
          <w:between w:val="nil"/>
        </w:pBdr>
        <w:spacing w:after="0" w:line="240" w:lineRule="auto"/>
        <w:ind w:right="-1"/>
        <w:jc w:val="center"/>
        <w:rPr>
          <w:rFonts w:ascii="Montserrat" w:hAnsi="Montserrat"/>
          <w:b/>
          <w:bCs/>
          <w:sz w:val="24"/>
        </w:rPr>
      </w:pPr>
      <w:r w:rsidRPr="00CB10BB">
        <w:rPr>
          <w:rFonts w:ascii="Montserrat" w:hAnsi="Montserrat"/>
          <w:b/>
          <w:bCs/>
          <w:sz w:val="24"/>
        </w:rPr>
        <w:t>¡Buen trabajo! </w:t>
      </w:r>
    </w:p>
    <w:p w:rsidR="00725C97" w:rsidRPr="00CB10BB" w:rsidRDefault="00725C97" w:rsidP="00725C97">
      <w:pPr>
        <w:pBdr>
          <w:top w:val="nil"/>
          <w:left w:val="nil"/>
          <w:bottom w:val="nil"/>
          <w:right w:val="nil"/>
          <w:between w:val="nil"/>
        </w:pBdr>
        <w:spacing w:after="0" w:line="240" w:lineRule="auto"/>
        <w:ind w:right="-1"/>
        <w:jc w:val="center"/>
        <w:rPr>
          <w:rFonts w:ascii="Montserrat" w:hAnsi="Montserrat"/>
          <w:b/>
          <w:bCs/>
          <w:sz w:val="24"/>
        </w:rPr>
      </w:pPr>
    </w:p>
    <w:p w:rsidR="00725C97" w:rsidRPr="00CB10BB" w:rsidRDefault="00725C97" w:rsidP="00725C97">
      <w:pPr>
        <w:pBdr>
          <w:top w:val="nil"/>
          <w:left w:val="nil"/>
          <w:bottom w:val="nil"/>
          <w:right w:val="nil"/>
          <w:between w:val="nil"/>
        </w:pBdr>
        <w:spacing w:after="0" w:line="240" w:lineRule="auto"/>
        <w:ind w:right="-1"/>
        <w:jc w:val="center"/>
        <w:rPr>
          <w:rFonts w:ascii="Montserrat" w:eastAsia="Times New Roman" w:hAnsi="Montserrat" w:cs="Times New Roman"/>
          <w:sz w:val="24"/>
          <w:szCs w:val="24"/>
          <w:lang w:eastAsia="es-MX"/>
        </w:rPr>
      </w:pPr>
      <w:r w:rsidRPr="00CB10BB">
        <w:rPr>
          <w:rFonts w:ascii="Montserrat" w:hAnsi="Montserrat"/>
          <w:b/>
          <w:bCs/>
          <w:sz w:val="24"/>
        </w:rPr>
        <w:t>Gracias por tu esfuerzo</w:t>
      </w:r>
      <w:r w:rsidRPr="00CB10BB">
        <w:rPr>
          <w:rFonts w:ascii="Montserrat" w:eastAsia="Times New Roman" w:hAnsi="Montserrat" w:cs="Times New Roman"/>
          <w:b/>
          <w:bCs/>
          <w:lang w:eastAsia="es-MX"/>
        </w:rPr>
        <w:t>.</w:t>
      </w:r>
      <w:r w:rsidRPr="00CB10BB">
        <w:rPr>
          <w:rFonts w:ascii="Montserrat" w:eastAsia="Times New Roman" w:hAnsi="Montserrat" w:cs="Times New Roman"/>
          <w:lang w:eastAsia="es-MX"/>
        </w:rPr>
        <w:t> </w:t>
      </w:r>
    </w:p>
    <w:p w:rsidR="00725C97" w:rsidRDefault="00725C97" w:rsidP="00725C97">
      <w:pPr>
        <w:spacing w:after="0" w:line="240" w:lineRule="auto"/>
        <w:jc w:val="both"/>
        <w:textAlignment w:val="baseline"/>
        <w:rPr>
          <w:rFonts w:ascii="Montserrat" w:eastAsia="Times New Roman" w:hAnsi="Montserrat" w:cs="Segoe UI"/>
          <w:b/>
          <w:bCs/>
          <w:sz w:val="28"/>
          <w:szCs w:val="28"/>
          <w:lang w:eastAsia="es-MX"/>
        </w:rPr>
      </w:pPr>
    </w:p>
    <w:p w:rsidR="00725C97" w:rsidRPr="00CB10BB" w:rsidRDefault="00725C97" w:rsidP="00725C97">
      <w:pPr>
        <w:spacing w:after="0" w:line="240" w:lineRule="auto"/>
        <w:jc w:val="both"/>
        <w:textAlignment w:val="baseline"/>
        <w:rPr>
          <w:rFonts w:ascii="Montserrat" w:eastAsia="Times New Roman" w:hAnsi="Montserrat" w:cs="Segoe UI"/>
          <w:sz w:val="28"/>
          <w:szCs w:val="28"/>
          <w:lang w:eastAsia="es-MX"/>
        </w:rPr>
      </w:pPr>
      <w:r w:rsidRPr="00CB10BB">
        <w:rPr>
          <w:rFonts w:ascii="Montserrat" w:eastAsia="Times New Roman" w:hAnsi="Montserrat" w:cs="Segoe UI"/>
          <w:b/>
          <w:bCs/>
          <w:sz w:val="28"/>
          <w:szCs w:val="28"/>
          <w:lang w:eastAsia="es-MX"/>
        </w:rPr>
        <w:t>Para saber más:</w:t>
      </w:r>
    </w:p>
    <w:p w:rsidR="00725C97" w:rsidRDefault="00725C97" w:rsidP="00725C97">
      <w:pPr>
        <w:jc w:val="both"/>
        <w:rPr>
          <w:rFonts w:ascii="Montserrat" w:hAnsi="Montserrat"/>
        </w:rPr>
      </w:pPr>
      <w:r w:rsidRPr="00CB10BB">
        <w:rPr>
          <w:rFonts w:ascii="Montserrat" w:hAnsi="Montserrat"/>
        </w:rPr>
        <w:t>Lecturas</w:t>
      </w:r>
    </w:p>
    <w:p w:rsidR="00725C97" w:rsidRPr="00CB10BB" w:rsidRDefault="00725C97" w:rsidP="00725C97">
      <w:pPr>
        <w:jc w:val="both"/>
        <w:rPr>
          <w:rFonts w:ascii="Montserrat" w:hAnsi="Montserrat"/>
        </w:rPr>
      </w:pPr>
    </w:p>
    <w:p w:rsidR="00725C97" w:rsidRPr="00CB10BB" w:rsidRDefault="00725C97" w:rsidP="00725C97">
      <w:pPr>
        <w:rPr>
          <w:rFonts w:ascii="Montserrat" w:hAnsi="Montserrat"/>
        </w:rPr>
      </w:pPr>
      <w:r>
        <w:rPr>
          <w:noProof/>
          <w:lang w:val="en-US"/>
        </w:rPr>
        <w:drawing>
          <wp:inline distT="0" distB="0" distL="0" distR="0" wp14:anchorId="501C8666" wp14:editId="715CD131">
            <wp:extent cx="2162175" cy="3317875"/>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rsidR="00725C97" w:rsidRPr="00CB10BB" w:rsidRDefault="00725C97" w:rsidP="00725C97">
      <w:pPr>
        <w:rPr>
          <w:rStyle w:val="Hipervnculo"/>
          <w:rFonts w:ascii="Montserrat" w:hAnsi="Montserrat"/>
        </w:rPr>
      </w:pPr>
      <w:hyperlink r:id="rId27" w:anchor="page/1" w:history="1">
        <w:r w:rsidRPr="00CB10BB">
          <w:rPr>
            <w:rStyle w:val="Hipervnculo"/>
            <w:rFonts w:ascii="Montserrat" w:hAnsi="Montserrat"/>
          </w:rPr>
          <w:t>https://recursos.edicionescastillo.com/secundariaspublicas/visualizador/2_mat_tra/index.html#page/1</w:t>
        </w:r>
      </w:hyperlink>
    </w:p>
    <w:p w:rsidR="00725C97" w:rsidRPr="00CB10BB" w:rsidRDefault="00725C97" w:rsidP="00725C97">
      <w:pPr>
        <w:rPr>
          <w:rFonts w:ascii="Montserrat" w:hAnsi="Montserrat"/>
        </w:rPr>
      </w:pPr>
      <w:r>
        <w:rPr>
          <w:noProof/>
          <w:lang w:val="en-US"/>
        </w:rPr>
        <w:drawing>
          <wp:inline distT="0" distB="0" distL="0" distR="0" wp14:anchorId="10D23259" wp14:editId="6AE24963">
            <wp:extent cx="2162175" cy="329799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62175" cy="3297992"/>
                    </a:xfrm>
                    <a:prstGeom prst="rect">
                      <a:avLst/>
                    </a:prstGeom>
                  </pic:spPr>
                </pic:pic>
              </a:graphicData>
            </a:graphic>
          </wp:inline>
        </w:drawing>
      </w:r>
    </w:p>
    <w:p w:rsidR="00725C97" w:rsidRPr="00CB10BB" w:rsidRDefault="00725C97" w:rsidP="00725C97">
      <w:pPr>
        <w:rPr>
          <w:rStyle w:val="Hipervnculo"/>
          <w:rFonts w:ascii="Montserrat" w:hAnsi="Montserrat"/>
        </w:rPr>
      </w:pPr>
      <w:hyperlink r:id="rId29" w:anchor="page/1" w:history="1">
        <w:r w:rsidRPr="00CB10BB">
          <w:rPr>
            <w:rStyle w:val="Hipervnculo"/>
            <w:rFonts w:ascii="Montserrat" w:hAnsi="Montserrat"/>
          </w:rPr>
          <w:t>https://recursos.edicionescastillo.com/secundariaspublicas/visualizador/2_mat_inf/index.html#page/1</w:t>
        </w:r>
      </w:hyperlink>
      <w:r w:rsidRPr="00CB10BB">
        <w:rPr>
          <w:rStyle w:val="Hipervnculo"/>
          <w:rFonts w:ascii="Montserrat" w:hAnsi="Montserrat"/>
        </w:rPr>
        <w:t xml:space="preserve"> </w:t>
      </w:r>
    </w:p>
    <w:p w:rsidR="00725C97" w:rsidRPr="00CB10BB" w:rsidRDefault="00725C97" w:rsidP="00725C97">
      <w:pPr>
        <w:tabs>
          <w:tab w:val="left" w:pos="3402"/>
        </w:tabs>
        <w:rPr>
          <w:rFonts w:ascii="Montserrat" w:hAnsi="Montserrat"/>
        </w:rPr>
      </w:pPr>
      <w:r>
        <w:rPr>
          <w:noProof/>
          <w:lang w:val="en-US"/>
        </w:rPr>
        <w:drawing>
          <wp:inline distT="0" distB="0" distL="0" distR="0" wp14:anchorId="062638A1" wp14:editId="03572E11">
            <wp:extent cx="2162175" cy="3317875"/>
            <wp:effectExtent l="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rsidR="00725C97" w:rsidRPr="00CB10BB" w:rsidRDefault="00725C97" w:rsidP="00725C97">
      <w:pPr>
        <w:rPr>
          <w:rFonts w:ascii="Montserrat" w:hAnsi="Montserrat"/>
        </w:rPr>
      </w:pPr>
      <w:hyperlink r:id="rId31" w:history="1">
        <w:r w:rsidRPr="00CB10BB">
          <w:rPr>
            <w:rStyle w:val="Hipervnculo"/>
            <w:rFonts w:ascii="Montserrat" w:hAnsi="Montserrat"/>
          </w:rPr>
          <w:t>https://www.santillanacontigo.com.mx/libromedia/espacios-creativos/cmt2-ec/mobile.html</w:t>
        </w:r>
      </w:hyperlink>
    </w:p>
    <w:p w:rsidR="00725C97" w:rsidRPr="00CB10BB" w:rsidRDefault="00725C97" w:rsidP="00725C97">
      <w:pPr>
        <w:rPr>
          <w:rFonts w:ascii="Montserrat" w:hAnsi="Montserrat"/>
        </w:rPr>
      </w:pPr>
      <w:r>
        <w:rPr>
          <w:noProof/>
          <w:lang w:val="en-US"/>
        </w:rPr>
        <w:lastRenderedPageBreak/>
        <w:drawing>
          <wp:inline distT="0" distB="0" distL="0" distR="0" wp14:anchorId="428EF0C8" wp14:editId="00B801C0">
            <wp:extent cx="2162175" cy="3317875"/>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hyperlink r:id="rId33">
        <w:r w:rsidRPr="6F849D14">
          <w:rPr>
            <w:rStyle w:val="Hipervnculo"/>
            <w:rFonts w:ascii="Montserrat" w:hAnsi="Montserrat"/>
          </w:rPr>
          <w:t>https://www.santillanacontigo.com.mx/libromedia/fortaleza-academica/cmt2fa/</w:t>
        </w:r>
      </w:hyperlink>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drawing>
          <wp:inline distT="0" distB="0" distL="0" distR="0" wp14:anchorId="2E27D51A" wp14:editId="492722AF">
            <wp:extent cx="2154804" cy="33178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54804" cy="3317875"/>
                    </a:xfrm>
                    <a:prstGeom prst="rect">
                      <a:avLst/>
                    </a:prstGeom>
                  </pic:spPr>
                </pic:pic>
              </a:graphicData>
            </a:graphic>
          </wp:inline>
        </w:drawing>
      </w:r>
    </w:p>
    <w:p w:rsidR="00725C97" w:rsidRPr="00CB10BB" w:rsidRDefault="00725C97" w:rsidP="00725C97">
      <w:pPr>
        <w:rPr>
          <w:rFonts w:ascii="Montserrat" w:hAnsi="Montserrat"/>
        </w:rPr>
      </w:pPr>
      <w:hyperlink r:id="rId35" w:history="1">
        <w:r w:rsidRPr="00CB10BB">
          <w:rPr>
            <w:rFonts w:ascii="Montserrat" w:hAnsi="Montserrat"/>
            <w:color w:val="0000FF"/>
            <w:u w:val="single"/>
          </w:rPr>
          <w:t>https://www.santillanacontigo.com.mx/libromedia/espiral/cmt2ep/</w:t>
        </w:r>
      </w:hyperlink>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lastRenderedPageBreak/>
        <w:drawing>
          <wp:inline distT="0" distB="0" distL="0" distR="0" wp14:anchorId="7D6A698D" wp14:editId="766043CD">
            <wp:extent cx="2154555" cy="332041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54555" cy="3320415"/>
                    </a:xfrm>
                    <a:prstGeom prst="rect">
                      <a:avLst/>
                    </a:prstGeom>
                  </pic:spPr>
                </pic:pic>
              </a:graphicData>
            </a:graphic>
          </wp:inline>
        </w:drawing>
      </w:r>
    </w:p>
    <w:p w:rsidR="00725C97" w:rsidRPr="00CB10BB" w:rsidRDefault="00725C97" w:rsidP="00725C97">
      <w:pPr>
        <w:rPr>
          <w:rFonts w:ascii="Montserrat" w:hAnsi="Montserrat"/>
        </w:rPr>
      </w:pPr>
      <w:hyperlink r:id="rId37" w:history="1">
        <w:r w:rsidRPr="00CB10BB">
          <w:rPr>
            <w:rStyle w:val="Hipervnculo"/>
            <w:rFonts w:ascii="Montserrat" w:hAnsi="Montserrat"/>
          </w:rPr>
          <w:t>http://guiasdigitales.grupo-sm.com.mx/sites/default/files/guias/184290/index.html</w:t>
        </w:r>
      </w:hyperlink>
      <w:r w:rsidRPr="00CB10BB">
        <w:rPr>
          <w:rFonts w:ascii="Montserrat" w:hAnsi="Montserrat"/>
        </w:rPr>
        <w:t xml:space="preserve"> </w:t>
      </w:r>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drawing>
          <wp:inline distT="0" distB="0" distL="0" distR="0" wp14:anchorId="6615F9CB" wp14:editId="741CD75B">
            <wp:extent cx="2138901" cy="331709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38901" cy="3317094"/>
                    </a:xfrm>
                    <a:prstGeom prst="rect">
                      <a:avLst/>
                    </a:prstGeom>
                  </pic:spPr>
                </pic:pic>
              </a:graphicData>
            </a:graphic>
          </wp:inline>
        </w:drawing>
      </w:r>
    </w:p>
    <w:p w:rsidR="00725C97" w:rsidRPr="00CB10BB" w:rsidRDefault="00725C97" w:rsidP="00725C97">
      <w:pPr>
        <w:rPr>
          <w:rFonts w:ascii="Montserrat" w:hAnsi="Montserrat"/>
        </w:rPr>
      </w:pPr>
      <w:hyperlink r:id="rId39" w:history="1">
        <w:r w:rsidRPr="00CB10BB">
          <w:rPr>
            <w:rStyle w:val="Hipervnculo"/>
            <w:rFonts w:ascii="Montserrat" w:hAnsi="Montserrat"/>
          </w:rPr>
          <w:t>http://guiasdigitales.grupo-sm.com.mx/sites/default/files/guias/170884/index.html</w:t>
        </w:r>
      </w:hyperlink>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drawing>
          <wp:inline distT="0" distB="0" distL="0" distR="0" wp14:anchorId="117EAC82" wp14:editId="43ACA0D0">
            <wp:extent cx="2520000" cy="3259726"/>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40">
                      <a:extLst>
                        <a:ext uri="{28A0092B-C50C-407E-A947-70E740481C1C}">
                          <a14:useLocalDpi xmlns:a14="http://schemas.microsoft.com/office/drawing/2010/main" val="0"/>
                        </a:ext>
                      </a:extLst>
                    </a:blip>
                    <a:stretch>
                      <a:fillRect/>
                    </a:stretch>
                  </pic:blipFill>
                  <pic:spPr>
                    <a:xfrm>
                      <a:off x="0" y="0"/>
                      <a:ext cx="2520000" cy="3259726"/>
                    </a:xfrm>
                    <a:prstGeom prst="rect">
                      <a:avLst/>
                    </a:prstGeom>
                  </pic:spPr>
                </pic:pic>
              </a:graphicData>
            </a:graphic>
          </wp:inline>
        </w:drawing>
      </w:r>
    </w:p>
    <w:p w:rsidR="00725C97" w:rsidRPr="00CB10BB" w:rsidRDefault="00725C97" w:rsidP="00725C97">
      <w:pPr>
        <w:rPr>
          <w:rFonts w:ascii="Montserrat" w:hAnsi="Montserrat"/>
        </w:rPr>
      </w:pPr>
      <w:hyperlink r:id="rId41" w:history="1">
        <w:r w:rsidRPr="00CB10BB">
          <w:rPr>
            <w:rStyle w:val="Hipervnculo"/>
            <w:rFonts w:ascii="Montserrat" w:hAnsi="Montserrat"/>
          </w:rPr>
          <w:t>https://libros.conaliteg.gob.mx/20/S00453.htm</w:t>
        </w:r>
      </w:hyperlink>
    </w:p>
    <w:p w:rsidR="00725C97" w:rsidRDefault="00725C97" w:rsidP="00725C97">
      <w:pPr>
        <w:rPr>
          <w:rFonts w:ascii="Montserrat" w:hAnsi="Montserrat"/>
        </w:rPr>
      </w:pPr>
    </w:p>
    <w:p w:rsidR="00725C97" w:rsidRPr="00CB10BB" w:rsidRDefault="00725C97" w:rsidP="00725C97">
      <w:pPr>
        <w:rPr>
          <w:rFonts w:ascii="Montserrat" w:hAnsi="Montserrat"/>
        </w:rPr>
      </w:pPr>
      <w:r>
        <w:rPr>
          <w:noProof/>
          <w:lang w:val="en-US"/>
        </w:rPr>
        <w:drawing>
          <wp:inline distT="0" distB="0" distL="0" distR="0" wp14:anchorId="50A21E22" wp14:editId="766ADEA2">
            <wp:extent cx="2158365" cy="3287395"/>
            <wp:effectExtent l="0" t="0" r="0" b="825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58365" cy="3287395"/>
                    </a:xfrm>
                    <a:prstGeom prst="rect">
                      <a:avLst/>
                    </a:prstGeom>
                  </pic:spPr>
                </pic:pic>
              </a:graphicData>
            </a:graphic>
          </wp:inline>
        </w:drawing>
      </w:r>
    </w:p>
    <w:p w:rsidR="00725C97" w:rsidRDefault="00725C97" w:rsidP="00725C97">
      <w:pPr>
        <w:rPr>
          <w:rFonts w:ascii="Montserrat" w:hAnsi="Montserrat"/>
        </w:rPr>
      </w:pPr>
      <w:hyperlink r:id="rId43" w:history="1">
        <w:r w:rsidRPr="00CB10BB">
          <w:rPr>
            <w:rStyle w:val="Hipervnculo"/>
            <w:rFonts w:ascii="Montserrat" w:hAnsi="Montserrat"/>
          </w:rPr>
          <w:t>http://conaliteg.esfinge.mx/Matematicas_2_Ser_Mejor/</w:t>
        </w:r>
      </w:hyperlink>
      <w:r w:rsidRPr="00CB10BB">
        <w:rPr>
          <w:rFonts w:ascii="Montserrat" w:hAnsi="Montserrat"/>
        </w:rPr>
        <w:t xml:space="preserve"> </w:t>
      </w:r>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lastRenderedPageBreak/>
        <w:drawing>
          <wp:inline distT="0" distB="0" distL="0" distR="0" wp14:anchorId="7CEBD659" wp14:editId="7E8B0AF1">
            <wp:extent cx="2125980" cy="3328235"/>
            <wp:effectExtent l="0" t="0" r="7620" b="571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25980" cy="3328235"/>
                    </a:xfrm>
                    <a:prstGeom prst="rect">
                      <a:avLst/>
                    </a:prstGeom>
                  </pic:spPr>
                </pic:pic>
              </a:graphicData>
            </a:graphic>
          </wp:inline>
        </w:drawing>
      </w:r>
    </w:p>
    <w:p w:rsidR="00725C97" w:rsidRPr="00CB10BB" w:rsidRDefault="00725C97" w:rsidP="00725C97">
      <w:pPr>
        <w:rPr>
          <w:rFonts w:ascii="Montserrat" w:hAnsi="Montserrat"/>
        </w:rPr>
      </w:pPr>
      <w:hyperlink r:id="rId45" w:history="1">
        <w:r w:rsidRPr="00CB10BB">
          <w:rPr>
            <w:rStyle w:val="Hipervnculo"/>
            <w:rFonts w:ascii="Montserrat" w:hAnsi="Montserrat"/>
          </w:rPr>
          <w:t>http://conaliteg.esfinge.mx/Matematicas_2_innova/</w:t>
        </w:r>
      </w:hyperlink>
      <w:r w:rsidRPr="00CB10BB">
        <w:rPr>
          <w:rFonts w:ascii="Montserrat" w:hAnsi="Montserrat"/>
        </w:rPr>
        <w:t xml:space="preserve"> </w:t>
      </w:r>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drawing>
          <wp:inline distT="0" distB="0" distL="0" distR="0" wp14:anchorId="372FAE12" wp14:editId="3B35BF62">
            <wp:extent cx="2125980" cy="3317875"/>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25980" cy="3317875"/>
                    </a:xfrm>
                    <a:prstGeom prst="rect">
                      <a:avLst/>
                    </a:prstGeom>
                  </pic:spPr>
                </pic:pic>
              </a:graphicData>
            </a:graphic>
          </wp:inline>
        </w:drawing>
      </w:r>
    </w:p>
    <w:p w:rsidR="00725C97" w:rsidRDefault="00725C97" w:rsidP="00725C97">
      <w:pPr>
        <w:rPr>
          <w:rStyle w:val="Hipervnculo"/>
          <w:rFonts w:ascii="Montserrat" w:hAnsi="Montserrat"/>
        </w:rPr>
      </w:pPr>
      <w:hyperlink r:id="rId47" w:history="1">
        <w:r w:rsidRPr="00CB10BB">
          <w:rPr>
            <w:rStyle w:val="Hipervnculo"/>
            <w:rFonts w:ascii="Montserrat" w:hAnsi="Montserrat"/>
          </w:rPr>
          <w:t>https://libros.conaliteg.gob.mx/20/S00457.htm</w:t>
        </w:r>
      </w:hyperlink>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lastRenderedPageBreak/>
        <w:drawing>
          <wp:inline distT="0" distB="0" distL="0" distR="0" wp14:anchorId="17FBDA16" wp14:editId="33EA3C69">
            <wp:extent cx="2158409" cy="331787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58409" cy="3317875"/>
                    </a:xfrm>
                    <a:prstGeom prst="rect">
                      <a:avLst/>
                    </a:prstGeom>
                  </pic:spPr>
                </pic:pic>
              </a:graphicData>
            </a:graphic>
          </wp:inline>
        </w:drawing>
      </w:r>
    </w:p>
    <w:p w:rsidR="00725C97" w:rsidRPr="00CB10BB" w:rsidRDefault="00725C97" w:rsidP="00725C97">
      <w:pPr>
        <w:rPr>
          <w:rFonts w:ascii="Montserrat" w:hAnsi="Montserrat"/>
        </w:rPr>
      </w:pPr>
      <w:hyperlink r:id="rId49" w:history="1">
        <w:r w:rsidRPr="00CB10BB">
          <w:rPr>
            <w:rStyle w:val="Hipervnculo"/>
            <w:rFonts w:ascii="Montserrat" w:hAnsi="Montserrat"/>
          </w:rPr>
          <w:t>https://digital.latiendadellibrero.com/pdfreader/matemticas-250155007</w:t>
        </w:r>
      </w:hyperlink>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drawing>
          <wp:inline distT="0" distB="0" distL="0" distR="0" wp14:anchorId="3C1C4762" wp14:editId="23EB6022">
            <wp:extent cx="2158365" cy="332137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58365" cy="3321370"/>
                    </a:xfrm>
                    <a:prstGeom prst="rect">
                      <a:avLst/>
                    </a:prstGeom>
                  </pic:spPr>
                </pic:pic>
              </a:graphicData>
            </a:graphic>
          </wp:inline>
        </w:drawing>
      </w:r>
    </w:p>
    <w:p w:rsidR="00725C97" w:rsidRDefault="00725C97" w:rsidP="00725C97">
      <w:pPr>
        <w:rPr>
          <w:rStyle w:val="Hipervnculo"/>
          <w:rFonts w:ascii="Montserrat" w:hAnsi="Montserrat"/>
        </w:rPr>
      </w:pPr>
      <w:hyperlink r:id="rId51" w:history="1">
        <w:r w:rsidRPr="00CB10BB">
          <w:rPr>
            <w:rStyle w:val="Hipervnculo"/>
            <w:rFonts w:ascii="Montserrat" w:hAnsi="Montserrat"/>
          </w:rPr>
          <w:t>https://digital.latiendadellibrero.com/pdfreader/matemticas-2-xique</w:t>
        </w:r>
      </w:hyperlink>
    </w:p>
    <w:p w:rsidR="00725C97" w:rsidRPr="00CB10BB" w:rsidRDefault="00725C97" w:rsidP="00725C97">
      <w:pPr>
        <w:rPr>
          <w:rFonts w:ascii="Montserrat" w:hAnsi="Montserrat"/>
        </w:rPr>
      </w:pPr>
    </w:p>
    <w:p w:rsidR="00725C97" w:rsidRPr="00CB10BB" w:rsidRDefault="00725C97" w:rsidP="00725C97">
      <w:pPr>
        <w:rPr>
          <w:rFonts w:ascii="Montserrat" w:hAnsi="Montserrat"/>
        </w:rPr>
      </w:pPr>
      <w:r>
        <w:rPr>
          <w:noProof/>
          <w:lang w:val="en-US"/>
        </w:rPr>
        <w:lastRenderedPageBreak/>
        <w:drawing>
          <wp:inline distT="0" distB="0" distL="0" distR="0" wp14:anchorId="17D3B08D" wp14:editId="2F28CD8B">
            <wp:extent cx="2137144" cy="331787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37144" cy="3317875"/>
                    </a:xfrm>
                    <a:prstGeom prst="rect">
                      <a:avLst/>
                    </a:prstGeom>
                  </pic:spPr>
                </pic:pic>
              </a:graphicData>
            </a:graphic>
          </wp:inline>
        </w:drawing>
      </w:r>
    </w:p>
    <w:p w:rsidR="00725C97" w:rsidRPr="00CB10BB" w:rsidRDefault="00725C97" w:rsidP="00725C97">
      <w:pPr>
        <w:rPr>
          <w:rFonts w:ascii="Montserrat" w:hAnsi="Montserrat"/>
        </w:rPr>
      </w:pPr>
      <w:hyperlink r:id="rId53" w:history="1">
        <w:r w:rsidRPr="00CB10BB">
          <w:rPr>
            <w:rStyle w:val="Hipervnculo"/>
            <w:rFonts w:ascii="Montserrat" w:hAnsi="Montserrat"/>
          </w:rPr>
          <w:t>https://libros.conaliteg.gob.mx/20/S00460.htm</w:t>
        </w:r>
      </w:hyperlink>
    </w:p>
    <w:p w:rsidR="00725C97" w:rsidRDefault="00725C97">
      <w:bookmarkStart w:id="0" w:name="_GoBack"/>
      <w:bookmarkEnd w:id="0"/>
    </w:p>
    <w:sectPr w:rsidR="00725C97">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CF2D93"/>
    <w:multiLevelType w:val="hybridMultilevel"/>
    <w:tmpl w:val="3A403C16"/>
    <w:lvl w:ilvl="0" w:tplc="027A7FBC">
      <w:start w:val="1"/>
      <w:numFmt w:val="bullet"/>
      <w:lvlText w:val="●"/>
      <w:lvlJc w:val="left"/>
      <w:pPr>
        <w:ind w:left="720" w:hanging="360"/>
      </w:pPr>
      <w:rPr>
        <w:u w:val="none"/>
      </w:rPr>
    </w:lvl>
    <w:lvl w:ilvl="1" w:tplc="C272070E">
      <w:start w:val="1"/>
      <w:numFmt w:val="bullet"/>
      <w:lvlText w:val="○"/>
      <w:lvlJc w:val="left"/>
      <w:pPr>
        <w:ind w:left="1440" w:hanging="360"/>
      </w:pPr>
      <w:rPr>
        <w:u w:val="none"/>
      </w:rPr>
    </w:lvl>
    <w:lvl w:ilvl="2" w:tplc="F766BD06">
      <w:start w:val="1"/>
      <w:numFmt w:val="bullet"/>
      <w:lvlText w:val="■"/>
      <w:lvlJc w:val="left"/>
      <w:pPr>
        <w:ind w:left="2160" w:hanging="360"/>
      </w:pPr>
      <w:rPr>
        <w:u w:val="none"/>
      </w:rPr>
    </w:lvl>
    <w:lvl w:ilvl="3" w:tplc="3266ED18">
      <w:start w:val="1"/>
      <w:numFmt w:val="bullet"/>
      <w:lvlText w:val="●"/>
      <w:lvlJc w:val="left"/>
      <w:pPr>
        <w:ind w:left="2880" w:hanging="360"/>
      </w:pPr>
      <w:rPr>
        <w:u w:val="none"/>
      </w:rPr>
    </w:lvl>
    <w:lvl w:ilvl="4" w:tplc="3CD07FCA">
      <w:start w:val="1"/>
      <w:numFmt w:val="bullet"/>
      <w:lvlText w:val="○"/>
      <w:lvlJc w:val="left"/>
      <w:pPr>
        <w:ind w:left="3600" w:hanging="360"/>
      </w:pPr>
      <w:rPr>
        <w:u w:val="none"/>
      </w:rPr>
    </w:lvl>
    <w:lvl w:ilvl="5" w:tplc="0ADABDC6">
      <w:start w:val="1"/>
      <w:numFmt w:val="bullet"/>
      <w:lvlText w:val="■"/>
      <w:lvlJc w:val="left"/>
      <w:pPr>
        <w:ind w:left="4320" w:hanging="360"/>
      </w:pPr>
      <w:rPr>
        <w:u w:val="none"/>
      </w:rPr>
    </w:lvl>
    <w:lvl w:ilvl="6" w:tplc="CF684B94">
      <w:start w:val="1"/>
      <w:numFmt w:val="bullet"/>
      <w:lvlText w:val="●"/>
      <w:lvlJc w:val="left"/>
      <w:pPr>
        <w:ind w:left="5040" w:hanging="360"/>
      </w:pPr>
      <w:rPr>
        <w:u w:val="none"/>
      </w:rPr>
    </w:lvl>
    <w:lvl w:ilvl="7" w:tplc="D102CE18">
      <w:start w:val="1"/>
      <w:numFmt w:val="bullet"/>
      <w:lvlText w:val="○"/>
      <w:lvlJc w:val="left"/>
      <w:pPr>
        <w:ind w:left="5760" w:hanging="360"/>
      </w:pPr>
      <w:rPr>
        <w:u w:val="none"/>
      </w:rPr>
    </w:lvl>
    <w:lvl w:ilvl="8" w:tplc="FC305658">
      <w:start w:val="1"/>
      <w:numFmt w:val="bullet"/>
      <w:lvlText w:val="■"/>
      <w:lvlJc w:val="left"/>
      <w:pPr>
        <w:ind w:left="6480" w:hanging="360"/>
      </w:pPr>
      <w:rPr>
        <w:u w:val="none"/>
      </w:rPr>
    </w:lvl>
  </w:abstractNum>
  <w:abstractNum w:abstractNumId="1" w15:restartNumberingAfterBreak="0">
    <w:nsid w:val="6D164058"/>
    <w:multiLevelType w:val="hybridMultilevel"/>
    <w:tmpl w:val="51C6A80C"/>
    <w:lvl w:ilvl="0" w:tplc="1298A732">
      <w:start w:val="1"/>
      <w:numFmt w:val="bullet"/>
      <w:lvlText w:val="●"/>
      <w:lvlJc w:val="left"/>
      <w:pPr>
        <w:ind w:left="720" w:hanging="360"/>
      </w:pPr>
      <w:rPr>
        <w:rFonts w:ascii="Noto Sans Symbols" w:eastAsia="Noto Sans Symbols" w:hAnsi="Noto Sans Symbols" w:cs="Noto Sans Symbols"/>
      </w:rPr>
    </w:lvl>
    <w:lvl w:ilvl="1" w:tplc="B66AB0B2">
      <w:start w:val="1"/>
      <w:numFmt w:val="bullet"/>
      <w:lvlText w:val="o"/>
      <w:lvlJc w:val="left"/>
      <w:pPr>
        <w:ind w:left="1440" w:hanging="360"/>
      </w:pPr>
      <w:rPr>
        <w:rFonts w:ascii="Courier New" w:eastAsia="Courier New" w:hAnsi="Courier New" w:cs="Courier New"/>
      </w:rPr>
    </w:lvl>
    <w:lvl w:ilvl="2" w:tplc="20885CB0">
      <w:start w:val="1"/>
      <w:numFmt w:val="bullet"/>
      <w:lvlText w:val="▪"/>
      <w:lvlJc w:val="left"/>
      <w:pPr>
        <w:ind w:left="2160" w:hanging="360"/>
      </w:pPr>
      <w:rPr>
        <w:rFonts w:ascii="Noto Sans Symbols" w:eastAsia="Noto Sans Symbols" w:hAnsi="Noto Sans Symbols" w:cs="Noto Sans Symbols"/>
      </w:rPr>
    </w:lvl>
    <w:lvl w:ilvl="3" w:tplc="2F9CFC50">
      <w:start w:val="1"/>
      <w:numFmt w:val="bullet"/>
      <w:lvlText w:val="●"/>
      <w:lvlJc w:val="left"/>
      <w:pPr>
        <w:ind w:left="2880" w:hanging="360"/>
      </w:pPr>
      <w:rPr>
        <w:rFonts w:ascii="Noto Sans Symbols" w:eastAsia="Noto Sans Symbols" w:hAnsi="Noto Sans Symbols" w:cs="Noto Sans Symbols"/>
      </w:rPr>
    </w:lvl>
    <w:lvl w:ilvl="4" w:tplc="176AAC26">
      <w:start w:val="1"/>
      <w:numFmt w:val="bullet"/>
      <w:lvlText w:val="o"/>
      <w:lvlJc w:val="left"/>
      <w:pPr>
        <w:ind w:left="3600" w:hanging="360"/>
      </w:pPr>
      <w:rPr>
        <w:rFonts w:ascii="Courier New" w:eastAsia="Courier New" w:hAnsi="Courier New" w:cs="Courier New"/>
      </w:rPr>
    </w:lvl>
    <w:lvl w:ilvl="5" w:tplc="CD3870B4">
      <w:start w:val="1"/>
      <w:numFmt w:val="bullet"/>
      <w:lvlText w:val="▪"/>
      <w:lvlJc w:val="left"/>
      <w:pPr>
        <w:ind w:left="4320" w:hanging="360"/>
      </w:pPr>
      <w:rPr>
        <w:rFonts w:ascii="Noto Sans Symbols" w:eastAsia="Noto Sans Symbols" w:hAnsi="Noto Sans Symbols" w:cs="Noto Sans Symbols"/>
      </w:rPr>
    </w:lvl>
    <w:lvl w:ilvl="6" w:tplc="16F65732">
      <w:start w:val="1"/>
      <w:numFmt w:val="bullet"/>
      <w:lvlText w:val="●"/>
      <w:lvlJc w:val="left"/>
      <w:pPr>
        <w:ind w:left="5040" w:hanging="360"/>
      </w:pPr>
      <w:rPr>
        <w:rFonts w:ascii="Noto Sans Symbols" w:eastAsia="Noto Sans Symbols" w:hAnsi="Noto Sans Symbols" w:cs="Noto Sans Symbols"/>
      </w:rPr>
    </w:lvl>
    <w:lvl w:ilvl="7" w:tplc="90AA56D0">
      <w:start w:val="1"/>
      <w:numFmt w:val="bullet"/>
      <w:lvlText w:val="o"/>
      <w:lvlJc w:val="left"/>
      <w:pPr>
        <w:ind w:left="5760" w:hanging="360"/>
      </w:pPr>
      <w:rPr>
        <w:rFonts w:ascii="Courier New" w:eastAsia="Courier New" w:hAnsi="Courier New" w:cs="Courier New"/>
      </w:rPr>
    </w:lvl>
    <w:lvl w:ilvl="8" w:tplc="C418866A">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5C97"/>
    <w:rsid w:val="00725C9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B45192A-44B4-4D9A-90F3-FD502A0C30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5C97"/>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25C97"/>
    <w:rPr>
      <w:color w:val="0000FF"/>
      <w:u w:val="single"/>
    </w:rPr>
  </w:style>
  <w:style w:type="paragraph" w:styleId="NormalWeb">
    <w:name w:val="Normal (Web)"/>
    <w:basedOn w:val="Normal"/>
    <w:uiPriority w:val="99"/>
    <w:unhideWhenUsed/>
    <w:rsid w:val="00725C97"/>
    <w:pPr>
      <w:spacing w:before="100" w:beforeAutospacing="1" w:after="100" w:afterAutospacing="1" w:line="240" w:lineRule="auto"/>
    </w:pPr>
    <w:rPr>
      <w:rFonts w:ascii="Times New Roman" w:eastAsiaTheme="minorEastAsia"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hyperlink" Target="http://guiasdigitales.grupo-sm.com.mx/sites/default/files/guias/170884/index.html" TargetMode="External"/><Relationship Id="rId21" Type="http://schemas.openxmlformats.org/officeDocument/2006/relationships/image" Target="media/image17.png"/><Relationship Id="rId34" Type="http://schemas.openxmlformats.org/officeDocument/2006/relationships/image" Target="media/image26.png"/><Relationship Id="rId42" Type="http://schemas.openxmlformats.org/officeDocument/2006/relationships/image" Target="media/image30.png"/><Relationship Id="rId47" Type="http://schemas.openxmlformats.org/officeDocument/2006/relationships/hyperlink" Target="https://libros.conaliteg.gob.mx/20/S00457.htm" TargetMode="External"/><Relationship Id="rId50" Type="http://schemas.openxmlformats.org/officeDocument/2006/relationships/image" Target="media/image34.png"/><Relationship Id="rId55"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hyperlink" Target="https://recursos.edicionescastillo.com/secundariaspublicas/visualizador/2_mat_inf/index.html" TargetMode="External"/><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5.png"/><Relationship Id="rId37" Type="http://schemas.openxmlformats.org/officeDocument/2006/relationships/hyperlink" Target="http://guiasdigitales.grupo-sm.com.mx/sites/default/files/guias/184290/index.html" TargetMode="External"/><Relationship Id="rId40" Type="http://schemas.openxmlformats.org/officeDocument/2006/relationships/image" Target="media/image29.png"/><Relationship Id="rId45" Type="http://schemas.openxmlformats.org/officeDocument/2006/relationships/hyperlink" Target="http://conaliteg.esfinge.mx/Matematicas_2_innova/" TargetMode="External"/><Relationship Id="rId53" Type="http://schemas.openxmlformats.org/officeDocument/2006/relationships/hyperlink" Target="https://libros.conaliteg.gob.mx/20/S00460.htm" TargetMode="External"/><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s://www.santillanacontigo.com.mx/libromedia/espacios-creativos/cmt2-ec/mobile.html" TargetMode="External"/><Relationship Id="rId44" Type="http://schemas.openxmlformats.org/officeDocument/2006/relationships/image" Target="media/image31.png"/><Relationship Id="rId52" Type="http://schemas.openxmlformats.org/officeDocument/2006/relationships/image" Target="media/image3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recursos.edicionescastillo.com/secundariaspublicas/visualizador/2_mat_tra/index.html" TargetMode="External"/><Relationship Id="rId30" Type="http://schemas.openxmlformats.org/officeDocument/2006/relationships/image" Target="media/image24.png"/><Relationship Id="rId35" Type="http://schemas.openxmlformats.org/officeDocument/2006/relationships/hyperlink" Target="https://www.santillanacontigo.com.mx/libromedia/espiral/cmt2ep/" TargetMode="External"/><Relationship Id="rId43" Type="http://schemas.openxmlformats.org/officeDocument/2006/relationships/hyperlink" Target="http://conaliteg.esfinge.mx/Matematicas_2_Ser_Mejor/" TargetMode="External"/><Relationship Id="rId48" Type="http://schemas.openxmlformats.org/officeDocument/2006/relationships/image" Target="media/image33.png"/><Relationship Id="rId8" Type="http://schemas.openxmlformats.org/officeDocument/2006/relationships/image" Target="media/image4.png"/><Relationship Id="rId51" Type="http://schemas.openxmlformats.org/officeDocument/2006/relationships/hyperlink" Target="https://digital.latiendadellibrero.com/pdfreader/matemticas-2-xique"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hyperlink" Target="https://www.santillanacontigo.com.mx/libromedia/fortaleza-academica/cmt2fa/" TargetMode="External"/><Relationship Id="rId38" Type="http://schemas.openxmlformats.org/officeDocument/2006/relationships/image" Target="media/image28.png"/><Relationship Id="rId46" Type="http://schemas.openxmlformats.org/officeDocument/2006/relationships/image" Target="media/image32.png"/><Relationship Id="rId20" Type="http://schemas.openxmlformats.org/officeDocument/2006/relationships/image" Target="media/image16.png"/><Relationship Id="rId41" Type="http://schemas.openxmlformats.org/officeDocument/2006/relationships/hyperlink" Target="https://libros.conaliteg.gob.mx/20/S00453.htm" TargetMode="Externa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27.png"/><Relationship Id="rId49" Type="http://schemas.openxmlformats.org/officeDocument/2006/relationships/hyperlink" Target="https://digital.latiendadellibrero.com/pdfreader/matemticas-250155007"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1654</Words>
  <Characters>9098</Characters>
  <Application>Microsoft Office Word</Application>
  <DocSecurity>0</DocSecurity>
  <Lines>75</Lines>
  <Paragraphs>21</Paragraphs>
  <ScaleCrop>false</ScaleCrop>
  <Company/>
  <LinksUpToDate>false</LinksUpToDate>
  <CharactersWithSpaces>10731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1</cp:revision>
  <dcterms:created xsi:type="dcterms:W3CDTF">2020-09-14T06:52:00Z</dcterms:created>
  <dcterms:modified xsi:type="dcterms:W3CDTF">2020-09-14T07:00:00Z</dcterms:modified>
</cp:coreProperties>
</file>