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D4A892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6C0CD43" w14:textId="627EFA98" w:rsidR="00CE7E44" w:rsidRPr="00794C42" w:rsidRDefault="004F4542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15</w:t>
      </w:r>
    </w:p>
    <w:p w14:paraId="2D8F2A14" w14:textId="77777777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D6A35A5" w14:textId="77777777" w:rsidR="00BD231F" w:rsidRPr="00794C42" w:rsidRDefault="00BD231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0E450044" w14:textId="1F49E18A" w:rsidR="00C60757" w:rsidRPr="00794C42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0827D7F8" w14:textId="77777777" w:rsidR="004E136F" w:rsidRPr="00794C42" w:rsidRDefault="004E136F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7B94FF76" w14:textId="6686567E" w:rsidR="00C60757" w:rsidRPr="00794C42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Derechos sexuales de los jóvenes</w:t>
      </w:r>
    </w:p>
    <w:p w14:paraId="1E193ED1" w14:textId="77777777" w:rsidR="00C60757" w:rsidRPr="00546438" w:rsidRDefault="00C60757" w:rsidP="00794C42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498B8F99" w14:textId="35B43979" w:rsidR="006B3596" w:rsidRPr="00794C42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DD43C0" w:rsidRPr="00794C42">
        <w:rPr>
          <w:rFonts w:ascii="Montserrat" w:eastAsia="Times New Roman" w:hAnsi="Montserrat" w:cs="Times New Roman"/>
          <w:bCs/>
          <w:i/>
          <w:lang w:eastAsia="es-MX"/>
        </w:rPr>
        <w:t>Ejercer sus derechos sexuales reproductivos de manera responsable e informada, y emplea recursos personales para establecer relaciones de pareja o noviazgo, sanas y placenteras.</w:t>
      </w:r>
    </w:p>
    <w:p w14:paraId="0A10B8DA" w14:textId="02010862" w:rsidR="00B14CE3" w:rsidRPr="00794C42" w:rsidRDefault="006B3596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i/>
          <w:sz w:val="24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794C42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B14CE3" w:rsidRPr="00794C42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DD43C0" w:rsidRPr="00794C42">
        <w:rPr>
          <w:rFonts w:ascii="Montserrat" w:eastAsia="Times New Roman" w:hAnsi="Montserrat" w:cs="Times New Roman"/>
          <w:i/>
          <w:lang w:eastAsia="es-MX"/>
        </w:rPr>
        <w:t>Salud integral. Ejercer sus derechos sexuales de manera responsable e informada</w:t>
      </w:r>
      <w:r w:rsidR="00E03B13">
        <w:rPr>
          <w:rFonts w:ascii="Montserrat" w:eastAsia="Times New Roman" w:hAnsi="Montserrat" w:cs="Times New Roman"/>
          <w:i/>
          <w:lang w:eastAsia="es-MX"/>
        </w:rPr>
        <w:t>.</w:t>
      </w:r>
    </w:p>
    <w:p w14:paraId="3E90359F" w14:textId="77777777" w:rsidR="00B14CE3" w:rsidRPr="00794C42" w:rsidRDefault="00B14C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3D65F7F8" w14:textId="77777777" w:rsidR="00EB67E3" w:rsidRPr="00794C42" w:rsidRDefault="00EB67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0BE6AB74" w14:textId="77777777" w:rsidR="00857CDF" w:rsidRPr="00794C42" w:rsidRDefault="00857CDF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¿Qué vamos aprender?</w:t>
      </w:r>
    </w:p>
    <w:p w14:paraId="2B4C4A1F" w14:textId="77777777" w:rsidR="00C60757" w:rsidRPr="00FE2AAA" w:rsidRDefault="00C60757" w:rsidP="00FE2A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Cs w:val="28"/>
          <w:lang w:eastAsia="es-MX"/>
        </w:rPr>
      </w:pPr>
    </w:p>
    <w:p w14:paraId="47BBB66C" w14:textId="4D9E73AB" w:rsid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FE2AAA">
        <w:rPr>
          <w:rFonts w:ascii="Montserrat" w:eastAsia="Arial" w:hAnsi="Montserrat" w:cs="Arial"/>
        </w:rPr>
        <w:t>l ejercicio y garantía de los derechos sexuales de los jóvenes en México y el mundo en general, son sumamente importantes en la actualidad.</w:t>
      </w:r>
      <w:r>
        <w:rPr>
          <w:rFonts w:ascii="Montserrat" w:eastAsia="Arial" w:hAnsi="Montserrat" w:cs="Arial"/>
        </w:rPr>
        <w:t xml:space="preserve"> </w:t>
      </w:r>
      <w:r w:rsidRPr="00FE2AAA">
        <w:rPr>
          <w:rFonts w:ascii="Montserrat" w:eastAsia="Arial" w:hAnsi="Montserrat" w:cs="Arial"/>
        </w:rPr>
        <w:t>En nuestro país, existe la Cartilla de derechos sex</w:t>
      </w:r>
      <w:r>
        <w:rPr>
          <w:rFonts w:ascii="Montserrat" w:eastAsia="Arial" w:hAnsi="Montserrat" w:cs="Arial"/>
        </w:rPr>
        <w:t>uales de adolescentes y jóvenes.</w:t>
      </w:r>
      <w:r w:rsidRPr="00FE2AAA">
        <w:rPr>
          <w:rFonts w:ascii="Montserrat" w:eastAsia="Arial" w:hAnsi="Montserrat" w:cs="Arial"/>
        </w:rPr>
        <w:t xml:space="preserve"> </w:t>
      </w:r>
    </w:p>
    <w:p w14:paraId="0C5073BC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3752E2" w14:textId="46738EFA" w:rsidR="00FE2AAA" w:rsidRPr="00A6437A" w:rsidRDefault="00FE2AAA" w:rsidP="00FE2AAA">
      <w:pPr>
        <w:spacing w:after="0"/>
        <w:jc w:val="center"/>
        <w:rPr>
          <w:rFonts w:ascii="Arial" w:eastAsia="Arial" w:hAnsi="Arial" w:cs="Arial"/>
        </w:rPr>
      </w:pPr>
      <w:r w:rsidRPr="00A6437A">
        <w:rPr>
          <w:rFonts w:ascii="Arial" w:hAnsi="Arial" w:cs="Arial"/>
          <w:noProof/>
          <w:lang w:val="en-US"/>
        </w:rPr>
        <w:drawing>
          <wp:inline distT="0" distB="0" distL="0" distR="0" wp14:anchorId="5A40F5B8" wp14:editId="2EEA29AA">
            <wp:extent cx="2999105" cy="1304925"/>
            <wp:effectExtent l="0" t="0" r="0" b="9525"/>
            <wp:docPr id="4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2261A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326DA1" w14:textId="52C8338C" w:rsidR="00FE2AAA" w:rsidRDefault="00FE2AAA" w:rsidP="00FE2A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>La primera pregunta es, ¿por qué surge esta cartilla?, ¿en qué contexto se genera un marco legal para proteger los derechos sexuales de los jóvenes</w:t>
      </w:r>
      <w:r>
        <w:rPr>
          <w:rFonts w:ascii="Montserrat" w:eastAsia="Arial" w:hAnsi="Montserrat" w:cs="Arial"/>
        </w:rPr>
        <w:t>?</w:t>
      </w:r>
    </w:p>
    <w:p w14:paraId="656E6630" w14:textId="77777777" w:rsidR="00FE2AAA" w:rsidRDefault="00FE2AAA" w:rsidP="00FE2A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B515757" w14:textId="0A3B781B" w:rsidR="00857CDF" w:rsidRDefault="00FE2AAA" w:rsidP="00FE2A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A6437A"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70F7761D" wp14:editId="65F06CF9">
            <wp:extent cx="3524250" cy="2066925"/>
            <wp:effectExtent l="0" t="0" r="0" b="9525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40596" t="29964" r="22444" b="18157"/>
                    <a:stretch>
                      <a:fillRect/>
                    </a:stretch>
                  </pic:blipFill>
                  <pic:spPr>
                    <a:xfrm>
                      <a:off x="0" y="0"/>
                      <a:ext cx="3577154" cy="2097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B667F" w14:textId="771F985E" w:rsidR="00FE2AAA" w:rsidRDefault="00FE2AAA" w:rsidP="00FE2A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A6437A"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66EA6869" wp14:editId="33FC74F5">
            <wp:extent cx="3865922" cy="2438400"/>
            <wp:effectExtent l="0" t="0" r="127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40518" t="28851" r="22019" b="18815"/>
                    <a:stretch>
                      <a:fillRect/>
                    </a:stretch>
                  </pic:blipFill>
                  <pic:spPr>
                    <a:xfrm>
                      <a:off x="0" y="0"/>
                      <a:ext cx="3986193" cy="251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25454A" w14:textId="77777777" w:rsidR="00FE2AAA" w:rsidRPr="00FE2AAA" w:rsidRDefault="00FE2AAA" w:rsidP="00FE2A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2922F15" w14:textId="77777777" w:rsidR="00F233B2" w:rsidRDefault="00F233B2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129CE" w14:textId="77777777" w:rsidR="00F233B2" w:rsidRPr="00794C42" w:rsidRDefault="00F233B2" w:rsidP="00F233B2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  <w:r w:rsidRPr="00794C42">
        <w:rPr>
          <w:rFonts w:ascii="Montserrat" w:eastAsia="Times New Roman" w:hAnsi="Montserrat" w:cs="Times New Roman"/>
          <w:sz w:val="28"/>
          <w:szCs w:val="24"/>
          <w:lang w:eastAsia="es-MX"/>
        </w:rPr>
        <w:t> </w:t>
      </w:r>
    </w:p>
    <w:p w14:paraId="0FB8B47F" w14:textId="77777777" w:rsidR="00F233B2" w:rsidRDefault="00F233B2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439058" w14:textId="7D250188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 xml:space="preserve">Para abordar </w:t>
      </w:r>
      <w:r>
        <w:rPr>
          <w:rFonts w:ascii="Montserrat" w:eastAsia="Arial" w:hAnsi="Montserrat" w:cs="Arial"/>
        </w:rPr>
        <w:t>propiamente la cartilla, tienes</w:t>
      </w:r>
      <w:r w:rsidRPr="00FE2AAA">
        <w:rPr>
          <w:rFonts w:ascii="Montserrat" w:eastAsia="Arial" w:hAnsi="Montserrat" w:cs="Arial"/>
        </w:rPr>
        <w:t xml:space="preserve"> un primer grupo de derechos que hablan acerca de decidir libremente y con total autonomía sobre nuestro cuerpo, nuestros afectos, nuestro disfrute, y por supuesto, con quiénes nos relacionamos. </w:t>
      </w:r>
    </w:p>
    <w:p w14:paraId="02057550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721C8F" w14:textId="035D8B74" w:rsid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>¿Qué condiciones o situaciones cree</w:t>
      </w:r>
      <w:r>
        <w:rPr>
          <w:rFonts w:ascii="Montserrat" w:eastAsia="Arial" w:hAnsi="Montserrat" w:cs="Arial"/>
        </w:rPr>
        <w:t>s</w:t>
      </w:r>
      <w:r w:rsidRPr="00FE2AAA">
        <w:rPr>
          <w:rFonts w:ascii="Montserrat" w:eastAsia="Arial" w:hAnsi="Montserrat" w:cs="Arial"/>
        </w:rPr>
        <w:t xml:space="preserve"> que son las que obstaculizan o impiden que los adolescentes decidan libremente y de forma autónoma e informada sobre su sexualidad?  </w:t>
      </w:r>
    </w:p>
    <w:p w14:paraId="36BB8482" w14:textId="52D73EE0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D8A78" w14:textId="5E461A02" w:rsid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 xml:space="preserve">Otro tema de gran relevancia en estos tiempos </w:t>
      </w:r>
      <w:r w:rsidRPr="00FE2AAA">
        <w:rPr>
          <w:rFonts w:ascii="Montserrat" w:eastAsia="Arial" w:hAnsi="Montserrat" w:cs="Arial"/>
          <w:color w:val="000000"/>
        </w:rPr>
        <w:t>e</w:t>
      </w:r>
      <w:r w:rsidRPr="00FE2AAA">
        <w:rPr>
          <w:rFonts w:ascii="Montserrat" w:eastAsia="Arial" w:hAnsi="Montserrat" w:cs="Arial"/>
        </w:rPr>
        <w:t>s</w:t>
      </w:r>
      <w:r w:rsidRPr="00FE2AAA">
        <w:rPr>
          <w:rFonts w:ascii="Montserrat" w:eastAsia="Arial" w:hAnsi="Montserrat" w:cs="Arial"/>
          <w:color w:val="000000"/>
        </w:rPr>
        <w:t xml:space="preserve"> que las redes sociales han generado nuev</w:t>
      </w:r>
      <w:r w:rsidRPr="00FE2AAA">
        <w:rPr>
          <w:rFonts w:ascii="Montserrat" w:eastAsia="Arial" w:hAnsi="Montserrat" w:cs="Arial"/>
        </w:rPr>
        <w:t>a</w:t>
      </w:r>
      <w:r w:rsidRPr="00FE2AAA">
        <w:rPr>
          <w:rFonts w:ascii="Montserrat" w:eastAsia="Arial" w:hAnsi="Montserrat" w:cs="Arial"/>
          <w:color w:val="000000"/>
        </w:rPr>
        <w:t xml:space="preserve">s formas de relacionarnos, </w:t>
      </w:r>
      <w:r w:rsidRPr="00FE2AAA">
        <w:rPr>
          <w:rFonts w:ascii="Montserrat" w:eastAsia="Arial" w:hAnsi="Montserrat" w:cs="Arial"/>
        </w:rPr>
        <w:t>es quizá el tema de la privacidad, la intimidad, y el derecho a vivir libres de violencia. ¿Cuáles son las situaciones o condiciones que los adolescentes deberían tener en cuenta para cuidarse a sí mismos y a las demás personas?</w:t>
      </w:r>
    </w:p>
    <w:p w14:paraId="7F84F805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93F470" w14:textId="2E7439F6" w:rsidR="00FE2AAA" w:rsidRPr="00FE2AAA" w:rsidRDefault="00FE2AAA" w:rsidP="00FE2AA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  <w:noProof/>
          <w:lang w:val="en-US"/>
        </w:rPr>
        <w:lastRenderedPageBreak/>
        <w:drawing>
          <wp:inline distT="114300" distB="114300" distL="114300" distR="114300" wp14:anchorId="3BE07054" wp14:editId="5375B851">
            <wp:extent cx="4743450" cy="2333625"/>
            <wp:effectExtent l="0" t="0" r="0" b="9525"/>
            <wp:docPr id="4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41259" t="28552" r="23496" b="19402"/>
                    <a:stretch>
                      <a:fillRect/>
                    </a:stretch>
                  </pic:blipFill>
                  <pic:spPr>
                    <a:xfrm>
                      <a:off x="0" y="0"/>
                      <a:ext cx="4744241" cy="2334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FEAD4E" w14:textId="5A61F2D0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 xml:space="preserve">En estos tiempos de pandemia y de distanciamiento social, </w:t>
      </w:r>
      <w:r>
        <w:rPr>
          <w:rFonts w:ascii="Montserrat" w:eastAsia="Arial" w:hAnsi="Montserrat" w:cs="Arial"/>
        </w:rPr>
        <w:t>debes</w:t>
      </w:r>
      <w:r w:rsidRPr="00FE2AAA">
        <w:rPr>
          <w:rFonts w:ascii="Montserrat" w:eastAsia="Arial" w:hAnsi="Montserrat" w:cs="Arial"/>
        </w:rPr>
        <w:t xml:space="preserve"> profundizar en el autocuidado en todas sus dimensiones. El Consejo Nacional de Población, ha alertado sobre el hecho de que durante la pandemia han aumentado 20% los embarazos en México. </w:t>
      </w:r>
    </w:p>
    <w:p w14:paraId="454B383E" w14:textId="77777777" w:rsidR="00FE2AAA" w:rsidRP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35AC51" w14:textId="11A9A33E" w:rsidR="00FE2AAA" w:rsidRDefault="00FE2AAA" w:rsidP="00FE2AA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E2AAA">
        <w:rPr>
          <w:rFonts w:ascii="Montserrat" w:eastAsia="Arial" w:hAnsi="Montserrat" w:cs="Arial"/>
        </w:rPr>
        <w:t xml:space="preserve">Es por ello que no </w:t>
      </w:r>
      <w:r>
        <w:rPr>
          <w:rFonts w:ascii="Montserrat" w:eastAsia="Arial" w:hAnsi="Montserrat" w:cs="Arial"/>
        </w:rPr>
        <w:t xml:space="preserve">debes </w:t>
      </w:r>
      <w:r w:rsidRPr="00FE2AAA">
        <w:rPr>
          <w:rFonts w:ascii="Montserrat" w:eastAsia="Arial" w:hAnsi="Montserrat" w:cs="Arial"/>
        </w:rPr>
        <w:t xml:space="preserve">dejar de lado el derecho a decidir de manera libre e informada sobre </w:t>
      </w:r>
      <w:r>
        <w:rPr>
          <w:rFonts w:ascii="Montserrat" w:eastAsia="Arial" w:hAnsi="Montserrat" w:cs="Arial"/>
        </w:rPr>
        <w:t>tu</w:t>
      </w:r>
      <w:r w:rsidRPr="00FE2AAA">
        <w:rPr>
          <w:rFonts w:ascii="Montserrat" w:eastAsia="Arial" w:hAnsi="Montserrat" w:cs="Arial"/>
        </w:rPr>
        <w:t xml:space="preserve"> vida reproductiva. ¿Cuáles cree</w:t>
      </w:r>
      <w:r w:rsidR="00F233B2">
        <w:rPr>
          <w:rFonts w:ascii="Montserrat" w:eastAsia="Arial" w:hAnsi="Montserrat" w:cs="Arial"/>
        </w:rPr>
        <w:t>s</w:t>
      </w:r>
      <w:r w:rsidRPr="00FE2AAA">
        <w:rPr>
          <w:rFonts w:ascii="Montserrat" w:eastAsia="Arial" w:hAnsi="Montserrat" w:cs="Arial"/>
        </w:rPr>
        <w:t xml:space="preserve"> que sean los dilemas o retos actuales más importantes para que los jóvenes decidan libremente sobre su vida reproductiva? </w:t>
      </w:r>
    </w:p>
    <w:p w14:paraId="33E847BB" w14:textId="77777777" w:rsidR="00F233B2" w:rsidRPr="00FE2AAA" w:rsidRDefault="00F233B2" w:rsidP="00FE2AA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CE307E" w14:textId="77777777" w:rsidR="00FE2AAA" w:rsidRPr="00A6437A" w:rsidRDefault="00FE2AAA" w:rsidP="00FE2AAA">
      <w:pPr>
        <w:spacing w:after="0"/>
        <w:rPr>
          <w:rFonts w:ascii="Arial" w:eastAsia="Arial" w:hAnsi="Arial" w:cs="Arial"/>
        </w:rPr>
      </w:pPr>
    </w:p>
    <w:p w14:paraId="193B2ABF" w14:textId="61F924D2" w:rsidR="00FE2AAA" w:rsidRPr="00FE2AAA" w:rsidRDefault="00FE2AAA" w:rsidP="00F233B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  <w:r w:rsidRPr="00A6437A"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E067D22" wp14:editId="446659E9">
            <wp:extent cx="3448050" cy="2619375"/>
            <wp:effectExtent l="0" t="0" r="0" b="9525"/>
            <wp:docPr id="4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40888" t="29210" r="22388" b="22678"/>
                    <a:stretch>
                      <a:fillRect/>
                    </a:stretch>
                  </pic:blipFill>
                  <pic:spPr>
                    <a:xfrm>
                      <a:off x="0" y="0"/>
                      <a:ext cx="3448721" cy="2619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E06544" w14:textId="77777777" w:rsidR="00FE2AAA" w:rsidRDefault="00FE2AAA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65E7DAB8" w14:textId="77777777" w:rsidR="00857CDF" w:rsidRPr="00F233B2" w:rsidRDefault="00857CDF" w:rsidP="00F233B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52648FC8" w14:textId="5920F4A9" w:rsidR="00F233B2" w:rsidRPr="00675879" w:rsidRDefault="00F233B2" w:rsidP="00F23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675879">
        <w:rPr>
          <w:rFonts w:ascii="Montserrat" w:eastAsia="Arial" w:hAnsi="Montserrat" w:cs="Arial"/>
        </w:rPr>
        <w:t xml:space="preserve">¿Cómo podrías ejercer plenamente tus derechos sexuales y reproductivos en este contexto tan complicado de distanciamiento social? </w:t>
      </w:r>
    </w:p>
    <w:p w14:paraId="6056EC35" w14:textId="01B08DEA" w:rsidR="00675879" w:rsidRPr="00675879" w:rsidRDefault="00675879" w:rsidP="00F23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53BBDC" w14:textId="71E35533" w:rsidR="00675879" w:rsidRDefault="00F27870" w:rsidP="00F2787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 xml:space="preserve">En el siguiente link </w:t>
      </w:r>
      <w:r w:rsidR="00675879" w:rsidRPr="00675879">
        <w:rPr>
          <w:rFonts w:ascii="Montserrat" w:eastAsia="Arial" w:hAnsi="Montserrat" w:cs="Arial"/>
          <w:color w:val="000000"/>
        </w:rPr>
        <w:t>puede</w:t>
      </w:r>
      <w:r>
        <w:rPr>
          <w:rFonts w:ascii="Montserrat" w:eastAsia="Arial" w:hAnsi="Montserrat" w:cs="Arial"/>
          <w:color w:val="000000"/>
        </w:rPr>
        <w:t>s</w:t>
      </w:r>
      <w:r w:rsidR="00675879" w:rsidRPr="00675879">
        <w:rPr>
          <w:rFonts w:ascii="Montserrat" w:eastAsia="Arial" w:hAnsi="Montserrat" w:cs="Arial"/>
          <w:color w:val="000000"/>
        </w:rPr>
        <w:t xml:space="preserve"> encontrar la </w:t>
      </w:r>
      <w:r w:rsidR="00675879" w:rsidRPr="00675879">
        <w:rPr>
          <w:rFonts w:ascii="Montserrat" w:eastAsia="Arial" w:hAnsi="Montserrat" w:cs="Arial"/>
        </w:rPr>
        <w:t>Cartilla de Derechos Sexuales de Adolescentes y Jóvenes</w:t>
      </w:r>
      <w:r w:rsidR="00675879" w:rsidRPr="00675879">
        <w:rPr>
          <w:rFonts w:ascii="Montserrat" w:eastAsia="Arial" w:hAnsi="Montserrat" w:cs="Arial"/>
          <w:color w:val="000000"/>
        </w:rPr>
        <w:t xml:space="preserve">. </w:t>
      </w:r>
    </w:p>
    <w:p w14:paraId="5F7E2700" w14:textId="77777777" w:rsid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E6F81D6" w14:textId="76D4DF0F" w:rsidR="00675879" w:rsidRPr="00675879" w:rsidRDefault="008C3872" w:rsidP="006758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hyperlink r:id="rId11">
        <w:r w:rsidR="00675879" w:rsidRPr="00675879">
          <w:rPr>
            <w:rFonts w:ascii="Montserrat" w:eastAsia="Arial" w:hAnsi="Montserrat" w:cs="Arial"/>
          </w:rPr>
          <w:t>http://www.imss.gob.mx/sites/all/statics/salud/cartillajovenes2016.pdf</w:t>
        </w:r>
      </w:hyperlink>
    </w:p>
    <w:p w14:paraId="6D5AD657" w14:textId="2FF74F1B" w:rsidR="00675879" w:rsidRP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</w:p>
    <w:p w14:paraId="3DA28012" w14:textId="77777777" w:rsidR="00675879" w:rsidRP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</w:p>
    <w:p w14:paraId="7380D1A3" w14:textId="23A4ECC4" w:rsidR="00675879" w:rsidRPr="00675879" w:rsidRDefault="00675879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758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091FD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6758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091FD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6758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91FD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13398FC" w14:textId="77777777" w:rsidR="00675879" w:rsidRP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</w:p>
    <w:p w14:paraId="50DDB0E1" w14:textId="7CAB5544" w:rsidR="00675879" w:rsidRPr="00675879" w:rsidRDefault="00F27870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675879" w:rsidRPr="00675879">
        <w:rPr>
          <w:rFonts w:ascii="Montserrat" w:eastAsia="Arial" w:hAnsi="Montserrat" w:cs="Arial"/>
          <w:color w:val="000000"/>
        </w:rPr>
        <w:t>labora un mapa mental con las ideas principales que escribi</w:t>
      </w:r>
      <w:r>
        <w:rPr>
          <w:rFonts w:ascii="Montserrat" w:eastAsia="Arial" w:hAnsi="Montserrat" w:cs="Arial"/>
          <w:color w:val="000000"/>
        </w:rPr>
        <w:t>ste</w:t>
      </w:r>
      <w:r w:rsidR="00675879" w:rsidRPr="00675879">
        <w:rPr>
          <w:rFonts w:ascii="Montserrat" w:eastAsia="Arial" w:hAnsi="Montserrat" w:cs="Arial"/>
          <w:color w:val="000000"/>
        </w:rPr>
        <w:t xml:space="preserve"> en </w:t>
      </w:r>
      <w:r>
        <w:rPr>
          <w:rFonts w:ascii="Montserrat" w:eastAsia="Arial" w:hAnsi="Montserrat" w:cs="Arial"/>
          <w:color w:val="000000"/>
        </w:rPr>
        <w:t>t</w:t>
      </w:r>
      <w:r w:rsidR="00675879" w:rsidRPr="00675879">
        <w:rPr>
          <w:rFonts w:ascii="Montserrat" w:eastAsia="Arial" w:hAnsi="Montserrat" w:cs="Arial"/>
          <w:color w:val="000000"/>
        </w:rPr>
        <w:t xml:space="preserve">u cuaderno.  </w:t>
      </w:r>
    </w:p>
    <w:p w14:paraId="63D78985" w14:textId="77777777" w:rsidR="00675879" w:rsidRPr="00675879" w:rsidRDefault="00675879" w:rsidP="006758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color w:val="000000"/>
        </w:rPr>
      </w:pPr>
    </w:p>
    <w:p w14:paraId="0901E58E" w14:textId="77777777" w:rsidR="009C6954" w:rsidRPr="00675879" w:rsidRDefault="009C6954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28D02C5D" w14:textId="77777777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  <w:r w:rsidRPr="00794C42">
        <w:rPr>
          <w:rFonts w:ascii="Montserrat" w:eastAsia="Times New Roman" w:hAnsi="Montserrat" w:cs="Times New Roman"/>
          <w:sz w:val="24"/>
          <w:lang w:eastAsia="es-MX"/>
        </w:rPr>
        <w:t> </w:t>
      </w:r>
    </w:p>
    <w:p w14:paraId="5542B2F7" w14:textId="77777777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sz w:val="24"/>
          <w:lang w:eastAsia="es-MX"/>
        </w:rPr>
        <w:t> </w:t>
      </w:r>
    </w:p>
    <w:p w14:paraId="7AD89CFF" w14:textId="77777777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  <w:r w:rsidRPr="00794C42">
        <w:rPr>
          <w:rFonts w:ascii="Montserrat" w:eastAsia="Times New Roman" w:hAnsi="Montserrat" w:cs="Times New Roman"/>
          <w:sz w:val="24"/>
          <w:lang w:eastAsia="es-MX"/>
        </w:rPr>
        <w:t> </w:t>
      </w:r>
    </w:p>
    <w:p w14:paraId="2AE98B72" w14:textId="77777777" w:rsidR="00CE7E44" w:rsidRPr="00794C42" w:rsidRDefault="00171906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E7E44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5C97566D" w14:textId="77777777" w:rsidR="00CE7E44" w:rsidRPr="00E03B13" w:rsidRDefault="00CE7E44" w:rsidP="00794C42">
      <w:pPr>
        <w:spacing w:after="0" w:line="240" w:lineRule="auto"/>
        <w:textAlignment w:val="baseline"/>
        <w:rPr>
          <w:rFonts w:ascii="Montserrat" w:hAnsi="Montserrat"/>
          <w:sz w:val="24"/>
          <w:szCs w:val="24"/>
        </w:rPr>
      </w:pPr>
      <w:r w:rsidRPr="00E03B13">
        <w:rPr>
          <w:rFonts w:ascii="Montserrat" w:eastAsia="Times New Roman" w:hAnsi="Montserrat" w:cs="Segoe UI"/>
          <w:sz w:val="24"/>
          <w:szCs w:val="24"/>
          <w:lang w:eastAsia="es-MX"/>
        </w:rPr>
        <w:t>Lecturas </w:t>
      </w:r>
    </w:p>
    <w:p w14:paraId="28665523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0F0CD4F6" wp14:editId="7A52A0E7">
            <wp:extent cx="2152650" cy="323958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8664" cy="32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F43B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13" w:anchor="page/1" w:history="1">
        <w:r w:rsidR="0007187F" w:rsidRPr="00794C42">
          <w:rPr>
            <w:rStyle w:val="Hipervnculo"/>
            <w:rFonts w:ascii="Montserrat" w:hAnsi="Montserrat"/>
          </w:rPr>
          <w:t>https://recursos.edicionescastillo.com/secundariaspublicas/visualizador/2_fce_inf/index.html#page/1</w:t>
        </w:r>
      </w:hyperlink>
    </w:p>
    <w:p w14:paraId="4F927770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EF3BF52" wp14:editId="77FF7AF0">
            <wp:extent cx="2143125" cy="3312795"/>
            <wp:effectExtent l="0" t="0" r="9525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3406" cy="33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F534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15" w:anchor="page/1" w:history="1">
        <w:r w:rsidR="0007187F" w:rsidRPr="00794C42">
          <w:rPr>
            <w:rStyle w:val="Hipervnculo"/>
            <w:rFonts w:ascii="Montserrat" w:hAnsi="Montserrat"/>
          </w:rPr>
          <w:t>https://recursos.edicionescastillo.com/secundariaspublicas/visualizador/2_fce_sin/index.html#page/1</w:t>
        </w:r>
      </w:hyperlink>
    </w:p>
    <w:p w14:paraId="4357ACD9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F1C3456" wp14:editId="1810977E">
            <wp:simplePos x="0" y="0"/>
            <wp:positionH relativeFrom="column">
              <wp:posOffset>4445</wp:posOffset>
            </wp:positionH>
            <wp:positionV relativeFrom="paragraph">
              <wp:posOffset>169545</wp:posOffset>
            </wp:positionV>
            <wp:extent cx="2143125" cy="3262630"/>
            <wp:effectExtent l="0" t="0" r="952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8EDC53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</w:rPr>
        <w:br w:type="textWrapping" w:clear="all"/>
      </w:r>
    </w:p>
    <w:p w14:paraId="24A70750" w14:textId="77777777" w:rsidR="0007187F" w:rsidRPr="00794C42" w:rsidRDefault="008C3872" w:rsidP="00794C42">
      <w:pPr>
        <w:spacing w:after="0" w:line="240" w:lineRule="auto"/>
        <w:ind w:right="-1"/>
        <w:rPr>
          <w:rStyle w:val="Hipervnculo"/>
          <w:rFonts w:ascii="Montserrat" w:hAnsi="Montserrat"/>
        </w:rPr>
      </w:pPr>
      <w:hyperlink r:id="rId17" w:history="1">
        <w:r w:rsidR="0007187F" w:rsidRPr="00794C42">
          <w:rPr>
            <w:rStyle w:val="Hipervnculo"/>
            <w:rFonts w:ascii="Montserrat" w:hAnsi="Montserrat"/>
          </w:rPr>
          <w:t>https://www.santillanacontigo.com.mx/libromedia/espacios-creativos/cfc2-ec/mobile.html</w:t>
        </w:r>
      </w:hyperlink>
    </w:p>
    <w:p w14:paraId="36D05384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F9084DB" wp14:editId="7645955B">
            <wp:extent cx="2152650" cy="32524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2991" cy="325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C56B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19" w:history="1">
        <w:r w:rsidR="0007187F" w:rsidRPr="00794C42">
          <w:rPr>
            <w:rStyle w:val="Hipervnculo"/>
            <w:rFonts w:ascii="Montserrat" w:hAnsi="Montserrat"/>
          </w:rPr>
          <w:t>https://www.santillanacontigo.com.mx/libromedia/fortaleza-academica/cfc2fa/mobile.html</w:t>
        </w:r>
      </w:hyperlink>
    </w:p>
    <w:p w14:paraId="11428B3E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</w:p>
    <w:p w14:paraId="40E47642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667FAF0E" wp14:editId="4B6B949C">
            <wp:extent cx="2152650" cy="331851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2985" cy="331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8650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21" w:history="1">
        <w:r w:rsidR="0007187F" w:rsidRPr="00794C42">
          <w:rPr>
            <w:rStyle w:val="Hipervnculo"/>
            <w:rFonts w:ascii="Montserrat" w:hAnsi="Montserrat"/>
          </w:rPr>
          <w:t>https://www.santillanacontigo.com.mx/libromedia/espiral/cfc2-esp/mobile.html</w:t>
        </w:r>
      </w:hyperlink>
    </w:p>
    <w:p w14:paraId="77C277B6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9310D6B" wp14:editId="69DCBF86">
            <wp:extent cx="2152650" cy="3217437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8573" cy="32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7A59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23" w:history="1">
        <w:r w:rsidR="0007187F" w:rsidRPr="00794C42">
          <w:rPr>
            <w:rStyle w:val="Hipervnculo"/>
            <w:rFonts w:ascii="Montserrat" w:hAnsi="Montserrat"/>
          </w:rPr>
          <w:t>http://guiasdigitales.grupo-sm.com.mx/sites/default/files/guias/184300/index.html</w:t>
        </w:r>
      </w:hyperlink>
    </w:p>
    <w:p w14:paraId="549DA4A3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</w:p>
    <w:p w14:paraId="3EC1E83E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54AC690C" wp14:editId="7546C461">
            <wp:extent cx="2152650" cy="3287874"/>
            <wp:effectExtent l="0" t="0" r="0" b="825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4492" cy="329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62FF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25" w:history="1">
        <w:r w:rsidR="0007187F" w:rsidRPr="00794C42">
          <w:rPr>
            <w:rStyle w:val="Hipervnculo"/>
            <w:rFonts w:ascii="Montserrat" w:hAnsi="Montserrat"/>
          </w:rPr>
          <w:t>http://guiasdigitales.grupo-sm.com.mx/sites/default/files/guias/170893/index.html</w:t>
        </w:r>
      </w:hyperlink>
    </w:p>
    <w:p w14:paraId="409DAD9F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6E8A0F8" wp14:editId="15741AF2">
            <wp:extent cx="2143125" cy="3288908"/>
            <wp:effectExtent l="0" t="0" r="0" b="698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6406" cy="329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968F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27" w:history="1">
        <w:r w:rsidR="0007187F" w:rsidRPr="00794C42">
          <w:rPr>
            <w:rStyle w:val="Hipervnculo"/>
            <w:rFonts w:ascii="Montserrat" w:hAnsi="Montserrat"/>
          </w:rPr>
          <w:t>http://conaliteg.esfinge.mx/Formacion_Civica_Etica_2_Innova/</w:t>
        </w:r>
      </w:hyperlink>
    </w:p>
    <w:p w14:paraId="230ED813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</w:p>
    <w:p w14:paraId="0B840894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223A6904" wp14:editId="35DB93A6">
            <wp:extent cx="2143125" cy="3304799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6085" cy="330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C7AB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29" w:history="1">
        <w:r w:rsidR="0007187F" w:rsidRPr="00794C42">
          <w:rPr>
            <w:rStyle w:val="Hipervnculo"/>
            <w:rFonts w:ascii="Montserrat" w:hAnsi="Montserrat"/>
          </w:rPr>
          <w:t>http://conaliteg.esfinge.mx/Formacion_Civica_y_Etica_2_Saber_Ser/</w:t>
        </w:r>
      </w:hyperlink>
    </w:p>
    <w:p w14:paraId="207DC3EA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3BC0EF0" wp14:editId="2095D98B">
            <wp:extent cx="2143125" cy="3264535"/>
            <wp:effectExtent l="0" t="0" r="952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43495" cy="326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A4DA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31" w:history="1">
        <w:r w:rsidR="0007187F" w:rsidRPr="00794C42">
          <w:rPr>
            <w:rStyle w:val="Hipervnculo"/>
            <w:rFonts w:ascii="Montserrat" w:hAnsi="Montserrat"/>
          </w:rPr>
          <w:t>https://digital.latiendadellibrero.com/pdfreader/formacin-cvica-y-tica-250155006</w:t>
        </w:r>
      </w:hyperlink>
    </w:p>
    <w:p w14:paraId="6CAE058D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</w:p>
    <w:p w14:paraId="6B17E190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2FC7607F" wp14:editId="0ECDA80E">
            <wp:extent cx="2143125" cy="3274366"/>
            <wp:effectExtent l="0" t="0" r="0" b="254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47405" cy="328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4E85" w14:textId="77777777" w:rsidR="0007187F" w:rsidRPr="00794C42" w:rsidRDefault="008C3872" w:rsidP="00794C42">
      <w:pPr>
        <w:spacing w:after="0" w:line="240" w:lineRule="auto"/>
        <w:ind w:right="-1"/>
        <w:rPr>
          <w:rFonts w:ascii="Montserrat" w:hAnsi="Montserrat"/>
        </w:rPr>
      </w:pPr>
      <w:hyperlink r:id="rId33" w:history="1">
        <w:r w:rsidR="0007187F" w:rsidRPr="00794C42">
          <w:rPr>
            <w:rStyle w:val="Hipervnculo"/>
            <w:rFonts w:ascii="Montserrat" w:hAnsi="Montserrat"/>
          </w:rPr>
          <w:t>https://digital.latiendadellibrero.com/pdfreader/formacin-cvica-y-tica-250154997</w:t>
        </w:r>
      </w:hyperlink>
    </w:p>
    <w:p w14:paraId="2E120BE0" w14:textId="77777777" w:rsidR="0007187F" w:rsidRPr="00794C42" w:rsidRDefault="0007187F" w:rsidP="00794C42">
      <w:pPr>
        <w:spacing w:after="0" w:line="240" w:lineRule="auto"/>
        <w:ind w:right="-1"/>
        <w:rPr>
          <w:rFonts w:ascii="Montserrat" w:hAnsi="Montserrat"/>
        </w:rPr>
      </w:pPr>
      <w:r w:rsidRPr="00794C4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2B4D23E" wp14:editId="6DF24DFE">
            <wp:extent cx="2133600" cy="3234398"/>
            <wp:effectExtent l="0" t="0" r="0" b="444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36813" cy="32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1FAF1" w14:textId="055E55C3" w:rsidR="00DD1897" w:rsidRPr="00794C42" w:rsidRDefault="008C3872" w:rsidP="00794C42">
      <w:pPr>
        <w:spacing w:after="0" w:line="240" w:lineRule="auto"/>
        <w:rPr>
          <w:rStyle w:val="Hipervnculo"/>
          <w:rFonts w:ascii="Montserrat" w:hAnsi="Montserrat"/>
        </w:rPr>
      </w:pPr>
      <w:hyperlink r:id="rId35" w:history="1">
        <w:r w:rsidR="0007187F" w:rsidRPr="00794C42">
          <w:rPr>
            <w:rStyle w:val="Hipervnculo"/>
            <w:rFonts w:ascii="Montserrat" w:hAnsi="Montserrat"/>
          </w:rPr>
          <w:t>https://digital.latiendadellibrero.com/pdfreader/formacin-cvica-y-tica-250154998</w:t>
        </w:r>
      </w:hyperlink>
    </w:p>
    <w:p w14:paraId="3964B469" w14:textId="369FF02C" w:rsidR="00CB6D15" w:rsidRDefault="00CB6D15" w:rsidP="00794C42">
      <w:pPr>
        <w:spacing w:after="0" w:line="240" w:lineRule="auto"/>
        <w:rPr>
          <w:rStyle w:val="Hipervnculo"/>
          <w:rFonts w:ascii="Montserrat" w:hAnsi="Montserrat"/>
        </w:rPr>
      </w:pPr>
      <w:bookmarkStart w:id="0" w:name="_GoBack"/>
      <w:bookmarkEnd w:id="0"/>
    </w:p>
    <w:sectPr w:rsidR="00CB6D1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2" type="#_x0000_t75" style="width:11.05pt;height:11.0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6"/>
  </w:num>
  <w:num w:numId="5">
    <w:abstractNumId w:val="11"/>
  </w:num>
  <w:num w:numId="6">
    <w:abstractNumId w:val="21"/>
  </w:num>
  <w:num w:numId="7">
    <w:abstractNumId w:val="1"/>
  </w:num>
  <w:num w:numId="8">
    <w:abstractNumId w:val="8"/>
  </w:num>
  <w:num w:numId="9">
    <w:abstractNumId w:val="20"/>
  </w:num>
  <w:num w:numId="10">
    <w:abstractNumId w:val="3"/>
  </w:num>
  <w:num w:numId="11">
    <w:abstractNumId w:val="23"/>
  </w:num>
  <w:num w:numId="12">
    <w:abstractNumId w:val="19"/>
  </w:num>
  <w:num w:numId="13">
    <w:abstractNumId w:val="24"/>
  </w:num>
  <w:num w:numId="14">
    <w:abstractNumId w:val="10"/>
  </w:num>
  <w:num w:numId="15">
    <w:abstractNumId w:val="17"/>
  </w:num>
  <w:num w:numId="16">
    <w:abstractNumId w:val="7"/>
  </w:num>
  <w:num w:numId="17">
    <w:abstractNumId w:val="22"/>
  </w:num>
  <w:num w:numId="18">
    <w:abstractNumId w:val="15"/>
  </w:num>
  <w:num w:numId="19">
    <w:abstractNumId w:val="9"/>
  </w:num>
  <w:num w:numId="20">
    <w:abstractNumId w:val="25"/>
  </w:num>
  <w:num w:numId="21">
    <w:abstractNumId w:val="13"/>
  </w:num>
  <w:num w:numId="22">
    <w:abstractNumId w:val="14"/>
  </w:num>
  <w:num w:numId="23">
    <w:abstractNumId w:val="18"/>
  </w:num>
  <w:num w:numId="24">
    <w:abstractNumId w:val="0"/>
  </w:num>
  <w:num w:numId="25">
    <w:abstractNumId w:val="2"/>
  </w:num>
  <w:num w:numId="26">
    <w:abstractNumId w:val="26"/>
  </w:num>
  <w:num w:numId="27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7DC"/>
    <w:rsid w:val="0004586B"/>
    <w:rsid w:val="00046E79"/>
    <w:rsid w:val="00051EA0"/>
    <w:rsid w:val="00056A77"/>
    <w:rsid w:val="00060DA7"/>
    <w:rsid w:val="00062F95"/>
    <w:rsid w:val="0007187F"/>
    <w:rsid w:val="00084B24"/>
    <w:rsid w:val="000878E1"/>
    <w:rsid w:val="00091FD1"/>
    <w:rsid w:val="0009682E"/>
    <w:rsid w:val="000A0722"/>
    <w:rsid w:val="000A6163"/>
    <w:rsid w:val="000E02BA"/>
    <w:rsid w:val="00100F69"/>
    <w:rsid w:val="00111354"/>
    <w:rsid w:val="0011295A"/>
    <w:rsid w:val="001325F4"/>
    <w:rsid w:val="00143A37"/>
    <w:rsid w:val="001467F2"/>
    <w:rsid w:val="00163523"/>
    <w:rsid w:val="0016484C"/>
    <w:rsid w:val="00165ECC"/>
    <w:rsid w:val="00171906"/>
    <w:rsid w:val="0018173F"/>
    <w:rsid w:val="00196669"/>
    <w:rsid w:val="001A1C93"/>
    <w:rsid w:val="001A6161"/>
    <w:rsid w:val="001B05FB"/>
    <w:rsid w:val="001D1E50"/>
    <w:rsid w:val="001D62E6"/>
    <w:rsid w:val="001E2B60"/>
    <w:rsid w:val="001F0E2B"/>
    <w:rsid w:val="00213916"/>
    <w:rsid w:val="00226D53"/>
    <w:rsid w:val="0024106D"/>
    <w:rsid w:val="00254219"/>
    <w:rsid w:val="00281288"/>
    <w:rsid w:val="002815C1"/>
    <w:rsid w:val="00285771"/>
    <w:rsid w:val="00286856"/>
    <w:rsid w:val="002A237F"/>
    <w:rsid w:val="002B0E6E"/>
    <w:rsid w:val="002C62A7"/>
    <w:rsid w:val="002F6C18"/>
    <w:rsid w:val="00305129"/>
    <w:rsid w:val="00330EB2"/>
    <w:rsid w:val="003350C3"/>
    <w:rsid w:val="00340CEC"/>
    <w:rsid w:val="00350B15"/>
    <w:rsid w:val="00352EA4"/>
    <w:rsid w:val="0036339B"/>
    <w:rsid w:val="003675E8"/>
    <w:rsid w:val="0037277C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645C6"/>
    <w:rsid w:val="004773D5"/>
    <w:rsid w:val="00482173"/>
    <w:rsid w:val="0048356D"/>
    <w:rsid w:val="004957A5"/>
    <w:rsid w:val="004A27D8"/>
    <w:rsid w:val="004A63B0"/>
    <w:rsid w:val="004A7307"/>
    <w:rsid w:val="004C5C0A"/>
    <w:rsid w:val="004D03BA"/>
    <w:rsid w:val="004E136F"/>
    <w:rsid w:val="004F4542"/>
    <w:rsid w:val="00524D98"/>
    <w:rsid w:val="00537656"/>
    <w:rsid w:val="005440AF"/>
    <w:rsid w:val="00546438"/>
    <w:rsid w:val="00553659"/>
    <w:rsid w:val="00557493"/>
    <w:rsid w:val="00582A15"/>
    <w:rsid w:val="005968AE"/>
    <w:rsid w:val="005A6023"/>
    <w:rsid w:val="005C2BB7"/>
    <w:rsid w:val="005D19F5"/>
    <w:rsid w:val="005F7602"/>
    <w:rsid w:val="00625903"/>
    <w:rsid w:val="00642124"/>
    <w:rsid w:val="006530CE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5FFC"/>
    <w:rsid w:val="006B6957"/>
    <w:rsid w:val="006C7117"/>
    <w:rsid w:val="006D6886"/>
    <w:rsid w:val="006E5C8C"/>
    <w:rsid w:val="006F37E5"/>
    <w:rsid w:val="00704673"/>
    <w:rsid w:val="00704957"/>
    <w:rsid w:val="0071446A"/>
    <w:rsid w:val="00715407"/>
    <w:rsid w:val="00727A00"/>
    <w:rsid w:val="007449D5"/>
    <w:rsid w:val="00750863"/>
    <w:rsid w:val="00774FA8"/>
    <w:rsid w:val="007900B1"/>
    <w:rsid w:val="00794C42"/>
    <w:rsid w:val="007A467E"/>
    <w:rsid w:val="007B6D74"/>
    <w:rsid w:val="007C7243"/>
    <w:rsid w:val="007E29C5"/>
    <w:rsid w:val="007F439F"/>
    <w:rsid w:val="00802FE5"/>
    <w:rsid w:val="008035D5"/>
    <w:rsid w:val="00804B82"/>
    <w:rsid w:val="00812E2C"/>
    <w:rsid w:val="00815351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3872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30BA2"/>
    <w:rsid w:val="00943560"/>
    <w:rsid w:val="00955FD4"/>
    <w:rsid w:val="0095772B"/>
    <w:rsid w:val="0097345E"/>
    <w:rsid w:val="009851CF"/>
    <w:rsid w:val="00994102"/>
    <w:rsid w:val="009C1574"/>
    <w:rsid w:val="009C6954"/>
    <w:rsid w:val="009D32E2"/>
    <w:rsid w:val="00A02434"/>
    <w:rsid w:val="00A0303F"/>
    <w:rsid w:val="00A077C4"/>
    <w:rsid w:val="00A30E49"/>
    <w:rsid w:val="00A35D97"/>
    <w:rsid w:val="00A50AC4"/>
    <w:rsid w:val="00A62BEB"/>
    <w:rsid w:val="00A7020C"/>
    <w:rsid w:val="00A84DF0"/>
    <w:rsid w:val="00A85D9D"/>
    <w:rsid w:val="00A860CA"/>
    <w:rsid w:val="00AA797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8523A"/>
    <w:rsid w:val="00B871BF"/>
    <w:rsid w:val="00B922D0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39A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57C8"/>
    <w:rsid w:val="00D34125"/>
    <w:rsid w:val="00D407CB"/>
    <w:rsid w:val="00D47A6F"/>
    <w:rsid w:val="00D52908"/>
    <w:rsid w:val="00D62BC4"/>
    <w:rsid w:val="00D6600C"/>
    <w:rsid w:val="00D819D1"/>
    <w:rsid w:val="00D874EB"/>
    <w:rsid w:val="00DC1B6C"/>
    <w:rsid w:val="00DC5399"/>
    <w:rsid w:val="00DD1897"/>
    <w:rsid w:val="00DD43C0"/>
    <w:rsid w:val="00E03B13"/>
    <w:rsid w:val="00E04B24"/>
    <w:rsid w:val="00E126D9"/>
    <w:rsid w:val="00E26F5A"/>
    <w:rsid w:val="00E37B38"/>
    <w:rsid w:val="00E649B4"/>
    <w:rsid w:val="00E65611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233B2"/>
    <w:rsid w:val="00F27870"/>
    <w:rsid w:val="00F37DDC"/>
    <w:rsid w:val="00F41A86"/>
    <w:rsid w:val="00F47DC6"/>
    <w:rsid w:val="00F519E3"/>
    <w:rsid w:val="00F57FC8"/>
    <w:rsid w:val="00F601B4"/>
    <w:rsid w:val="00F65BB7"/>
    <w:rsid w:val="00F73F33"/>
    <w:rsid w:val="00F76FD5"/>
    <w:rsid w:val="00F860F0"/>
    <w:rsid w:val="00F95AF4"/>
    <w:rsid w:val="00FA7054"/>
    <w:rsid w:val="00FB4D26"/>
    <w:rsid w:val="00FB74E7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ursos.edicionescastillo.com/secundariaspublicas/visualizador/2_fce_inf/index.htm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21" Type="http://schemas.openxmlformats.org/officeDocument/2006/relationships/hyperlink" Target="https://www.santillanacontigo.com.mx/libromedia/espiral/cfc2-esp/mobile.html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santillanacontigo.com.mx/libromedia/espacios-creativos/cfc2-ec/mobile.html" TargetMode="External"/><Relationship Id="rId25" Type="http://schemas.openxmlformats.org/officeDocument/2006/relationships/hyperlink" Target="http://guiasdigitales.grupo-sm.com.mx/sites/default/files/guias/170893/index.html" TargetMode="External"/><Relationship Id="rId33" Type="http://schemas.openxmlformats.org/officeDocument/2006/relationships/hyperlink" Target="https://digital.latiendadellibrero.com/pdfreader/formacin-cvica-y-tica-25015499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://conaliteg.esfinge.mx/Formacion_Civica_y_Etica_2_Saber_Se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imss.gob.mx/sites/all/statics/salud/cartillajovenes2016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cursos.edicionescastillo.com/secundariaspublicas/visualizador/2_fce_sin/index.html" TargetMode="External"/><Relationship Id="rId23" Type="http://schemas.openxmlformats.org/officeDocument/2006/relationships/hyperlink" Target="http://guiasdigitales.grupo-sm.com.mx/sites/default/files/guias/184300/index.html" TargetMode="External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santillanacontigo.com.mx/libromedia/fortaleza-academica/cfc2fa/mobile.html" TargetMode="External"/><Relationship Id="rId31" Type="http://schemas.openxmlformats.org/officeDocument/2006/relationships/hyperlink" Target="https://digital.latiendadellibrero.com/pdfreader/formacin-cvica-y-tica-25015500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://conaliteg.esfinge.mx/Formacion_Civica_Etica_2_Innova/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igital.latiendadellibrero.com/pdfreader/formacin-cvica-y-tica-250154998" TargetMode="External"/><Relationship Id="rId8" Type="http://schemas.openxmlformats.org/officeDocument/2006/relationships/image" Target="media/image4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178E0-8315-4EA8-BAEB-ABE50AD8D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2020-09-15T05:00:00Z</dcterms:created>
  <dcterms:modified xsi:type="dcterms:W3CDTF">2020-09-15T05:02:00Z</dcterms:modified>
</cp:coreProperties>
</file>