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9C25F" w14:textId="77777777" w:rsidR="0058592C" w:rsidRPr="00A368AB" w:rsidRDefault="0058592C" w:rsidP="0058592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A368AB">
        <w:rPr>
          <w:rFonts w:ascii="Montserrat" w:hAnsi="Montserrat" w:cstheme="minorBidi"/>
          <w:b/>
          <w:color w:val="000000" w:themeColor="text1"/>
          <w:kern w:val="24"/>
          <w:sz w:val="48"/>
          <w:szCs w:val="48"/>
        </w:rPr>
        <w:t>Martes</w:t>
      </w:r>
      <w:bookmarkEnd w:id="0"/>
    </w:p>
    <w:p w14:paraId="13627E5F" w14:textId="77777777" w:rsidR="0058592C" w:rsidRPr="00A368AB" w:rsidRDefault="0058592C" w:rsidP="0058592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A368AB">
        <w:rPr>
          <w:rFonts w:ascii="Montserrat" w:hAnsi="Montserrat" w:cstheme="minorBidi"/>
          <w:b/>
          <w:color w:val="000000" w:themeColor="text1"/>
          <w:kern w:val="24"/>
          <w:sz w:val="56"/>
          <w:szCs w:val="72"/>
        </w:rPr>
        <w:t>23</w:t>
      </w:r>
    </w:p>
    <w:p w14:paraId="4496BD68" w14:textId="77777777" w:rsidR="0058592C" w:rsidRPr="00A368AB" w:rsidRDefault="0058592C" w:rsidP="0058592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368AB">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F</w:t>
      </w:r>
      <w:r w:rsidRPr="00A368AB">
        <w:rPr>
          <w:rFonts w:ascii="Montserrat" w:hAnsi="Montserrat" w:cstheme="minorBidi"/>
          <w:b/>
          <w:color w:val="000000" w:themeColor="text1"/>
          <w:kern w:val="24"/>
          <w:sz w:val="48"/>
          <w:szCs w:val="48"/>
        </w:rPr>
        <w:t>ebrero</w:t>
      </w:r>
      <w:proofErr w:type="gramEnd"/>
    </w:p>
    <w:p w14:paraId="65ED0FC7" w14:textId="77777777" w:rsidR="0058592C" w:rsidRPr="00A368AB" w:rsidRDefault="0058592C" w:rsidP="0058592C">
      <w:pPr>
        <w:pStyle w:val="NormalWeb"/>
        <w:spacing w:before="0" w:beforeAutospacing="0" w:after="0" w:afterAutospacing="0"/>
        <w:jc w:val="center"/>
        <w:rPr>
          <w:rFonts w:ascii="Montserrat" w:hAnsi="Montserrat" w:cstheme="minorBidi"/>
          <w:color w:val="000000" w:themeColor="text1"/>
          <w:kern w:val="24"/>
          <w:sz w:val="48"/>
          <w:szCs w:val="62"/>
        </w:rPr>
      </w:pPr>
    </w:p>
    <w:p w14:paraId="52832CB1" w14:textId="77777777" w:rsidR="0058592C" w:rsidRPr="00A368AB" w:rsidRDefault="0058592C" w:rsidP="0058592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3° de Secundaria</w:t>
      </w:r>
    </w:p>
    <w:p w14:paraId="1DFB20BC" w14:textId="5C7F64C4" w:rsidR="00C60757" w:rsidRPr="00A368AB"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Ciencias. Química</w:t>
      </w:r>
    </w:p>
    <w:p w14:paraId="5C2B921E" w14:textId="6088BFBE" w:rsidR="00C60757" w:rsidRPr="00A368AB" w:rsidRDefault="0041256F" w:rsidP="00D513C8">
      <w:pPr>
        <w:pStyle w:val="NormalWeb"/>
        <w:spacing w:before="0" w:beforeAutospacing="0" w:after="0" w:afterAutospacing="0"/>
        <w:jc w:val="center"/>
        <w:rPr>
          <w:rFonts w:ascii="Montserrat" w:hAnsi="Montserrat" w:cstheme="minorBidi"/>
          <w:i/>
          <w:color w:val="000000" w:themeColor="text1"/>
          <w:kern w:val="24"/>
          <w:sz w:val="48"/>
          <w:szCs w:val="40"/>
        </w:rPr>
      </w:pPr>
      <w:r w:rsidRPr="00A368AB">
        <w:rPr>
          <w:rFonts w:ascii="Montserrat" w:hAnsi="Montserrat" w:cstheme="minorBidi"/>
          <w:i/>
          <w:color w:val="000000" w:themeColor="text1"/>
          <w:kern w:val="24"/>
          <w:sz w:val="48"/>
          <w:szCs w:val="40"/>
        </w:rPr>
        <w:t>¿</w:t>
      </w:r>
      <w:r w:rsidR="00DD35F4" w:rsidRPr="00A368AB">
        <w:rPr>
          <w:rFonts w:ascii="Montserrat" w:hAnsi="Montserrat" w:cstheme="minorBidi"/>
          <w:i/>
          <w:color w:val="000000" w:themeColor="text1"/>
          <w:kern w:val="24"/>
          <w:sz w:val="48"/>
          <w:szCs w:val="40"/>
        </w:rPr>
        <w:t>Cuáles son los ácidos y bases más importantes en la industria</w:t>
      </w:r>
    </w:p>
    <w:p w14:paraId="48EAF6C7" w14:textId="77777777" w:rsidR="0058592C" w:rsidRDefault="0058592C" w:rsidP="00DD35F4">
      <w:pPr>
        <w:autoSpaceDE w:val="0"/>
        <w:autoSpaceDN w:val="0"/>
        <w:adjustRightInd w:val="0"/>
        <w:spacing w:after="0" w:line="240" w:lineRule="auto"/>
        <w:rPr>
          <w:rFonts w:ascii="Montserrat" w:eastAsia="Times New Roman" w:hAnsi="Montserrat" w:cs="Times New Roman"/>
          <w:b/>
          <w:i/>
          <w:lang w:eastAsia="es-MX"/>
        </w:rPr>
      </w:pPr>
    </w:p>
    <w:p w14:paraId="13DFAD3F" w14:textId="77777777" w:rsidR="0058592C" w:rsidRDefault="0058592C" w:rsidP="00DD35F4">
      <w:pPr>
        <w:autoSpaceDE w:val="0"/>
        <w:autoSpaceDN w:val="0"/>
        <w:adjustRightInd w:val="0"/>
        <w:spacing w:after="0" w:line="240" w:lineRule="auto"/>
        <w:rPr>
          <w:rFonts w:ascii="Montserrat" w:eastAsia="Times New Roman" w:hAnsi="Montserrat" w:cs="Times New Roman"/>
          <w:b/>
          <w:i/>
          <w:lang w:eastAsia="es-MX"/>
        </w:rPr>
      </w:pPr>
    </w:p>
    <w:p w14:paraId="2B92C468" w14:textId="790A1BF6" w:rsidR="00DD35F4" w:rsidRPr="00A368AB" w:rsidRDefault="00B14CE3" w:rsidP="00DD35F4">
      <w:pPr>
        <w:autoSpaceDE w:val="0"/>
        <w:autoSpaceDN w:val="0"/>
        <w:adjustRightInd w:val="0"/>
        <w:spacing w:after="0" w:line="240" w:lineRule="auto"/>
        <w:rPr>
          <w:rFonts w:ascii="Montserrat" w:hAnsi="Montserrat" w:cs="Montserrat"/>
          <w:i/>
          <w:color w:val="000000"/>
        </w:rPr>
      </w:pPr>
      <w:r w:rsidRPr="00A368AB">
        <w:rPr>
          <w:rFonts w:ascii="Montserrat" w:eastAsia="Times New Roman" w:hAnsi="Montserrat" w:cs="Times New Roman"/>
          <w:b/>
          <w:i/>
          <w:lang w:eastAsia="es-MX"/>
        </w:rPr>
        <w:t>Aprendizaje esperado:</w:t>
      </w:r>
      <w:r w:rsidR="004957A5" w:rsidRPr="00A368AB">
        <w:rPr>
          <w:rFonts w:ascii="Montserrat" w:eastAsia="Times New Roman" w:hAnsi="Montserrat" w:cs="Times New Roman"/>
          <w:i/>
          <w:lang w:eastAsia="es-MX"/>
        </w:rPr>
        <w:t xml:space="preserve"> </w:t>
      </w:r>
      <w:r w:rsidR="00DD35F4" w:rsidRPr="00A368AB">
        <w:rPr>
          <w:rFonts w:ascii="Montserrat" w:hAnsi="Montserrat" w:cs="Montserrat"/>
          <w:i/>
          <w:color w:val="000000"/>
        </w:rPr>
        <w:t>Identifica ácidos y bases en materiales de uso cotidiano.</w:t>
      </w:r>
    </w:p>
    <w:p w14:paraId="29A1EDA1" w14:textId="77777777" w:rsidR="00DD35F4" w:rsidRPr="00A368AB" w:rsidRDefault="00DD35F4" w:rsidP="00DD35F4">
      <w:pPr>
        <w:pStyle w:val="Default"/>
        <w:rPr>
          <w:rFonts w:ascii="Montserrat" w:hAnsi="Montserrat" w:cs="Montserrat"/>
          <w:i/>
          <w:sz w:val="22"/>
          <w:szCs w:val="22"/>
          <w:lang w:val="es-MX"/>
        </w:rPr>
      </w:pPr>
    </w:p>
    <w:p w14:paraId="7DD682AC" w14:textId="20E8FDD3" w:rsidR="00A85D9D" w:rsidRPr="00A368AB" w:rsidRDefault="00A85D9D" w:rsidP="00D513C8">
      <w:pPr>
        <w:spacing w:after="0" w:line="240" w:lineRule="auto"/>
        <w:jc w:val="both"/>
        <w:textAlignment w:val="baseline"/>
        <w:rPr>
          <w:rFonts w:ascii="Montserrat" w:eastAsia="Times New Roman" w:hAnsi="Montserrat" w:cs="Times New Roman"/>
          <w:i/>
          <w:lang w:eastAsia="es-MX"/>
        </w:rPr>
      </w:pPr>
      <w:r w:rsidRPr="00A368AB">
        <w:rPr>
          <w:rFonts w:ascii="Montserrat" w:eastAsia="Times New Roman" w:hAnsi="Montserrat" w:cs="Times New Roman"/>
          <w:b/>
          <w:i/>
          <w:lang w:eastAsia="es-MX"/>
        </w:rPr>
        <w:t xml:space="preserve">Énfasis: </w:t>
      </w:r>
      <w:r w:rsidR="00DD35F4" w:rsidRPr="00A368AB">
        <w:rPr>
          <w:rFonts w:ascii="Montserrat" w:hAnsi="Montserrat" w:cs="Montserrat"/>
          <w:i/>
          <w:color w:val="000000"/>
        </w:rPr>
        <w:t>Reconocer la importancia de ácidos y bases en la industria.</w:t>
      </w:r>
    </w:p>
    <w:p w14:paraId="295FECE8" w14:textId="77777777" w:rsidR="004957A5" w:rsidRPr="00A368AB"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A368AB" w:rsidRDefault="004957A5" w:rsidP="00D513C8">
      <w:pPr>
        <w:spacing w:after="0" w:line="240" w:lineRule="auto"/>
        <w:jc w:val="both"/>
        <w:textAlignment w:val="baseline"/>
        <w:rPr>
          <w:rFonts w:ascii="Montserrat" w:hAnsi="Montserrat"/>
          <w:color w:val="000000" w:themeColor="text1"/>
          <w:kern w:val="24"/>
          <w:szCs w:val="40"/>
        </w:rPr>
      </w:pPr>
    </w:p>
    <w:p w14:paraId="6D6CB3CB" w14:textId="493C6ED9" w:rsidR="00C60757" w:rsidRPr="00A368AB" w:rsidRDefault="00196669" w:rsidP="00D513C8">
      <w:pPr>
        <w:spacing w:after="0" w:line="240" w:lineRule="auto"/>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vamos aprender?</w:t>
      </w:r>
    </w:p>
    <w:p w14:paraId="7E3A7365" w14:textId="60AA29BF" w:rsidR="00B14CE3" w:rsidRPr="00A368AB" w:rsidRDefault="00B14CE3" w:rsidP="00C16CCB">
      <w:pPr>
        <w:spacing w:after="0" w:line="240" w:lineRule="auto"/>
        <w:jc w:val="both"/>
        <w:textAlignment w:val="baseline"/>
        <w:rPr>
          <w:rFonts w:ascii="Montserrat" w:eastAsia="Times New Roman" w:hAnsi="Montserrat" w:cs="Times New Roman"/>
          <w:lang w:eastAsia="es-MX"/>
        </w:rPr>
      </w:pPr>
    </w:p>
    <w:p w14:paraId="5A3B9978" w14:textId="2714E4BC" w:rsidR="00706790" w:rsidRPr="00A368AB" w:rsidRDefault="002C438A"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Lee la siguiente </w:t>
      </w:r>
      <w:r w:rsidR="00706790" w:rsidRPr="00A368AB">
        <w:rPr>
          <w:rFonts w:ascii="Montserrat" w:eastAsia="Times New Roman" w:hAnsi="Montserrat" w:cs="Times New Roman"/>
          <w:lang w:eastAsia="es-MX"/>
        </w:rPr>
        <w:t xml:space="preserve">frase célebre de Augusta Ada King, condesa de </w:t>
      </w:r>
      <w:proofErr w:type="spellStart"/>
      <w:r w:rsidR="00706790" w:rsidRPr="00A368AB">
        <w:rPr>
          <w:rFonts w:ascii="Montserrat" w:eastAsia="Times New Roman" w:hAnsi="Montserrat" w:cs="Times New Roman"/>
          <w:lang w:eastAsia="es-MX"/>
        </w:rPr>
        <w:t>Lovelace</w:t>
      </w:r>
      <w:proofErr w:type="spellEnd"/>
      <w:r w:rsidR="00706790" w:rsidRPr="00A368AB">
        <w:rPr>
          <w:rFonts w:ascii="Montserrat" w:eastAsia="Times New Roman" w:hAnsi="Montserrat" w:cs="Times New Roman"/>
          <w:lang w:eastAsia="es-MX"/>
        </w:rPr>
        <w:t xml:space="preserve">, quien fue una matemática, informática y escritora británica, reconocida por su trabajo acerca de la calculadora de uso general de Charles Babbage, la denominada máquina analítica. Ada </w:t>
      </w:r>
      <w:proofErr w:type="spellStart"/>
      <w:r w:rsidR="00706790" w:rsidRPr="00A368AB">
        <w:rPr>
          <w:rFonts w:ascii="Montserrat" w:eastAsia="Times New Roman" w:hAnsi="Montserrat" w:cs="Times New Roman"/>
          <w:lang w:eastAsia="es-MX"/>
        </w:rPr>
        <w:t>Lovelace</w:t>
      </w:r>
      <w:proofErr w:type="spellEnd"/>
      <w:r w:rsidR="00706790" w:rsidRPr="00A368AB">
        <w:rPr>
          <w:rFonts w:ascii="Montserrat" w:eastAsia="Times New Roman" w:hAnsi="Montserrat" w:cs="Times New Roman"/>
          <w:lang w:eastAsia="es-MX"/>
        </w:rPr>
        <w:t>, como es más conocida, es considerada la primera programadora de ordenadores.</w:t>
      </w:r>
    </w:p>
    <w:p w14:paraId="3B7B7872" w14:textId="77777777" w:rsidR="00706790" w:rsidRPr="00A368AB" w:rsidRDefault="00706790" w:rsidP="00706790">
      <w:pPr>
        <w:spacing w:after="0" w:line="240" w:lineRule="auto"/>
        <w:jc w:val="both"/>
        <w:textAlignment w:val="baseline"/>
        <w:rPr>
          <w:rFonts w:ascii="Montserrat" w:eastAsia="Times New Roman" w:hAnsi="Montserrat" w:cs="Times New Roman"/>
          <w:i/>
          <w:iCs/>
          <w:lang w:eastAsia="es-MX"/>
        </w:rPr>
      </w:pPr>
    </w:p>
    <w:p w14:paraId="0AC87DD1" w14:textId="77777777" w:rsidR="00706790" w:rsidRPr="00A368AB" w:rsidRDefault="00706790" w:rsidP="0058592C">
      <w:pPr>
        <w:spacing w:after="0" w:line="240" w:lineRule="auto"/>
        <w:ind w:left="720"/>
        <w:jc w:val="both"/>
        <w:textAlignment w:val="baseline"/>
        <w:rPr>
          <w:rFonts w:ascii="Montserrat" w:eastAsia="Times New Roman" w:hAnsi="Montserrat" w:cs="Times New Roman"/>
          <w:i/>
          <w:iCs/>
          <w:lang w:eastAsia="es-MX"/>
        </w:rPr>
      </w:pPr>
      <w:r w:rsidRPr="00A368AB">
        <w:rPr>
          <w:rFonts w:ascii="Montserrat" w:eastAsia="Times New Roman" w:hAnsi="Montserrat" w:cs="Times New Roman"/>
          <w:i/>
          <w:iCs/>
          <w:lang w:eastAsia="es-MX"/>
        </w:rPr>
        <w:t>“La imaginación es la facultad del descubrimiento, preeminentemente. Es lo que penetra en los mundos nunca vistos a nuestro alrededor, los mundos de la ciencia.”</w:t>
      </w:r>
    </w:p>
    <w:p w14:paraId="488F6A9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0F89DB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esta sesión reconocerás la importancia de ácidos y bases en la industria y cómo están presentes en la vida cotidiana.</w:t>
      </w:r>
    </w:p>
    <w:p w14:paraId="1CC62E5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F2691C7" w14:textId="0FB422A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esta sesión </w:t>
      </w:r>
      <w:r w:rsidR="002C438A" w:rsidRPr="00A368AB">
        <w:rPr>
          <w:rFonts w:ascii="Montserrat" w:eastAsia="Times New Roman" w:hAnsi="Montserrat" w:cs="Times New Roman"/>
          <w:lang w:eastAsia="es-MX"/>
        </w:rPr>
        <w:t>necesitarás tu cuaderno, tu l</w:t>
      </w:r>
      <w:r w:rsidRPr="00A368AB">
        <w:rPr>
          <w:rFonts w:ascii="Montserrat" w:eastAsia="Times New Roman" w:hAnsi="Montserrat" w:cs="Times New Roman"/>
          <w:lang w:eastAsia="es-MX"/>
        </w:rPr>
        <w:t>ibro de texto de Ciencias III</w:t>
      </w:r>
      <w:r w:rsidR="002C438A" w:rsidRPr="00A368AB">
        <w:rPr>
          <w:rFonts w:ascii="Montserrat" w:eastAsia="Times New Roman" w:hAnsi="Montserrat" w:cs="Times New Roman"/>
          <w:lang w:eastAsia="es-MX"/>
        </w:rPr>
        <w:t>, lápiz, colores y</w:t>
      </w:r>
      <w:r w:rsidRPr="00A368AB">
        <w:rPr>
          <w:rFonts w:ascii="Montserrat" w:eastAsia="Times New Roman" w:hAnsi="Montserrat" w:cs="Times New Roman"/>
          <w:lang w:eastAsia="es-MX"/>
        </w:rPr>
        <w:t xml:space="preserve"> bolígrafo</w:t>
      </w:r>
      <w:r w:rsidR="002C438A" w:rsidRPr="00A368AB">
        <w:rPr>
          <w:rFonts w:ascii="Montserrat" w:eastAsia="Times New Roman" w:hAnsi="Montserrat" w:cs="Times New Roman"/>
          <w:lang w:eastAsia="es-MX"/>
        </w:rPr>
        <w:t>.</w:t>
      </w:r>
    </w:p>
    <w:p w14:paraId="15B3538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B97A8B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Muchos de los productos que se utilizan en la limpieza del hogar son productos químicos, es probable que en estos momentos y a causa de la pandemia actual, notes más su importancia.</w:t>
      </w:r>
    </w:p>
    <w:p w14:paraId="24309CC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7FB0A0E" w14:textId="6D0F289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Son el resultado de investigación y desarrollo tecnológico en las industrias. Pero muchos de estos productos no sólo se utilizan para mantener limpios los espacios de convivencia. Seguramente has seguido las recomendaciones del cuidado de la salud y habrás notado otros productos químicos con otros usos. </w:t>
      </w:r>
    </w:p>
    <w:p w14:paraId="7994AFE5"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4BDA8C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Has tomado en cuenta las recomendaciones de salud, en nuestro país son muy inteligentes y capaces.</w:t>
      </w:r>
    </w:p>
    <w:p w14:paraId="2B00D78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A58110E" w14:textId="5110DCA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Entonces habrás notado que cuando terminas de jugar un partido de futbol, baloncesto o cualquier </w:t>
      </w:r>
      <w:r w:rsidR="003C21C3" w:rsidRPr="00A368AB">
        <w:rPr>
          <w:rFonts w:ascii="Montserrat" w:eastAsia="Times New Roman" w:hAnsi="Montserrat" w:cs="Times New Roman"/>
          <w:lang w:eastAsia="es-MX"/>
        </w:rPr>
        <w:t>otro deporte, regularmente sudas</w:t>
      </w:r>
      <w:r w:rsidRPr="00A368AB">
        <w:rPr>
          <w:rFonts w:ascii="Montserrat" w:eastAsia="Times New Roman" w:hAnsi="Montserrat" w:cs="Times New Roman"/>
          <w:lang w:eastAsia="es-MX"/>
        </w:rPr>
        <w:t>, lo que produce que la ropa se ensucie y en ocasiones huela mal. ¿Qué productos usan para limpiar la ropa?</w:t>
      </w:r>
    </w:p>
    <w:p w14:paraId="7F9331D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CEB99D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dejar la ropa limpia, suave y con un olor agradable se usan detergentes y suavizantes que se adquieren en las tiendas. Pero ¿sabías que estos productos fueron elaborados en industrias a partir de sustancias básicas o también llamadas alcalinas?</w:t>
      </w:r>
    </w:p>
    <w:p w14:paraId="057A72E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596C39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Piensa, recupera y construye tus ideas con base en las siguientes preguntas.</w:t>
      </w:r>
    </w:p>
    <w:p w14:paraId="43D9354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EDD5641" w14:textId="0EEE8B9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Además de los detergentes, ¿qué productos se elaboran en las industrias a partir de sustancias básicas o alcalinas?</w:t>
      </w:r>
    </w:p>
    <w:p w14:paraId="706D5F1D"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C42F2AE" w14:textId="2EE6DE2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productos en tu hogar están elaborados a partir de sustancias ácidas?</w:t>
      </w:r>
    </w:p>
    <w:p w14:paraId="69E4AF44"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F64A27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¿Consideras que las sustancias ácidas y básicas se pueden usar en la industria alimentaria o farmacéutica?</w:t>
      </w:r>
    </w:p>
    <w:p w14:paraId="52B8FA2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D629FD6"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Los ácidos y bases tienen un papel importante en la vida cotidiana y en la industria, estas sustancias se emplean para elaborar diversos productos que tienes en tu hogar.</w:t>
      </w:r>
    </w:p>
    <w:p w14:paraId="6B9AA882" w14:textId="0524B9A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Las sustancias ácidas o básicas tienen una gran gama de usos en procesos de manufactura, como en la fabricación de textiles, plásticos, medicamentos, jabones y detergentes, entre otros. </w:t>
      </w:r>
    </w:p>
    <w:p w14:paraId="6CF29EAB"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273F8647"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1FF905D9" wp14:editId="2F621140">
            <wp:extent cx="4063884" cy="2286000"/>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noChangeArrowheads="1"/>
                    </pic:cNvPicPr>
                  </pic:nvPicPr>
                  <pic:blipFill>
                    <a:blip r:embed="rId6"/>
                    <a:stretch>
                      <a:fillRect/>
                    </a:stretch>
                  </pic:blipFill>
                  <pic:spPr bwMode="auto">
                    <a:xfrm>
                      <a:off x="0" y="0"/>
                      <a:ext cx="4077261" cy="2293525"/>
                    </a:xfrm>
                    <a:prstGeom prst="rect">
                      <a:avLst/>
                    </a:prstGeom>
                  </pic:spPr>
                </pic:pic>
              </a:graphicData>
            </a:graphic>
          </wp:inline>
        </w:drawing>
      </w:r>
    </w:p>
    <w:p w14:paraId="4B0F1FCB"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E438BF6" w14:textId="07060D8D" w:rsidR="00706790"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En casas es común que haya s</w:t>
      </w:r>
      <w:r w:rsidR="003C21C3" w:rsidRPr="00A368AB">
        <w:rPr>
          <w:rFonts w:ascii="Montserrat" w:eastAsia="Times New Roman" w:hAnsi="Montserrat" w:cs="Times New Roman"/>
          <w:lang w:eastAsia="es-MX"/>
        </w:rPr>
        <w:t xml:space="preserve">ustancias ácidas, por ejemplo, </w:t>
      </w:r>
      <w:r w:rsidRPr="00A368AB">
        <w:rPr>
          <w:rFonts w:ascii="Montserrat" w:eastAsia="Times New Roman" w:hAnsi="Montserrat" w:cs="Times New Roman"/>
          <w:lang w:eastAsia="es-MX"/>
        </w:rPr>
        <w:t>ácido acetilsalicílico, que sirve para aliviar el dolor de cabeza; ácido ascórbico, conocido como vitamina "C"; ácido sulfúrico, que se emplea en las baterías de los automóviles; ácido muriático, que se usa para limpiar azulejos y pisos de mármol, y el ácido carbónico, que se emplea en los refrescos.</w:t>
      </w:r>
    </w:p>
    <w:p w14:paraId="0E428E87" w14:textId="77777777" w:rsidR="0058592C" w:rsidRPr="00A368AB" w:rsidRDefault="0058592C" w:rsidP="00706790">
      <w:pPr>
        <w:spacing w:after="0" w:line="240" w:lineRule="auto"/>
        <w:jc w:val="both"/>
        <w:textAlignment w:val="baseline"/>
        <w:rPr>
          <w:rFonts w:ascii="Montserrat" w:eastAsia="Times New Roman" w:hAnsi="Montserrat" w:cs="Times New Roman"/>
          <w:lang w:eastAsia="es-MX"/>
        </w:rPr>
      </w:pPr>
    </w:p>
    <w:p w14:paraId="205D0E59"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603C9FA9" wp14:editId="2FD1D04E">
            <wp:extent cx="4486275" cy="2066925"/>
            <wp:effectExtent l="0" t="0" r="9525" b="9525"/>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7"/>
                    <a:stretch>
                      <a:fillRect/>
                    </a:stretch>
                  </pic:blipFill>
                  <pic:spPr bwMode="auto">
                    <a:xfrm>
                      <a:off x="0" y="0"/>
                      <a:ext cx="4513702" cy="2079561"/>
                    </a:xfrm>
                    <a:prstGeom prst="rect">
                      <a:avLst/>
                    </a:prstGeom>
                  </pic:spPr>
                </pic:pic>
              </a:graphicData>
            </a:graphic>
          </wp:inline>
        </w:drawing>
      </w:r>
    </w:p>
    <w:p w14:paraId="2CFC25BB"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p>
    <w:p w14:paraId="60402FA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Las sustancias básicas o alcalinas también son de gran utilidad. El hidróxido de sodio se usa para destapar drenajes; el hidróxido de potasio, en las pilas alcalinas; el bicarbonato de sodio, para absorber olores y en forma de antiácido; el carbonato de calcio que se utiliza como pastillas masticables antiácidas, y el hidróxido de aluminio, en suspensión o gel antiácido.</w:t>
      </w:r>
    </w:p>
    <w:p w14:paraId="197106C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01D52AA" w14:textId="157F10FC"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w:t>
      </w:r>
      <w:r w:rsidR="00706790" w:rsidRPr="00A368AB">
        <w:rPr>
          <w:rFonts w:ascii="Montserrat" w:eastAsia="Times New Roman" w:hAnsi="Montserrat" w:cs="Times New Roman"/>
          <w:lang w:eastAsia="es-MX"/>
        </w:rPr>
        <w:t xml:space="preserve">ealiza las actividades con el propósito de conocer cómo se emplean diversos ácidos y bases en las industrias para generar una gran cantidad de productos que se utilizan en actividades cotidianas. </w:t>
      </w:r>
    </w:p>
    <w:p w14:paraId="609FE0C7" w14:textId="77777777" w:rsidR="0048566B" w:rsidRPr="00A368AB" w:rsidRDefault="0048566B" w:rsidP="00C16CCB">
      <w:pPr>
        <w:spacing w:after="0" w:line="240" w:lineRule="auto"/>
        <w:jc w:val="both"/>
        <w:rPr>
          <w:rFonts w:ascii="Montserrat" w:eastAsia="Times New Roman" w:hAnsi="Montserrat" w:cs="Arial"/>
          <w:bCs/>
        </w:rPr>
      </w:pPr>
    </w:p>
    <w:p w14:paraId="09E2078F" w14:textId="77777777" w:rsidR="00067164" w:rsidRPr="00A368AB"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A368AB" w:rsidRDefault="00C60757" w:rsidP="00D513C8">
      <w:pPr>
        <w:spacing w:after="0" w:line="240" w:lineRule="auto"/>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hacemos?</w:t>
      </w:r>
    </w:p>
    <w:p w14:paraId="7D329A6F" w14:textId="0B615DD9" w:rsidR="00894676" w:rsidRPr="00A368AB" w:rsidRDefault="00894676" w:rsidP="00D513C8">
      <w:pPr>
        <w:spacing w:after="0" w:line="240" w:lineRule="auto"/>
        <w:textAlignment w:val="baseline"/>
        <w:rPr>
          <w:rFonts w:ascii="Montserrat" w:eastAsia="Times New Roman" w:hAnsi="Montserrat" w:cs="Times New Roman"/>
          <w:bCs/>
          <w:szCs w:val="24"/>
          <w:lang w:eastAsia="es-MX"/>
        </w:rPr>
      </w:pPr>
    </w:p>
    <w:p w14:paraId="1A1CFAFC" w14:textId="757C28DA"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"¿Sabías que</w:t>
      </w:r>
      <w:r w:rsidR="00706790" w:rsidRPr="00A368AB">
        <w:rPr>
          <w:rFonts w:ascii="Montserrat" w:eastAsia="Times New Roman" w:hAnsi="Montserrat" w:cs="Times New Roman"/>
          <w:lang w:eastAsia="es-MX"/>
        </w:rPr>
        <w:t xml:space="preserve">?" El químico estadounidense Gilbert Newton Lewis en 1923 propuso un nuevo modelo para comprender y explicar el comportamiento de las sustancias ácidas y básicas. Este modelo amplía los que habían propuesto antes Arrhenius y </w:t>
      </w:r>
      <w:proofErr w:type="spellStart"/>
      <w:r w:rsidR="00706790" w:rsidRPr="00A368AB">
        <w:rPr>
          <w:rFonts w:ascii="Montserrat" w:eastAsia="Times New Roman" w:hAnsi="Montserrat" w:cs="Times New Roman"/>
          <w:lang w:eastAsia="es-MX"/>
        </w:rPr>
        <w:t>Brönsted</w:t>
      </w:r>
      <w:proofErr w:type="spellEnd"/>
      <w:r w:rsidR="00706790" w:rsidRPr="00A368AB">
        <w:rPr>
          <w:rFonts w:ascii="Montserrat" w:eastAsia="Times New Roman" w:hAnsi="Montserrat" w:cs="Times New Roman"/>
          <w:lang w:eastAsia="es-MX"/>
        </w:rPr>
        <w:t xml:space="preserve"> y </w:t>
      </w:r>
      <w:proofErr w:type="spellStart"/>
      <w:r w:rsidR="00706790" w:rsidRPr="00A368AB">
        <w:rPr>
          <w:rFonts w:ascii="Montserrat" w:eastAsia="Times New Roman" w:hAnsi="Montserrat" w:cs="Times New Roman"/>
          <w:lang w:eastAsia="es-MX"/>
        </w:rPr>
        <w:t>Lowry</w:t>
      </w:r>
      <w:proofErr w:type="spellEnd"/>
      <w:r w:rsidR="00706790" w:rsidRPr="00A368AB">
        <w:rPr>
          <w:rFonts w:ascii="Montserrat" w:eastAsia="Times New Roman" w:hAnsi="Montserrat" w:cs="Times New Roman"/>
          <w:lang w:eastAsia="es-MX"/>
        </w:rPr>
        <w:t>.</w:t>
      </w:r>
    </w:p>
    <w:p w14:paraId="64D54486"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4B2C49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Según Lewis, un ácido se define como una sustancia capaz de aceptar un par de electrones; mientras que una base es una sustancia con capacidad para donar un par de electrones.</w:t>
      </w:r>
    </w:p>
    <w:p w14:paraId="392D7F2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1738C8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¿Cómo se identifica si una sustancia es ácida o alcalina?</w:t>
      </w:r>
    </w:p>
    <w:p w14:paraId="68E3DC7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88D492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Una manera sencilla es utilizando sustancias llamadas indicadores, que cambian de color dependiendo si el medio es ácido o básico.</w:t>
      </w:r>
    </w:p>
    <w:p w14:paraId="524B7D8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51AE554" w14:textId="2A627C47" w:rsidR="00706790"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 xml:space="preserve">Existen </w:t>
      </w:r>
      <w:r w:rsidR="00706790" w:rsidRPr="00A368AB">
        <w:rPr>
          <w:rFonts w:ascii="Montserrat" w:eastAsia="Times New Roman" w:hAnsi="Montserrat" w:cs="Times New Roman"/>
          <w:lang w:eastAsia="es-MX"/>
        </w:rPr>
        <w:t>indicadores naturales que provienen, en su mayoría, de vegetales como la col morada, el jugo de uva, los pétalos de diversas flores, como la rosa, hortensia y buganvilia.</w:t>
      </w:r>
    </w:p>
    <w:p w14:paraId="1F468237" w14:textId="77777777" w:rsidR="0058592C" w:rsidRPr="00A368AB" w:rsidRDefault="0058592C" w:rsidP="00706790">
      <w:pPr>
        <w:spacing w:after="0" w:line="240" w:lineRule="auto"/>
        <w:jc w:val="both"/>
        <w:textAlignment w:val="baseline"/>
        <w:rPr>
          <w:rFonts w:ascii="Montserrat" w:eastAsia="Times New Roman" w:hAnsi="Montserrat" w:cs="Times New Roman"/>
          <w:lang w:eastAsia="es-MX"/>
        </w:rPr>
      </w:pPr>
    </w:p>
    <w:p w14:paraId="63DCA014"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18F949E4" wp14:editId="2E947789">
            <wp:extent cx="4013086" cy="2257425"/>
            <wp:effectExtent l="0" t="0" r="6985"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4"/>
                    <pic:cNvPicPr>
                      <a:picLocks noChangeAspect="1" noChangeArrowheads="1"/>
                    </pic:cNvPicPr>
                  </pic:nvPicPr>
                  <pic:blipFill>
                    <a:blip r:embed="rId8"/>
                    <a:stretch>
                      <a:fillRect/>
                    </a:stretch>
                  </pic:blipFill>
                  <pic:spPr bwMode="auto">
                    <a:xfrm>
                      <a:off x="0" y="0"/>
                      <a:ext cx="4031370" cy="2267710"/>
                    </a:xfrm>
                    <a:prstGeom prst="rect">
                      <a:avLst/>
                    </a:prstGeom>
                  </pic:spPr>
                </pic:pic>
              </a:graphicData>
            </a:graphic>
          </wp:inline>
        </w:drawing>
      </w:r>
    </w:p>
    <w:p w14:paraId="0118AB63"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21F613EE" w14:textId="1283381B"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También existen los indicadores sintéticos, como el anaranjado de metilo, rojo de </w:t>
      </w:r>
      <w:proofErr w:type="spellStart"/>
      <w:r w:rsidRPr="00A368AB">
        <w:rPr>
          <w:rFonts w:ascii="Montserrat" w:eastAsia="Times New Roman" w:hAnsi="Montserrat" w:cs="Times New Roman"/>
          <w:lang w:eastAsia="es-MX"/>
        </w:rPr>
        <w:t>cresol</w:t>
      </w:r>
      <w:proofErr w:type="spellEnd"/>
      <w:r w:rsidRPr="00A368AB">
        <w:rPr>
          <w:rFonts w:ascii="Montserrat" w:eastAsia="Times New Roman" w:hAnsi="Montserrat" w:cs="Times New Roman"/>
          <w:lang w:eastAsia="es-MX"/>
        </w:rPr>
        <w:t xml:space="preserve">, fenolftaleína, azul de </w:t>
      </w:r>
      <w:proofErr w:type="spellStart"/>
      <w:r w:rsidRPr="00A368AB">
        <w:rPr>
          <w:rFonts w:ascii="Montserrat" w:eastAsia="Times New Roman" w:hAnsi="Montserrat" w:cs="Times New Roman"/>
          <w:lang w:eastAsia="es-MX"/>
        </w:rPr>
        <w:t>bromofeno</w:t>
      </w:r>
      <w:r w:rsidR="003C21C3" w:rsidRPr="00A368AB">
        <w:rPr>
          <w:rFonts w:ascii="Montserrat" w:eastAsia="Times New Roman" w:hAnsi="Montserrat" w:cs="Times New Roman"/>
          <w:lang w:eastAsia="es-MX"/>
        </w:rPr>
        <w:t>l</w:t>
      </w:r>
      <w:proofErr w:type="spellEnd"/>
      <w:r w:rsidR="003C21C3" w:rsidRPr="00A368AB">
        <w:rPr>
          <w:rFonts w:ascii="Montserrat" w:eastAsia="Times New Roman" w:hAnsi="Montserrat" w:cs="Times New Roman"/>
          <w:lang w:eastAsia="es-MX"/>
        </w:rPr>
        <w:t>, papel tornasol, entre otros.</w:t>
      </w:r>
    </w:p>
    <w:p w14:paraId="4F0C23E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867642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Estos indicadores producen un cambio de color específico en presencia de disoluciones acidas o básicas, lo que permite identificarlas.</w:t>
      </w:r>
    </w:p>
    <w:p w14:paraId="317B26E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C9159CB" w14:textId="1FCA776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 el indicador anaranjado de metilo, color en medio ácido, anaranjado; color en medio básico, amarillo.</w:t>
      </w:r>
    </w:p>
    <w:p w14:paraId="35536CCE"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F2E98B6" w14:textId="5C81F220"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Indicador rojo de </w:t>
      </w:r>
      <w:proofErr w:type="spellStart"/>
      <w:r w:rsidRPr="00A368AB">
        <w:rPr>
          <w:rFonts w:ascii="Montserrat" w:eastAsia="Times New Roman" w:hAnsi="Montserrat" w:cs="Times New Roman"/>
          <w:lang w:eastAsia="es-MX"/>
        </w:rPr>
        <w:t>cresol</w:t>
      </w:r>
      <w:proofErr w:type="spellEnd"/>
      <w:r w:rsidRPr="00A368AB">
        <w:rPr>
          <w:rFonts w:ascii="Montserrat" w:eastAsia="Times New Roman" w:hAnsi="Montserrat" w:cs="Times New Roman"/>
          <w:lang w:eastAsia="es-MX"/>
        </w:rPr>
        <w:t>, color en medio ácido, amarillo; color en medio básico, rojo.</w:t>
      </w:r>
    </w:p>
    <w:p w14:paraId="0032A6EC"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9A56166" w14:textId="323A516D"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fenolftaleína, color en medio ácido, incoloro; color en medio básico, rojo intenso.</w:t>
      </w:r>
    </w:p>
    <w:p w14:paraId="02528417"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8965361" w14:textId="32A21EC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Indicador azul de </w:t>
      </w:r>
      <w:proofErr w:type="spellStart"/>
      <w:r w:rsidRPr="00A368AB">
        <w:rPr>
          <w:rFonts w:ascii="Montserrat" w:eastAsia="Times New Roman" w:hAnsi="Montserrat" w:cs="Times New Roman"/>
          <w:lang w:eastAsia="es-MX"/>
        </w:rPr>
        <w:t>bromofenol</w:t>
      </w:r>
      <w:proofErr w:type="spellEnd"/>
      <w:r w:rsidRPr="00A368AB">
        <w:rPr>
          <w:rFonts w:ascii="Montserrat" w:eastAsia="Times New Roman" w:hAnsi="Montserrat" w:cs="Times New Roman"/>
          <w:lang w:eastAsia="es-MX"/>
        </w:rPr>
        <w:t>, color en medio acido, amarillo; color en medio básico, púrpura.</w:t>
      </w:r>
    </w:p>
    <w:p w14:paraId="10838985"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A099B75" w14:textId="213F79E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papel tornasol, color en medio acido, rojo; color en medio básico, azul.</w:t>
      </w:r>
    </w:p>
    <w:p w14:paraId="1B344A71"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D9DD4F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Como se observa, estos cambios de color permiten saber si una sustancia es ácida o básica.</w:t>
      </w:r>
    </w:p>
    <w:p w14:paraId="28896E86"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BC19889" w14:textId="77777777" w:rsidR="003C21C3"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medir la acidez o la alcalinidad de una sustancia, el bioquímico danés </w:t>
      </w:r>
      <w:proofErr w:type="spellStart"/>
      <w:r w:rsidRPr="00A368AB">
        <w:rPr>
          <w:rFonts w:ascii="Montserrat" w:eastAsia="Times New Roman" w:hAnsi="Montserrat" w:cs="Times New Roman"/>
          <w:lang w:eastAsia="es-MX"/>
        </w:rPr>
        <w:t>Sören</w:t>
      </w:r>
      <w:proofErr w:type="spellEnd"/>
      <w:r w:rsidRPr="00A368AB">
        <w:rPr>
          <w:rFonts w:ascii="Montserrat" w:eastAsia="Times New Roman" w:hAnsi="Montserrat" w:cs="Times New Roman"/>
          <w:lang w:eastAsia="es-MX"/>
        </w:rPr>
        <w:t xml:space="preserve"> Peter </w:t>
      </w:r>
      <w:proofErr w:type="spellStart"/>
      <w:r w:rsidRPr="00A368AB">
        <w:rPr>
          <w:rFonts w:ascii="Montserrat" w:eastAsia="Times New Roman" w:hAnsi="Montserrat" w:cs="Times New Roman"/>
          <w:lang w:eastAsia="es-MX"/>
        </w:rPr>
        <w:t>Lauritz</w:t>
      </w:r>
      <w:proofErr w:type="spellEnd"/>
      <w:r w:rsidRPr="00A368AB">
        <w:rPr>
          <w:rFonts w:ascii="Montserrat" w:eastAsia="Times New Roman" w:hAnsi="Montserrat" w:cs="Times New Roman"/>
          <w:lang w:eastAsia="es-MX"/>
        </w:rPr>
        <w:t xml:space="preserve"> </w:t>
      </w:r>
      <w:proofErr w:type="spellStart"/>
      <w:r w:rsidRPr="00A368AB">
        <w:rPr>
          <w:rFonts w:ascii="Montserrat" w:eastAsia="Times New Roman" w:hAnsi="Montserrat" w:cs="Times New Roman"/>
          <w:lang w:eastAsia="es-MX"/>
        </w:rPr>
        <w:t>Sörensen</w:t>
      </w:r>
      <w:proofErr w:type="spellEnd"/>
      <w:r w:rsidRPr="00A368AB">
        <w:rPr>
          <w:rFonts w:ascii="Montserrat" w:eastAsia="Times New Roman" w:hAnsi="Montserrat" w:cs="Times New Roman"/>
          <w:lang w:eastAsia="es-MX"/>
        </w:rPr>
        <w:t xml:space="preserve"> propuso la escala de pH, la cual permite conocer el grado de acide</w:t>
      </w:r>
      <w:r w:rsidR="003C21C3" w:rsidRPr="00A368AB">
        <w:rPr>
          <w:rFonts w:ascii="Montserrat" w:eastAsia="Times New Roman" w:hAnsi="Montserrat" w:cs="Times New Roman"/>
          <w:lang w:eastAsia="es-MX"/>
        </w:rPr>
        <w:t>z o basicidad de una sustancia.</w:t>
      </w:r>
    </w:p>
    <w:p w14:paraId="5FE4CDBD"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17E13D09" w14:textId="7D05BB06"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Recuerda que esta escala va del 0 al 14, donde el punto medio de la escala del pH, el 7, indica una igualdad entre la acidez y alcalinidad. Por lo tanto, se dice que una </w:t>
      </w:r>
      <w:r w:rsidRPr="00A368AB">
        <w:rPr>
          <w:rFonts w:ascii="Montserrat" w:eastAsia="Times New Roman" w:hAnsi="Montserrat" w:cs="Times New Roman"/>
          <w:lang w:eastAsia="es-MX"/>
        </w:rPr>
        <w:lastRenderedPageBreak/>
        <w:t>disolución con un pH igual a 7 es neutra, si es mayor que 7 es básica, y si es menor que 7, es ácida.</w:t>
      </w:r>
    </w:p>
    <w:p w14:paraId="36EF42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3DC1BD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Una disolución que tenga un pH:</w:t>
      </w:r>
    </w:p>
    <w:p w14:paraId="7E23E807" w14:textId="3B0E1CDA"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Entre el 0 y el 2 es fuertemente ácida;</w:t>
      </w:r>
    </w:p>
    <w:p w14:paraId="42896335" w14:textId="22000FE1"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2 y menor que 5 es moderadamente ácida;</w:t>
      </w:r>
    </w:p>
    <w:p w14:paraId="2BAFBC1A" w14:textId="79F7CCE7"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5 y menor que 7 es ligeramente ácida;</w:t>
      </w:r>
    </w:p>
    <w:p w14:paraId="0FCFEEBD" w14:textId="4E3F939F"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eastAsia="es-MX"/>
        </w:rPr>
      </w:pPr>
      <w:proofErr w:type="spellStart"/>
      <w:r w:rsidRPr="0058592C">
        <w:rPr>
          <w:rFonts w:ascii="Montserrat" w:eastAsia="Times New Roman" w:hAnsi="Montserrat" w:cs="Times New Roman"/>
          <w:lang w:eastAsia="es-MX"/>
        </w:rPr>
        <w:t>Igual</w:t>
      </w:r>
      <w:proofErr w:type="spellEnd"/>
      <w:r w:rsidRPr="0058592C">
        <w:rPr>
          <w:rFonts w:ascii="Montserrat" w:eastAsia="Times New Roman" w:hAnsi="Montserrat" w:cs="Times New Roman"/>
          <w:lang w:eastAsia="es-MX"/>
        </w:rPr>
        <w:t xml:space="preserve"> a 7 </w:t>
      </w:r>
      <w:proofErr w:type="spellStart"/>
      <w:r w:rsidRPr="0058592C">
        <w:rPr>
          <w:rFonts w:ascii="Montserrat" w:eastAsia="Times New Roman" w:hAnsi="Montserrat" w:cs="Times New Roman"/>
          <w:lang w:eastAsia="es-MX"/>
        </w:rPr>
        <w:t>es</w:t>
      </w:r>
      <w:proofErr w:type="spellEnd"/>
      <w:r w:rsidRPr="0058592C">
        <w:rPr>
          <w:rFonts w:ascii="Montserrat" w:eastAsia="Times New Roman" w:hAnsi="Montserrat" w:cs="Times New Roman"/>
          <w:lang w:eastAsia="es-MX"/>
        </w:rPr>
        <w:t xml:space="preserve"> </w:t>
      </w:r>
      <w:proofErr w:type="spellStart"/>
      <w:r w:rsidRPr="0058592C">
        <w:rPr>
          <w:rFonts w:ascii="Montserrat" w:eastAsia="Times New Roman" w:hAnsi="Montserrat" w:cs="Times New Roman"/>
          <w:lang w:eastAsia="es-MX"/>
        </w:rPr>
        <w:t>neutra</w:t>
      </w:r>
      <w:proofErr w:type="spellEnd"/>
      <w:r w:rsidRPr="0058592C">
        <w:rPr>
          <w:rFonts w:ascii="Montserrat" w:eastAsia="Times New Roman" w:hAnsi="Montserrat" w:cs="Times New Roman"/>
          <w:lang w:eastAsia="es-MX"/>
        </w:rPr>
        <w:t>;</w:t>
      </w:r>
    </w:p>
    <w:p w14:paraId="37069277" w14:textId="7E8B404B"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7 hasta 9 es ligeramente básica;</w:t>
      </w:r>
    </w:p>
    <w:p w14:paraId="122DB5DA" w14:textId="6E291823"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9 hasta 11 es moderadamente básica; y</w:t>
      </w:r>
    </w:p>
    <w:p w14:paraId="7EA61EC5" w14:textId="34D5A705"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Entre 12 y 14 es fuertemente básica.</w:t>
      </w:r>
    </w:p>
    <w:p w14:paraId="45F75CB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DAC7062" w14:textId="60477739"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Si te es posible, r</w:t>
      </w:r>
      <w:r w:rsidR="00706790" w:rsidRPr="00A368AB">
        <w:rPr>
          <w:rFonts w:ascii="Montserrat" w:eastAsia="Times New Roman" w:hAnsi="Montserrat" w:cs="Times New Roman"/>
          <w:lang w:eastAsia="es-MX"/>
        </w:rPr>
        <w:t>ealiza la actividad experimental con el propósito de identificar algunos ácidos y bases con ayuda del indicador fenolftaleína.</w:t>
      </w:r>
    </w:p>
    <w:p w14:paraId="1B60374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5351979" w14:textId="67B5AF8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necesitas?</w:t>
      </w:r>
    </w:p>
    <w:p w14:paraId="401C1FD8"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11F14C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Guantes, un gotero, agitador de vidrio, una cuchara, hidróxido de sodio en escamas (sosa cáustica), jugo de limón, jabón neutro, jabón de pasta para lavar ropa, y disolución de fenolftaleína al uno por ciento. Como indicador natural usa agua de col morada concentrada.</w:t>
      </w:r>
    </w:p>
    <w:p w14:paraId="506C8CE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F67455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para hacer actividades experimentales debes seguir normas de seguridad para evitar accidentes.</w:t>
      </w:r>
    </w:p>
    <w:p w14:paraId="67DB6A3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78619D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Colócate los lentes protectores y los guantes para proceder a realizar la actividad experimental.</w:t>
      </w:r>
    </w:p>
    <w:p w14:paraId="1E9A3BD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DF6DF82" w14:textId="30B5A2B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¿Cómo lo harás?</w:t>
      </w:r>
    </w:p>
    <w:p w14:paraId="432F4A1A"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73E76E5" w14:textId="2454E368"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Primero coloca 50 ml de agua destilada en dos frascos.</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¿Qué crees que sucederá si agregas unas gotas de los indicadores</w:t>
      </w:r>
      <w:r w:rsidR="003C21C3" w:rsidRPr="00A368AB">
        <w:rPr>
          <w:rFonts w:ascii="Montserrat" w:eastAsia="Times New Roman" w:hAnsi="Montserrat" w:cs="Times New Roman"/>
          <w:lang w:eastAsia="es-MX"/>
        </w:rPr>
        <w:t>? ¿cambiará de color? ¿Por qué?</w:t>
      </w:r>
    </w:p>
    <w:p w14:paraId="67A4D6A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2643037" w14:textId="1E4B5DEA"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w:t>
      </w:r>
      <w:r w:rsidR="00706790" w:rsidRPr="00A368AB">
        <w:rPr>
          <w:rFonts w:ascii="Montserrat" w:eastAsia="Times New Roman" w:hAnsi="Montserrat" w:cs="Times New Roman"/>
          <w:lang w:eastAsia="es-MX"/>
        </w:rPr>
        <w:t>grega unas gotitas de los indicadores a cada frasco que contiene agua destilada. Al primero agrega unas gotas de fenolftaleína y al segundo, unas gotas del indicador natural. Observa que no haya cambio en color, por lo que se puede decir que no viró, y eso sucede porque el agua es una sustancia neutra con pH de 7.</w:t>
      </w:r>
    </w:p>
    <w:p w14:paraId="4C5E8F48"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1FDCE0F9" w14:textId="6CA41C9B"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los indicadores cambian de color en presencia de sustancias ácidas o básicas.</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Agrega a la disolución unas escamas de sosa cáustica.</w:t>
      </w:r>
    </w:p>
    <w:p w14:paraId="77AF82C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339E437" w14:textId="6EEA63E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sucedió?</w:t>
      </w:r>
    </w:p>
    <w:p w14:paraId="3106E5CA"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EF4E1A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disolución vira al color rosa, porque la sosa cáustica es una sustancia alcalina, con un pH de 13.5. Este cambio de color claramente indica que esta es una sustancia básica.</w:t>
      </w:r>
    </w:p>
    <w:p w14:paraId="1380BA8D" w14:textId="70AA46A1"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Agrega fenolftaleína a un frasco que contiene gotas de jugo de limón. Observa que, no hay cambio de coloración.</w:t>
      </w:r>
    </w:p>
    <w:p w14:paraId="4F647CEF"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C817DC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añade unas gotas de limón, a la mezcla anterior (disolución de sosa cáustica más indicador) debes de observar que baje la coloración.</w:t>
      </w:r>
    </w:p>
    <w:p w14:paraId="3B84BCBE" w14:textId="2967E0C9"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qué sucede esto?</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El limón es una sustancia ácida que tiene un pH de 2.</w:t>
      </w:r>
    </w:p>
    <w:p w14:paraId="1127422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E49938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fenolftaleína permite distinguir sustancias ácidas de sustancias básicas. Es incolora en medio ácido y rosa en medio básico.</w:t>
      </w:r>
    </w:p>
    <w:p w14:paraId="17AE497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 </w:t>
      </w:r>
    </w:p>
    <w:p w14:paraId="1445FBFB" w14:textId="2A21C8C8"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añade un poco del jugo de limón a la disolución de sosa cáustica. ¿Qué crees que se nota? El color se hizo menos intenso porque disminuyó la acidez de la disolución.</w:t>
      </w:r>
    </w:p>
    <w:p w14:paraId="6D2068BC"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5BE08F2B"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Ahora, con un agitador de vidrio mueve las escamas de hidróxido de sodio que están en el fondo del vaso de precipitado y con ello aumentará de nuevo la basicidad de la disolución y se tornará rosa intenso de nuevo. </w:t>
      </w:r>
    </w:p>
    <w:p w14:paraId="50E14D4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E5F2CE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¿Has escuchado en anuncios publicitarios que ciertos jabones que sirven para bañarse tienen un pH neutro?</w:t>
      </w:r>
    </w:p>
    <w:p w14:paraId="544B9BD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28339F8" w14:textId="364D6832"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Realiza </w:t>
      </w:r>
      <w:r w:rsidR="00706790" w:rsidRPr="00A368AB">
        <w:rPr>
          <w:rFonts w:ascii="Montserrat" w:eastAsia="Times New Roman" w:hAnsi="Montserrat" w:cs="Times New Roman"/>
          <w:lang w:eastAsia="es-MX"/>
        </w:rPr>
        <w:t>una prueba para comprobar si efectivamente su pH es neutro.</w:t>
      </w:r>
      <w:r w:rsidRPr="00A368AB">
        <w:rPr>
          <w:rFonts w:ascii="Montserrat" w:eastAsia="Times New Roman" w:hAnsi="Montserrat" w:cs="Times New Roman"/>
          <w:lang w:eastAsia="es-MX"/>
        </w:rPr>
        <w:t xml:space="preserve"> </w:t>
      </w:r>
      <w:r w:rsidR="00706790" w:rsidRPr="00A368AB">
        <w:rPr>
          <w:rFonts w:ascii="Montserrat" w:eastAsia="Times New Roman" w:hAnsi="Montserrat" w:cs="Times New Roman"/>
          <w:lang w:eastAsia="es-MX"/>
        </w:rPr>
        <w:t>Lo que harás es fácil, agrega un poco de agua destilada en la superficie del jabón y sobre de ella coloca unas gotas de fenolftaleína.</w:t>
      </w:r>
    </w:p>
    <w:p w14:paraId="52A30EEB"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F5399C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sucede? No hay cambio de color por lo que se asegura que su pH no es alcalino.</w:t>
      </w:r>
    </w:p>
    <w:p w14:paraId="453EB04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0FE3817" w14:textId="6AC2066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Prueba con otro jabón que utilizas para lavar la ropa, repite el procedimiento, agrega un poco de agua destilada sobre la superficie, ahora añade </w:t>
      </w:r>
      <w:r w:rsidR="003C21C3" w:rsidRPr="00A368AB">
        <w:rPr>
          <w:rFonts w:ascii="Montserrat" w:eastAsia="Times New Roman" w:hAnsi="Montserrat" w:cs="Times New Roman"/>
          <w:lang w:eastAsia="es-MX"/>
        </w:rPr>
        <w:t>unas gotas de</w:t>
      </w:r>
      <w:r w:rsidRPr="00A368AB">
        <w:rPr>
          <w:rFonts w:ascii="Montserrat" w:eastAsia="Times New Roman" w:hAnsi="Montserrat" w:cs="Times New Roman"/>
          <w:lang w:eastAsia="es-MX"/>
        </w:rPr>
        <w:t>l indicador.</w:t>
      </w:r>
    </w:p>
    <w:p w14:paraId="307BBB43"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CC373A3" w14:textId="47518BC1" w:rsidR="00706790" w:rsidRPr="00A368AB" w:rsidRDefault="00706790" w:rsidP="003C21C3">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es lo que sucede? La disolución vira a color rosa. El pH de estos jabones es de alrededor de 11, lo que indica que es moderad</w:t>
      </w:r>
      <w:r w:rsidR="003C21C3" w:rsidRPr="00A368AB">
        <w:rPr>
          <w:rFonts w:ascii="Montserrat" w:eastAsia="Times New Roman" w:hAnsi="Montserrat" w:cs="Times New Roman"/>
          <w:lang w:eastAsia="es-MX"/>
        </w:rPr>
        <w:t xml:space="preserve">amente alcalina. </w:t>
      </w:r>
    </w:p>
    <w:p w14:paraId="1E6B422F" w14:textId="77777777" w:rsidR="003C21C3" w:rsidRPr="00A368AB" w:rsidRDefault="003C21C3" w:rsidP="003C21C3">
      <w:pPr>
        <w:spacing w:after="0" w:line="240" w:lineRule="auto"/>
        <w:jc w:val="both"/>
        <w:textAlignment w:val="baseline"/>
        <w:rPr>
          <w:rFonts w:ascii="Montserrat" w:eastAsia="Times New Roman" w:hAnsi="Montserrat" w:cs="Times New Roman"/>
          <w:lang w:eastAsia="es-MX"/>
        </w:rPr>
      </w:pPr>
    </w:p>
    <w:p w14:paraId="01EF9943" w14:textId="07389CDE"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la industria se emplean los ácidos y bases para generar una gran cant</w:t>
      </w:r>
      <w:r w:rsidR="003C21C3" w:rsidRPr="00A368AB">
        <w:rPr>
          <w:rFonts w:ascii="Montserrat" w:eastAsia="Times New Roman" w:hAnsi="Montserrat" w:cs="Times New Roman"/>
          <w:lang w:eastAsia="es-MX"/>
        </w:rPr>
        <w:t>idad de productos y sustancias.</w:t>
      </w:r>
    </w:p>
    <w:p w14:paraId="21E6A540"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5FD75E4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Primero conoce los nombres y fórmulas químicas de algunos de los más comunes mediante una relación de columnas</w:t>
      </w:r>
    </w:p>
    <w:p w14:paraId="6448B9D0" w14:textId="47E4DF0A"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286EB2DF" wp14:editId="39D0E902">
            <wp:extent cx="5570908" cy="3133725"/>
            <wp:effectExtent l="0" t="0" r="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9"/>
                    <a:stretch>
                      <a:fillRect/>
                    </a:stretch>
                  </pic:blipFill>
                  <pic:spPr bwMode="auto">
                    <a:xfrm>
                      <a:off x="0" y="0"/>
                      <a:ext cx="5606407" cy="3153694"/>
                    </a:xfrm>
                    <a:prstGeom prst="rect">
                      <a:avLst/>
                    </a:prstGeom>
                  </pic:spPr>
                </pic:pic>
              </a:graphicData>
            </a:graphic>
          </wp:inline>
        </w:drawing>
      </w:r>
    </w:p>
    <w:p w14:paraId="324D6CE2" w14:textId="77777777" w:rsidR="00CA1B17" w:rsidRPr="00A368AB" w:rsidRDefault="00CA1B17" w:rsidP="00706790">
      <w:pPr>
        <w:spacing w:after="0" w:line="240" w:lineRule="auto"/>
        <w:jc w:val="center"/>
        <w:textAlignment w:val="baseline"/>
        <w:rPr>
          <w:rFonts w:ascii="Montserrat" w:eastAsia="Times New Roman" w:hAnsi="Montserrat" w:cs="Times New Roman"/>
          <w:lang w:eastAsia="es-MX"/>
        </w:rPr>
      </w:pPr>
    </w:p>
    <w:p w14:paraId="100A9D9B" w14:textId="7937D099" w:rsidR="00CA1B17" w:rsidRPr="00A368AB" w:rsidRDefault="00CA1B17" w:rsidP="00706790">
      <w:pPr>
        <w:spacing w:after="0" w:line="240" w:lineRule="auto"/>
        <w:jc w:val="center"/>
        <w:textAlignment w:val="baseline"/>
        <w:rPr>
          <w:rFonts w:ascii="Montserrat" w:eastAsia="Times New Roman" w:hAnsi="Montserrat" w:cs="Times New Roman"/>
          <w:lang w:eastAsia="es-MX"/>
        </w:rPr>
      </w:pPr>
      <w:r w:rsidRPr="00A368AB">
        <w:rPr>
          <w:noProof/>
          <w:lang w:val="en-US"/>
        </w:rPr>
        <w:drawing>
          <wp:inline distT="0" distB="0" distL="0" distR="0" wp14:anchorId="2A30359D" wp14:editId="5297A286">
            <wp:extent cx="5562600" cy="3057255"/>
            <wp:effectExtent l="0" t="0" r="0" b="0"/>
            <wp:docPr id="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7"/>
                    <pic:cNvPicPr>
                      <a:picLocks noChangeAspect="1" noChangeArrowheads="1"/>
                    </pic:cNvPicPr>
                  </pic:nvPicPr>
                  <pic:blipFill>
                    <a:blip r:embed="rId10"/>
                    <a:stretch>
                      <a:fillRect/>
                    </a:stretch>
                  </pic:blipFill>
                  <pic:spPr bwMode="auto">
                    <a:xfrm>
                      <a:off x="0" y="0"/>
                      <a:ext cx="5594969" cy="3075045"/>
                    </a:xfrm>
                    <a:prstGeom prst="rect">
                      <a:avLst/>
                    </a:prstGeom>
                  </pic:spPr>
                </pic:pic>
              </a:graphicData>
            </a:graphic>
          </wp:inline>
        </w:drawing>
      </w:r>
    </w:p>
    <w:p w14:paraId="550D403F"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p>
    <w:p w14:paraId="7F87DE5F"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53E85C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Responde la siguiente pregunta. ¿Qué elemento es el que aparece en todas las fórmulas químicas?</w:t>
      </w:r>
    </w:p>
    <w:p w14:paraId="4A9DF66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903D871" w14:textId="253F705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El elemento que está en las fórmulas químicas de los ácidos que se usan en la industria y que acabas de revisar es el </w:t>
      </w:r>
      <w:r w:rsidR="00D94951">
        <w:rPr>
          <w:rFonts w:ascii="Montserrat" w:eastAsia="Times New Roman" w:hAnsi="Montserrat" w:cs="Times New Roman"/>
          <w:lang w:eastAsia="es-MX"/>
        </w:rPr>
        <w:t>hidrógeno</w:t>
      </w:r>
      <w:r w:rsidRPr="00A368AB">
        <w:rPr>
          <w:rFonts w:ascii="Montserrat" w:eastAsia="Times New Roman" w:hAnsi="Montserrat" w:cs="Times New Roman"/>
          <w:lang w:eastAsia="es-MX"/>
        </w:rPr>
        <w:t>.</w:t>
      </w:r>
    </w:p>
    <w:p w14:paraId="139331E8" w14:textId="1E42D5B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También es notable cómo algunos ácidos pueden ser muy corrosivos y tóxicos, mientras que otros están en los alimentos.</w:t>
      </w:r>
    </w:p>
    <w:p w14:paraId="050D513B"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10EE565E" w14:textId="55835A29"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Ahora es momento de conocer algunas sustancias alcalinas. Realiza unas hojas con los nombres y otras con las fórmulas químicas, rev</w:t>
      </w:r>
      <w:r w:rsidR="00CA1B17" w:rsidRPr="00A368AB">
        <w:rPr>
          <w:rFonts w:ascii="Montserrat" w:eastAsia="Times New Roman" w:hAnsi="Montserrat" w:cs="Times New Roman"/>
          <w:lang w:eastAsia="es-MX"/>
        </w:rPr>
        <w:t>uélvelas</w:t>
      </w:r>
      <w:r w:rsidRPr="00A368AB">
        <w:rPr>
          <w:rFonts w:ascii="Montserrat" w:eastAsia="Times New Roman" w:hAnsi="Montserrat" w:cs="Times New Roman"/>
          <w:lang w:eastAsia="es-MX"/>
        </w:rPr>
        <w:t xml:space="preserve"> y </w:t>
      </w:r>
      <w:r w:rsidR="00CA1B17" w:rsidRPr="00A368AB">
        <w:rPr>
          <w:rFonts w:ascii="Montserrat" w:eastAsia="Times New Roman" w:hAnsi="Montserrat" w:cs="Times New Roman"/>
          <w:lang w:eastAsia="es-MX"/>
        </w:rPr>
        <w:t>júntalas</w:t>
      </w:r>
      <w:r w:rsidRPr="00A368AB">
        <w:rPr>
          <w:rFonts w:ascii="Montserrat" w:eastAsia="Times New Roman" w:hAnsi="Montserrat" w:cs="Times New Roman"/>
          <w:lang w:eastAsia="es-MX"/>
        </w:rPr>
        <w:t xml:space="preserve"> con su par.</w:t>
      </w:r>
    </w:p>
    <w:p w14:paraId="2B26B023"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0F6A32CC" w14:textId="38C3321F"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Emp</w:t>
      </w:r>
      <w:r w:rsidR="00CA1B17" w:rsidRPr="00A368AB">
        <w:rPr>
          <w:rFonts w:ascii="Montserrat" w:eastAsia="Times New Roman" w:hAnsi="Montserrat" w:cs="Times New Roman"/>
          <w:lang w:eastAsia="es-MX"/>
        </w:rPr>
        <w:t>ieza</w:t>
      </w:r>
      <w:r w:rsidRPr="00A368AB">
        <w:rPr>
          <w:rFonts w:ascii="Montserrat" w:eastAsia="Times New Roman" w:hAnsi="Montserrat" w:cs="Times New Roman"/>
          <w:lang w:eastAsia="es-MX"/>
        </w:rPr>
        <w:t xml:space="preserve"> con el hidróxido de sodio. Esta sustancia está formada por un átomo uno de sodio, uno de oxígeno y uno de hidrógeno.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Busca</w:t>
      </w:r>
      <w:r w:rsidR="00CA1B17" w:rsidRPr="00A368AB">
        <w:rPr>
          <w:rFonts w:ascii="Montserrat" w:eastAsia="Times New Roman" w:hAnsi="Montserrat" w:cs="Times New Roman"/>
          <w:lang w:eastAsia="es-MX"/>
        </w:rPr>
        <w:t xml:space="preserve"> la fórmula química. pégala</w:t>
      </w:r>
      <w:r w:rsidRPr="00A368AB">
        <w:rPr>
          <w:rFonts w:ascii="Montserrat" w:eastAsia="Times New Roman" w:hAnsi="Montserrat" w:cs="Times New Roman"/>
          <w:lang w:eastAsia="es-MX"/>
        </w:rPr>
        <w:t xml:space="preserve"> a un costado.</w:t>
      </w:r>
    </w:p>
    <w:p w14:paraId="3366AFEC"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37CBC37D" w14:textId="014BA5C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siguiente sustancia alcalina está formada por un átomo de potasio, uno de oxígeno y uno de hidrógeno, se le conoce como hidróxido de potasio. ¿Cuál es la fórmula quími</w:t>
      </w:r>
      <w:r w:rsidR="00CA1B17" w:rsidRPr="00A368AB">
        <w:rPr>
          <w:rFonts w:ascii="Montserrat" w:eastAsia="Times New Roman" w:hAnsi="Montserrat" w:cs="Times New Roman"/>
          <w:lang w:eastAsia="es-MX"/>
        </w:rPr>
        <w:t xml:space="preserve">ca de esta sustancia alcalina? </w:t>
      </w:r>
      <w:r w:rsidRPr="00A368AB">
        <w:rPr>
          <w:rFonts w:ascii="Montserrat" w:eastAsia="Times New Roman" w:hAnsi="Montserrat" w:cs="Times New Roman"/>
          <w:lang w:eastAsia="es-MX"/>
        </w:rPr>
        <w:t>Es KOH, pégala frente a su nombre.</w:t>
      </w:r>
    </w:p>
    <w:p w14:paraId="1F176C4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0A0A4EC" w14:textId="4DDF42F6"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t</w:t>
      </w:r>
      <w:r w:rsidR="00CA1B17" w:rsidRPr="00A368AB">
        <w:rPr>
          <w:rFonts w:ascii="Montserrat" w:eastAsia="Times New Roman" w:hAnsi="Montserrat" w:cs="Times New Roman"/>
          <w:lang w:eastAsia="es-MX"/>
        </w:rPr>
        <w:t>ienes</w:t>
      </w:r>
      <w:r w:rsidRPr="00A368AB">
        <w:rPr>
          <w:rFonts w:ascii="Montserrat" w:eastAsia="Times New Roman" w:hAnsi="Montserrat" w:cs="Times New Roman"/>
          <w:lang w:eastAsia="es-MX"/>
        </w:rPr>
        <w:t xml:space="preserve"> hidróxido de calcio; se encuentra compuesto de un átomo de calcio y dos hidroxilos, que se componen a su vez de un átomo de hidrógeno y uno de oxígeno. </w:t>
      </w:r>
    </w:p>
    <w:p w14:paraId="0DE3CB2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fórmula química es esta: Ca(OH)</w:t>
      </w:r>
      <w:r w:rsidRPr="00A368AB">
        <w:rPr>
          <w:rFonts w:ascii="Montserrat" w:eastAsia="Times New Roman" w:hAnsi="Montserrat" w:cs="Times New Roman"/>
          <w:vertAlign w:val="superscript"/>
          <w:lang w:eastAsia="es-MX"/>
        </w:rPr>
        <w:t>2</w:t>
      </w:r>
    </w:p>
    <w:p w14:paraId="15D41317"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2D0A2C55" w14:textId="6375373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magnesio que se forma con un átomo de magnesio y dos hidroxilos, que como ya se mencionó, se forman a su vez de un átomo de hidrógeno y uno de oxígeno.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¿Cuál es su fórmula química?</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Es Mg(OH)2</w:t>
      </w:r>
    </w:p>
    <w:p w14:paraId="7A537A5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F8A388B" w14:textId="22D3C8F1"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Ya sólo queda situar una fórmula química y pertenece al hidróxido de cobre.</w:t>
      </w:r>
    </w:p>
    <w:p w14:paraId="31D0937A"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6237E73D" w14:textId="48E85C6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que ya conoces las fórmulas y nombres de algunos ácidos y bases, es momento de conocer su importancia en la industria.</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Como te habrás dado cuenta, estas sustancias alcalinas tienen iones hidroxilo (OH-)</w:t>
      </w:r>
    </w:p>
    <w:p w14:paraId="65B83366"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15AEFDC2"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4649C60B" wp14:editId="63D14AB7">
            <wp:extent cx="3638550" cy="3638550"/>
            <wp:effectExtent l="0" t="0" r="0" b="0"/>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1"/>
                    <a:stretch>
                      <a:fillRect/>
                    </a:stretch>
                  </pic:blipFill>
                  <pic:spPr bwMode="auto">
                    <a:xfrm>
                      <a:off x="0" y="0"/>
                      <a:ext cx="3638550" cy="3638550"/>
                    </a:xfrm>
                    <a:prstGeom prst="rect">
                      <a:avLst/>
                    </a:prstGeom>
                  </pic:spPr>
                </pic:pic>
              </a:graphicData>
            </a:graphic>
          </wp:inline>
        </w:drawing>
      </w:r>
    </w:p>
    <w:p w14:paraId="7549B2D8"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75F119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Como te habrás dado cuenta, los ácidos y bases están presentes en la vida cotidiana más de lo que imaginas. Debido a que ahora estas más en casa y se ha insistido en las medidas de limpieza puedes estar usando más de un producto de limpieza en el hogar. Por ello, debes tener cuidado, ya que mezclarlos o usarlos mal puede hacer que pierdan su efectividad o causarnos problemas de salud, ya que podrían formar compuestos volátiles tóxicos o peligrosos.</w:t>
      </w:r>
    </w:p>
    <w:p w14:paraId="053290E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FEE50A6" w14:textId="0CA861A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organizar la información del día de hoy, elabora dos cuadros de triple entrada. </w:t>
      </w:r>
      <w:r w:rsidR="00CA1B17" w:rsidRPr="00A368AB">
        <w:rPr>
          <w:rFonts w:ascii="Montserrat" w:eastAsia="Times New Roman" w:hAnsi="Montserrat" w:cs="Times New Roman"/>
          <w:lang w:eastAsia="es-MX"/>
        </w:rPr>
        <w:t>Fórmula, nombre, aplicaciones. Uno para ácidos y otro para bases o alcalinos.</w:t>
      </w:r>
    </w:p>
    <w:p w14:paraId="5AF6B5A6"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7498E2DE" w14:textId="77777777" w:rsidR="00706790" w:rsidRPr="00A368AB" w:rsidRDefault="00706790" w:rsidP="00CA1B17">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7634CA1F" wp14:editId="77A6E717">
            <wp:extent cx="3762375" cy="21163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8"/>
                    <pic:cNvPicPr>
                      <a:picLocks noChangeAspect="1" noChangeArrowheads="1"/>
                    </pic:cNvPicPr>
                  </pic:nvPicPr>
                  <pic:blipFill>
                    <a:blip r:embed="rId12"/>
                    <a:stretch>
                      <a:fillRect/>
                    </a:stretch>
                  </pic:blipFill>
                  <pic:spPr bwMode="auto">
                    <a:xfrm>
                      <a:off x="0" y="0"/>
                      <a:ext cx="3800889" cy="2138001"/>
                    </a:xfrm>
                    <a:prstGeom prst="rect">
                      <a:avLst/>
                    </a:prstGeom>
                  </pic:spPr>
                </pic:pic>
              </a:graphicData>
            </a:graphic>
          </wp:inline>
        </w:drawing>
      </w:r>
    </w:p>
    <w:p w14:paraId="606AF4C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23DC300"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0A025B5D" wp14:editId="6BC425AB">
            <wp:extent cx="3762375" cy="211620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9"/>
                    <pic:cNvPicPr>
                      <a:picLocks noChangeAspect="1" noChangeArrowheads="1"/>
                    </pic:cNvPicPr>
                  </pic:nvPicPr>
                  <pic:blipFill>
                    <a:blip r:embed="rId13"/>
                    <a:stretch>
                      <a:fillRect/>
                    </a:stretch>
                  </pic:blipFill>
                  <pic:spPr bwMode="auto">
                    <a:xfrm>
                      <a:off x="0" y="0"/>
                      <a:ext cx="3829945" cy="2154210"/>
                    </a:xfrm>
                    <a:prstGeom prst="rect">
                      <a:avLst/>
                    </a:prstGeom>
                  </pic:spPr>
                </pic:pic>
              </a:graphicData>
            </a:graphic>
          </wp:inline>
        </w:drawing>
      </w:r>
    </w:p>
    <w:p w14:paraId="166E93C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97C916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Inicia conociendo las aplicaciones de algunos ácidos en la industria.</w:t>
      </w:r>
    </w:p>
    <w:p w14:paraId="5AE3C07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2F72E28" w14:textId="5006D30D" w:rsidR="00706790" w:rsidRPr="00A368AB" w:rsidRDefault="00CA1B17"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Conocerás la</w:t>
      </w:r>
      <w:r w:rsidR="00706790" w:rsidRPr="00A368AB">
        <w:rPr>
          <w:rFonts w:ascii="Montserrat" w:eastAsia="Times New Roman" w:hAnsi="Montserrat" w:cs="Times New Roman"/>
          <w:lang w:eastAsia="es-MX"/>
        </w:rPr>
        <w:t xml:space="preserve"> aplica</w:t>
      </w:r>
      <w:r w:rsidRPr="00A368AB">
        <w:rPr>
          <w:rFonts w:ascii="Montserrat" w:eastAsia="Times New Roman" w:hAnsi="Montserrat" w:cs="Times New Roman"/>
          <w:lang w:eastAsia="es-MX"/>
        </w:rPr>
        <w:t>ción de ácidos en la industria y su fórmula.</w:t>
      </w:r>
    </w:p>
    <w:p w14:paraId="1FB2898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CEC1446"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692081ED" wp14:editId="7CB6B245">
            <wp:extent cx="4267078" cy="24003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30"/>
                    <pic:cNvPicPr>
                      <a:picLocks noChangeAspect="1" noChangeArrowheads="1"/>
                    </pic:cNvPicPr>
                  </pic:nvPicPr>
                  <pic:blipFill>
                    <a:blip r:embed="rId14"/>
                    <a:stretch>
                      <a:fillRect/>
                    </a:stretch>
                  </pic:blipFill>
                  <pic:spPr bwMode="auto">
                    <a:xfrm>
                      <a:off x="0" y="0"/>
                      <a:ext cx="4279748" cy="2407427"/>
                    </a:xfrm>
                    <a:prstGeom prst="rect">
                      <a:avLst/>
                    </a:prstGeom>
                  </pic:spPr>
                </pic:pic>
              </a:graphicData>
            </a:graphic>
          </wp:inline>
        </w:drawing>
      </w:r>
    </w:p>
    <w:p w14:paraId="57D28A09"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306557C" w14:textId="64FCE09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En la industria alimentaria se usa para para procesar una variedad de productos alimenticios; por ejemplo, los jarabes de maíz que se usan en refrescos, galletas dulces y saladas, cátsup y cereales. </w:t>
      </w:r>
    </w:p>
    <w:p w14:paraId="54419BC9"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650A443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industria farmacéutica lo usa en la elaboración de ácido ascórbico. También para regular la acidez (pH) de diversos productos.</w:t>
      </w:r>
    </w:p>
    <w:p w14:paraId="55E71D4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7624367"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782C777A" wp14:editId="5CDC7975">
            <wp:extent cx="3878056" cy="250507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5"/>
                    <a:stretch>
                      <a:fillRect/>
                    </a:stretch>
                  </pic:blipFill>
                  <pic:spPr bwMode="auto">
                    <a:xfrm>
                      <a:off x="0" y="0"/>
                      <a:ext cx="3905153" cy="2522578"/>
                    </a:xfrm>
                    <a:prstGeom prst="rect">
                      <a:avLst/>
                    </a:prstGeom>
                  </pic:spPr>
                </pic:pic>
              </a:graphicData>
            </a:graphic>
          </wp:inline>
        </w:drawing>
      </w:r>
    </w:p>
    <w:p w14:paraId="2AD95FBF"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6FC09E75" w14:textId="21007D7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Su aplicación principal es en fertilizantes, donde se neutraliza con amoníaco para crear nitrato de amonio. Otras áreas principales de aplicación incluyen la producción de explosivos, precursores del nailon en la industria textil y la creación de compuestos orgánicos de nitrógeno de especialidad.</w:t>
      </w:r>
    </w:p>
    <w:p w14:paraId="4B8BD8C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3CA5581"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12121C15" wp14:editId="66A48C19">
            <wp:extent cx="4626479" cy="2847975"/>
            <wp:effectExtent l="0" t="0" r="3175" b="0"/>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0"/>
                    <pic:cNvPicPr>
                      <a:picLocks noChangeAspect="1" noChangeArrowheads="1"/>
                    </pic:cNvPicPr>
                  </pic:nvPicPr>
                  <pic:blipFill>
                    <a:blip r:embed="rId16"/>
                    <a:stretch>
                      <a:fillRect/>
                    </a:stretch>
                  </pic:blipFill>
                  <pic:spPr bwMode="auto">
                    <a:xfrm>
                      <a:off x="0" y="0"/>
                      <a:ext cx="4658979" cy="2867981"/>
                    </a:xfrm>
                    <a:prstGeom prst="rect">
                      <a:avLst/>
                    </a:prstGeom>
                  </pic:spPr>
                </pic:pic>
              </a:graphicData>
            </a:graphic>
          </wp:inline>
        </w:drawing>
      </w:r>
    </w:p>
    <w:p w14:paraId="21A331FA"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343F24C2" w14:textId="703AFA5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sodio en el sector médico y farmacéutico se utiliza para ayudar en la fabricación de una variedad de medicamentos y productos farmacéuticos, desde analgésicos comunes, como la aspirina, anticoagulantes y medicamentos reductores del colesterol.</w:t>
      </w:r>
    </w:p>
    <w:p w14:paraId="7571F9B8"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FCD333F"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3DE6C33B" wp14:editId="3C3681AC">
            <wp:extent cx="4531827" cy="2895600"/>
            <wp:effectExtent l="0" t="0" r="254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1"/>
                    <pic:cNvPicPr>
                      <a:picLocks noChangeAspect="1" noChangeArrowheads="1"/>
                    </pic:cNvPicPr>
                  </pic:nvPicPr>
                  <pic:blipFill>
                    <a:blip r:embed="rId17"/>
                    <a:stretch>
                      <a:fillRect/>
                    </a:stretch>
                  </pic:blipFill>
                  <pic:spPr bwMode="auto">
                    <a:xfrm>
                      <a:off x="0" y="0"/>
                      <a:ext cx="4623123" cy="2953934"/>
                    </a:xfrm>
                    <a:prstGeom prst="rect">
                      <a:avLst/>
                    </a:prstGeom>
                  </pic:spPr>
                </pic:pic>
              </a:graphicData>
            </a:graphic>
          </wp:inline>
        </w:drawing>
      </w:r>
    </w:p>
    <w:p w14:paraId="65BE8388"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1E33B315" w14:textId="0CC1113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potasio o potasa cáustica se utiliza en una amplia variedad de aplicaciones industriales. Los usos principales están en la producción de carbonato de potasio, fosfatos de potasio, fertilizantes líquidos y jabones y detergentes de potasio. Otro uso importante es para la producción de carbonato de potasio, que se utiliza en la fabricación de vidrios especiales como los de algunas pantallas.</w:t>
      </w:r>
    </w:p>
    <w:p w14:paraId="3BA15C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86B814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Los medicamentos requieren de un determinado pH, ya que en otro medio más ácido o más básico reducen su efectividad por la modificación de propiedades como la solubilidad o la estabilidad química. Algunos medicamentos son ácidos o bases que se absorben mejor en el intestino que en el estómago.</w:t>
      </w:r>
    </w:p>
    <w:p w14:paraId="0F4C47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240DD6B" w14:textId="77777777" w:rsidR="00261C94"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Por otra parte, los jabones y los champús que se fabrican en la actualidad se diferencian entre sí por el valor de pH que tienen. Estos son ejemplos donde las propiedades de acidez o basicidad son importantes para definir su uso. </w:t>
      </w:r>
    </w:p>
    <w:p w14:paraId="1820A41D"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7C64D176" w14:textId="1D7B23FF"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 champú con un pH menor a 7 permite que la luz se refleje de manera uniforme y el cabello luzca brillante. Cuando el champú es ligeramente alcalino, el cabello se ve opaco. El uso frecuente de un champú básico ocasiona daños y es la causa de las puntas separadas u orzuela.</w:t>
      </w:r>
    </w:p>
    <w:p w14:paraId="42C4A43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9C42679"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¿Recuerdas alguna de las aplicaciones de los ácidos y/o bases en la industria?</w:t>
      </w:r>
    </w:p>
    <w:p w14:paraId="4504B6D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0E7298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 el ácido carbónico se utiliza en la producción de extintores de incendio y como refrigerante de equipos frigoríficos.</w:t>
      </w:r>
    </w:p>
    <w:p w14:paraId="3A62F277" w14:textId="77777777" w:rsidR="0048566B" w:rsidRPr="00A368AB"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A368AB" w:rsidRDefault="003675E8" w:rsidP="00D513C8">
      <w:pPr>
        <w:widowControl w:val="0"/>
        <w:spacing w:after="0" w:line="240" w:lineRule="auto"/>
        <w:jc w:val="both"/>
        <w:rPr>
          <w:rFonts w:ascii="Montserrat" w:eastAsia="Arial" w:hAnsi="Montserrat" w:cs="Arial"/>
        </w:rPr>
      </w:pPr>
    </w:p>
    <w:p w14:paraId="64C961AC" w14:textId="4D2D475D" w:rsidR="003E2740" w:rsidRPr="00A368AB" w:rsidRDefault="00F968FC" w:rsidP="00D513C8">
      <w:pPr>
        <w:spacing w:after="0" w:line="240" w:lineRule="auto"/>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El Reto de H</w:t>
      </w:r>
      <w:r w:rsidR="003E2740" w:rsidRPr="00A368AB">
        <w:rPr>
          <w:rFonts w:ascii="Montserrat" w:eastAsia="Times New Roman" w:hAnsi="Montserrat" w:cs="Times New Roman"/>
          <w:b/>
          <w:bCs/>
          <w:sz w:val="28"/>
          <w:szCs w:val="24"/>
          <w:lang w:eastAsia="es-MX"/>
        </w:rPr>
        <w:t>oy</w:t>
      </w:r>
      <w:r w:rsidR="00042BEC" w:rsidRPr="00A368AB">
        <w:rPr>
          <w:rFonts w:ascii="Montserrat" w:eastAsia="Times New Roman" w:hAnsi="Montserrat" w:cs="Times New Roman"/>
          <w:b/>
          <w:bCs/>
          <w:sz w:val="28"/>
          <w:szCs w:val="24"/>
          <w:lang w:eastAsia="es-MX"/>
        </w:rPr>
        <w:t>:</w:t>
      </w:r>
    </w:p>
    <w:p w14:paraId="6E2EB63D" w14:textId="7CA95E68" w:rsidR="00257CB1" w:rsidRPr="00A368AB" w:rsidRDefault="00257CB1" w:rsidP="00D513C8">
      <w:pPr>
        <w:spacing w:after="0" w:line="240" w:lineRule="auto"/>
        <w:jc w:val="both"/>
        <w:rPr>
          <w:rFonts w:ascii="Montserrat" w:eastAsia="Times New Roman" w:hAnsi="Montserrat" w:cs="Arial"/>
          <w:bCs/>
          <w:color w:val="000000" w:themeColor="text1"/>
        </w:rPr>
      </w:pPr>
    </w:p>
    <w:p w14:paraId="62E05838" w14:textId="153C3A21" w:rsidR="00706790" w:rsidRPr="00A368AB" w:rsidRDefault="00261C94"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w:t>
      </w:r>
      <w:r w:rsidR="00706790" w:rsidRPr="00A368AB">
        <w:rPr>
          <w:rFonts w:ascii="Montserrat" w:eastAsia="Times New Roman" w:hAnsi="Montserrat" w:cs="Times New Roman"/>
          <w:lang w:eastAsia="es-MX"/>
        </w:rPr>
        <w:t>ara reforzar el aprendizaje realiza dos mapas mentales, uno para ácidos y el segund</w:t>
      </w:r>
      <w:r w:rsidRPr="00A368AB">
        <w:rPr>
          <w:rFonts w:ascii="Montserrat" w:eastAsia="Times New Roman" w:hAnsi="Montserrat" w:cs="Times New Roman"/>
          <w:lang w:eastAsia="es-MX"/>
        </w:rPr>
        <w:t>o para las bases, donde incluyas</w:t>
      </w:r>
      <w:r w:rsidR="00706790" w:rsidRPr="00A368AB">
        <w:rPr>
          <w:rFonts w:ascii="Montserrat" w:eastAsia="Times New Roman" w:hAnsi="Montserrat" w:cs="Times New Roman"/>
          <w:lang w:eastAsia="es-MX"/>
        </w:rPr>
        <w:t xml:space="preserve"> sus aplicaciones en la industria mediante el uso dibujos o imágenes.</w:t>
      </w:r>
    </w:p>
    <w:p w14:paraId="53A5437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61943DC" w14:textId="428EC69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seguir aprendiendo, revisa la siguiente dirección electrónica.</w:t>
      </w:r>
    </w:p>
    <w:p w14:paraId="7A65C7C6"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124D016D" w14:textId="77777777" w:rsidR="00706790" w:rsidRPr="00A368AB" w:rsidRDefault="00187E48" w:rsidP="00706790">
      <w:pPr>
        <w:suppressAutoHyphens/>
        <w:spacing w:after="0" w:line="276" w:lineRule="auto"/>
        <w:jc w:val="both"/>
        <w:rPr>
          <w:rFonts w:ascii="Montserrat" w:eastAsia="MS Mincho" w:hAnsi="Montserrat" w:cs="Arial"/>
          <w:bCs/>
          <w:lang w:eastAsia="es-ES"/>
        </w:rPr>
      </w:pPr>
      <w:hyperlink r:id="rId18" w:history="1">
        <w:r w:rsidR="00706790" w:rsidRPr="00A368AB">
          <w:rPr>
            <w:rStyle w:val="Hipervnculo"/>
            <w:rFonts w:ascii="Montserrat" w:eastAsia="MS Mincho" w:hAnsi="Montserrat" w:cs="Arial"/>
            <w:bCs/>
            <w:color w:val="auto"/>
            <w:lang w:eastAsia="es-ES"/>
          </w:rPr>
          <w:t>https://www.revistacienciasunam.com/es/166-revistas/revista-ciencias-18/1485-%C3%A1cidos-y-bases-la-qu%C3%ADmica-en-la-cocina.html</w:t>
        </w:r>
      </w:hyperlink>
    </w:p>
    <w:p w14:paraId="7FFC8FFB" w14:textId="28F99739" w:rsidR="00257CB1" w:rsidRPr="00A368AB" w:rsidRDefault="00257CB1" w:rsidP="00D513C8">
      <w:pPr>
        <w:spacing w:after="0" w:line="240" w:lineRule="auto"/>
        <w:jc w:val="both"/>
        <w:rPr>
          <w:rFonts w:ascii="Montserrat" w:hAnsi="Montserrat" w:cs="Arial"/>
        </w:rPr>
      </w:pPr>
    </w:p>
    <w:p w14:paraId="44A57F02" w14:textId="77777777" w:rsidR="005D19F5" w:rsidRPr="00A368AB" w:rsidRDefault="005D19F5" w:rsidP="00D513C8">
      <w:pPr>
        <w:widowControl w:val="0"/>
        <w:spacing w:after="0" w:line="240" w:lineRule="auto"/>
        <w:jc w:val="both"/>
        <w:rPr>
          <w:rFonts w:ascii="Montserrat" w:eastAsia="Arial" w:hAnsi="Montserrat" w:cs="Arial"/>
        </w:rPr>
      </w:pPr>
    </w:p>
    <w:p w14:paraId="1C064D51" w14:textId="26B305A2" w:rsidR="00C60757" w:rsidRPr="00A368AB"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A368AB">
        <w:rPr>
          <w:rFonts w:ascii="Montserrat" w:eastAsia="Times New Roman" w:hAnsi="Montserrat" w:cs="Times New Roman"/>
          <w:b/>
          <w:bCs/>
          <w:sz w:val="28"/>
          <w:lang w:eastAsia="es-MX"/>
        </w:rPr>
        <w:t>¡Buen trabajo!</w:t>
      </w:r>
    </w:p>
    <w:p w14:paraId="38D0CAE2" w14:textId="3DC45D1A" w:rsidR="00C60757" w:rsidRPr="00A368AB" w:rsidRDefault="00C60757" w:rsidP="00D513C8">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Pr="00A368AB"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A368AB">
        <w:rPr>
          <w:rFonts w:ascii="Montserrat" w:eastAsia="Times New Roman" w:hAnsi="Montserrat" w:cs="Times New Roman"/>
          <w:b/>
          <w:bCs/>
          <w:sz w:val="28"/>
          <w:lang w:eastAsia="es-MX"/>
        </w:rPr>
        <w:t xml:space="preserve">Gracias por </w:t>
      </w:r>
      <w:r w:rsidR="00C60757" w:rsidRPr="00A368AB">
        <w:rPr>
          <w:rFonts w:ascii="Montserrat" w:eastAsia="Times New Roman" w:hAnsi="Montserrat" w:cs="Times New Roman"/>
          <w:b/>
          <w:bCs/>
          <w:sz w:val="28"/>
          <w:lang w:eastAsia="es-MX"/>
        </w:rPr>
        <w:t>tu esfuerzo.</w:t>
      </w:r>
    </w:p>
    <w:p w14:paraId="5F309D92" w14:textId="77777777" w:rsidR="00C60757" w:rsidRPr="00A368AB" w:rsidRDefault="00C60757" w:rsidP="00D513C8">
      <w:pPr>
        <w:spacing w:after="0" w:line="240" w:lineRule="auto"/>
        <w:textAlignment w:val="baseline"/>
        <w:rPr>
          <w:rFonts w:ascii="Montserrat" w:eastAsia="Times New Roman" w:hAnsi="Montserrat" w:cs="Times New Roman"/>
          <w:sz w:val="24"/>
          <w:lang w:eastAsia="es-MX"/>
        </w:rPr>
      </w:pPr>
    </w:p>
    <w:sectPr w:rsidR="00C60757" w:rsidRPr="00A368AB" w:rsidSect="0058592C">
      <w:pgSz w:w="12240" w:h="15840"/>
      <w:pgMar w:top="1701"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58A40" w16cid:durableId="23D1289D"/>
  <w16cid:commentId w16cid:paraId="79F683CA" w16cid:durableId="23D1289E"/>
  <w16cid:commentId w16cid:paraId="70159EC2" w16cid:durableId="23D1289F"/>
  <w16cid:commentId w16cid:paraId="6F139BE9" w16cid:durableId="23D128A0"/>
  <w16cid:commentId w16cid:paraId="3E1E66AB" w16cid:durableId="23D128A1"/>
  <w16cid:commentId w16cid:paraId="21B9EBD6" w16cid:durableId="23D128A2"/>
  <w16cid:commentId w16cid:paraId="7E8ECDEE" w16cid:durableId="23D128A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D6B"/>
    <w:multiLevelType w:val="hybridMultilevel"/>
    <w:tmpl w:val="A4168FAE"/>
    <w:lvl w:ilvl="0" w:tplc="281876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44F65"/>
    <w:multiLevelType w:val="hybridMultilevel"/>
    <w:tmpl w:val="1F10F60E"/>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E01909"/>
    <w:multiLevelType w:val="hybridMultilevel"/>
    <w:tmpl w:val="67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567BB"/>
    <w:multiLevelType w:val="hybridMultilevel"/>
    <w:tmpl w:val="34365CC0"/>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1B03"/>
    <w:multiLevelType w:val="multilevel"/>
    <w:tmpl w:val="120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99785F"/>
    <w:multiLevelType w:val="hybridMultilevel"/>
    <w:tmpl w:val="3E6E6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4B1F"/>
    <w:multiLevelType w:val="hybridMultilevel"/>
    <w:tmpl w:val="6848E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F605A05"/>
    <w:multiLevelType w:val="hybridMultilevel"/>
    <w:tmpl w:val="C874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4A387E"/>
    <w:multiLevelType w:val="hybridMultilevel"/>
    <w:tmpl w:val="D7EE7D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4D2B1A"/>
    <w:multiLevelType w:val="hybridMultilevel"/>
    <w:tmpl w:val="93580384"/>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3B6709A"/>
    <w:multiLevelType w:val="hybridMultilevel"/>
    <w:tmpl w:val="259E6012"/>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61948"/>
    <w:multiLevelType w:val="hybridMultilevel"/>
    <w:tmpl w:val="60F0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3"/>
  </w:num>
  <w:num w:numId="4">
    <w:abstractNumId w:val="16"/>
  </w:num>
  <w:num w:numId="5">
    <w:abstractNumId w:val="9"/>
  </w:num>
  <w:num w:numId="6">
    <w:abstractNumId w:val="27"/>
  </w:num>
  <w:num w:numId="7">
    <w:abstractNumId w:val="28"/>
  </w:num>
  <w:num w:numId="8">
    <w:abstractNumId w:val="26"/>
  </w:num>
  <w:num w:numId="9">
    <w:abstractNumId w:val="2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5"/>
  </w:num>
  <w:num w:numId="14">
    <w:abstractNumId w:val="7"/>
  </w:num>
  <w:num w:numId="15">
    <w:abstractNumId w:val="23"/>
  </w:num>
  <w:num w:numId="16">
    <w:abstractNumId w:val="15"/>
  </w:num>
  <w:num w:numId="17">
    <w:abstractNumId w:val="10"/>
  </w:num>
  <w:num w:numId="18">
    <w:abstractNumId w:val="24"/>
  </w:num>
  <w:num w:numId="19">
    <w:abstractNumId w:val="30"/>
  </w:num>
  <w:num w:numId="20">
    <w:abstractNumId w:val="12"/>
  </w:num>
  <w:num w:numId="21">
    <w:abstractNumId w:val="19"/>
  </w:num>
  <w:num w:numId="22">
    <w:abstractNumId w:val="14"/>
  </w:num>
  <w:num w:numId="23">
    <w:abstractNumId w:val="25"/>
  </w:num>
  <w:num w:numId="24">
    <w:abstractNumId w:val="17"/>
  </w:num>
  <w:num w:numId="25">
    <w:abstractNumId w:val="0"/>
  </w:num>
  <w:num w:numId="26">
    <w:abstractNumId w:val="22"/>
  </w:num>
  <w:num w:numId="27">
    <w:abstractNumId w:val="2"/>
  </w:num>
  <w:num w:numId="28">
    <w:abstractNumId w:val="4"/>
  </w:num>
  <w:num w:numId="29">
    <w:abstractNumId w:val="11"/>
  </w:num>
  <w:num w:numId="30">
    <w:abstractNumId w:val="29"/>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93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87E48"/>
    <w:rsid w:val="001901EF"/>
    <w:rsid w:val="00196669"/>
    <w:rsid w:val="001A1466"/>
    <w:rsid w:val="001A1C93"/>
    <w:rsid w:val="001A3BF9"/>
    <w:rsid w:val="001A6161"/>
    <w:rsid w:val="001A6C69"/>
    <w:rsid w:val="001B0BCA"/>
    <w:rsid w:val="001B0EBB"/>
    <w:rsid w:val="001B2807"/>
    <w:rsid w:val="001B464F"/>
    <w:rsid w:val="001B5771"/>
    <w:rsid w:val="001C4444"/>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1B78"/>
    <w:rsid w:val="00236C39"/>
    <w:rsid w:val="002405F5"/>
    <w:rsid w:val="0024106D"/>
    <w:rsid w:val="002410C1"/>
    <w:rsid w:val="00244AD7"/>
    <w:rsid w:val="0024535C"/>
    <w:rsid w:val="00252865"/>
    <w:rsid w:val="00254219"/>
    <w:rsid w:val="00256E4D"/>
    <w:rsid w:val="00257CB1"/>
    <w:rsid w:val="00261C94"/>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3051"/>
    <w:rsid w:val="002B582A"/>
    <w:rsid w:val="002B69C2"/>
    <w:rsid w:val="002B6B02"/>
    <w:rsid w:val="002C438A"/>
    <w:rsid w:val="002C62A7"/>
    <w:rsid w:val="002D12B4"/>
    <w:rsid w:val="002D2753"/>
    <w:rsid w:val="002D6441"/>
    <w:rsid w:val="002E3A1F"/>
    <w:rsid w:val="002E44AB"/>
    <w:rsid w:val="002E77E3"/>
    <w:rsid w:val="002F10A1"/>
    <w:rsid w:val="002F6C18"/>
    <w:rsid w:val="002F7A29"/>
    <w:rsid w:val="002F7AF3"/>
    <w:rsid w:val="00304F49"/>
    <w:rsid w:val="00305129"/>
    <w:rsid w:val="00310571"/>
    <w:rsid w:val="00310D22"/>
    <w:rsid w:val="00320AD1"/>
    <w:rsid w:val="00322401"/>
    <w:rsid w:val="003236C6"/>
    <w:rsid w:val="00323847"/>
    <w:rsid w:val="00330EB2"/>
    <w:rsid w:val="003312DE"/>
    <w:rsid w:val="00332D0B"/>
    <w:rsid w:val="00334DB1"/>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21C3"/>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032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71D3"/>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592C"/>
    <w:rsid w:val="0058702B"/>
    <w:rsid w:val="00594C20"/>
    <w:rsid w:val="00594E6B"/>
    <w:rsid w:val="0059676C"/>
    <w:rsid w:val="00596782"/>
    <w:rsid w:val="005968AE"/>
    <w:rsid w:val="005A6023"/>
    <w:rsid w:val="005B372A"/>
    <w:rsid w:val="005B4D09"/>
    <w:rsid w:val="005C0B56"/>
    <w:rsid w:val="005C2BB7"/>
    <w:rsid w:val="005D19F5"/>
    <w:rsid w:val="005D23E8"/>
    <w:rsid w:val="005D6869"/>
    <w:rsid w:val="005F0A85"/>
    <w:rsid w:val="005F2FC9"/>
    <w:rsid w:val="005F39F2"/>
    <w:rsid w:val="005F7602"/>
    <w:rsid w:val="00600466"/>
    <w:rsid w:val="00602890"/>
    <w:rsid w:val="00604E89"/>
    <w:rsid w:val="00606FB2"/>
    <w:rsid w:val="006147AF"/>
    <w:rsid w:val="00617F3B"/>
    <w:rsid w:val="006243EF"/>
    <w:rsid w:val="00625903"/>
    <w:rsid w:val="00626937"/>
    <w:rsid w:val="00627AFE"/>
    <w:rsid w:val="00633B33"/>
    <w:rsid w:val="00637613"/>
    <w:rsid w:val="00642124"/>
    <w:rsid w:val="006514C5"/>
    <w:rsid w:val="006530CE"/>
    <w:rsid w:val="00653C44"/>
    <w:rsid w:val="00655DE7"/>
    <w:rsid w:val="0065672D"/>
    <w:rsid w:val="0065737B"/>
    <w:rsid w:val="00664C8E"/>
    <w:rsid w:val="00667761"/>
    <w:rsid w:val="006702F5"/>
    <w:rsid w:val="00673FF6"/>
    <w:rsid w:val="0067434E"/>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0A22"/>
    <w:rsid w:val="007024F8"/>
    <w:rsid w:val="00702D3A"/>
    <w:rsid w:val="00704648"/>
    <w:rsid w:val="00704673"/>
    <w:rsid w:val="00704801"/>
    <w:rsid w:val="00704957"/>
    <w:rsid w:val="00706790"/>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97FD4"/>
    <w:rsid w:val="007A2093"/>
    <w:rsid w:val="007A467E"/>
    <w:rsid w:val="007B6D74"/>
    <w:rsid w:val="007B6EA1"/>
    <w:rsid w:val="007B704D"/>
    <w:rsid w:val="007C053C"/>
    <w:rsid w:val="007C1AFA"/>
    <w:rsid w:val="007C22A7"/>
    <w:rsid w:val="007C7243"/>
    <w:rsid w:val="007D0945"/>
    <w:rsid w:val="007D0B94"/>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04D3"/>
    <w:rsid w:val="008B13C7"/>
    <w:rsid w:val="008B6753"/>
    <w:rsid w:val="008C7A76"/>
    <w:rsid w:val="008D02E9"/>
    <w:rsid w:val="008D0362"/>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6C19"/>
    <w:rsid w:val="0097345E"/>
    <w:rsid w:val="00977D51"/>
    <w:rsid w:val="00983067"/>
    <w:rsid w:val="009851CF"/>
    <w:rsid w:val="0098523E"/>
    <w:rsid w:val="00987F11"/>
    <w:rsid w:val="00994102"/>
    <w:rsid w:val="00995909"/>
    <w:rsid w:val="00996A2D"/>
    <w:rsid w:val="009B5B4D"/>
    <w:rsid w:val="009C1574"/>
    <w:rsid w:val="009C15BA"/>
    <w:rsid w:val="009C5024"/>
    <w:rsid w:val="009C6954"/>
    <w:rsid w:val="009D32E2"/>
    <w:rsid w:val="009D602C"/>
    <w:rsid w:val="009E0BF7"/>
    <w:rsid w:val="009E1E54"/>
    <w:rsid w:val="009E1E8F"/>
    <w:rsid w:val="009E3F9F"/>
    <w:rsid w:val="009E5ACE"/>
    <w:rsid w:val="009E62F5"/>
    <w:rsid w:val="00A00464"/>
    <w:rsid w:val="00A02434"/>
    <w:rsid w:val="00A0303F"/>
    <w:rsid w:val="00A03275"/>
    <w:rsid w:val="00A077C4"/>
    <w:rsid w:val="00A125CA"/>
    <w:rsid w:val="00A12940"/>
    <w:rsid w:val="00A153F4"/>
    <w:rsid w:val="00A17670"/>
    <w:rsid w:val="00A3127E"/>
    <w:rsid w:val="00A34876"/>
    <w:rsid w:val="00A35D97"/>
    <w:rsid w:val="00A368AB"/>
    <w:rsid w:val="00A36D30"/>
    <w:rsid w:val="00A37FF4"/>
    <w:rsid w:val="00A50AC4"/>
    <w:rsid w:val="00A5301A"/>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06725"/>
    <w:rsid w:val="00B14CE3"/>
    <w:rsid w:val="00B200B3"/>
    <w:rsid w:val="00B267CE"/>
    <w:rsid w:val="00B352DB"/>
    <w:rsid w:val="00B368A7"/>
    <w:rsid w:val="00B37DC2"/>
    <w:rsid w:val="00B4626F"/>
    <w:rsid w:val="00B504E7"/>
    <w:rsid w:val="00B53262"/>
    <w:rsid w:val="00B5503B"/>
    <w:rsid w:val="00B61398"/>
    <w:rsid w:val="00B63B72"/>
    <w:rsid w:val="00B64D0A"/>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C7634"/>
    <w:rsid w:val="00BD16AF"/>
    <w:rsid w:val="00BD231F"/>
    <w:rsid w:val="00BD2601"/>
    <w:rsid w:val="00BD42B7"/>
    <w:rsid w:val="00BE0227"/>
    <w:rsid w:val="00BE2348"/>
    <w:rsid w:val="00BE368C"/>
    <w:rsid w:val="00BE3FC3"/>
    <w:rsid w:val="00BE4F1E"/>
    <w:rsid w:val="00BE5FC0"/>
    <w:rsid w:val="00BE65EC"/>
    <w:rsid w:val="00BE6B24"/>
    <w:rsid w:val="00C02657"/>
    <w:rsid w:val="00C03246"/>
    <w:rsid w:val="00C122A4"/>
    <w:rsid w:val="00C14D92"/>
    <w:rsid w:val="00C158BA"/>
    <w:rsid w:val="00C16CCB"/>
    <w:rsid w:val="00C23D14"/>
    <w:rsid w:val="00C24A71"/>
    <w:rsid w:val="00C250CB"/>
    <w:rsid w:val="00C25413"/>
    <w:rsid w:val="00C258A0"/>
    <w:rsid w:val="00C34DC8"/>
    <w:rsid w:val="00C41939"/>
    <w:rsid w:val="00C42EA0"/>
    <w:rsid w:val="00C52CFA"/>
    <w:rsid w:val="00C54DF9"/>
    <w:rsid w:val="00C60757"/>
    <w:rsid w:val="00C644E0"/>
    <w:rsid w:val="00C64C5B"/>
    <w:rsid w:val="00C65F41"/>
    <w:rsid w:val="00C7149F"/>
    <w:rsid w:val="00C80C21"/>
    <w:rsid w:val="00C824AD"/>
    <w:rsid w:val="00C86854"/>
    <w:rsid w:val="00C9254F"/>
    <w:rsid w:val="00CA1B17"/>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0B1"/>
    <w:rsid w:val="00D84FAD"/>
    <w:rsid w:val="00D874EB"/>
    <w:rsid w:val="00D92806"/>
    <w:rsid w:val="00D93F7A"/>
    <w:rsid w:val="00D94951"/>
    <w:rsid w:val="00DA1929"/>
    <w:rsid w:val="00DA55AE"/>
    <w:rsid w:val="00DB4D08"/>
    <w:rsid w:val="00DB6AA6"/>
    <w:rsid w:val="00DB7030"/>
    <w:rsid w:val="00DC1B6C"/>
    <w:rsid w:val="00DC382C"/>
    <w:rsid w:val="00DC5399"/>
    <w:rsid w:val="00DC6AE1"/>
    <w:rsid w:val="00DC6B2E"/>
    <w:rsid w:val="00DD1897"/>
    <w:rsid w:val="00DD35F4"/>
    <w:rsid w:val="00DD43C0"/>
    <w:rsid w:val="00DD453B"/>
    <w:rsid w:val="00DD5686"/>
    <w:rsid w:val="00DD5ED8"/>
    <w:rsid w:val="00DE5A3C"/>
    <w:rsid w:val="00DE65AD"/>
    <w:rsid w:val="00DF72F4"/>
    <w:rsid w:val="00DF7573"/>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0057"/>
    <w:rsid w:val="00E82D29"/>
    <w:rsid w:val="00E85C26"/>
    <w:rsid w:val="00E90B7C"/>
    <w:rsid w:val="00E9143C"/>
    <w:rsid w:val="00E94738"/>
    <w:rsid w:val="00E9559B"/>
    <w:rsid w:val="00E955DD"/>
    <w:rsid w:val="00E961AC"/>
    <w:rsid w:val="00E969F6"/>
    <w:rsid w:val="00EA06FE"/>
    <w:rsid w:val="00EA1C58"/>
    <w:rsid w:val="00EA1EA8"/>
    <w:rsid w:val="00EA3337"/>
    <w:rsid w:val="00EB02EE"/>
    <w:rsid w:val="00EB2E9A"/>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BE"/>
    <w:rsid w:val="00F37DDC"/>
    <w:rsid w:val="00F41A86"/>
    <w:rsid w:val="00F454E2"/>
    <w:rsid w:val="00F46458"/>
    <w:rsid w:val="00F47DC6"/>
    <w:rsid w:val="00F55D2B"/>
    <w:rsid w:val="00F569BE"/>
    <w:rsid w:val="00F57FC8"/>
    <w:rsid w:val="00F601B4"/>
    <w:rsid w:val="00F62A22"/>
    <w:rsid w:val="00F64204"/>
    <w:rsid w:val="00F65BB7"/>
    <w:rsid w:val="00F67178"/>
    <w:rsid w:val="00F72B7A"/>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revistacienciasunam.com/es/166-revistas/revista-ciencias-18/1485-%C3%A1cidos-y-bases-la-qu%C3%ADmica-en-la-cocin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7BEF-FE0A-4F9A-9CA3-5DD9F2EA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2216</Words>
  <Characters>12635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2021-02-14T04:11:00Z</dcterms:created>
  <dcterms:modified xsi:type="dcterms:W3CDTF">2021-02-14T04:14:00Z</dcterms:modified>
</cp:coreProperties>
</file>