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405E5" w14:textId="77777777" w:rsidR="00CD6BEC" w:rsidRPr="00515648" w:rsidRDefault="004F4542" w:rsidP="00515648">
      <w:pPr>
        <w:pStyle w:val="Sinespaciado"/>
        <w:jc w:val="center"/>
        <w:rPr>
          <w:rFonts w:ascii="Montserrat" w:eastAsiaTheme="minorEastAsia" w:hAnsi="Montserrat"/>
          <w:b/>
          <w:color w:val="000000" w:themeColor="text1"/>
          <w:kern w:val="24"/>
          <w:sz w:val="48"/>
          <w:szCs w:val="48"/>
          <w:lang w:eastAsia="es-MX"/>
        </w:rPr>
      </w:pPr>
      <w:r w:rsidRPr="00515648">
        <w:rPr>
          <w:rFonts w:ascii="Montserrat" w:eastAsiaTheme="minorEastAsia" w:hAnsi="Montserrat"/>
          <w:b/>
          <w:color w:val="000000" w:themeColor="text1"/>
          <w:kern w:val="24"/>
          <w:sz w:val="48"/>
          <w:szCs w:val="48"/>
          <w:lang w:eastAsia="es-MX"/>
        </w:rPr>
        <w:t>Martes</w:t>
      </w:r>
    </w:p>
    <w:p w14:paraId="20C89015" w14:textId="63F4D45E" w:rsidR="00827E4E" w:rsidRPr="007C053C" w:rsidRDefault="007169DF" w:rsidP="00515648">
      <w:pPr>
        <w:pStyle w:val="NormalWeb"/>
        <w:spacing w:before="0" w:beforeAutospacing="0" w:after="0" w:afterAutospacing="0"/>
        <w:jc w:val="center"/>
        <w:rPr>
          <w:rFonts w:ascii="Montserrat" w:hAnsi="Montserrat" w:cstheme="minorBidi"/>
          <w:b/>
          <w:color w:val="000000" w:themeColor="text1"/>
          <w:kern w:val="24"/>
          <w:sz w:val="56"/>
          <w:szCs w:val="72"/>
        </w:rPr>
      </w:pPr>
      <w:r w:rsidRPr="007C053C">
        <w:rPr>
          <w:rFonts w:ascii="Montserrat" w:hAnsi="Montserrat" w:cstheme="minorBidi"/>
          <w:b/>
          <w:color w:val="000000" w:themeColor="text1"/>
          <w:kern w:val="24"/>
          <w:sz w:val="56"/>
          <w:szCs w:val="72"/>
        </w:rPr>
        <w:t>20</w:t>
      </w:r>
    </w:p>
    <w:p w14:paraId="2D8F2A14" w14:textId="7676840F" w:rsidR="00CE7E44" w:rsidRPr="007C053C" w:rsidRDefault="00CE7E44" w:rsidP="00515648">
      <w:pPr>
        <w:pStyle w:val="NormalWeb"/>
        <w:spacing w:before="0" w:beforeAutospacing="0" w:after="0" w:afterAutospacing="0"/>
        <w:jc w:val="center"/>
        <w:rPr>
          <w:rFonts w:ascii="Montserrat" w:hAnsi="Montserrat" w:cstheme="minorBidi"/>
          <w:b/>
          <w:color w:val="000000" w:themeColor="text1"/>
          <w:kern w:val="24"/>
          <w:sz w:val="48"/>
          <w:szCs w:val="48"/>
        </w:rPr>
      </w:pPr>
      <w:r w:rsidRPr="007C053C">
        <w:rPr>
          <w:rFonts w:ascii="Montserrat" w:hAnsi="Montserrat" w:cstheme="minorBidi"/>
          <w:b/>
          <w:color w:val="000000" w:themeColor="text1"/>
          <w:kern w:val="24"/>
          <w:sz w:val="48"/>
          <w:szCs w:val="48"/>
        </w:rPr>
        <w:t xml:space="preserve">de </w:t>
      </w:r>
      <w:r w:rsidR="00FD7661" w:rsidRPr="007C053C">
        <w:rPr>
          <w:rFonts w:ascii="Montserrat" w:hAnsi="Montserrat" w:cstheme="minorBidi"/>
          <w:b/>
          <w:color w:val="000000" w:themeColor="text1"/>
          <w:kern w:val="24"/>
          <w:sz w:val="48"/>
          <w:szCs w:val="48"/>
        </w:rPr>
        <w:t>octu</w:t>
      </w:r>
      <w:r w:rsidR="00FB4D26" w:rsidRPr="007C053C">
        <w:rPr>
          <w:rFonts w:ascii="Montserrat" w:hAnsi="Montserrat" w:cstheme="minorBidi"/>
          <w:b/>
          <w:color w:val="000000" w:themeColor="text1"/>
          <w:kern w:val="24"/>
          <w:sz w:val="48"/>
          <w:szCs w:val="48"/>
        </w:rPr>
        <w:t>bre</w:t>
      </w:r>
    </w:p>
    <w:p w14:paraId="684E1795" w14:textId="12F6516D" w:rsidR="00CE7E44" w:rsidRPr="007C053C" w:rsidRDefault="00CE7E44" w:rsidP="00515648">
      <w:pPr>
        <w:pStyle w:val="NormalWeb"/>
        <w:tabs>
          <w:tab w:val="left" w:pos="3465"/>
        </w:tabs>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C053C" w:rsidRDefault="00CE7E44" w:rsidP="00515648">
      <w:pPr>
        <w:pStyle w:val="NormalWeb"/>
        <w:spacing w:before="0" w:beforeAutospacing="0" w:after="0" w:afterAutospacing="0"/>
        <w:jc w:val="center"/>
        <w:rPr>
          <w:rFonts w:ascii="Montserrat" w:hAnsi="Montserrat" w:cstheme="minorBidi"/>
          <w:b/>
          <w:color w:val="000000" w:themeColor="text1"/>
          <w:kern w:val="24"/>
          <w:sz w:val="52"/>
          <w:szCs w:val="52"/>
        </w:rPr>
      </w:pPr>
      <w:r w:rsidRPr="007C053C">
        <w:rPr>
          <w:rFonts w:ascii="Montserrat" w:hAnsi="Montserrat" w:cstheme="minorBidi"/>
          <w:b/>
          <w:color w:val="000000" w:themeColor="text1"/>
          <w:kern w:val="24"/>
          <w:sz w:val="52"/>
          <w:szCs w:val="52"/>
        </w:rPr>
        <w:t>3° de Secundaria</w:t>
      </w:r>
    </w:p>
    <w:p w14:paraId="66625336" w14:textId="0E7958AC" w:rsidR="00CE7E44" w:rsidRPr="007C053C" w:rsidRDefault="004F4542" w:rsidP="00515648">
      <w:pPr>
        <w:pStyle w:val="NormalWeb"/>
        <w:spacing w:before="0" w:beforeAutospacing="0" w:after="0" w:afterAutospacing="0"/>
        <w:jc w:val="center"/>
        <w:rPr>
          <w:rFonts w:ascii="Montserrat" w:hAnsi="Montserrat" w:cstheme="minorBidi"/>
          <w:b/>
          <w:color w:val="000000" w:themeColor="text1"/>
          <w:kern w:val="24"/>
          <w:sz w:val="52"/>
          <w:szCs w:val="52"/>
        </w:rPr>
      </w:pPr>
      <w:r w:rsidRPr="007C053C">
        <w:rPr>
          <w:rFonts w:ascii="Montserrat" w:hAnsi="Montserrat" w:cstheme="minorBidi"/>
          <w:b/>
          <w:color w:val="000000" w:themeColor="text1"/>
          <w:kern w:val="24"/>
          <w:sz w:val="52"/>
          <w:szCs w:val="52"/>
        </w:rPr>
        <w:t>Matemáticas</w:t>
      </w:r>
    </w:p>
    <w:p w14:paraId="651F2198" w14:textId="77777777" w:rsidR="00CD69EF" w:rsidRPr="00515648" w:rsidRDefault="00CD69EF" w:rsidP="00515648">
      <w:pPr>
        <w:pStyle w:val="NormalWeb"/>
        <w:spacing w:before="0" w:beforeAutospacing="0" w:after="0" w:afterAutospacing="0"/>
        <w:jc w:val="center"/>
        <w:rPr>
          <w:rFonts w:ascii="Montserrat" w:hAnsi="Montserrat" w:cstheme="minorBidi"/>
          <w:b/>
          <w:color w:val="000000" w:themeColor="text1"/>
          <w:kern w:val="24"/>
          <w:sz w:val="48"/>
          <w:szCs w:val="48"/>
        </w:rPr>
      </w:pPr>
    </w:p>
    <w:p w14:paraId="7658C265" w14:textId="3FAA89DB" w:rsidR="00CE7E44" w:rsidRPr="007C053C" w:rsidRDefault="007169DF" w:rsidP="00515648">
      <w:pPr>
        <w:pStyle w:val="NormalWeb"/>
        <w:spacing w:before="0" w:beforeAutospacing="0" w:after="0" w:afterAutospacing="0"/>
        <w:jc w:val="center"/>
        <w:rPr>
          <w:rFonts w:ascii="Montserrat" w:hAnsi="Montserrat" w:cstheme="minorBidi"/>
          <w:i/>
          <w:color w:val="000000" w:themeColor="text1"/>
          <w:kern w:val="24"/>
          <w:sz w:val="48"/>
          <w:szCs w:val="48"/>
        </w:rPr>
      </w:pPr>
      <w:r w:rsidRPr="007C053C">
        <w:rPr>
          <w:rFonts w:ascii="Montserrat" w:hAnsi="Montserrat" w:cstheme="minorBidi"/>
          <w:i/>
          <w:color w:val="000000" w:themeColor="text1"/>
          <w:kern w:val="24"/>
          <w:sz w:val="48"/>
          <w:szCs w:val="48"/>
        </w:rPr>
        <w:t>Teorema de Pitágoras. Problemas reales</w:t>
      </w:r>
    </w:p>
    <w:p w14:paraId="7BAD1A02" w14:textId="77777777" w:rsidR="00515648" w:rsidRPr="00A02428" w:rsidRDefault="00515648" w:rsidP="009A76E6">
      <w:pPr>
        <w:spacing w:after="0" w:line="240" w:lineRule="auto"/>
        <w:jc w:val="both"/>
        <w:textAlignment w:val="baseline"/>
        <w:rPr>
          <w:rFonts w:ascii="Montserrat" w:eastAsia="Times New Roman" w:hAnsi="Montserrat" w:cs="Times New Roman"/>
          <w:b/>
          <w:bCs/>
          <w:lang w:eastAsia="es-MX"/>
        </w:rPr>
      </w:pPr>
    </w:p>
    <w:p w14:paraId="3ACBA814" w14:textId="77777777" w:rsidR="00515648" w:rsidRPr="00515648" w:rsidRDefault="00515648" w:rsidP="009A76E6">
      <w:pPr>
        <w:spacing w:after="0" w:line="240" w:lineRule="auto"/>
        <w:jc w:val="both"/>
        <w:textAlignment w:val="baseline"/>
        <w:rPr>
          <w:rFonts w:ascii="Montserrat" w:eastAsia="Times New Roman" w:hAnsi="Montserrat" w:cs="Times New Roman"/>
          <w:bCs/>
          <w:lang w:eastAsia="es-MX"/>
        </w:rPr>
      </w:pPr>
    </w:p>
    <w:p w14:paraId="51B156B2" w14:textId="4595D7AA" w:rsidR="00B14CE3" w:rsidRPr="007C053C" w:rsidRDefault="00B14CE3" w:rsidP="009A76E6">
      <w:pPr>
        <w:spacing w:after="0" w:line="240" w:lineRule="auto"/>
        <w:jc w:val="both"/>
        <w:textAlignment w:val="baseline"/>
        <w:rPr>
          <w:rFonts w:ascii="Montserrat" w:eastAsia="Times New Roman" w:hAnsi="Montserrat" w:cs="Times New Roman"/>
          <w:bCs/>
          <w:i/>
          <w:lang w:eastAsia="es-MX"/>
        </w:rPr>
      </w:pPr>
      <w:r w:rsidRPr="007C053C">
        <w:rPr>
          <w:rFonts w:ascii="Montserrat" w:eastAsia="Times New Roman" w:hAnsi="Montserrat" w:cs="Times New Roman"/>
          <w:b/>
          <w:bCs/>
          <w:i/>
          <w:lang w:eastAsia="es-MX"/>
        </w:rPr>
        <w:t>Aprendizaje esperado:</w:t>
      </w:r>
      <w:r w:rsidRPr="007C053C">
        <w:rPr>
          <w:rFonts w:ascii="Montserrat" w:eastAsia="Times New Roman" w:hAnsi="Montserrat" w:cs="Times New Roman"/>
          <w:bCs/>
          <w:i/>
          <w:lang w:eastAsia="es-MX"/>
        </w:rPr>
        <w:t xml:space="preserve"> </w:t>
      </w:r>
      <w:r w:rsidR="007169DF" w:rsidRPr="007C053C">
        <w:rPr>
          <w:rFonts w:ascii="Montserrat" w:eastAsia="Times New Roman" w:hAnsi="Montserrat" w:cs="Times New Roman"/>
          <w:bCs/>
          <w:i/>
          <w:lang w:eastAsia="es-MX"/>
        </w:rPr>
        <w:t>Resuelve problemas que implican el uso del teorema de Pitágoras.</w:t>
      </w:r>
    </w:p>
    <w:p w14:paraId="10DCF0EC" w14:textId="77777777" w:rsidR="00526339" w:rsidRPr="007C053C" w:rsidRDefault="00526339" w:rsidP="009A76E6">
      <w:pPr>
        <w:spacing w:after="0" w:line="240" w:lineRule="auto"/>
        <w:jc w:val="both"/>
        <w:textAlignment w:val="baseline"/>
        <w:rPr>
          <w:rFonts w:ascii="Montserrat" w:eastAsia="Times New Roman" w:hAnsi="Montserrat" w:cs="Times New Roman"/>
          <w:bCs/>
          <w:i/>
          <w:lang w:eastAsia="es-MX"/>
        </w:rPr>
      </w:pPr>
    </w:p>
    <w:p w14:paraId="1B57DC1C" w14:textId="077BF1A1" w:rsidR="00EA3337" w:rsidRPr="007C053C" w:rsidRDefault="007E4848" w:rsidP="009A76E6">
      <w:pPr>
        <w:spacing w:after="0" w:line="240" w:lineRule="auto"/>
        <w:jc w:val="both"/>
        <w:textAlignment w:val="baseline"/>
        <w:rPr>
          <w:rFonts w:ascii="Montserrat" w:eastAsia="Times New Roman" w:hAnsi="Montserrat" w:cs="Times New Roman"/>
          <w:bCs/>
          <w:i/>
          <w:lang w:eastAsia="es-MX"/>
        </w:rPr>
      </w:pPr>
      <w:r w:rsidRPr="007C053C">
        <w:rPr>
          <w:rFonts w:ascii="Montserrat" w:eastAsia="Times New Roman" w:hAnsi="Montserrat" w:cs="Times New Roman"/>
          <w:b/>
          <w:bCs/>
          <w:i/>
          <w:lang w:eastAsia="es-MX"/>
        </w:rPr>
        <w:t>Énfasis:</w:t>
      </w:r>
      <w:r w:rsidRPr="007C053C">
        <w:rPr>
          <w:rFonts w:ascii="Montserrat" w:eastAsia="Times New Roman" w:hAnsi="Montserrat" w:cs="Times New Roman"/>
          <w:bCs/>
          <w:i/>
          <w:lang w:eastAsia="es-MX"/>
        </w:rPr>
        <w:t xml:space="preserve"> </w:t>
      </w:r>
      <w:r w:rsidR="007169DF" w:rsidRPr="007C053C">
        <w:rPr>
          <w:rFonts w:ascii="Montserrat" w:eastAsia="Times New Roman" w:hAnsi="Montserrat" w:cs="Times New Roman"/>
          <w:bCs/>
          <w:i/>
          <w:lang w:eastAsia="es-MX"/>
        </w:rPr>
        <w:t>Resolver problemas reales que impliquen el uso del teorema de Pitágoras.</w:t>
      </w:r>
    </w:p>
    <w:p w14:paraId="14A3D1CD" w14:textId="77777777" w:rsidR="00B14CE3" w:rsidRPr="007C053C" w:rsidRDefault="00B14CE3" w:rsidP="009A76E6">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7C053C" w:rsidRDefault="00EA3337" w:rsidP="009A76E6">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7C053C" w:rsidRDefault="004773D5" w:rsidP="009A76E6">
      <w:pPr>
        <w:spacing w:after="0" w:line="240" w:lineRule="auto"/>
        <w:jc w:val="both"/>
        <w:textAlignment w:val="baseline"/>
        <w:rPr>
          <w:rFonts w:ascii="Montserrat" w:eastAsia="Times New Roman" w:hAnsi="Montserrat" w:cs="Times New Roman"/>
          <w:b/>
          <w:bCs/>
          <w:sz w:val="28"/>
          <w:szCs w:val="24"/>
          <w:lang w:eastAsia="es-MX"/>
        </w:rPr>
      </w:pPr>
      <w:r w:rsidRPr="007C053C">
        <w:rPr>
          <w:rFonts w:ascii="Montserrat" w:eastAsia="Times New Roman" w:hAnsi="Montserrat" w:cs="Times New Roman"/>
          <w:b/>
          <w:bCs/>
          <w:sz w:val="28"/>
          <w:szCs w:val="24"/>
          <w:lang w:eastAsia="es-MX"/>
        </w:rPr>
        <w:t>¿Qué vamos a aprender?</w:t>
      </w:r>
    </w:p>
    <w:p w14:paraId="593FFB9C" w14:textId="2EEBD5EA" w:rsidR="00305129" w:rsidRPr="007C053C" w:rsidRDefault="00305129" w:rsidP="009A76E6">
      <w:pPr>
        <w:spacing w:after="0" w:line="240" w:lineRule="auto"/>
        <w:jc w:val="both"/>
        <w:rPr>
          <w:rFonts w:ascii="Montserrat" w:eastAsia="Times New Roman" w:hAnsi="Montserrat" w:cs="Times New Roman"/>
          <w:bCs/>
          <w:lang w:eastAsia="es-MX"/>
        </w:rPr>
      </w:pPr>
    </w:p>
    <w:p w14:paraId="1CB5395E" w14:textId="4574EF65" w:rsidR="00332D0B" w:rsidRPr="007C053C" w:rsidRDefault="00932522" w:rsidP="009A76E6">
      <w:pPr>
        <w:spacing w:after="0" w:line="240" w:lineRule="auto"/>
        <w:jc w:val="both"/>
        <w:rPr>
          <w:rFonts w:ascii="Montserrat" w:hAnsi="Montserrat" w:cs="Arial"/>
          <w:bCs/>
          <w:color w:val="000000" w:themeColor="text1"/>
        </w:rPr>
      </w:pPr>
      <w:r w:rsidRPr="007C053C">
        <w:rPr>
          <w:rFonts w:ascii="Montserrat" w:hAnsi="Montserrat" w:cs="Arial"/>
          <w:bCs/>
          <w:color w:val="000000" w:themeColor="text1"/>
        </w:rPr>
        <w:t>R</w:t>
      </w:r>
      <w:r w:rsidR="00332D0B" w:rsidRPr="007C053C">
        <w:rPr>
          <w:rFonts w:ascii="Montserrat" w:hAnsi="Montserrat" w:cs="Arial"/>
          <w:bCs/>
          <w:color w:val="000000" w:themeColor="text1"/>
        </w:rPr>
        <w:t>esolver</w:t>
      </w:r>
      <w:r w:rsidRPr="007C053C">
        <w:rPr>
          <w:rFonts w:ascii="Montserrat" w:hAnsi="Montserrat" w:cs="Arial"/>
          <w:bCs/>
          <w:color w:val="000000" w:themeColor="text1"/>
        </w:rPr>
        <w:t>ás</w:t>
      </w:r>
      <w:r w:rsidR="00332D0B" w:rsidRPr="007C053C">
        <w:rPr>
          <w:rFonts w:ascii="Montserrat" w:hAnsi="Montserrat" w:cs="Arial"/>
          <w:bCs/>
          <w:color w:val="000000" w:themeColor="text1"/>
        </w:rPr>
        <w:t xml:space="preserve"> problemas cuadráticos usando la factorización, empleando el método de factor común en problemas geométricos.</w:t>
      </w:r>
    </w:p>
    <w:p w14:paraId="6F667CC0" w14:textId="77777777" w:rsidR="00332D0B" w:rsidRPr="007C053C" w:rsidRDefault="00332D0B" w:rsidP="009A76E6">
      <w:pPr>
        <w:spacing w:after="0" w:line="240" w:lineRule="auto"/>
        <w:jc w:val="both"/>
        <w:rPr>
          <w:rFonts w:ascii="Montserrat" w:hAnsi="Montserrat" w:cs="Arial"/>
          <w:bCs/>
          <w:color w:val="000000" w:themeColor="text1"/>
        </w:rPr>
      </w:pPr>
    </w:p>
    <w:p w14:paraId="5EDFA1B0" w14:textId="2C3D2DA4" w:rsidR="00F835EE" w:rsidRPr="007C053C" w:rsidRDefault="00932522" w:rsidP="009A76E6">
      <w:pPr>
        <w:spacing w:after="0" w:line="240" w:lineRule="auto"/>
        <w:jc w:val="both"/>
        <w:rPr>
          <w:rFonts w:ascii="Montserrat" w:hAnsi="Montserrat" w:cs="Arial"/>
          <w:bCs/>
          <w:color w:val="000000" w:themeColor="text1"/>
        </w:rPr>
      </w:pPr>
      <w:r w:rsidRPr="007C053C">
        <w:rPr>
          <w:rFonts w:ascii="Montserrat" w:hAnsi="Montserrat" w:cs="Arial"/>
          <w:bCs/>
          <w:color w:val="000000" w:themeColor="text1"/>
        </w:rPr>
        <w:t>Posteriormente, trabajarás</w:t>
      </w:r>
      <w:r w:rsidR="00332D0B" w:rsidRPr="007C053C">
        <w:rPr>
          <w:rFonts w:ascii="Montserrat" w:hAnsi="Montserrat" w:cs="Arial"/>
          <w:bCs/>
          <w:color w:val="000000" w:themeColor="text1"/>
        </w:rPr>
        <w:t xml:space="preserve"> con problemas de factorización utilizando el factor común en problemas reales; binomios conjugados (diferencia de cuadrados), dos binomios con un término común y desarrollo del binomio al cuadrado, tanto en problemas geométricos como reales.</w:t>
      </w:r>
    </w:p>
    <w:p w14:paraId="45933C85" w14:textId="3C85968E" w:rsidR="00332D0B" w:rsidRPr="007C053C" w:rsidRDefault="00332D0B" w:rsidP="009A76E6">
      <w:pPr>
        <w:spacing w:after="0" w:line="240" w:lineRule="auto"/>
        <w:jc w:val="both"/>
        <w:rPr>
          <w:rFonts w:ascii="Montserrat" w:hAnsi="Montserrat" w:cs="Arial"/>
          <w:bCs/>
          <w:color w:val="000000" w:themeColor="text1"/>
        </w:rPr>
      </w:pPr>
    </w:p>
    <w:p w14:paraId="13BCA4C9" w14:textId="17D865B1" w:rsidR="00332D0B" w:rsidRPr="007C053C" w:rsidRDefault="00932522" w:rsidP="009A76E6">
      <w:pPr>
        <w:spacing w:after="0" w:line="240" w:lineRule="auto"/>
        <w:jc w:val="both"/>
        <w:rPr>
          <w:rFonts w:ascii="Montserrat" w:hAnsi="Montserrat" w:cs="Arial"/>
          <w:bCs/>
          <w:color w:val="000000" w:themeColor="text1"/>
        </w:rPr>
      </w:pPr>
      <w:r w:rsidRPr="007C053C">
        <w:rPr>
          <w:rFonts w:ascii="Montserrat" w:hAnsi="Montserrat" w:cs="Arial"/>
          <w:bCs/>
          <w:color w:val="000000" w:themeColor="text1"/>
        </w:rPr>
        <w:t>N</w:t>
      </w:r>
      <w:r w:rsidR="00332D0B" w:rsidRPr="007C053C">
        <w:rPr>
          <w:rFonts w:ascii="Montserrat" w:hAnsi="Montserrat" w:cs="Arial"/>
          <w:bCs/>
          <w:color w:val="000000" w:themeColor="text1"/>
        </w:rPr>
        <w:t>ecesitar</w:t>
      </w:r>
      <w:r w:rsidRPr="007C053C">
        <w:rPr>
          <w:rFonts w:ascii="Montserrat" w:hAnsi="Montserrat" w:cs="Arial"/>
          <w:bCs/>
          <w:color w:val="000000" w:themeColor="text1"/>
        </w:rPr>
        <w:t>ás</w:t>
      </w:r>
      <w:r w:rsidR="00332D0B" w:rsidRPr="007C053C">
        <w:rPr>
          <w:rFonts w:ascii="Montserrat" w:hAnsi="Montserrat" w:cs="Arial"/>
          <w:bCs/>
          <w:color w:val="000000" w:themeColor="text1"/>
        </w:rPr>
        <w:t xml:space="preserve"> </w:t>
      </w:r>
      <w:r w:rsidRPr="007C053C">
        <w:rPr>
          <w:rFonts w:ascii="Montserrat" w:hAnsi="Montserrat" w:cs="Arial"/>
          <w:bCs/>
          <w:color w:val="000000" w:themeColor="text1"/>
        </w:rPr>
        <w:t>tu</w:t>
      </w:r>
      <w:r w:rsidR="00332D0B" w:rsidRPr="007C053C">
        <w:rPr>
          <w:rFonts w:ascii="Montserrat" w:hAnsi="Montserrat" w:cs="Arial"/>
          <w:bCs/>
          <w:color w:val="000000" w:themeColor="text1"/>
        </w:rPr>
        <w:t xml:space="preserve"> cuaderno, lápiz, juego de geometría y </w:t>
      </w:r>
      <w:r w:rsidRPr="007C053C">
        <w:rPr>
          <w:rFonts w:ascii="Montserrat" w:hAnsi="Montserrat" w:cs="Arial"/>
          <w:bCs/>
          <w:color w:val="000000" w:themeColor="text1"/>
        </w:rPr>
        <w:t>t</w:t>
      </w:r>
      <w:r w:rsidR="00332D0B" w:rsidRPr="007C053C">
        <w:rPr>
          <w:rFonts w:ascii="Montserrat" w:hAnsi="Montserrat" w:cs="Arial"/>
          <w:bCs/>
          <w:color w:val="000000" w:themeColor="text1"/>
        </w:rPr>
        <w:t>u libro de texto.</w:t>
      </w:r>
    </w:p>
    <w:p w14:paraId="470A66F2" w14:textId="77777777" w:rsidR="00332D0B" w:rsidRPr="007C053C" w:rsidRDefault="00332D0B" w:rsidP="009A76E6">
      <w:pPr>
        <w:spacing w:after="0" w:line="240" w:lineRule="auto"/>
        <w:jc w:val="both"/>
        <w:rPr>
          <w:rFonts w:ascii="Montserrat" w:hAnsi="Montserrat" w:cs="Arial"/>
          <w:bCs/>
          <w:color w:val="000000" w:themeColor="text1"/>
        </w:rPr>
      </w:pPr>
    </w:p>
    <w:p w14:paraId="5BEB555F" w14:textId="577F5AB8" w:rsidR="00332D0B" w:rsidRPr="007C053C" w:rsidRDefault="00332D0B" w:rsidP="009A76E6">
      <w:pPr>
        <w:spacing w:after="0" w:line="240" w:lineRule="auto"/>
        <w:jc w:val="both"/>
        <w:rPr>
          <w:rFonts w:ascii="Montserrat" w:hAnsi="Montserrat"/>
        </w:rPr>
      </w:pPr>
      <w:r w:rsidRPr="007C053C">
        <w:rPr>
          <w:rFonts w:ascii="Montserrat" w:eastAsia="Arial" w:hAnsi="Montserrat" w:cs="Arial"/>
          <w:color w:val="000000" w:themeColor="text1"/>
        </w:rPr>
        <w:t>En caso de que no cuent</w:t>
      </w:r>
      <w:r w:rsidR="00932522" w:rsidRPr="007C053C">
        <w:rPr>
          <w:rFonts w:ascii="Montserrat" w:eastAsia="Arial" w:hAnsi="Montserrat" w:cs="Arial"/>
          <w:color w:val="000000" w:themeColor="text1"/>
        </w:rPr>
        <w:t>as con el libro, tienes</w:t>
      </w:r>
      <w:r w:rsidRPr="007C053C">
        <w:rPr>
          <w:rFonts w:ascii="Montserrat" w:eastAsia="Arial" w:hAnsi="Montserrat" w:cs="Arial"/>
          <w:color w:val="000000" w:themeColor="text1"/>
        </w:rPr>
        <w:t xml:space="preserve"> la opción de consultarlo a través de la página de la Comisión Naciona</w:t>
      </w:r>
      <w:r w:rsidR="00515648">
        <w:rPr>
          <w:rFonts w:ascii="Montserrat" w:eastAsia="Arial" w:hAnsi="Montserrat" w:cs="Arial"/>
          <w:color w:val="000000" w:themeColor="text1"/>
        </w:rPr>
        <w:t>l de Libros de Texto Gratuitos.</w:t>
      </w:r>
      <w:r w:rsidRPr="007C053C">
        <w:rPr>
          <w:rFonts w:ascii="Montserrat" w:eastAsia="Arial" w:hAnsi="Montserrat" w:cs="Arial"/>
          <w:color w:val="000000" w:themeColor="text1"/>
        </w:rPr>
        <w:t xml:space="preserve"> </w:t>
      </w:r>
    </w:p>
    <w:p w14:paraId="6E370177" w14:textId="65355CF5" w:rsidR="00332D0B" w:rsidRPr="007C053C" w:rsidRDefault="00332D0B" w:rsidP="009A76E6">
      <w:pPr>
        <w:spacing w:after="0" w:line="240" w:lineRule="auto"/>
        <w:jc w:val="both"/>
        <w:rPr>
          <w:rFonts w:ascii="Montserrat" w:hAnsi="Montserrat"/>
        </w:rPr>
      </w:pPr>
    </w:p>
    <w:p w14:paraId="6BED9010" w14:textId="2CA2B9A4" w:rsidR="00332D0B" w:rsidRPr="007C053C" w:rsidRDefault="00932522" w:rsidP="009A76E6">
      <w:pPr>
        <w:spacing w:after="0" w:line="240" w:lineRule="auto"/>
        <w:jc w:val="both"/>
        <w:rPr>
          <w:rFonts w:ascii="Montserrat" w:eastAsia="Arial" w:hAnsi="Montserrat" w:cs="Arial"/>
          <w:color w:val="000000" w:themeColor="text1"/>
        </w:rPr>
      </w:pPr>
      <w:r w:rsidRPr="007C053C">
        <w:rPr>
          <w:rFonts w:ascii="Montserrat" w:eastAsia="Arial" w:hAnsi="Montserrat" w:cs="Arial"/>
          <w:color w:val="000000" w:themeColor="text1"/>
        </w:rPr>
        <w:t>Anota</w:t>
      </w:r>
      <w:r w:rsidR="00332D0B" w:rsidRPr="007C053C">
        <w:rPr>
          <w:rFonts w:ascii="Montserrat" w:eastAsia="Arial" w:hAnsi="Montserrat" w:cs="Arial"/>
          <w:color w:val="000000" w:themeColor="text1"/>
        </w:rPr>
        <w:t xml:space="preserve"> las dudas, inquietudes o dificultades que surjan al r</w:t>
      </w:r>
      <w:r w:rsidRPr="007C053C">
        <w:rPr>
          <w:rFonts w:ascii="Montserrat" w:eastAsia="Arial" w:hAnsi="Montserrat" w:cs="Arial"/>
          <w:color w:val="000000" w:themeColor="text1"/>
        </w:rPr>
        <w:t>esolver los planteamientos</w:t>
      </w:r>
      <w:r w:rsidR="00332D0B" w:rsidRPr="007C053C">
        <w:rPr>
          <w:rFonts w:ascii="Montserrat" w:eastAsia="Arial" w:hAnsi="Montserrat" w:cs="Arial"/>
          <w:color w:val="000000" w:themeColor="text1"/>
        </w:rPr>
        <w:t>.</w:t>
      </w:r>
    </w:p>
    <w:p w14:paraId="58ECF9DD" w14:textId="163A7C56" w:rsidR="00332D0B" w:rsidRPr="007C053C" w:rsidRDefault="00332D0B" w:rsidP="009A76E6">
      <w:pPr>
        <w:spacing w:after="0" w:line="240" w:lineRule="auto"/>
        <w:jc w:val="both"/>
        <w:rPr>
          <w:rFonts w:ascii="Montserrat" w:eastAsia="Arial" w:hAnsi="Montserrat" w:cs="Arial"/>
          <w:color w:val="000000" w:themeColor="text1"/>
        </w:rPr>
      </w:pPr>
    </w:p>
    <w:p w14:paraId="68FAD2CD" w14:textId="0EE2E7CE"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lastRenderedPageBreak/>
        <w:t xml:space="preserve">El tema de solución de problemas de ecuaciones cuadráticas lo habías abordado en sesiones anteriores, pero por métodos informales y por operaciones inversas. Ahora </w:t>
      </w:r>
      <w:r w:rsidR="00542DCD" w:rsidRPr="007C053C">
        <w:rPr>
          <w:rFonts w:ascii="Montserrat" w:hAnsi="Montserrat" w:cs="Arial"/>
          <w:color w:val="000000" w:themeColor="text1"/>
        </w:rPr>
        <w:t>lo</w:t>
      </w:r>
      <w:r w:rsidRPr="007C053C">
        <w:rPr>
          <w:rFonts w:ascii="Montserrat" w:hAnsi="Montserrat" w:cs="Arial"/>
          <w:color w:val="000000" w:themeColor="text1"/>
        </w:rPr>
        <w:t xml:space="preserve"> trabajar</w:t>
      </w:r>
      <w:r w:rsidR="00542DCD" w:rsidRPr="007C053C">
        <w:rPr>
          <w:rFonts w:ascii="Montserrat" w:hAnsi="Montserrat" w:cs="Arial"/>
          <w:color w:val="000000" w:themeColor="text1"/>
        </w:rPr>
        <w:t>ás</w:t>
      </w:r>
      <w:r w:rsidRPr="007C053C">
        <w:rPr>
          <w:rFonts w:ascii="Montserrat" w:hAnsi="Montserrat" w:cs="Arial"/>
          <w:color w:val="000000" w:themeColor="text1"/>
        </w:rPr>
        <w:t xml:space="preserve"> con ecuaciones de segundo grado por el método de factorización.</w:t>
      </w:r>
    </w:p>
    <w:p w14:paraId="7975F662" w14:textId="77777777" w:rsidR="00332D0B" w:rsidRPr="007C053C" w:rsidRDefault="00332D0B" w:rsidP="009A76E6">
      <w:pPr>
        <w:spacing w:after="0" w:line="240" w:lineRule="auto"/>
        <w:jc w:val="both"/>
        <w:rPr>
          <w:rFonts w:ascii="Montserrat" w:hAnsi="Montserrat" w:cs="Arial"/>
          <w:color w:val="000000" w:themeColor="text1"/>
        </w:rPr>
      </w:pPr>
    </w:p>
    <w:p w14:paraId="3D7A0DBB" w14:textId="2D58E017"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Pero antes de empezar con el tema, </w:t>
      </w:r>
      <w:r w:rsidR="00542DCD" w:rsidRPr="007C053C">
        <w:rPr>
          <w:rFonts w:ascii="Montserrat" w:hAnsi="Montserrat" w:cs="Arial"/>
          <w:color w:val="000000" w:themeColor="text1"/>
        </w:rPr>
        <w:t>lee el siguiente cuento:</w:t>
      </w:r>
    </w:p>
    <w:p w14:paraId="0E6D89CA" w14:textId="77777777" w:rsidR="00332D0B" w:rsidRPr="007C053C" w:rsidRDefault="00332D0B" w:rsidP="009A76E6">
      <w:pPr>
        <w:spacing w:after="0" w:line="240" w:lineRule="auto"/>
        <w:jc w:val="both"/>
        <w:rPr>
          <w:rFonts w:ascii="Montserrat" w:hAnsi="Montserrat" w:cs="Arial"/>
          <w:b/>
          <w:color w:val="000000" w:themeColor="text1"/>
        </w:rPr>
      </w:pPr>
    </w:p>
    <w:p w14:paraId="5E5D708C" w14:textId="77777777" w:rsidR="00332D0B" w:rsidRPr="007C053C" w:rsidRDefault="00332D0B" w:rsidP="009A76E6">
      <w:pPr>
        <w:pStyle w:val="NormalWeb"/>
        <w:shd w:val="clear" w:color="auto" w:fill="FFFFFF"/>
        <w:spacing w:before="0" w:beforeAutospacing="0" w:after="0" w:afterAutospacing="0"/>
        <w:jc w:val="both"/>
        <w:rPr>
          <w:rFonts w:ascii="Montserrat" w:hAnsi="Montserrat" w:cs="Arial"/>
          <w:i/>
          <w:color w:val="000000" w:themeColor="text1"/>
          <w:sz w:val="22"/>
          <w:szCs w:val="22"/>
          <w:lang w:eastAsia="en-US"/>
        </w:rPr>
      </w:pPr>
      <w:r w:rsidRPr="007C053C">
        <w:rPr>
          <w:rFonts w:ascii="Montserrat" w:hAnsi="Montserrat" w:cs="Arial"/>
          <w:i/>
          <w:color w:val="000000" w:themeColor="text1"/>
          <w:sz w:val="22"/>
          <w:szCs w:val="22"/>
          <w:lang w:eastAsia="en-US"/>
        </w:rPr>
        <w:t>Érase una vez, en una escuela secundaria en México, en específico en un salón de tercer grado, grupo…, bueno, algún grupo.</w:t>
      </w:r>
    </w:p>
    <w:p w14:paraId="41B38705" w14:textId="77777777" w:rsidR="00332D0B" w:rsidRPr="007C053C" w:rsidRDefault="00332D0B" w:rsidP="009A76E6">
      <w:pPr>
        <w:pStyle w:val="NormalWeb"/>
        <w:shd w:val="clear" w:color="auto" w:fill="FFFFFF"/>
        <w:spacing w:before="0" w:beforeAutospacing="0" w:after="0" w:afterAutospacing="0"/>
        <w:jc w:val="both"/>
        <w:rPr>
          <w:rFonts w:ascii="Montserrat" w:hAnsi="Montserrat" w:cs="Arial"/>
          <w:i/>
          <w:color w:val="000000" w:themeColor="text1"/>
          <w:sz w:val="22"/>
          <w:szCs w:val="22"/>
          <w:lang w:eastAsia="en-US"/>
        </w:rPr>
      </w:pPr>
    </w:p>
    <w:p w14:paraId="1F4FB4B1" w14:textId="77777777" w:rsidR="00332D0B" w:rsidRPr="007C053C" w:rsidRDefault="00332D0B" w:rsidP="009A76E6">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Había un estante en el salón lleno de materiales, hojas, plumones, dados, ligas y tarjetas de diversos tamaños, colores, formas y contenido.</w:t>
      </w:r>
    </w:p>
    <w:p w14:paraId="4FD3B707" w14:textId="77777777" w:rsidR="00332D0B" w:rsidRPr="007C053C" w:rsidRDefault="00332D0B" w:rsidP="009A76E6">
      <w:pPr>
        <w:spacing w:after="0" w:line="240" w:lineRule="auto"/>
        <w:jc w:val="both"/>
        <w:rPr>
          <w:rFonts w:ascii="Montserrat" w:hAnsi="Montserrat" w:cs="Arial"/>
          <w:i/>
          <w:color w:val="000000" w:themeColor="text1"/>
        </w:rPr>
      </w:pPr>
    </w:p>
    <w:p w14:paraId="08216163" w14:textId="77777777" w:rsidR="00332D0B" w:rsidRPr="007C053C" w:rsidRDefault="00332D0B" w:rsidP="009A76E6">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Debido a una pandemia mundial, el salón estaba vacío desde hace medio año y las tarjetas, que eran las más inquietas de los materiales, se empezaron a preguntar: “las vacaciones ya duraron mucho, ¿no creen?, ¿cuándo nos sacarán de este encierro?”, entre otras miles de preguntas, generando cada vez más angustia entre las tarjetas.</w:t>
      </w:r>
    </w:p>
    <w:p w14:paraId="03A1BE47" w14:textId="77777777" w:rsidR="00332D0B" w:rsidRPr="007C053C" w:rsidRDefault="00332D0B" w:rsidP="009A76E6">
      <w:pPr>
        <w:spacing w:after="0" w:line="240" w:lineRule="auto"/>
        <w:jc w:val="both"/>
        <w:rPr>
          <w:rFonts w:ascii="Montserrat" w:hAnsi="Montserrat" w:cs="Arial"/>
          <w:i/>
          <w:color w:val="000000" w:themeColor="text1"/>
        </w:rPr>
      </w:pPr>
    </w:p>
    <w:p w14:paraId="6F0D5CD1" w14:textId="77777777" w:rsidR="00332D0B" w:rsidRPr="007C053C" w:rsidRDefault="00332D0B" w:rsidP="009A76E6">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Al notar la situación, una de las tarjetas les propuso a las demás hacer diferentes juegos que las mantuvieran ocupadas, entretenidas y se divirtieran todas juntas.</w:t>
      </w:r>
    </w:p>
    <w:p w14:paraId="6EAEB283" w14:textId="77777777" w:rsidR="00332D0B" w:rsidRPr="007C053C" w:rsidRDefault="00332D0B" w:rsidP="009A76E6">
      <w:pPr>
        <w:spacing w:after="0" w:line="240" w:lineRule="auto"/>
        <w:jc w:val="both"/>
        <w:rPr>
          <w:rFonts w:ascii="Montserrat" w:hAnsi="Montserrat" w:cs="Arial"/>
          <w:i/>
          <w:color w:val="000000" w:themeColor="text1"/>
        </w:rPr>
      </w:pPr>
    </w:p>
    <w:p w14:paraId="3F033DB5" w14:textId="77777777" w:rsidR="00332D0B" w:rsidRPr="007C053C" w:rsidRDefault="00332D0B" w:rsidP="009A76E6">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Así que decidieron empezar a jugar reuniéndose en grupos, dependiendo de sus:</w:t>
      </w:r>
    </w:p>
    <w:p w14:paraId="7A6314CE" w14:textId="77777777" w:rsidR="00332D0B" w:rsidRPr="007C053C" w:rsidRDefault="00332D0B" w:rsidP="009A76E6">
      <w:pPr>
        <w:spacing w:after="0" w:line="240" w:lineRule="auto"/>
        <w:jc w:val="both"/>
        <w:rPr>
          <w:rFonts w:ascii="Montserrat" w:hAnsi="Montserrat" w:cs="Arial"/>
          <w:i/>
          <w:color w:val="000000" w:themeColor="text1"/>
        </w:rPr>
      </w:pPr>
    </w:p>
    <w:p w14:paraId="46220AB0" w14:textId="77777777" w:rsidR="00332D0B" w:rsidRPr="007C053C" w:rsidRDefault="00332D0B" w:rsidP="009A76E6">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1. Colores</w:t>
      </w:r>
    </w:p>
    <w:p w14:paraId="2300D27D" w14:textId="77777777" w:rsidR="00332D0B" w:rsidRPr="007C053C" w:rsidRDefault="00332D0B" w:rsidP="009A76E6">
      <w:pPr>
        <w:spacing w:after="0" w:line="240" w:lineRule="auto"/>
        <w:jc w:val="both"/>
        <w:rPr>
          <w:rFonts w:ascii="Montserrat" w:hAnsi="Montserrat" w:cs="Arial"/>
          <w:i/>
          <w:color w:val="000000" w:themeColor="text1"/>
        </w:rPr>
      </w:pPr>
    </w:p>
    <w:p w14:paraId="7197C300" w14:textId="77777777" w:rsidR="00332D0B" w:rsidRPr="007C053C" w:rsidRDefault="00332D0B" w:rsidP="009A76E6">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2. Tamaños</w:t>
      </w:r>
    </w:p>
    <w:p w14:paraId="6620BCAD" w14:textId="77777777" w:rsidR="00332D0B" w:rsidRPr="007C053C" w:rsidRDefault="00332D0B" w:rsidP="009A76E6">
      <w:pPr>
        <w:spacing w:after="0" w:line="240" w:lineRule="auto"/>
        <w:jc w:val="both"/>
        <w:rPr>
          <w:rFonts w:ascii="Montserrat" w:hAnsi="Montserrat" w:cs="Arial"/>
          <w:i/>
          <w:color w:val="000000" w:themeColor="text1"/>
        </w:rPr>
      </w:pPr>
    </w:p>
    <w:p w14:paraId="10F3256C" w14:textId="77777777" w:rsidR="00332D0B" w:rsidRPr="007C053C" w:rsidRDefault="00332D0B" w:rsidP="009A76E6">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3. Formas</w:t>
      </w:r>
    </w:p>
    <w:p w14:paraId="5AEF5B47" w14:textId="77777777" w:rsidR="00332D0B" w:rsidRPr="007C053C" w:rsidRDefault="00332D0B" w:rsidP="009A76E6">
      <w:pPr>
        <w:spacing w:after="0" w:line="240" w:lineRule="auto"/>
        <w:jc w:val="both"/>
        <w:rPr>
          <w:rFonts w:ascii="Montserrat" w:hAnsi="Montserrat" w:cs="Arial"/>
          <w:i/>
          <w:color w:val="000000" w:themeColor="text1"/>
        </w:rPr>
      </w:pPr>
    </w:p>
    <w:p w14:paraId="2B8D91BB" w14:textId="77777777" w:rsidR="00332D0B" w:rsidRPr="007C053C" w:rsidRDefault="00332D0B" w:rsidP="009A76E6">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Pero todos los grupos de tarjetas eran muy diferentes entre sí, ya que los criterios que decidieron las separaban en lugar de integrarlas. Se acomodaban muy rápido y empezaban a aburrirse rápidamente.</w:t>
      </w:r>
    </w:p>
    <w:p w14:paraId="711C6BBA" w14:textId="77777777" w:rsidR="00332D0B" w:rsidRPr="007C053C" w:rsidRDefault="00332D0B" w:rsidP="009A76E6">
      <w:pPr>
        <w:spacing w:after="0" w:line="240" w:lineRule="auto"/>
        <w:jc w:val="both"/>
        <w:rPr>
          <w:rFonts w:ascii="Montserrat" w:hAnsi="Montserrat" w:cs="Arial"/>
          <w:i/>
          <w:color w:val="000000" w:themeColor="text1"/>
        </w:rPr>
      </w:pPr>
    </w:p>
    <w:p w14:paraId="6A5DB2A2" w14:textId="77777777" w:rsidR="00332D0B" w:rsidRPr="007C053C" w:rsidRDefault="00332D0B" w:rsidP="009A76E6">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Fue entonces que una sabia tarjeta, un poco desgastada, les propuso el reto de formar grupos mixtos dependiendo de su contenido, ya que algunas tenían como contenido monomios, polinomios, expresiones cuadráticas, etc. Ahora se deberían acomodar de acuerdo con los siguientes grupos:</w:t>
      </w:r>
    </w:p>
    <w:p w14:paraId="279AD8A1" w14:textId="77777777" w:rsidR="00332D0B" w:rsidRPr="007C053C" w:rsidRDefault="00332D0B" w:rsidP="009A76E6">
      <w:pPr>
        <w:spacing w:after="0" w:line="240" w:lineRule="auto"/>
        <w:jc w:val="both"/>
        <w:rPr>
          <w:rFonts w:ascii="Montserrat" w:hAnsi="Montserrat" w:cs="Arial"/>
          <w:i/>
          <w:color w:val="000000" w:themeColor="text1"/>
        </w:rPr>
      </w:pPr>
    </w:p>
    <w:p w14:paraId="7A7561EA" w14:textId="77777777" w:rsidR="00332D0B" w:rsidRPr="007C053C" w:rsidRDefault="00332D0B" w:rsidP="009A76E6">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Grupo 1. Factor común</w:t>
      </w:r>
    </w:p>
    <w:p w14:paraId="043A4E84" w14:textId="77777777" w:rsidR="00332D0B" w:rsidRPr="007C053C" w:rsidRDefault="00332D0B" w:rsidP="009A76E6">
      <w:pPr>
        <w:spacing w:after="0" w:line="240" w:lineRule="auto"/>
        <w:jc w:val="both"/>
        <w:rPr>
          <w:rFonts w:ascii="Montserrat" w:hAnsi="Montserrat" w:cs="Arial"/>
          <w:i/>
          <w:color w:val="000000" w:themeColor="text1"/>
        </w:rPr>
      </w:pPr>
    </w:p>
    <w:p w14:paraId="4BE2BED9" w14:textId="77777777" w:rsidR="00332D0B" w:rsidRPr="007C053C" w:rsidRDefault="00332D0B" w:rsidP="009A76E6">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Grupo 2. Diferencia de cuadrados</w:t>
      </w:r>
    </w:p>
    <w:p w14:paraId="54C05AB4" w14:textId="77777777" w:rsidR="00332D0B" w:rsidRPr="007C053C" w:rsidRDefault="00332D0B" w:rsidP="009A76E6">
      <w:pPr>
        <w:spacing w:after="0" w:line="240" w:lineRule="auto"/>
        <w:jc w:val="both"/>
        <w:rPr>
          <w:rFonts w:ascii="Montserrat" w:hAnsi="Montserrat" w:cs="Arial"/>
          <w:i/>
          <w:color w:val="000000" w:themeColor="text1"/>
        </w:rPr>
      </w:pPr>
    </w:p>
    <w:p w14:paraId="72649D5B" w14:textId="77777777" w:rsidR="00332D0B" w:rsidRPr="007C053C" w:rsidRDefault="00332D0B" w:rsidP="009A76E6">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Grupo 3. Binomios con un factor común</w:t>
      </w:r>
    </w:p>
    <w:p w14:paraId="18F59077" w14:textId="77777777" w:rsidR="00332D0B" w:rsidRPr="007C053C" w:rsidRDefault="00332D0B" w:rsidP="009A76E6">
      <w:pPr>
        <w:spacing w:after="0" w:line="240" w:lineRule="auto"/>
        <w:jc w:val="both"/>
        <w:rPr>
          <w:rFonts w:ascii="Montserrat" w:hAnsi="Montserrat" w:cs="Arial"/>
          <w:i/>
          <w:color w:val="000000" w:themeColor="text1"/>
        </w:rPr>
      </w:pPr>
    </w:p>
    <w:p w14:paraId="1FB3E7FE" w14:textId="77777777" w:rsidR="00332D0B" w:rsidRPr="007C053C" w:rsidRDefault="00332D0B" w:rsidP="009A76E6">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t>Grupo 4. Trinomio cuadrado</w:t>
      </w:r>
    </w:p>
    <w:p w14:paraId="53D7CF0B" w14:textId="77777777" w:rsidR="00332D0B" w:rsidRPr="007C053C" w:rsidRDefault="00332D0B" w:rsidP="009A76E6">
      <w:pPr>
        <w:spacing w:after="0" w:line="240" w:lineRule="auto"/>
        <w:jc w:val="both"/>
        <w:rPr>
          <w:rFonts w:ascii="Montserrat" w:hAnsi="Montserrat" w:cs="Arial"/>
          <w:i/>
          <w:color w:val="000000" w:themeColor="text1"/>
        </w:rPr>
      </w:pPr>
    </w:p>
    <w:p w14:paraId="192EB5AF" w14:textId="2EA18330" w:rsidR="00332D0B" w:rsidRPr="007C053C" w:rsidRDefault="00332D0B" w:rsidP="009A76E6">
      <w:pPr>
        <w:spacing w:after="0" w:line="240" w:lineRule="auto"/>
        <w:jc w:val="both"/>
        <w:rPr>
          <w:rFonts w:ascii="Montserrat" w:hAnsi="Montserrat" w:cs="Arial"/>
          <w:i/>
          <w:color w:val="000000" w:themeColor="text1"/>
        </w:rPr>
      </w:pPr>
      <w:r w:rsidRPr="007C053C">
        <w:rPr>
          <w:rFonts w:ascii="Montserrat" w:hAnsi="Montserrat" w:cs="Arial"/>
          <w:i/>
          <w:color w:val="000000" w:themeColor="text1"/>
        </w:rPr>
        <w:lastRenderedPageBreak/>
        <w:t>Es decir, dependiendo del contenido de cada tarjeta, se deben acomodar en un grupo por el método de factorización que le corresponde a cada una. Entonces, las tarjetas estuvieron jugando hasta que se terminó la pandemia y las clases se reanudaron.</w:t>
      </w:r>
    </w:p>
    <w:p w14:paraId="0532A0EF" w14:textId="77777777" w:rsidR="00542DCD" w:rsidRPr="007C053C" w:rsidRDefault="00542DCD" w:rsidP="009A76E6">
      <w:pPr>
        <w:spacing w:after="0" w:line="240" w:lineRule="auto"/>
        <w:jc w:val="both"/>
        <w:rPr>
          <w:rFonts w:ascii="Montserrat" w:hAnsi="Montserrat" w:cs="Arial"/>
          <w:color w:val="000000" w:themeColor="text1"/>
        </w:rPr>
      </w:pPr>
    </w:p>
    <w:p w14:paraId="1521C159" w14:textId="65998280"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rPr>
        <w:t>¿</w:t>
      </w:r>
      <w:r w:rsidRPr="007C053C">
        <w:rPr>
          <w:rFonts w:ascii="Montserrat" w:hAnsi="Montserrat" w:cs="Arial"/>
          <w:color w:val="000000" w:themeColor="text1"/>
        </w:rPr>
        <w:t xml:space="preserve">El cuento </w:t>
      </w:r>
      <w:r w:rsidR="00542DCD" w:rsidRPr="007C053C">
        <w:rPr>
          <w:rFonts w:ascii="Montserrat" w:hAnsi="Montserrat" w:cs="Arial"/>
          <w:color w:val="000000" w:themeColor="text1"/>
        </w:rPr>
        <w:t>te</w:t>
      </w:r>
      <w:r w:rsidRPr="007C053C">
        <w:rPr>
          <w:rFonts w:ascii="Montserrat" w:hAnsi="Montserrat" w:cs="Arial"/>
          <w:color w:val="000000" w:themeColor="text1"/>
        </w:rPr>
        <w:t xml:space="preserve"> recordó algo parecido a </w:t>
      </w:r>
      <w:r w:rsidR="003236C6" w:rsidRPr="007C053C">
        <w:rPr>
          <w:rFonts w:ascii="Montserrat" w:hAnsi="Montserrat" w:cs="Arial"/>
          <w:color w:val="000000" w:themeColor="text1"/>
        </w:rPr>
        <w:t>l</w:t>
      </w:r>
      <w:r w:rsidRPr="007C053C">
        <w:rPr>
          <w:rFonts w:ascii="Montserrat" w:hAnsi="Montserrat" w:cs="Arial"/>
          <w:color w:val="000000" w:themeColor="text1"/>
        </w:rPr>
        <w:t>a realidad?</w:t>
      </w:r>
    </w:p>
    <w:p w14:paraId="4B033F16" w14:textId="77777777" w:rsidR="00332D0B" w:rsidRPr="007C053C" w:rsidRDefault="00332D0B" w:rsidP="009A76E6">
      <w:pPr>
        <w:spacing w:after="0" w:line="240" w:lineRule="auto"/>
        <w:jc w:val="both"/>
        <w:rPr>
          <w:rFonts w:ascii="Montserrat" w:hAnsi="Montserrat" w:cs="Arial"/>
          <w:color w:val="000000" w:themeColor="text1"/>
        </w:rPr>
      </w:pPr>
    </w:p>
    <w:p w14:paraId="5697FAF8" w14:textId="77777777"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Las tarjetas del cuento, en un inicio, se tardaron un poco en ubicar su grupo, ya que no sabían:</w:t>
      </w:r>
    </w:p>
    <w:p w14:paraId="1F83DCFA" w14:textId="77777777" w:rsidR="00332D0B" w:rsidRPr="007C053C" w:rsidRDefault="00332D0B" w:rsidP="009A76E6">
      <w:pPr>
        <w:spacing w:after="0" w:line="240" w:lineRule="auto"/>
        <w:jc w:val="both"/>
        <w:rPr>
          <w:rFonts w:ascii="Montserrat" w:hAnsi="Montserrat" w:cs="Arial"/>
          <w:color w:val="000000" w:themeColor="text1"/>
        </w:rPr>
      </w:pPr>
    </w:p>
    <w:p w14:paraId="20C13757" w14:textId="77777777" w:rsidR="00332D0B" w:rsidRPr="007C053C" w:rsidRDefault="00332D0B" w:rsidP="009A76E6">
      <w:pPr>
        <w:pStyle w:val="Prrafodelista"/>
        <w:numPr>
          <w:ilvl w:val="0"/>
          <w:numId w:val="23"/>
        </w:numPr>
        <w:spacing w:after="0" w:line="240" w:lineRule="auto"/>
        <w:ind w:left="0" w:firstLine="0"/>
        <w:jc w:val="both"/>
        <w:rPr>
          <w:rFonts w:ascii="Montserrat" w:hAnsi="Montserrat" w:cs="Arial"/>
          <w:color w:val="000000" w:themeColor="text1"/>
          <w:lang w:val="es-MX"/>
        </w:rPr>
      </w:pPr>
      <w:r w:rsidRPr="007C053C">
        <w:rPr>
          <w:rFonts w:ascii="Montserrat" w:hAnsi="Montserrat" w:cs="Arial"/>
          <w:color w:val="000000" w:themeColor="text1"/>
          <w:lang w:val="es-MX"/>
        </w:rPr>
        <w:t>¿Qué es factorizar?</w:t>
      </w:r>
    </w:p>
    <w:p w14:paraId="30E59454" w14:textId="77777777" w:rsidR="00332D0B" w:rsidRPr="007C053C" w:rsidRDefault="00332D0B" w:rsidP="009A76E6">
      <w:pPr>
        <w:pStyle w:val="Prrafodelista"/>
        <w:numPr>
          <w:ilvl w:val="0"/>
          <w:numId w:val="23"/>
        </w:numPr>
        <w:spacing w:after="0" w:line="240" w:lineRule="auto"/>
        <w:ind w:left="0" w:firstLine="0"/>
        <w:jc w:val="both"/>
        <w:rPr>
          <w:rFonts w:ascii="Montserrat" w:hAnsi="Montserrat" w:cs="Arial"/>
          <w:color w:val="000000" w:themeColor="text1"/>
          <w:lang w:val="es-MX"/>
        </w:rPr>
      </w:pPr>
      <w:r w:rsidRPr="007C053C">
        <w:rPr>
          <w:rFonts w:ascii="Montserrat" w:hAnsi="Montserrat" w:cs="Arial"/>
          <w:color w:val="000000" w:themeColor="text1"/>
          <w:lang w:val="es-MX"/>
        </w:rPr>
        <w:t>¿Cuáles son los métodos de factorización?</w:t>
      </w:r>
    </w:p>
    <w:p w14:paraId="0883187A" w14:textId="77777777" w:rsidR="00332D0B" w:rsidRPr="007C053C" w:rsidRDefault="00332D0B" w:rsidP="009A76E6">
      <w:pPr>
        <w:pStyle w:val="Prrafodelista"/>
        <w:numPr>
          <w:ilvl w:val="0"/>
          <w:numId w:val="23"/>
        </w:numPr>
        <w:spacing w:after="0" w:line="240" w:lineRule="auto"/>
        <w:ind w:left="0" w:firstLine="0"/>
        <w:jc w:val="both"/>
        <w:rPr>
          <w:rFonts w:ascii="Montserrat" w:hAnsi="Montserrat" w:cs="Arial"/>
          <w:color w:val="000000" w:themeColor="text1"/>
          <w:lang w:val="es-MX"/>
        </w:rPr>
      </w:pPr>
      <w:r w:rsidRPr="007C053C">
        <w:rPr>
          <w:rFonts w:ascii="Montserrat" w:hAnsi="Montserrat" w:cs="Arial"/>
          <w:color w:val="000000" w:themeColor="text1"/>
          <w:lang w:val="es-MX"/>
        </w:rPr>
        <w:t>¿Qué es un factor común?, entre otras preguntas.</w:t>
      </w:r>
    </w:p>
    <w:p w14:paraId="284EAB1B" w14:textId="77777777" w:rsidR="00332D0B" w:rsidRPr="007C053C" w:rsidRDefault="00332D0B" w:rsidP="009A76E6">
      <w:pPr>
        <w:spacing w:after="0" w:line="240" w:lineRule="auto"/>
        <w:jc w:val="both"/>
        <w:rPr>
          <w:rFonts w:ascii="Montserrat" w:hAnsi="Montserrat" w:cs="Arial"/>
          <w:color w:val="000000" w:themeColor="text1"/>
        </w:rPr>
      </w:pPr>
    </w:p>
    <w:p w14:paraId="07675D6F" w14:textId="44AACFD9"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La factorización es el proceso de presentar una expresión matemática o un número en forma de multiplicación. Rec</w:t>
      </w:r>
      <w:r w:rsidR="003236C6" w:rsidRPr="007C053C">
        <w:rPr>
          <w:rFonts w:ascii="Montserrat" w:hAnsi="Montserrat" w:cs="Arial"/>
          <w:color w:val="000000" w:themeColor="text1"/>
        </w:rPr>
        <w:t>uerda</w:t>
      </w:r>
      <w:r w:rsidRPr="007C053C">
        <w:rPr>
          <w:rFonts w:ascii="Montserrat" w:hAnsi="Montserrat" w:cs="Arial"/>
          <w:color w:val="000000" w:themeColor="text1"/>
        </w:rPr>
        <w:t xml:space="preserve"> que los factores son los elementos de la multiplicación y el resultado se conoce como producto.</w:t>
      </w:r>
    </w:p>
    <w:p w14:paraId="23781A15" w14:textId="77777777" w:rsidR="00332D0B" w:rsidRPr="007C053C" w:rsidRDefault="00332D0B" w:rsidP="009A76E6">
      <w:pPr>
        <w:spacing w:after="0" w:line="240" w:lineRule="auto"/>
        <w:jc w:val="both"/>
        <w:rPr>
          <w:rFonts w:ascii="Montserrat" w:hAnsi="Montserrat" w:cs="Arial"/>
          <w:color w:val="000000" w:themeColor="text1"/>
        </w:rPr>
      </w:pPr>
    </w:p>
    <w:p w14:paraId="518D584B" w14:textId="77777777"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La factorización descompone una expresión algebraica en factores para presentarla de una manera más simple. </w:t>
      </w:r>
    </w:p>
    <w:p w14:paraId="368105B8" w14:textId="77777777" w:rsidR="00332D0B" w:rsidRPr="007C053C" w:rsidRDefault="00332D0B" w:rsidP="009A76E6">
      <w:pPr>
        <w:spacing w:after="0" w:line="240" w:lineRule="auto"/>
        <w:jc w:val="both"/>
        <w:rPr>
          <w:rFonts w:ascii="Montserrat" w:hAnsi="Montserrat" w:cs="Arial"/>
          <w:color w:val="000000" w:themeColor="text1"/>
        </w:rPr>
      </w:pPr>
    </w:p>
    <w:p w14:paraId="0EC540D5" w14:textId="77777777"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Se dice que un polinomio tiene factor común cuando existe un factor que se repita en los diferentes términos, es decir, cuando una misma cantidad, ya sea número o letra, se encuentra en todos los términos del polinomio.</w:t>
      </w:r>
    </w:p>
    <w:p w14:paraId="4054EED1" w14:textId="77777777" w:rsidR="00332D0B" w:rsidRPr="007C053C" w:rsidRDefault="00332D0B" w:rsidP="009A76E6">
      <w:pPr>
        <w:spacing w:after="0" w:line="240" w:lineRule="auto"/>
        <w:jc w:val="both"/>
        <w:rPr>
          <w:rFonts w:ascii="Montserrat" w:hAnsi="Montserrat" w:cs="Arial"/>
          <w:color w:val="000000" w:themeColor="text1"/>
        </w:rPr>
      </w:pPr>
    </w:p>
    <w:p w14:paraId="155A8DB0" w14:textId="330A0EC4" w:rsidR="00332D0B" w:rsidRPr="007C053C" w:rsidRDefault="00332D0B" w:rsidP="009A76E6">
      <w:pPr>
        <w:pStyle w:val="NormalWeb"/>
        <w:spacing w:before="0" w:beforeAutospacing="0" w:after="0" w:afterAutospacing="0"/>
        <w:jc w:val="both"/>
        <w:rPr>
          <w:rFonts w:ascii="Montserrat" w:hAnsi="Montserrat" w:cs="Arial"/>
          <w:color w:val="000000" w:themeColor="text1"/>
          <w:sz w:val="22"/>
          <w:szCs w:val="22"/>
        </w:rPr>
      </w:pPr>
      <w:r w:rsidRPr="007C053C">
        <w:rPr>
          <w:rFonts w:ascii="Montserrat" w:hAnsi="Montserrat" w:cs="Arial"/>
          <w:color w:val="000000" w:themeColor="text1"/>
          <w:sz w:val="22"/>
          <w:szCs w:val="22"/>
        </w:rPr>
        <w:t>Lo primero que vas a recordar es la diferencia que existe entre el mínimo común múltiplo (mcm) y el máximo común divisor (MCD).</w:t>
      </w:r>
    </w:p>
    <w:p w14:paraId="4DFA5089" w14:textId="77777777" w:rsidR="00332D0B" w:rsidRPr="007C053C" w:rsidRDefault="00332D0B" w:rsidP="009A76E6">
      <w:pPr>
        <w:spacing w:after="0" w:line="240" w:lineRule="auto"/>
        <w:jc w:val="both"/>
        <w:rPr>
          <w:rFonts w:ascii="Montserrat" w:hAnsi="Montserrat" w:cs="Arial"/>
          <w:color w:val="000000" w:themeColor="text1"/>
        </w:rPr>
      </w:pPr>
    </w:p>
    <w:p w14:paraId="4C6B4EDF" w14:textId="5329502B" w:rsidR="00332D0B" w:rsidRPr="007C053C" w:rsidRDefault="003236C6"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Primero, los números primos, s</w:t>
      </w:r>
      <w:r w:rsidR="00332D0B" w:rsidRPr="007C053C">
        <w:rPr>
          <w:rFonts w:ascii="Montserrat" w:hAnsi="Montserrat" w:cs="Arial"/>
          <w:color w:val="000000" w:themeColor="text1"/>
        </w:rPr>
        <w:t xml:space="preserve">on aquellos números que sólo se dividen entre sí mismos y la unidad.  </w:t>
      </w:r>
    </w:p>
    <w:p w14:paraId="4BBDA1F8" w14:textId="77777777" w:rsidR="00332D0B" w:rsidRPr="007C053C" w:rsidRDefault="00332D0B" w:rsidP="009A76E6">
      <w:pPr>
        <w:spacing w:after="0" w:line="240" w:lineRule="auto"/>
        <w:jc w:val="both"/>
        <w:rPr>
          <w:rFonts w:ascii="Montserrat" w:hAnsi="Montserrat" w:cs="Arial"/>
          <w:color w:val="000000" w:themeColor="text1"/>
        </w:rPr>
      </w:pPr>
    </w:p>
    <w:p w14:paraId="44FB8295" w14:textId="69369997" w:rsidR="00332D0B" w:rsidRPr="007C053C" w:rsidRDefault="003236C6"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Observa </w:t>
      </w:r>
      <w:r w:rsidR="00332D0B" w:rsidRPr="007C053C">
        <w:rPr>
          <w:rFonts w:ascii="Montserrat" w:hAnsi="Montserrat" w:cs="Arial"/>
          <w:color w:val="000000" w:themeColor="text1"/>
        </w:rPr>
        <w:t>el siguiente ejemplo:</w:t>
      </w:r>
    </w:p>
    <w:p w14:paraId="7FCD5FA6" w14:textId="77777777" w:rsidR="00332D0B" w:rsidRPr="007C053C" w:rsidRDefault="00332D0B" w:rsidP="009A76E6">
      <w:pPr>
        <w:spacing w:after="0" w:line="240" w:lineRule="auto"/>
        <w:jc w:val="both"/>
        <w:rPr>
          <w:rFonts w:ascii="Montserrat" w:hAnsi="Montserrat" w:cs="Arial"/>
          <w:color w:val="000000" w:themeColor="text1"/>
        </w:rPr>
      </w:pPr>
    </w:p>
    <w:p w14:paraId="6D5D5CCD" w14:textId="31EF3A36" w:rsidR="00332D0B" w:rsidRDefault="003236C6" w:rsidP="009A76E6">
      <w:pPr>
        <w:spacing w:after="0" w:line="240" w:lineRule="auto"/>
        <w:jc w:val="both"/>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4198FE36" wp14:editId="677FEBA5">
            <wp:extent cx="3804460" cy="2242868"/>
            <wp:effectExtent l="0" t="0" r="571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6191" cy="2249784"/>
                    </a:xfrm>
                    <a:prstGeom prst="rect">
                      <a:avLst/>
                    </a:prstGeom>
                  </pic:spPr>
                </pic:pic>
              </a:graphicData>
            </a:graphic>
          </wp:inline>
        </w:drawing>
      </w:r>
    </w:p>
    <w:p w14:paraId="3EF1E41A" w14:textId="77777777" w:rsidR="00C75630" w:rsidRPr="007C053C" w:rsidRDefault="00C75630" w:rsidP="009A76E6">
      <w:pPr>
        <w:spacing w:after="0" w:line="240" w:lineRule="auto"/>
        <w:jc w:val="both"/>
        <w:rPr>
          <w:rFonts w:ascii="Montserrat" w:hAnsi="Montserrat" w:cs="Arial"/>
          <w:color w:val="000000" w:themeColor="text1"/>
        </w:rPr>
      </w:pPr>
    </w:p>
    <w:p w14:paraId="31BE1CCF" w14:textId="77777777"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Como 2, que es el único primo par, 3, 5, 7, 11, 13, 17, entre otros.</w:t>
      </w:r>
    </w:p>
    <w:p w14:paraId="6564003F" w14:textId="77777777" w:rsidR="00332D0B" w:rsidRPr="007C053C" w:rsidRDefault="00332D0B" w:rsidP="009A76E6">
      <w:pPr>
        <w:spacing w:after="0" w:line="240" w:lineRule="auto"/>
        <w:jc w:val="both"/>
        <w:rPr>
          <w:rFonts w:ascii="Montserrat" w:hAnsi="Montserrat" w:cs="Arial"/>
          <w:color w:val="000000" w:themeColor="text1"/>
        </w:rPr>
      </w:pPr>
    </w:p>
    <w:p w14:paraId="486A62ED" w14:textId="1406664D" w:rsidR="00332D0B" w:rsidRPr="007C053C" w:rsidRDefault="00F46458"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Todo </w:t>
      </w:r>
      <w:r w:rsidR="00332D0B" w:rsidRPr="007C053C">
        <w:rPr>
          <w:rFonts w:ascii="Montserrat" w:hAnsi="Montserrat" w:cs="Arial"/>
          <w:color w:val="000000" w:themeColor="text1"/>
        </w:rPr>
        <w:t>número natural es primo o producto de primos. Por ejemplo, 8, que no es primo, es producto de primos, específicamente, varias veces el número 2; 8 es igual a 2 por 2 por 2. El número 15 es producto de 5 y 3.</w:t>
      </w:r>
    </w:p>
    <w:p w14:paraId="34620979" w14:textId="77777777" w:rsidR="00332D0B" w:rsidRPr="007C053C" w:rsidRDefault="00332D0B" w:rsidP="009A76E6">
      <w:pPr>
        <w:spacing w:after="0" w:line="240" w:lineRule="auto"/>
        <w:jc w:val="both"/>
        <w:rPr>
          <w:rFonts w:ascii="Montserrat" w:hAnsi="Montserrat" w:cs="Arial"/>
          <w:color w:val="000000" w:themeColor="text1"/>
        </w:rPr>
      </w:pPr>
    </w:p>
    <w:p w14:paraId="045BE2BD" w14:textId="314EFE42" w:rsidR="00332D0B" w:rsidRPr="007C053C" w:rsidRDefault="00F46458"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E</w:t>
      </w:r>
      <w:r w:rsidR="00332D0B" w:rsidRPr="007C053C">
        <w:rPr>
          <w:rFonts w:ascii="Montserrat" w:hAnsi="Montserrat" w:cs="Arial"/>
          <w:color w:val="000000" w:themeColor="text1"/>
        </w:rPr>
        <w:t xml:space="preserve">l mínimo común múltiplo </w:t>
      </w:r>
      <w:r w:rsidRPr="007C053C">
        <w:rPr>
          <w:rFonts w:ascii="Montserrat" w:hAnsi="Montserrat" w:cs="Arial"/>
          <w:color w:val="000000" w:themeColor="text1"/>
        </w:rPr>
        <w:t xml:space="preserve">es </w:t>
      </w:r>
      <w:r w:rsidR="00332D0B" w:rsidRPr="007C053C">
        <w:rPr>
          <w:rFonts w:ascii="Montserrat" w:hAnsi="Montserrat" w:cs="Arial"/>
          <w:color w:val="000000" w:themeColor="text1"/>
        </w:rPr>
        <w:t>representado por sus abreviaturas mcm. El mínimo común múltiplo es el número positivo más pequeño que es múltiplo de dos o más números.</w:t>
      </w:r>
    </w:p>
    <w:p w14:paraId="541625FB" w14:textId="60C888F1" w:rsidR="00332D0B" w:rsidRPr="007C053C" w:rsidRDefault="00332D0B" w:rsidP="009A76E6">
      <w:pPr>
        <w:spacing w:after="0" w:line="240" w:lineRule="auto"/>
        <w:jc w:val="both"/>
        <w:rPr>
          <w:rFonts w:ascii="Montserrat" w:hAnsi="Montserrat" w:cs="Arial"/>
          <w:color w:val="000000" w:themeColor="text1"/>
        </w:rPr>
      </w:pPr>
    </w:p>
    <w:p w14:paraId="70BBE64C" w14:textId="6D835EB9"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Para calcular el mínimo común múltiplo de dos o más números, </w:t>
      </w:r>
      <w:r w:rsidR="00F46458" w:rsidRPr="007C053C">
        <w:rPr>
          <w:rFonts w:ascii="Montserrat" w:hAnsi="Montserrat" w:cs="Arial"/>
          <w:color w:val="000000" w:themeColor="text1"/>
        </w:rPr>
        <w:t>comienza</w:t>
      </w:r>
      <w:r w:rsidRPr="007C053C">
        <w:rPr>
          <w:rFonts w:ascii="Montserrat" w:hAnsi="Montserrat" w:cs="Arial"/>
          <w:color w:val="000000" w:themeColor="text1"/>
        </w:rPr>
        <w:t xml:space="preserve"> por descomponer esos números en números primos. </w:t>
      </w:r>
    </w:p>
    <w:p w14:paraId="737EE2D3" w14:textId="77777777" w:rsidR="00332D0B" w:rsidRPr="007C053C" w:rsidRDefault="00332D0B" w:rsidP="009A76E6">
      <w:pPr>
        <w:spacing w:after="0" w:line="240" w:lineRule="auto"/>
        <w:jc w:val="both"/>
        <w:rPr>
          <w:rFonts w:ascii="Montserrat" w:hAnsi="Montserrat" w:cs="Arial"/>
          <w:color w:val="000000" w:themeColor="text1"/>
        </w:rPr>
      </w:pPr>
    </w:p>
    <w:p w14:paraId="2DAD15DF" w14:textId="5015033B" w:rsidR="00332D0B" w:rsidRPr="007C053C" w:rsidRDefault="00F46458"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Observa u</w:t>
      </w:r>
      <w:r w:rsidR="00332D0B" w:rsidRPr="007C053C">
        <w:rPr>
          <w:rFonts w:ascii="Montserrat" w:hAnsi="Montserrat" w:cs="Arial"/>
          <w:color w:val="000000" w:themeColor="text1"/>
        </w:rPr>
        <w:t>n ejemplo:</w:t>
      </w:r>
    </w:p>
    <w:p w14:paraId="5129DD8D" w14:textId="4E25525F" w:rsidR="00F46458" w:rsidRPr="007C053C" w:rsidRDefault="00F46458" w:rsidP="009A76E6">
      <w:pPr>
        <w:spacing w:after="0" w:line="240" w:lineRule="auto"/>
        <w:jc w:val="both"/>
        <w:rPr>
          <w:rFonts w:ascii="Montserrat" w:hAnsi="Montserrat" w:cs="Arial"/>
          <w:color w:val="000000" w:themeColor="text1"/>
        </w:rPr>
      </w:pPr>
    </w:p>
    <w:p w14:paraId="08D5F2C9" w14:textId="4933E6A4" w:rsidR="00F46458" w:rsidRPr="007C053C" w:rsidRDefault="00F46458" w:rsidP="009A76E6">
      <w:pPr>
        <w:spacing w:after="0" w:line="240" w:lineRule="auto"/>
        <w:jc w:val="both"/>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6723FF3D" wp14:editId="40BFA4C3">
            <wp:extent cx="4537495" cy="267501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48909" cy="2681747"/>
                    </a:xfrm>
                    <a:prstGeom prst="rect">
                      <a:avLst/>
                    </a:prstGeom>
                  </pic:spPr>
                </pic:pic>
              </a:graphicData>
            </a:graphic>
          </wp:inline>
        </w:drawing>
      </w:r>
    </w:p>
    <w:p w14:paraId="642CE1CD" w14:textId="77777777" w:rsidR="00332D0B" w:rsidRPr="007C053C" w:rsidRDefault="00332D0B" w:rsidP="009A76E6">
      <w:pPr>
        <w:spacing w:after="0" w:line="240" w:lineRule="auto"/>
        <w:jc w:val="both"/>
        <w:rPr>
          <w:rFonts w:ascii="Montserrat" w:hAnsi="Montserrat" w:cs="Arial"/>
          <w:color w:val="000000" w:themeColor="text1"/>
        </w:rPr>
      </w:pPr>
    </w:p>
    <w:p w14:paraId="28DF74DA" w14:textId="50B39AEF"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Supon</w:t>
      </w:r>
      <w:r w:rsidR="00F46458" w:rsidRPr="007C053C">
        <w:rPr>
          <w:rFonts w:ascii="Montserrat" w:hAnsi="Montserrat" w:cs="Arial"/>
          <w:color w:val="000000" w:themeColor="text1"/>
        </w:rPr>
        <w:t>iendo</w:t>
      </w:r>
      <w:r w:rsidRPr="007C053C">
        <w:rPr>
          <w:rFonts w:ascii="Montserrat" w:hAnsi="Montserrat" w:cs="Arial"/>
          <w:color w:val="000000" w:themeColor="text1"/>
        </w:rPr>
        <w:t xml:space="preserve"> que t</w:t>
      </w:r>
      <w:r w:rsidR="00F46458" w:rsidRPr="007C053C">
        <w:rPr>
          <w:rFonts w:ascii="Montserrat" w:hAnsi="Montserrat" w:cs="Arial"/>
          <w:color w:val="000000" w:themeColor="text1"/>
        </w:rPr>
        <w:t>ienes</w:t>
      </w:r>
      <w:r w:rsidRPr="007C053C">
        <w:rPr>
          <w:rFonts w:ascii="Montserrat" w:hAnsi="Montserrat" w:cs="Arial"/>
          <w:color w:val="000000" w:themeColor="text1"/>
        </w:rPr>
        <w:t xml:space="preserve"> el siguiente binomio 10”xy” al cuadrado + 25”x” al cubo “y” al cuadrado, y lo que har</w:t>
      </w:r>
      <w:r w:rsidR="00F46458" w:rsidRPr="007C053C">
        <w:rPr>
          <w:rFonts w:ascii="Montserrat" w:hAnsi="Montserrat" w:cs="Arial"/>
          <w:color w:val="000000" w:themeColor="text1"/>
        </w:rPr>
        <w:t>ás</w:t>
      </w:r>
      <w:r w:rsidRPr="007C053C">
        <w:rPr>
          <w:rFonts w:ascii="Montserrat" w:hAnsi="Montserrat" w:cs="Arial"/>
          <w:color w:val="000000" w:themeColor="text1"/>
        </w:rPr>
        <w:t xml:space="preserve"> será tomar los coeficientes 10 y 25 para saber cuál es su mínimo común múltiplo.</w:t>
      </w:r>
    </w:p>
    <w:p w14:paraId="1F92A0F2" w14:textId="77777777" w:rsidR="00332D0B" w:rsidRPr="007C053C" w:rsidRDefault="00332D0B" w:rsidP="009A76E6">
      <w:pPr>
        <w:spacing w:after="0" w:line="240" w:lineRule="auto"/>
        <w:jc w:val="both"/>
        <w:rPr>
          <w:rFonts w:ascii="Montserrat" w:hAnsi="Montserrat" w:cs="Arial"/>
          <w:color w:val="000000" w:themeColor="text1"/>
        </w:rPr>
      </w:pPr>
    </w:p>
    <w:p w14:paraId="57351DE8" w14:textId="4FB6D2E3" w:rsidR="00332D0B" w:rsidRPr="007C053C" w:rsidRDefault="00F46458"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Debes ir</w:t>
      </w:r>
      <w:r w:rsidR="00332D0B" w:rsidRPr="007C053C">
        <w:rPr>
          <w:rFonts w:ascii="Montserrat" w:hAnsi="Montserrat" w:cs="Arial"/>
          <w:color w:val="000000" w:themeColor="text1"/>
        </w:rPr>
        <w:t xml:space="preserve"> obteniendo los números primos d</w:t>
      </w:r>
      <w:r w:rsidRPr="007C053C">
        <w:rPr>
          <w:rFonts w:ascii="Montserrat" w:hAnsi="Montserrat" w:cs="Arial"/>
          <w:color w:val="000000" w:themeColor="text1"/>
        </w:rPr>
        <w:t>e cada coeficiente, primero obtienes</w:t>
      </w:r>
      <w:r w:rsidR="00332D0B" w:rsidRPr="007C053C">
        <w:rPr>
          <w:rFonts w:ascii="Montserrat" w:hAnsi="Montserrat" w:cs="Arial"/>
          <w:color w:val="000000" w:themeColor="text1"/>
        </w:rPr>
        <w:t xml:space="preserve"> la mitad, para el 10 sería 5 y como 25 no tiene, solamente lo bajas; después, ve</w:t>
      </w:r>
      <w:r w:rsidRPr="007C053C">
        <w:rPr>
          <w:rFonts w:ascii="Montserrat" w:hAnsi="Montserrat" w:cs="Arial"/>
          <w:color w:val="000000" w:themeColor="text1"/>
        </w:rPr>
        <w:t>rifica</w:t>
      </w:r>
      <w:r w:rsidR="00332D0B" w:rsidRPr="007C053C">
        <w:rPr>
          <w:rFonts w:ascii="Montserrat" w:hAnsi="Montserrat" w:cs="Arial"/>
          <w:color w:val="000000" w:themeColor="text1"/>
        </w:rPr>
        <w:t xml:space="preserve"> si </w:t>
      </w:r>
      <w:r w:rsidRPr="007C053C">
        <w:rPr>
          <w:rFonts w:ascii="Montserrat" w:hAnsi="Montserrat" w:cs="Arial"/>
          <w:color w:val="000000" w:themeColor="text1"/>
        </w:rPr>
        <w:t xml:space="preserve">se </w:t>
      </w:r>
      <w:r w:rsidR="00332D0B" w:rsidRPr="007C053C">
        <w:rPr>
          <w:rFonts w:ascii="Montserrat" w:hAnsi="Montserrat" w:cs="Arial"/>
          <w:color w:val="000000" w:themeColor="text1"/>
        </w:rPr>
        <w:t>puede dividir entre 3, pero ni el 5 ni el 25 pueden dividirse entre 3, por lo que s</w:t>
      </w:r>
      <w:r w:rsidRPr="007C053C">
        <w:rPr>
          <w:rFonts w:ascii="Montserrat" w:hAnsi="Montserrat" w:cs="Arial"/>
          <w:color w:val="000000" w:themeColor="text1"/>
        </w:rPr>
        <w:t>igues</w:t>
      </w:r>
      <w:r w:rsidR="00332D0B" w:rsidRPr="007C053C">
        <w:rPr>
          <w:rFonts w:ascii="Montserrat" w:hAnsi="Montserrat" w:cs="Arial"/>
          <w:color w:val="000000" w:themeColor="text1"/>
        </w:rPr>
        <w:t xml:space="preserve"> con el siguiente número primo, el 5, y ve</w:t>
      </w:r>
      <w:r w:rsidRPr="007C053C">
        <w:rPr>
          <w:rFonts w:ascii="Montserrat" w:hAnsi="Montserrat" w:cs="Arial"/>
          <w:color w:val="000000" w:themeColor="text1"/>
        </w:rPr>
        <w:t xml:space="preserve">rifica </w:t>
      </w:r>
      <w:r w:rsidR="00332D0B" w:rsidRPr="007C053C">
        <w:rPr>
          <w:rFonts w:ascii="Montserrat" w:hAnsi="Montserrat" w:cs="Arial"/>
          <w:color w:val="000000" w:themeColor="text1"/>
        </w:rPr>
        <w:t>si se puede dividir entre 5, para el número 5 sería 1 y para 25 sería 5. Lo último que falta es ver</w:t>
      </w:r>
      <w:r w:rsidRPr="007C053C">
        <w:rPr>
          <w:rFonts w:ascii="Montserrat" w:hAnsi="Montserrat" w:cs="Arial"/>
          <w:color w:val="000000" w:themeColor="text1"/>
        </w:rPr>
        <w:t>ificar</w:t>
      </w:r>
      <w:r w:rsidR="00332D0B" w:rsidRPr="007C053C">
        <w:rPr>
          <w:rFonts w:ascii="Montserrat" w:hAnsi="Montserrat" w:cs="Arial"/>
          <w:color w:val="000000" w:themeColor="text1"/>
        </w:rPr>
        <w:t xml:space="preserve"> si se pueden dividir nuevamente entre 5 para que llegues a la mínima expresión, que es 1.</w:t>
      </w:r>
    </w:p>
    <w:p w14:paraId="2BC93DC0" w14:textId="77777777" w:rsidR="00332D0B" w:rsidRPr="007C053C" w:rsidRDefault="00332D0B" w:rsidP="009A76E6">
      <w:pPr>
        <w:spacing w:after="0" w:line="240" w:lineRule="auto"/>
        <w:jc w:val="both"/>
        <w:rPr>
          <w:rFonts w:ascii="Montserrat" w:hAnsi="Montserrat" w:cs="Arial"/>
          <w:color w:val="000000" w:themeColor="text1"/>
        </w:rPr>
      </w:pPr>
    </w:p>
    <w:p w14:paraId="6252BAE0" w14:textId="78590A5D"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Los factores que obt</w:t>
      </w:r>
      <w:r w:rsidR="00F46458" w:rsidRPr="007C053C">
        <w:rPr>
          <w:rFonts w:ascii="Montserrat" w:hAnsi="Montserrat" w:cs="Arial"/>
          <w:color w:val="000000" w:themeColor="text1"/>
        </w:rPr>
        <w:t>ienes</w:t>
      </w:r>
      <w:r w:rsidRPr="007C053C">
        <w:rPr>
          <w:rFonts w:ascii="Montserrat" w:hAnsi="Montserrat" w:cs="Arial"/>
          <w:color w:val="000000" w:themeColor="text1"/>
        </w:rPr>
        <w:t>, los multiplicas, es decir, 2 por 5 por 5 y obt</w:t>
      </w:r>
      <w:r w:rsidR="00BD16AF" w:rsidRPr="007C053C">
        <w:rPr>
          <w:rFonts w:ascii="Montserrat" w:hAnsi="Montserrat" w:cs="Arial"/>
          <w:color w:val="000000" w:themeColor="text1"/>
        </w:rPr>
        <w:t>ienes</w:t>
      </w:r>
      <w:r w:rsidRPr="007C053C">
        <w:rPr>
          <w:rFonts w:ascii="Montserrat" w:hAnsi="Montserrat" w:cs="Arial"/>
          <w:color w:val="000000" w:themeColor="text1"/>
        </w:rPr>
        <w:t xml:space="preserve"> que el mínimo común múltiplo para los factores 10 y 25 es 50.</w:t>
      </w:r>
    </w:p>
    <w:p w14:paraId="1AD81232" w14:textId="77777777" w:rsidR="00332D0B" w:rsidRPr="007C053C" w:rsidRDefault="00332D0B" w:rsidP="009A76E6">
      <w:pPr>
        <w:spacing w:after="0" w:line="240" w:lineRule="auto"/>
        <w:jc w:val="both"/>
        <w:rPr>
          <w:rFonts w:ascii="Montserrat" w:hAnsi="Montserrat" w:cs="Arial"/>
          <w:color w:val="000000" w:themeColor="text1"/>
        </w:rPr>
      </w:pPr>
    </w:p>
    <w:p w14:paraId="1BD998DE" w14:textId="77777777"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Esto quiere decir que, entre los múltiplos de 10 y de los múltiplos de 25, el 50 es el primer número en común. </w:t>
      </w:r>
    </w:p>
    <w:p w14:paraId="069B79DE" w14:textId="77777777" w:rsidR="00BD16AF" w:rsidRPr="007C053C" w:rsidRDefault="00BD16AF" w:rsidP="009A76E6">
      <w:pPr>
        <w:spacing w:after="0" w:line="240" w:lineRule="auto"/>
        <w:jc w:val="both"/>
        <w:rPr>
          <w:rFonts w:ascii="Montserrat" w:hAnsi="Montserrat" w:cs="Arial"/>
          <w:color w:val="000000" w:themeColor="text1"/>
        </w:rPr>
      </w:pPr>
    </w:p>
    <w:p w14:paraId="0F9C580A" w14:textId="10DFE37B" w:rsidR="00BD16AF" w:rsidRPr="007C053C" w:rsidRDefault="00BD16AF" w:rsidP="009A76E6">
      <w:pPr>
        <w:spacing w:after="0" w:line="240" w:lineRule="auto"/>
        <w:jc w:val="both"/>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7826A871" wp14:editId="38997367">
            <wp:extent cx="3976778" cy="2344455"/>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2520" cy="2347840"/>
                    </a:xfrm>
                    <a:prstGeom prst="rect">
                      <a:avLst/>
                    </a:prstGeom>
                  </pic:spPr>
                </pic:pic>
              </a:graphicData>
            </a:graphic>
          </wp:inline>
        </w:drawing>
      </w:r>
    </w:p>
    <w:p w14:paraId="60AA2CAC" w14:textId="77777777" w:rsidR="00BD16AF" w:rsidRPr="007C053C" w:rsidRDefault="00BD16AF" w:rsidP="009A76E6">
      <w:pPr>
        <w:spacing w:after="0" w:line="240" w:lineRule="auto"/>
        <w:jc w:val="both"/>
        <w:rPr>
          <w:rFonts w:ascii="Montserrat" w:hAnsi="Montserrat" w:cs="Arial"/>
          <w:color w:val="000000" w:themeColor="text1"/>
        </w:rPr>
      </w:pPr>
    </w:p>
    <w:p w14:paraId="13D44DB3" w14:textId="7B16D673"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Por otro lado, el Máximo Común Divisor, que se representa por sus iniciales en mayúsculas MCD, es el mayor número que divide exactamente dos o más números a la vez. C</w:t>
      </w:r>
      <w:r w:rsidR="00BD16AF" w:rsidRPr="007C053C">
        <w:rPr>
          <w:rFonts w:ascii="Montserrat" w:hAnsi="Montserrat" w:cs="Arial"/>
          <w:color w:val="000000" w:themeColor="text1"/>
        </w:rPr>
        <w:t xml:space="preserve">uando se </w:t>
      </w:r>
      <w:r w:rsidRPr="007C053C">
        <w:rPr>
          <w:rFonts w:ascii="Montserrat" w:hAnsi="Montserrat" w:cs="Arial"/>
          <w:color w:val="000000" w:themeColor="text1"/>
        </w:rPr>
        <w:t>habla del mayor número, sólo t</w:t>
      </w:r>
      <w:r w:rsidR="00BD16AF" w:rsidRPr="007C053C">
        <w:rPr>
          <w:rFonts w:ascii="Montserrat" w:hAnsi="Montserrat" w:cs="Arial"/>
          <w:color w:val="000000" w:themeColor="text1"/>
        </w:rPr>
        <w:t>ienes</w:t>
      </w:r>
      <w:r w:rsidRPr="007C053C">
        <w:rPr>
          <w:rFonts w:ascii="Montserrat" w:hAnsi="Montserrat" w:cs="Arial"/>
          <w:color w:val="000000" w:themeColor="text1"/>
        </w:rPr>
        <w:t xml:space="preserve"> en cuenta los divisores positivos.</w:t>
      </w:r>
    </w:p>
    <w:p w14:paraId="52B5765C" w14:textId="77777777"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 </w:t>
      </w:r>
    </w:p>
    <w:p w14:paraId="168A9951" w14:textId="47925623"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También p</w:t>
      </w:r>
      <w:r w:rsidR="00BD16AF" w:rsidRPr="007C053C">
        <w:rPr>
          <w:rFonts w:ascii="Montserrat" w:hAnsi="Montserrat" w:cs="Arial"/>
          <w:color w:val="000000" w:themeColor="text1"/>
        </w:rPr>
        <w:t>uedes</w:t>
      </w:r>
      <w:r w:rsidRPr="007C053C">
        <w:rPr>
          <w:rFonts w:ascii="Montserrat" w:hAnsi="Montserrat" w:cs="Arial"/>
          <w:color w:val="000000" w:themeColor="text1"/>
        </w:rPr>
        <w:t xml:space="preserve"> decir que el máximo común divisor de dos números “A” y “B”, es el número mayor que los divide a los dos, tanto al número A como al número B.</w:t>
      </w:r>
    </w:p>
    <w:p w14:paraId="5E286F7F" w14:textId="77777777" w:rsidR="00332D0B" w:rsidRPr="007C053C" w:rsidRDefault="00332D0B" w:rsidP="009A76E6">
      <w:pPr>
        <w:spacing w:after="0" w:line="240" w:lineRule="auto"/>
        <w:jc w:val="both"/>
        <w:rPr>
          <w:rFonts w:ascii="Montserrat" w:hAnsi="Montserrat" w:cs="Arial"/>
          <w:color w:val="000000" w:themeColor="text1"/>
        </w:rPr>
      </w:pPr>
    </w:p>
    <w:p w14:paraId="4CC7AAFF" w14:textId="4E8B4DD8" w:rsidR="00332D0B" w:rsidRPr="007C053C" w:rsidRDefault="00BD16AF"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Observa</w:t>
      </w:r>
      <w:r w:rsidR="00332D0B" w:rsidRPr="007C053C">
        <w:rPr>
          <w:rFonts w:ascii="Montserrat" w:hAnsi="Montserrat" w:cs="Arial"/>
          <w:color w:val="000000" w:themeColor="text1"/>
        </w:rPr>
        <w:t xml:space="preserve"> un ejemplo:</w:t>
      </w:r>
    </w:p>
    <w:p w14:paraId="513627B7" w14:textId="259E85ED" w:rsidR="00BD16AF" w:rsidRPr="007C053C" w:rsidRDefault="00BD16AF" w:rsidP="009A76E6">
      <w:pPr>
        <w:spacing w:after="0" w:line="240" w:lineRule="auto"/>
        <w:jc w:val="both"/>
        <w:rPr>
          <w:rFonts w:ascii="Montserrat" w:hAnsi="Montserrat" w:cs="Arial"/>
          <w:color w:val="000000" w:themeColor="text1"/>
        </w:rPr>
      </w:pPr>
    </w:p>
    <w:p w14:paraId="4D84A4E5" w14:textId="42CB0D40" w:rsidR="00BD16AF" w:rsidRPr="007C053C" w:rsidRDefault="00BD16AF" w:rsidP="009A76E6">
      <w:pPr>
        <w:spacing w:after="0" w:line="240" w:lineRule="auto"/>
        <w:jc w:val="both"/>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02C8200D" wp14:editId="78C0F79E">
            <wp:extent cx="4477110" cy="2568482"/>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2471" cy="2571558"/>
                    </a:xfrm>
                    <a:prstGeom prst="rect">
                      <a:avLst/>
                    </a:prstGeom>
                  </pic:spPr>
                </pic:pic>
              </a:graphicData>
            </a:graphic>
          </wp:inline>
        </w:drawing>
      </w:r>
    </w:p>
    <w:p w14:paraId="22F7D8D9" w14:textId="77777777" w:rsidR="00332D0B" w:rsidRPr="007C053C" w:rsidRDefault="00332D0B" w:rsidP="009A76E6">
      <w:pPr>
        <w:spacing w:after="0" w:line="240" w:lineRule="auto"/>
        <w:jc w:val="both"/>
        <w:rPr>
          <w:rFonts w:ascii="Montserrat" w:hAnsi="Montserrat" w:cs="Arial"/>
          <w:color w:val="000000" w:themeColor="text1"/>
        </w:rPr>
      </w:pPr>
    </w:p>
    <w:p w14:paraId="1946B901" w14:textId="51DABA11"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lastRenderedPageBreak/>
        <w:t>Tom</w:t>
      </w:r>
      <w:r w:rsidR="00BD16AF" w:rsidRPr="007C053C">
        <w:rPr>
          <w:rFonts w:ascii="Montserrat" w:hAnsi="Montserrat" w:cs="Arial"/>
          <w:color w:val="000000" w:themeColor="text1"/>
        </w:rPr>
        <w:t>a</w:t>
      </w:r>
      <w:r w:rsidRPr="007C053C">
        <w:rPr>
          <w:rFonts w:ascii="Montserrat" w:hAnsi="Montserrat" w:cs="Arial"/>
          <w:color w:val="000000" w:themeColor="text1"/>
        </w:rPr>
        <w:t xml:space="preserve"> el mismo binomio 10“xy” al cuadrado + 25“x” al cubo “y” al cuadrado; en este caso, también tomar</w:t>
      </w:r>
      <w:r w:rsidR="00BD16AF" w:rsidRPr="007C053C">
        <w:rPr>
          <w:rFonts w:ascii="Montserrat" w:hAnsi="Montserrat" w:cs="Arial"/>
          <w:color w:val="000000" w:themeColor="text1"/>
        </w:rPr>
        <w:t>ás</w:t>
      </w:r>
      <w:r w:rsidRPr="007C053C">
        <w:rPr>
          <w:rFonts w:ascii="Montserrat" w:hAnsi="Montserrat" w:cs="Arial"/>
          <w:color w:val="000000" w:themeColor="text1"/>
        </w:rPr>
        <w:t xml:space="preserve"> los coeficientes 10 y 25, sólo que, en esta ocasión, los utilizar</w:t>
      </w:r>
      <w:r w:rsidR="00BD16AF" w:rsidRPr="007C053C">
        <w:rPr>
          <w:rFonts w:ascii="Montserrat" w:hAnsi="Montserrat" w:cs="Arial"/>
          <w:color w:val="000000" w:themeColor="text1"/>
        </w:rPr>
        <w:t>ás</w:t>
      </w:r>
      <w:r w:rsidRPr="007C053C">
        <w:rPr>
          <w:rFonts w:ascii="Montserrat" w:hAnsi="Montserrat" w:cs="Arial"/>
          <w:color w:val="000000" w:themeColor="text1"/>
        </w:rPr>
        <w:t xml:space="preserve"> para saber cuál es su Máximo Común Divisor.</w:t>
      </w:r>
    </w:p>
    <w:p w14:paraId="4934095E" w14:textId="77777777" w:rsidR="00332D0B" w:rsidRPr="007C053C" w:rsidRDefault="00332D0B" w:rsidP="009A76E6">
      <w:pPr>
        <w:spacing w:after="0" w:line="240" w:lineRule="auto"/>
        <w:jc w:val="both"/>
        <w:rPr>
          <w:rFonts w:ascii="Montserrat" w:hAnsi="Montserrat" w:cs="Arial"/>
          <w:color w:val="000000" w:themeColor="text1"/>
        </w:rPr>
      </w:pPr>
    </w:p>
    <w:p w14:paraId="6C584937" w14:textId="0149A79F"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Lo que har</w:t>
      </w:r>
      <w:r w:rsidR="00BD16AF" w:rsidRPr="007C053C">
        <w:rPr>
          <w:rFonts w:ascii="Montserrat" w:hAnsi="Montserrat" w:cs="Arial"/>
          <w:color w:val="000000" w:themeColor="text1"/>
        </w:rPr>
        <w:t>ás</w:t>
      </w:r>
      <w:r w:rsidRPr="007C053C">
        <w:rPr>
          <w:rFonts w:ascii="Montserrat" w:hAnsi="Montserrat" w:cs="Arial"/>
          <w:color w:val="000000" w:themeColor="text1"/>
        </w:rPr>
        <w:t xml:space="preserve"> es ir obteniendo los números primos de cada coeficiente: primero buscar</w:t>
      </w:r>
      <w:r w:rsidR="00BD16AF" w:rsidRPr="007C053C">
        <w:rPr>
          <w:rFonts w:ascii="Montserrat" w:hAnsi="Montserrat" w:cs="Arial"/>
          <w:color w:val="000000" w:themeColor="text1"/>
        </w:rPr>
        <w:t>ás</w:t>
      </w:r>
      <w:r w:rsidRPr="007C053C">
        <w:rPr>
          <w:rFonts w:ascii="Montserrat" w:hAnsi="Montserrat" w:cs="Arial"/>
          <w:color w:val="000000" w:themeColor="text1"/>
        </w:rPr>
        <w:t xml:space="preserve"> si se pueden dividir entre 2, es decir, si tienen mitad, luego si se pueden dividir entre 3 y luego entre 5, y así sucesivamente. Pero, a diferencia del mínimo común múltiplo, todos los valores deben tener lo mismo para ambos coeficientes. El 10 y el 25 se pueden dividir entre 5, pues 10 es igual a 5 por 2 y 25 es igual a 5 por 5. El 10 puede dividirse entre 2, pero el 25 no.</w:t>
      </w:r>
    </w:p>
    <w:p w14:paraId="11FDBCAB" w14:textId="77777777" w:rsidR="00332D0B" w:rsidRPr="007C053C" w:rsidRDefault="00332D0B" w:rsidP="009A76E6">
      <w:pPr>
        <w:spacing w:after="0" w:line="240" w:lineRule="auto"/>
        <w:jc w:val="both"/>
        <w:rPr>
          <w:rFonts w:ascii="Montserrat" w:hAnsi="Montserrat" w:cs="Arial"/>
          <w:color w:val="000000" w:themeColor="text1"/>
        </w:rPr>
      </w:pPr>
    </w:p>
    <w:p w14:paraId="4E3B9EFF" w14:textId="11E8DE24"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Para este caso, sólo obt</w:t>
      </w:r>
      <w:r w:rsidR="00093F77" w:rsidRPr="007C053C">
        <w:rPr>
          <w:rFonts w:ascii="Montserrat" w:hAnsi="Montserrat" w:cs="Arial"/>
          <w:color w:val="000000" w:themeColor="text1"/>
        </w:rPr>
        <w:t>iene</w:t>
      </w:r>
      <w:r w:rsidRPr="007C053C">
        <w:rPr>
          <w:rFonts w:ascii="Montserrat" w:hAnsi="Montserrat" w:cs="Arial"/>
          <w:color w:val="000000" w:themeColor="text1"/>
        </w:rPr>
        <w:t xml:space="preserve"> un factor, por lo que el Máximo Común Divisor es 5.</w:t>
      </w:r>
    </w:p>
    <w:p w14:paraId="604F8349" w14:textId="77777777" w:rsidR="00332D0B" w:rsidRPr="007C053C" w:rsidRDefault="00332D0B" w:rsidP="009A76E6">
      <w:pPr>
        <w:spacing w:after="0" w:line="240" w:lineRule="auto"/>
        <w:jc w:val="both"/>
        <w:rPr>
          <w:rFonts w:ascii="Montserrat" w:hAnsi="Montserrat" w:cs="Arial"/>
          <w:color w:val="000000" w:themeColor="text1"/>
        </w:rPr>
      </w:pPr>
    </w:p>
    <w:p w14:paraId="0EBF5FF8" w14:textId="75005DDC"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Para resolver problemas cuadráticos usando factorización por medio de factor común, utilizar</w:t>
      </w:r>
      <w:r w:rsidR="00093F77" w:rsidRPr="007C053C">
        <w:rPr>
          <w:rFonts w:ascii="Montserrat" w:hAnsi="Montserrat" w:cs="Arial"/>
          <w:color w:val="000000" w:themeColor="text1"/>
        </w:rPr>
        <w:t>ás</w:t>
      </w:r>
      <w:r w:rsidRPr="007C053C">
        <w:rPr>
          <w:rFonts w:ascii="Montserrat" w:hAnsi="Montserrat" w:cs="Arial"/>
          <w:color w:val="000000" w:themeColor="text1"/>
        </w:rPr>
        <w:t xml:space="preserve"> el Máximo Común divisor (MCD).</w:t>
      </w:r>
    </w:p>
    <w:p w14:paraId="5ED16EA8" w14:textId="77777777" w:rsidR="00332D0B" w:rsidRPr="007C053C" w:rsidRDefault="00332D0B" w:rsidP="009A76E6">
      <w:pPr>
        <w:spacing w:after="0" w:line="240" w:lineRule="auto"/>
        <w:jc w:val="both"/>
        <w:rPr>
          <w:rFonts w:ascii="Montserrat" w:hAnsi="Montserrat" w:cs="Arial"/>
          <w:color w:val="000000" w:themeColor="text1"/>
        </w:rPr>
      </w:pPr>
    </w:p>
    <w:p w14:paraId="3F28ECF4" w14:textId="764184FD"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Eso, en cuanto a la parte de los coeficientes, pero ¿qué hay de la base </w:t>
      </w:r>
      <w:r w:rsidR="00093F77" w:rsidRPr="007C053C">
        <w:rPr>
          <w:rFonts w:ascii="Montserrat" w:hAnsi="Montserrat" w:cs="Arial"/>
          <w:color w:val="000000" w:themeColor="text1"/>
        </w:rPr>
        <w:t>o literal?, ¿cómo los factoriza</w:t>
      </w:r>
      <w:r w:rsidRPr="007C053C">
        <w:rPr>
          <w:rFonts w:ascii="Montserrat" w:hAnsi="Montserrat" w:cs="Arial"/>
          <w:color w:val="000000" w:themeColor="text1"/>
        </w:rPr>
        <w:t>s?</w:t>
      </w:r>
    </w:p>
    <w:p w14:paraId="20171493" w14:textId="77777777" w:rsidR="00332D0B" w:rsidRPr="007C053C" w:rsidRDefault="00332D0B" w:rsidP="009A76E6">
      <w:pPr>
        <w:spacing w:after="0" w:line="240" w:lineRule="auto"/>
        <w:jc w:val="both"/>
        <w:rPr>
          <w:rFonts w:ascii="Montserrat" w:hAnsi="Montserrat" w:cs="Arial"/>
          <w:color w:val="000000" w:themeColor="text1"/>
        </w:rPr>
      </w:pPr>
    </w:p>
    <w:p w14:paraId="4872B694" w14:textId="15678885" w:rsidR="00332D0B" w:rsidRPr="007C053C" w:rsidRDefault="00093F77"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Recuerda</w:t>
      </w:r>
      <w:r w:rsidR="00332D0B" w:rsidRPr="007C053C">
        <w:rPr>
          <w:rFonts w:ascii="Montserrat" w:hAnsi="Montserrat" w:cs="Arial"/>
          <w:color w:val="000000" w:themeColor="text1"/>
        </w:rPr>
        <w:t xml:space="preserve"> que cada término algebraico tiene cuatro componentes: el signo, el coeficiente, la base o literal y el exponente. </w:t>
      </w:r>
    </w:p>
    <w:p w14:paraId="73D3338A" w14:textId="77777777" w:rsidR="00332D0B" w:rsidRPr="007C053C" w:rsidRDefault="00332D0B" w:rsidP="009A76E6">
      <w:pPr>
        <w:spacing w:after="0" w:line="240" w:lineRule="auto"/>
        <w:jc w:val="both"/>
        <w:rPr>
          <w:rFonts w:ascii="Montserrat" w:hAnsi="Montserrat" w:cs="Arial"/>
          <w:color w:val="000000" w:themeColor="text1"/>
        </w:rPr>
      </w:pPr>
    </w:p>
    <w:p w14:paraId="5E2E723C" w14:textId="4CFA8C34" w:rsidR="00332D0B" w:rsidRPr="007C053C" w:rsidRDefault="00093F77"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Observa</w:t>
      </w:r>
      <w:r w:rsidR="00332D0B" w:rsidRPr="007C053C">
        <w:rPr>
          <w:rFonts w:ascii="Montserrat" w:hAnsi="Montserrat" w:cs="Arial"/>
          <w:color w:val="000000" w:themeColor="text1"/>
        </w:rPr>
        <w:t xml:space="preserve"> un ejemplo:</w:t>
      </w:r>
    </w:p>
    <w:p w14:paraId="42E18021" w14:textId="5FFD58A3" w:rsidR="00093F77" w:rsidRPr="007C053C" w:rsidRDefault="00093F77" w:rsidP="009A76E6">
      <w:pPr>
        <w:spacing w:after="0" w:line="240" w:lineRule="auto"/>
        <w:jc w:val="both"/>
        <w:rPr>
          <w:rFonts w:ascii="Montserrat" w:hAnsi="Montserrat" w:cs="Arial"/>
          <w:color w:val="000000" w:themeColor="text1"/>
        </w:rPr>
      </w:pPr>
    </w:p>
    <w:p w14:paraId="153E5F93" w14:textId="631F0FED" w:rsidR="00093F77" w:rsidRPr="007C053C" w:rsidRDefault="00093F77" w:rsidP="009A76E6">
      <w:pPr>
        <w:spacing w:after="0" w:line="240" w:lineRule="auto"/>
        <w:jc w:val="both"/>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39B2E2B2" wp14:editId="6810DA3A">
            <wp:extent cx="4123427" cy="243091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9943" cy="2434751"/>
                    </a:xfrm>
                    <a:prstGeom prst="rect">
                      <a:avLst/>
                    </a:prstGeom>
                  </pic:spPr>
                </pic:pic>
              </a:graphicData>
            </a:graphic>
          </wp:inline>
        </w:drawing>
      </w:r>
    </w:p>
    <w:p w14:paraId="36E15558" w14:textId="77777777" w:rsidR="00332D0B" w:rsidRPr="007C053C" w:rsidRDefault="00332D0B" w:rsidP="009A76E6">
      <w:pPr>
        <w:spacing w:after="0" w:line="240" w:lineRule="auto"/>
        <w:jc w:val="both"/>
        <w:rPr>
          <w:rFonts w:ascii="Montserrat" w:hAnsi="Montserrat" w:cs="Arial"/>
          <w:color w:val="000000" w:themeColor="text1"/>
        </w:rPr>
      </w:pPr>
    </w:p>
    <w:p w14:paraId="049A411E" w14:textId="695C0372"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Para 10 “xy”</w:t>
      </w:r>
      <w:r w:rsidRPr="007C053C">
        <w:rPr>
          <w:rFonts w:ascii="Montserrat" w:hAnsi="Montserrat" w:cs="Arial"/>
          <w:color w:val="000000" w:themeColor="text1"/>
          <w:vertAlign w:val="superscript"/>
        </w:rPr>
        <w:t xml:space="preserve"> </w:t>
      </w:r>
      <w:r w:rsidRPr="007C053C">
        <w:rPr>
          <w:rFonts w:ascii="Montserrat" w:hAnsi="Montserrat" w:cs="Arial"/>
          <w:color w:val="000000" w:themeColor="text1"/>
        </w:rPr>
        <w:t>al cuadrado.</w:t>
      </w:r>
      <w:r w:rsidR="002839CA" w:rsidRPr="007C053C">
        <w:rPr>
          <w:rFonts w:ascii="Montserrat" w:hAnsi="Montserrat" w:cs="Arial"/>
          <w:color w:val="000000" w:themeColor="text1"/>
        </w:rPr>
        <w:t xml:space="preserve"> </w:t>
      </w:r>
      <w:r w:rsidRPr="007C053C">
        <w:rPr>
          <w:rFonts w:ascii="Montserrat" w:hAnsi="Montserrat" w:cs="Arial"/>
          <w:color w:val="000000" w:themeColor="text1"/>
        </w:rPr>
        <w:t>E</w:t>
      </w:r>
      <w:r w:rsidR="00093F77" w:rsidRPr="007C053C">
        <w:rPr>
          <w:rFonts w:ascii="Montserrat" w:hAnsi="Montserrat" w:cs="Arial"/>
          <w:color w:val="000000" w:themeColor="text1"/>
        </w:rPr>
        <w:t>l signo sería positivo (recuerda</w:t>
      </w:r>
      <w:r w:rsidRPr="007C053C">
        <w:rPr>
          <w:rFonts w:ascii="Montserrat" w:hAnsi="Montserrat" w:cs="Arial"/>
          <w:color w:val="000000" w:themeColor="text1"/>
        </w:rPr>
        <w:t xml:space="preserve"> que, en este caso, aunque no lo escribas, sabes que es positivo).</w:t>
      </w:r>
    </w:p>
    <w:p w14:paraId="2CC0BBD2" w14:textId="77777777" w:rsidR="00332D0B" w:rsidRPr="007C053C" w:rsidRDefault="00332D0B" w:rsidP="009A76E6">
      <w:pPr>
        <w:spacing w:after="0" w:line="240" w:lineRule="auto"/>
        <w:jc w:val="both"/>
        <w:rPr>
          <w:rFonts w:ascii="Montserrat" w:hAnsi="Montserrat" w:cs="Arial"/>
          <w:color w:val="000000" w:themeColor="text1"/>
        </w:rPr>
      </w:pPr>
    </w:p>
    <w:p w14:paraId="67271A2B" w14:textId="7B42AA7A"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El coeficiente es 10.</w:t>
      </w:r>
      <w:r w:rsidR="00093F77" w:rsidRPr="007C053C">
        <w:rPr>
          <w:rFonts w:ascii="Montserrat" w:hAnsi="Montserrat" w:cs="Arial"/>
          <w:color w:val="000000" w:themeColor="text1"/>
        </w:rPr>
        <w:t xml:space="preserve"> </w:t>
      </w:r>
      <w:r w:rsidRPr="007C053C">
        <w:rPr>
          <w:rFonts w:ascii="Montserrat" w:hAnsi="Montserrat" w:cs="Arial"/>
          <w:color w:val="000000" w:themeColor="text1"/>
        </w:rPr>
        <w:t xml:space="preserve">La literal es </w:t>
      </w:r>
      <w:r w:rsidR="00C75630">
        <w:rPr>
          <w:rFonts w:ascii="Montserrat" w:hAnsi="Montserrat" w:cs="Arial"/>
          <w:color w:val="000000" w:themeColor="text1"/>
        </w:rPr>
        <w:t>“</w:t>
      </w:r>
      <w:r w:rsidRPr="007C053C">
        <w:rPr>
          <w:rFonts w:ascii="Montserrat" w:hAnsi="Montserrat" w:cs="Arial"/>
          <w:color w:val="000000" w:themeColor="text1"/>
        </w:rPr>
        <w:t>xy</w:t>
      </w:r>
      <w:r w:rsidR="00C75630">
        <w:rPr>
          <w:rFonts w:ascii="Montserrat" w:hAnsi="Montserrat" w:cs="Arial"/>
          <w:color w:val="000000" w:themeColor="text1"/>
        </w:rPr>
        <w:t>”</w:t>
      </w:r>
      <w:r w:rsidRPr="007C053C">
        <w:rPr>
          <w:rFonts w:ascii="Montserrat" w:hAnsi="Montserrat" w:cs="Arial"/>
          <w:color w:val="000000" w:themeColor="text1"/>
        </w:rPr>
        <w:t>.</w:t>
      </w:r>
      <w:r w:rsidR="00093F77" w:rsidRPr="007C053C">
        <w:rPr>
          <w:rFonts w:ascii="Montserrat" w:hAnsi="Montserrat" w:cs="Arial"/>
          <w:color w:val="000000" w:themeColor="text1"/>
        </w:rPr>
        <w:t xml:space="preserve"> </w:t>
      </w:r>
      <w:r w:rsidRPr="007C053C">
        <w:rPr>
          <w:rFonts w:ascii="Montserrat" w:hAnsi="Montserrat" w:cs="Arial"/>
          <w:color w:val="000000" w:themeColor="text1"/>
        </w:rPr>
        <w:t>Y el exponente es 2 porque está elevado al cuadrado.</w:t>
      </w:r>
    </w:p>
    <w:p w14:paraId="4C94E9E3" w14:textId="77777777" w:rsidR="002839CA" w:rsidRPr="007C053C" w:rsidRDefault="002839CA" w:rsidP="009A76E6">
      <w:pPr>
        <w:spacing w:after="0" w:line="240" w:lineRule="auto"/>
        <w:jc w:val="both"/>
        <w:rPr>
          <w:rFonts w:ascii="Montserrat" w:hAnsi="Montserrat" w:cs="Arial"/>
          <w:color w:val="000000" w:themeColor="text1"/>
        </w:rPr>
      </w:pPr>
    </w:p>
    <w:p w14:paraId="2A90BDF0" w14:textId="15723F92"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lastRenderedPageBreak/>
        <w:t>Para descomponer en factores el binomio, se descomponen los factores de manera separada, es decir, hacer la factorización en primos de los coeficientes y, para las literales, lo único que har</w:t>
      </w:r>
      <w:r w:rsidR="00093F77" w:rsidRPr="007C053C">
        <w:rPr>
          <w:rFonts w:ascii="Montserrat" w:hAnsi="Montserrat" w:cs="Arial"/>
          <w:color w:val="000000" w:themeColor="text1"/>
        </w:rPr>
        <w:t>ás</w:t>
      </w:r>
      <w:r w:rsidRPr="007C053C">
        <w:rPr>
          <w:rFonts w:ascii="Montserrat" w:hAnsi="Montserrat" w:cs="Arial"/>
          <w:color w:val="000000" w:themeColor="text1"/>
        </w:rPr>
        <w:t xml:space="preserve"> será descomponer en factores según lo indique el exponente de cada literal.</w:t>
      </w:r>
    </w:p>
    <w:p w14:paraId="0DD36161" w14:textId="77777777" w:rsidR="00332D0B" w:rsidRPr="007C053C" w:rsidRDefault="00332D0B" w:rsidP="009A76E6">
      <w:pPr>
        <w:spacing w:after="0" w:line="240" w:lineRule="auto"/>
        <w:jc w:val="both"/>
        <w:rPr>
          <w:rFonts w:ascii="Montserrat" w:hAnsi="Montserrat" w:cs="Arial"/>
          <w:color w:val="000000" w:themeColor="text1"/>
        </w:rPr>
      </w:pPr>
    </w:p>
    <w:p w14:paraId="014B7AC4" w14:textId="29E48A68" w:rsidR="00332D0B" w:rsidRPr="007C053C" w:rsidRDefault="00093F77"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Observa</w:t>
      </w:r>
      <w:r w:rsidR="00332D0B" w:rsidRPr="007C053C">
        <w:rPr>
          <w:rFonts w:ascii="Montserrat" w:hAnsi="Montserrat" w:cs="Arial"/>
          <w:color w:val="000000" w:themeColor="text1"/>
        </w:rPr>
        <w:t xml:space="preserve"> el siguiente ejemplo:</w:t>
      </w:r>
    </w:p>
    <w:p w14:paraId="3F9E78D2" w14:textId="3D8DDD3E" w:rsidR="00093F77" w:rsidRPr="007C053C" w:rsidRDefault="00093F77" w:rsidP="009A76E6">
      <w:pPr>
        <w:spacing w:after="0" w:line="240" w:lineRule="auto"/>
        <w:jc w:val="both"/>
        <w:rPr>
          <w:rFonts w:ascii="Montserrat" w:hAnsi="Montserrat" w:cs="Arial"/>
          <w:color w:val="000000" w:themeColor="text1"/>
        </w:rPr>
      </w:pPr>
    </w:p>
    <w:p w14:paraId="066D5BE8" w14:textId="36C9B35F" w:rsidR="00093F77" w:rsidRPr="007C053C" w:rsidRDefault="00093F77" w:rsidP="009A76E6">
      <w:pPr>
        <w:spacing w:after="0" w:line="240" w:lineRule="auto"/>
        <w:jc w:val="both"/>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72F3072B" wp14:editId="2B097685">
            <wp:extent cx="4684144" cy="2761473"/>
            <wp:effectExtent l="0" t="0" r="254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0016" cy="2764935"/>
                    </a:xfrm>
                    <a:prstGeom prst="rect">
                      <a:avLst/>
                    </a:prstGeom>
                  </pic:spPr>
                </pic:pic>
              </a:graphicData>
            </a:graphic>
          </wp:inline>
        </w:drawing>
      </w:r>
    </w:p>
    <w:p w14:paraId="47B17157" w14:textId="77777777" w:rsidR="00332D0B" w:rsidRPr="007C053C" w:rsidRDefault="00332D0B" w:rsidP="009A76E6">
      <w:pPr>
        <w:spacing w:after="0" w:line="240" w:lineRule="auto"/>
        <w:jc w:val="both"/>
        <w:rPr>
          <w:rFonts w:ascii="Montserrat" w:hAnsi="Montserrat" w:cs="Arial"/>
          <w:b/>
          <w:bCs/>
          <w:color w:val="000000" w:themeColor="text1"/>
        </w:rPr>
      </w:pPr>
    </w:p>
    <w:p w14:paraId="67BF027A" w14:textId="522C3E4D"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T</w:t>
      </w:r>
      <w:r w:rsidR="00093F77" w:rsidRPr="007C053C">
        <w:rPr>
          <w:rFonts w:ascii="Montserrat" w:hAnsi="Montserrat" w:cs="Arial"/>
          <w:color w:val="000000" w:themeColor="text1"/>
        </w:rPr>
        <w:t>ienes</w:t>
      </w:r>
      <w:r w:rsidRPr="007C053C">
        <w:rPr>
          <w:rFonts w:ascii="Montserrat" w:hAnsi="Montserrat" w:cs="Arial"/>
          <w:color w:val="000000" w:themeColor="text1"/>
        </w:rPr>
        <w:t xml:space="preserve"> el siguiente binomio: 10“xy” al cuadrado + 25“x” al cubo “y” al cuadrado. Primero trabajar</w:t>
      </w:r>
      <w:r w:rsidR="00093F77" w:rsidRPr="007C053C">
        <w:rPr>
          <w:rFonts w:ascii="Montserrat" w:hAnsi="Montserrat" w:cs="Arial"/>
          <w:color w:val="000000" w:themeColor="text1"/>
        </w:rPr>
        <w:t>ás</w:t>
      </w:r>
      <w:r w:rsidRPr="007C053C">
        <w:rPr>
          <w:rFonts w:ascii="Montserrat" w:hAnsi="Montserrat" w:cs="Arial"/>
          <w:color w:val="000000" w:themeColor="text1"/>
        </w:rPr>
        <w:t xml:space="preserve"> sobre el primer monomio.</w:t>
      </w:r>
    </w:p>
    <w:p w14:paraId="25CEE18E" w14:textId="77777777" w:rsidR="00332D0B" w:rsidRPr="007C053C" w:rsidRDefault="00332D0B" w:rsidP="009A76E6">
      <w:pPr>
        <w:spacing w:after="0" w:line="240" w:lineRule="auto"/>
        <w:jc w:val="both"/>
        <w:rPr>
          <w:rFonts w:ascii="Montserrat" w:hAnsi="Montserrat" w:cs="Arial"/>
        </w:rPr>
      </w:pPr>
    </w:p>
    <w:p w14:paraId="0CAFD942" w14:textId="3B5B2117" w:rsidR="00332D0B" w:rsidRPr="007C053C" w:rsidRDefault="00332D0B" w:rsidP="009A76E6">
      <w:pPr>
        <w:spacing w:after="0" w:line="240" w:lineRule="auto"/>
        <w:jc w:val="both"/>
        <w:rPr>
          <w:rFonts w:ascii="Montserrat" w:hAnsi="Montserrat" w:cs="Arial"/>
        </w:rPr>
      </w:pPr>
      <w:r w:rsidRPr="007C053C">
        <w:rPr>
          <w:rFonts w:ascii="Montserrat" w:hAnsi="Montserrat" w:cs="Arial"/>
        </w:rPr>
        <w:t>Para el número 10, su factorización en primos es 2 por 5. Continua con los demás elementos del término algebraico: la letra "x" no está siendo multiplicada por nada, y como su exponente es 1, entonces simplemente queda como una "x". Por otro lado, la letra "y" está al cuadrado, entonces la descomponemos como "y" por "y". Recuerd</w:t>
      </w:r>
      <w:r w:rsidR="00093F77" w:rsidRPr="007C053C">
        <w:rPr>
          <w:rFonts w:ascii="Montserrat" w:hAnsi="Montserrat" w:cs="Arial"/>
        </w:rPr>
        <w:t>a</w:t>
      </w:r>
      <w:r w:rsidRPr="007C053C">
        <w:rPr>
          <w:rFonts w:ascii="Montserrat" w:hAnsi="Montserrat" w:cs="Arial"/>
        </w:rPr>
        <w:t xml:space="preserve"> que elevar al cuadrado es lo mismo que multiplicar por sí mismo dos veces esa misma literal.</w:t>
      </w:r>
    </w:p>
    <w:p w14:paraId="512E7631" w14:textId="77777777" w:rsidR="00332D0B" w:rsidRPr="007C053C" w:rsidRDefault="00332D0B" w:rsidP="009A76E6">
      <w:pPr>
        <w:spacing w:after="0" w:line="240" w:lineRule="auto"/>
        <w:jc w:val="both"/>
        <w:rPr>
          <w:rFonts w:ascii="Montserrat" w:hAnsi="Montserrat" w:cs="Arial"/>
        </w:rPr>
      </w:pPr>
    </w:p>
    <w:p w14:paraId="1B0DC33E" w14:textId="538440E1" w:rsidR="00332D0B" w:rsidRPr="007C053C" w:rsidRDefault="00332D0B" w:rsidP="009A76E6">
      <w:pPr>
        <w:spacing w:after="0" w:line="240" w:lineRule="auto"/>
        <w:jc w:val="both"/>
        <w:rPr>
          <w:rFonts w:ascii="Montserrat" w:hAnsi="Montserrat" w:cs="Arial"/>
        </w:rPr>
      </w:pPr>
      <w:r w:rsidRPr="007C053C">
        <w:rPr>
          <w:rFonts w:ascii="Montserrat" w:hAnsi="Montserrat" w:cs="Arial"/>
        </w:rPr>
        <w:t>Ahora ha</w:t>
      </w:r>
      <w:r w:rsidR="00093F77" w:rsidRPr="007C053C">
        <w:rPr>
          <w:rFonts w:ascii="Montserrat" w:hAnsi="Montserrat" w:cs="Arial"/>
        </w:rPr>
        <w:t>z</w:t>
      </w:r>
      <w:r w:rsidRPr="007C053C">
        <w:rPr>
          <w:rFonts w:ascii="Montserrat" w:hAnsi="Montserrat" w:cs="Arial"/>
        </w:rPr>
        <w:t xml:space="preserve"> lo mismo con el siguiente término del binomio.</w:t>
      </w:r>
    </w:p>
    <w:p w14:paraId="7A07F01F" w14:textId="77777777" w:rsidR="00332D0B" w:rsidRPr="007C053C" w:rsidRDefault="00332D0B" w:rsidP="009A76E6">
      <w:pPr>
        <w:spacing w:after="0" w:line="240" w:lineRule="auto"/>
        <w:jc w:val="both"/>
        <w:rPr>
          <w:rFonts w:ascii="Montserrat" w:hAnsi="Montserrat" w:cs="Arial"/>
        </w:rPr>
      </w:pPr>
    </w:p>
    <w:p w14:paraId="48CD864B" w14:textId="64479101"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Para el 25, su factorización en primos es 5 por 5; continuando con las literales t</w:t>
      </w:r>
      <w:r w:rsidR="00093F77" w:rsidRPr="007C053C">
        <w:rPr>
          <w:rFonts w:ascii="Montserrat" w:hAnsi="Montserrat" w:cs="Arial"/>
          <w:color w:val="000000" w:themeColor="text1"/>
        </w:rPr>
        <w:t>ienes</w:t>
      </w:r>
      <w:r w:rsidRPr="007C053C">
        <w:rPr>
          <w:rFonts w:ascii="Montserrat" w:hAnsi="Montserrat" w:cs="Arial"/>
          <w:color w:val="000000" w:themeColor="text1"/>
        </w:rPr>
        <w:t xml:space="preserve"> "x" al cubo, entonces "x" al cubo es "x" por "x" por "x". Rec</w:t>
      </w:r>
      <w:r w:rsidR="00093F77" w:rsidRPr="007C053C">
        <w:rPr>
          <w:rFonts w:ascii="Montserrat" w:hAnsi="Montserrat" w:cs="Arial"/>
          <w:color w:val="000000" w:themeColor="text1"/>
        </w:rPr>
        <w:t>uerda</w:t>
      </w:r>
      <w:r w:rsidRPr="007C053C">
        <w:rPr>
          <w:rFonts w:ascii="Montserrat" w:hAnsi="Montserrat" w:cs="Arial"/>
          <w:color w:val="000000" w:themeColor="text1"/>
        </w:rPr>
        <w:t xml:space="preserve"> que el exponente </w:t>
      </w:r>
      <w:r w:rsidR="00093F77" w:rsidRPr="007C053C">
        <w:rPr>
          <w:rFonts w:ascii="Montserrat" w:hAnsi="Montserrat" w:cs="Arial"/>
          <w:color w:val="000000" w:themeColor="text1"/>
        </w:rPr>
        <w:t>te</w:t>
      </w:r>
      <w:r w:rsidRPr="007C053C">
        <w:rPr>
          <w:rFonts w:ascii="Montserrat" w:hAnsi="Montserrat" w:cs="Arial"/>
          <w:color w:val="000000" w:themeColor="text1"/>
        </w:rPr>
        <w:t xml:space="preserve"> indica cuántas veces vas a multiplicar por sí misma la base; para la literal "y", está al cuadrado, entonces quedaría "y" por "y".</w:t>
      </w:r>
    </w:p>
    <w:p w14:paraId="2892C2C9" w14:textId="21475052" w:rsidR="00AE1674" w:rsidRPr="007C053C" w:rsidRDefault="00AE1674" w:rsidP="009A76E6">
      <w:pPr>
        <w:spacing w:after="0" w:line="240" w:lineRule="auto"/>
        <w:jc w:val="both"/>
        <w:rPr>
          <w:rFonts w:ascii="Montserrat" w:hAnsi="Montserrat" w:cs="Arial"/>
          <w:color w:val="000000" w:themeColor="text1"/>
        </w:rPr>
      </w:pPr>
    </w:p>
    <w:p w14:paraId="47E10F36" w14:textId="00402762" w:rsidR="00AE1674" w:rsidRPr="007C053C" w:rsidRDefault="00AE1674" w:rsidP="009A76E6">
      <w:pPr>
        <w:spacing w:after="0" w:line="240" w:lineRule="auto"/>
        <w:jc w:val="both"/>
        <w:rPr>
          <w:rFonts w:ascii="Montserrat" w:hAnsi="Montserrat" w:cs="Arial"/>
          <w:color w:val="000000" w:themeColor="text1"/>
        </w:rPr>
      </w:pPr>
      <w:r w:rsidRPr="007C053C">
        <w:rPr>
          <w:rFonts w:ascii="Montserrat" w:hAnsi="Montserrat" w:cs="Arial"/>
          <w:noProof/>
          <w:color w:val="000000" w:themeColor="text1"/>
          <w:lang w:val="en-US"/>
        </w:rPr>
        <w:lastRenderedPageBreak/>
        <w:drawing>
          <wp:inline distT="0" distB="0" distL="0" distR="0" wp14:anchorId="38338D67" wp14:editId="395171C8">
            <wp:extent cx="4039189" cy="2381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0076" cy="2393564"/>
                    </a:xfrm>
                    <a:prstGeom prst="rect">
                      <a:avLst/>
                    </a:prstGeom>
                  </pic:spPr>
                </pic:pic>
              </a:graphicData>
            </a:graphic>
          </wp:inline>
        </w:drawing>
      </w:r>
    </w:p>
    <w:p w14:paraId="0FA5CE01" w14:textId="77777777" w:rsidR="00332D0B" w:rsidRPr="007C053C" w:rsidRDefault="00332D0B" w:rsidP="009A76E6">
      <w:pPr>
        <w:spacing w:after="0" w:line="240" w:lineRule="auto"/>
        <w:jc w:val="both"/>
        <w:rPr>
          <w:rFonts w:ascii="Montserrat" w:hAnsi="Montserrat" w:cs="Arial"/>
          <w:color w:val="000000" w:themeColor="text1"/>
        </w:rPr>
      </w:pPr>
    </w:p>
    <w:p w14:paraId="490CAC3D" w14:textId="2BFB5E38" w:rsidR="00332D0B" w:rsidRPr="007C053C" w:rsidRDefault="00332D0B" w:rsidP="009A76E6">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7C053C">
        <w:rPr>
          <w:rFonts w:ascii="Montserrat" w:hAnsi="Montserrat" w:cs="Arial"/>
          <w:color w:val="000000" w:themeColor="text1"/>
          <w:sz w:val="22"/>
          <w:szCs w:val="22"/>
        </w:rPr>
        <w:t xml:space="preserve">Es decir, que lo único que </w:t>
      </w:r>
      <w:r w:rsidR="00AE1674" w:rsidRPr="007C053C">
        <w:rPr>
          <w:rFonts w:ascii="Montserrat" w:hAnsi="Montserrat" w:cs="Arial"/>
          <w:color w:val="000000" w:themeColor="text1"/>
          <w:sz w:val="22"/>
          <w:szCs w:val="22"/>
        </w:rPr>
        <w:t>estás</w:t>
      </w:r>
      <w:r w:rsidRPr="007C053C">
        <w:rPr>
          <w:rFonts w:ascii="Montserrat" w:hAnsi="Montserrat" w:cs="Arial"/>
          <w:color w:val="000000" w:themeColor="text1"/>
          <w:sz w:val="22"/>
          <w:szCs w:val="22"/>
        </w:rPr>
        <w:t xml:space="preserve"> haciendo hasta aquí es la factorización en primos del número, con la factorización de la base.</w:t>
      </w:r>
    </w:p>
    <w:p w14:paraId="063879DA" w14:textId="77777777" w:rsidR="00332D0B" w:rsidRPr="007C053C" w:rsidRDefault="00332D0B" w:rsidP="009A76E6">
      <w:pPr>
        <w:pStyle w:val="NormalWeb"/>
        <w:shd w:val="clear" w:color="auto" w:fill="FFFFFF"/>
        <w:spacing w:before="0" w:beforeAutospacing="0" w:after="0" w:afterAutospacing="0"/>
        <w:jc w:val="both"/>
        <w:rPr>
          <w:rFonts w:ascii="Montserrat" w:hAnsi="Montserrat" w:cs="Arial"/>
          <w:color w:val="000000" w:themeColor="text1"/>
          <w:sz w:val="22"/>
          <w:szCs w:val="22"/>
        </w:rPr>
      </w:pPr>
    </w:p>
    <w:p w14:paraId="3418D5A3" w14:textId="6BB33507" w:rsidR="00332D0B" w:rsidRPr="007C053C" w:rsidRDefault="00AE1674" w:rsidP="009A76E6">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7C053C">
        <w:rPr>
          <w:rFonts w:ascii="Montserrat" w:hAnsi="Montserrat" w:cs="Arial"/>
          <w:color w:val="000000" w:themeColor="text1"/>
          <w:sz w:val="22"/>
          <w:szCs w:val="22"/>
        </w:rPr>
        <w:t>Ahora conocerás</w:t>
      </w:r>
      <w:r w:rsidR="00332D0B" w:rsidRPr="007C053C">
        <w:rPr>
          <w:rFonts w:ascii="Montserrat" w:hAnsi="Montserrat" w:cs="Arial"/>
          <w:color w:val="000000" w:themeColor="text1"/>
          <w:sz w:val="22"/>
          <w:szCs w:val="22"/>
        </w:rPr>
        <w:t xml:space="preserve"> cómo calcula</w:t>
      </w:r>
      <w:r w:rsidRPr="007C053C">
        <w:rPr>
          <w:rFonts w:ascii="Montserrat" w:hAnsi="Montserrat" w:cs="Arial"/>
          <w:color w:val="000000" w:themeColor="text1"/>
          <w:sz w:val="22"/>
          <w:szCs w:val="22"/>
        </w:rPr>
        <w:t>r</w:t>
      </w:r>
      <w:r w:rsidR="00332D0B" w:rsidRPr="007C053C">
        <w:rPr>
          <w:rFonts w:ascii="Montserrat" w:hAnsi="Montserrat" w:cs="Arial"/>
          <w:color w:val="000000" w:themeColor="text1"/>
          <w:sz w:val="22"/>
          <w:szCs w:val="22"/>
        </w:rPr>
        <w:t xml:space="preserve"> el máximo</w:t>
      </w:r>
      <w:r w:rsidR="002839CA" w:rsidRPr="007C053C">
        <w:rPr>
          <w:rFonts w:ascii="Montserrat" w:hAnsi="Montserrat" w:cs="Arial"/>
          <w:color w:val="000000" w:themeColor="text1"/>
          <w:sz w:val="22"/>
          <w:szCs w:val="22"/>
        </w:rPr>
        <w:t xml:space="preserve"> común divisor de los monomios. </w:t>
      </w:r>
      <w:r w:rsidR="00332D0B" w:rsidRPr="007C053C">
        <w:rPr>
          <w:rFonts w:ascii="Montserrat" w:hAnsi="Montserrat" w:cs="Arial"/>
          <w:color w:val="000000" w:themeColor="text1"/>
          <w:sz w:val="22"/>
          <w:szCs w:val="22"/>
        </w:rPr>
        <w:t>Sólo hay que ver cuáles de estos números y variables están en ambos.</w:t>
      </w:r>
    </w:p>
    <w:p w14:paraId="1DB36123" w14:textId="6FFBAB5B" w:rsidR="00AE1674" w:rsidRPr="007C053C" w:rsidRDefault="00AE1674" w:rsidP="009A76E6">
      <w:pPr>
        <w:pStyle w:val="NormalWeb"/>
        <w:shd w:val="clear" w:color="auto" w:fill="FFFFFF"/>
        <w:spacing w:before="0" w:beforeAutospacing="0" w:after="0" w:afterAutospacing="0"/>
        <w:jc w:val="both"/>
        <w:rPr>
          <w:rFonts w:ascii="Montserrat" w:hAnsi="Montserrat" w:cs="Arial"/>
          <w:color w:val="000000" w:themeColor="text1"/>
          <w:sz w:val="22"/>
          <w:szCs w:val="22"/>
        </w:rPr>
      </w:pPr>
    </w:p>
    <w:p w14:paraId="24E9A378" w14:textId="19BA896B" w:rsidR="00AE1674" w:rsidRPr="007C053C" w:rsidRDefault="00AE1674" w:rsidP="009A76E6">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7C053C">
        <w:rPr>
          <w:rFonts w:ascii="Montserrat" w:hAnsi="Montserrat" w:cs="Arial"/>
          <w:noProof/>
          <w:color w:val="000000" w:themeColor="text1"/>
          <w:sz w:val="22"/>
          <w:szCs w:val="22"/>
          <w:lang w:val="en-US" w:eastAsia="en-US"/>
        </w:rPr>
        <w:drawing>
          <wp:inline distT="0" distB="0" distL="0" distR="0" wp14:anchorId="24369B93" wp14:editId="1C4261E9">
            <wp:extent cx="4039192" cy="2381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70923" cy="2399956"/>
                    </a:xfrm>
                    <a:prstGeom prst="rect">
                      <a:avLst/>
                    </a:prstGeom>
                  </pic:spPr>
                </pic:pic>
              </a:graphicData>
            </a:graphic>
          </wp:inline>
        </w:drawing>
      </w:r>
    </w:p>
    <w:p w14:paraId="2B1C8ADF" w14:textId="77777777" w:rsidR="00AE1674" w:rsidRPr="007C053C" w:rsidRDefault="00AE1674" w:rsidP="009A76E6">
      <w:pPr>
        <w:pStyle w:val="NormalWeb"/>
        <w:shd w:val="clear" w:color="auto" w:fill="FFFFFF"/>
        <w:spacing w:before="0" w:beforeAutospacing="0" w:after="0" w:afterAutospacing="0"/>
        <w:jc w:val="both"/>
        <w:rPr>
          <w:rFonts w:ascii="Montserrat" w:hAnsi="Montserrat" w:cs="Arial"/>
          <w:color w:val="000000" w:themeColor="text1"/>
          <w:sz w:val="22"/>
          <w:szCs w:val="22"/>
        </w:rPr>
      </w:pPr>
    </w:p>
    <w:p w14:paraId="3D456949" w14:textId="77777777" w:rsidR="00BA12C0" w:rsidRDefault="00332D0B" w:rsidP="009A76E6">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7C053C">
        <w:rPr>
          <w:rFonts w:ascii="Montserrat" w:hAnsi="Montserrat" w:cs="Arial"/>
          <w:color w:val="000000" w:themeColor="text1"/>
          <w:sz w:val="22"/>
          <w:szCs w:val="22"/>
        </w:rPr>
        <w:t>Para los monomios 10“xy” al cuadrado y 2</w:t>
      </w:r>
      <w:r w:rsidR="00AE1674" w:rsidRPr="007C053C">
        <w:rPr>
          <w:rFonts w:ascii="Montserrat" w:hAnsi="Montserrat" w:cs="Arial"/>
          <w:color w:val="000000" w:themeColor="text1"/>
          <w:sz w:val="22"/>
          <w:szCs w:val="22"/>
        </w:rPr>
        <w:t>5“x” al cubo “y” al cuadrado, tienes</w:t>
      </w:r>
      <w:r w:rsidRPr="007C053C">
        <w:rPr>
          <w:rFonts w:ascii="Montserrat" w:hAnsi="Montserrat" w:cs="Arial"/>
          <w:color w:val="000000" w:themeColor="text1"/>
          <w:sz w:val="22"/>
          <w:szCs w:val="22"/>
        </w:rPr>
        <w:t xml:space="preserve"> que el factor común entre ambos monomios en la parte numérica es el 5, y por la parte literal, el factor común sería solamente una “x”, y para la literal “y” serían 2 las que están en común.</w:t>
      </w:r>
    </w:p>
    <w:p w14:paraId="2C3828AA" w14:textId="77777777" w:rsidR="00BA12C0" w:rsidRDefault="00BA12C0" w:rsidP="009A76E6">
      <w:pPr>
        <w:pStyle w:val="NormalWeb"/>
        <w:shd w:val="clear" w:color="auto" w:fill="FFFFFF"/>
        <w:spacing w:before="0" w:beforeAutospacing="0" w:after="0" w:afterAutospacing="0"/>
        <w:jc w:val="both"/>
        <w:rPr>
          <w:rFonts w:ascii="Montserrat" w:hAnsi="Montserrat" w:cs="Arial"/>
          <w:color w:val="000000" w:themeColor="text1"/>
          <w:sz w:val="22"/>
          <w:szCs w:val="22"/>
        </w:rPr>
      </w:pPr>
    </w:p>
    <w:p w14:paraId="76F67F53" w14:textId="2AE4F282" w:rsidR="00AE1674" w:rsidRPr="007C053C" w:rsidRDefault="00AE1674" w:rsidP="009A76E6">
      <w:pPr>
        <w:pStyle w:val="NormalWeb"/>
        <w:shd w:val="clear" w:color="auto" w:fill="FFFFFF"/>
        <w:spacing w:before="0" w:beforeAutospacing="0" w:after="0" w:afterAutospacing="0"/>
        <w:jc w:val="both"/>
        <w:rPr>
          <w:rFonts w:ascii="Montserrat" w:hAnsi="Montserrat" w:cs="Arial"/>
          <w:color w:val="000000" w:themeColor="text1"/>
          <w:sz w:val="22"/>
          <w:szCs w:val="22"/>
        </w:rPr>
      </w:pPr>
      <w:r w:rsidRPr="007C053C">
        <w:rPr>
          <w:rFonts w:ascii="Montserrat" w:hAnsi="Montserrat" w:cs="Arial"/>
          <w:noProof/>
          <w:color w:val="000000" w:themeColor="text1"/>
          <w:sz w:val="22"/>
          <w:szCs w:val="22"/>
          <w:lang w:val="en-US" w:eastAsia="en-US"/>
        </w:rPr>
        <w:lastRenderedPageBreak/>
        <w:drawing>
          <wp:inline distT="0" distB="0" distL="0" distR="0" wp14:anchorId="08D4626E" wp14:editId="4E478F29">
            <wp:extent cx="3529830" cy="19335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2211" cy="1967746"/>
                    </a:xfrm>
                    <a:prstGeom prst="rect">
                      <a:avLst/>
                    </a:prstGeom>
                  </pic:spPr>
                </pic:pic>
              </a:graphicData>
            </a:graphic>
          </wp:inline>
        </w:drawing>
      </w:r>
    </w:p>
    <w:p w14:paraId="0F14C32B" w14:textId="77777777" w:rsidR="002839CA" w:rsidRPr="007C053C" w:rsidRDefault="002839CA" w:rsidP="009A76E6">
      <w:pPr>
        <w:spacing w:after="0" w:line="240" w:lineRule="auto"/>
        <w:jc w:val="both"/>
        <w:rPr>
          <w:rFonts w:ascii="Montserrat" w:hAnsi="Montserrat" w:cs="Arial"/>
          <w:color w:val="000000" w:themeColor="text1"/>
        </w:rPr>
      </w:pPr>
    </w:p>
    <w:p w14:paraId="507A70D9" w14:textId="7C922EA7" w:rsidR="00332D0B" w:rsidRPr="007C053C" w:rsidRDefault="00332D0B" w:rsidP="009A76E6">
      <w:pPr>
        <w:spacing w:after="0" w:line="240" w:lineRule="auto"/>
        <w:jc w:val="both"/>
        <w:rPr>
          <w:rFonts w:ascii="Montserrat" w:hAnsi="Montserrat" w:cs="Arial"/>
          <w:color w:val="000000" w:themeColor="text1"/>
        </w:rPr>
      </w:pPr>
      <w:r w:rsidRPr="006D0CD7">
        <w:rPr>
          <w:rFonts w:ascii="Montserrat" w:hAnsi="Montserrat" w:cs="Arial"/>
          <w:color w:val="000000" w:themeColor="text1"/>
        </w:rPr>
        <w:t>Por lo tanto, el Máximo Común Divisor es la multiplicación de estos factores, o sea que sería 5 por "x" por "y" por "y", lo cual quedaría expresado como 5“xy” al cuadrado.</w:t>
      </w:r>
    </w:p>
    <w:p w14:paraId="04481006" w14:textId="77777777" w:rsidR="00332D0B" w:rsidRPr="007C053C" w:rsidRDefault="00332D0B" w:rsidP="009A76E6">
      <w:pPr>
        <w:spacing w:after="0" w:line="240" w:lineRule="auto"/>
        <w:jc w:val="both"/>
        <w:rPr>
          <w:rFonts w:ascii="Montserrat" w:hAnsi="Montserrat" w:cs="Arial"/>
          <w:color w:val="000000" w:themeColor="text1"/>
        </w:rPr>
      </w:pPr>
    </w:p>
    <w:p w14:paraId="1A2D889D" w14:textId="1823F19A"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Y ahora, el binomio 10“xy” al cuadrado + 25“x” al cubo “y” al cuadrado, con </w:t>
      </w:r>
      <w:r w:rsidR="00AE1674" w:rsidRPr="007C053C">
        <w:rPr>
          <w:rFonts w:ascii="Montserrat" w:hAnsi="Montserrat" w:cs="Arial"/>
          <w:color w:val="000000" w:themeColor="text1"/>
        </w:rPr>
        <w:t xml:space="preserve">el </w:t>
      </w:r>
      <w:r w:rsidRPr="007C053C">
        <w:rPr>
          <w:rFonts w:ascii="Montserrat" w:hAnsi="Montserrat" w:cs="Arial"/>
          <w:color w:val="000000" w:themeColor="text1"/>
        </w:rPr>
        <w:t>que empeza</w:t>
      </w:r>
      <w:r w:rsidR="00AE1674" w:rsidRPr="007C053C">
        <w:rPr>
          <w:rFonts w:ascii="Montserrat" w:hAnsi="Montserrat" w:cs="Arial"/>
          <w:color w:val="000000" w:themeColor="text1"/>
        </w:rPr>
        <w:t>ste</w:t>
      </w:r>
      <w:r w:rsidRPr="007C053C">
        <w:rPr>
          <w:rFonts w:ascii="Montserrat" w:hAnsi="Montserrat" w:cs="Arial"/>
          <w:color w:val="000000" w:themeColor="text1"/>
        </w:rPr>
        <w:t>.  Ahora que ya conoces su factor común, lo p</w:t>
      </w:r>
      <w:r w:rsidR="00AE1674" w:rsidRPr="007C053C">
        <w:rPr>
          <w:rFonts w:ascii="Montserrat" w:hAnsi="Montserrat" w:cs="Arial"/>
          <w:color w:val="000000" w:themeColor="text1"/>
        </w:rPr>
        <w:t>uedes</w:t>
      </w:r>
      <w:r w:rsidRPr="007C053C">
        <w:rPr>
          <w:rFonts w:ascii="Montserrat" w:hAnsi="Montserrat" w:cs="Arial"/>
          <w:color w:val="000000" w:themeColor="text1"/>
        </w:rPr>
        <w:t xml:space="preserve"> escribir como:</w:t>
      </w:r>
    </w:p>
    <w:p w14:paraId="5FDEA1E9" w14:textId="77777777" w:rsidR="00332D0B" w:rsidRPr="007C053C" w:rsidRDefault="00332D0B" w:rsidP="009A76E6">
      <w:pPr>
        <w:spacing w:after="0" w:line="240" w:lineRule="auto"/>
        <w:jc w:val="both"/>
        <w:rPr>
          <w:rFonts w:ascii="Montserrat" w:hAnsi="Montserrat" w:cs="Arial"/>
          <w:color w:val="000000" w:themeColor="text1"/>
        </w:rPr>
      </w:pPr>
    </w:p>
    <w:p w14:paraId="20133E9D" w14:textId="35F86D00" w:rsidR="00332D0B" w:rsidRPr="007C053C" w:rsidRDefault="00332D0B"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10 “xy” al cuadrado + 25 “x” al cubo “y” al cuadrado = a 5 “xy” al cuadrado por 2 + 5 “x” al cuadrado. </w:t>
      </w:r>
    </w:p>
    <w:p w14:paraId="167A5A7D" w14:textId="77777777" w:rsidR="00AE1674" w:rsidRPr="007C053C" w:rsidRDefault="00AE1674" w:rsidP="009A76E6">
      <w:pPr>
        <w:spacing w:after="0" w:line="240" w:lineRule="auto"/>
        <w:jc w:val="both"/>
        <w:rPr>
          <w:rFonts w:ascii="Montserrat" w:hAnsi="Montserrat" w:cs="Arial"/>
          <w:color w:val="000000" w:themeColor="text1"/>
        </w:rPr>
      </w:pPr>
    </w:p>
    <w:p w14:paraId="6E442132" w14:textId="7276E794" w:rsidR="00AE1674" w:rsidRPr="007C053C" w:rsidRDefault="00AE1674" w:rsidP="009A76E6">
      <w:pPr>
        <w:spacing w:after="0" w:line="240" w:lineRule="auto"/>
        <w:jc w:val="both"/>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569F0303" wp14:editId="32658863">
            <wp:extent cx="3692106" cy="2176631"/>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4323" cy="2183834"/>
                    </a:xfrm>
                    <a:prstGeom prst="rect">
                      <a:avLst/>
                    </a:prstGeom>
                  </pic:spPr>
                </pic:pic>
              </a:graphicData>
            </a:graphic>
          </wp:inline>
        </w:drawing>
      </w:r>
    </w:p>
    <w:p w14:paraId="781379CF" w14:textId="77777777" w:rsidR="00AE1674" w:rsidRPr="007C053C" w:rsidRDefault="00AE1674" w:rsidP="009A76E6">
      <w:pPr>
        <w:spacing w:after="0" w:line="240" w:lineRule="auto"/>
        <w:jc w:val="both"/>
        <w:rPr>
          <w:rFonts w:ascii="Montserrat" w:hAnsi="Montserrat" w:cs="Arial"/>
          <w:color w:val="000000" w:themeColor="text1"/>
        </w:rPr>
      </w:pPr>
    </w:p>
    <w:p w14:paraId="2562DFB4" w14:textId="77777777" w:rsidR="003429E7" w:rsidRPr="007C053C" w:rsidRDefault="003429E7" w:rsidP="009A76E6">
      <w:pPr>
        <w:spacing w:after="0" w:line="240" w:lineRule="auto"/>
        <w:jc w:val="both"/>
        <w:rPr>
          <w:rFonts w:ascii="Montserrat" w:eastAsia="Calibri" w:hAnsi="Montserrat" w:cs="Arial"/>
        </w:rPr>
      </w:pPr>
    </w:p>
    <w:p w14:paraId="04B2AD1B" w14:textId="61063085" w:rsidR="00CD69EF" w:rsidRPr="007C053C" w:rsidRDefault="00841732" w:rsidP="00BA12C0">
      <w:pPr>
        <w:spacing w:after="0" w:line="240" w:lineRule="auto"/>
        <w:textAlignment w:val="baseline"/>
        <w:rPr>
          <w:rFonts w:ascii="Montserrat" w:eastAsia="Times New Roman" w:hAnsi="Montserrat" w:cs="Times New Roman"/>
          <w:b/>
          <w:bCs/>
          <w:sz w:val="28"/>
          <w:szCs w:val="24"/>
          <w:lang w:eastAsia="es-MX"/>
        </w:rPr>
      </w:pPr>
      <w:r w:rsidRPr="007C053C">
        <w:rPr>
          <w:rFonts w:ascii="Montserrat" w:eastAsia="Times New Roman" w:hAnsi="Montserrat" w:cs="Times New Roman"/>
          <w:b/>
          <w:bCs/>
          <w:sz w:val="28"/>
          <w:szCs w:val="24"/>
          <w:lang w:eastAsia="es-MX"/>
        </w:rPr>
        <w:t>¿Qué hacemos?</w:t>
      </w:r>
    </w:p>
    <w:p w14:paraId="45804D96" w14:textId="04DB1E11" w:rsidR="003651E1" w:rsidRPr="007C053C" w:rsidRDefault="003651E1" w:rsidP="009A76E6">
      <w:pPr>
        <w:spacing w:after="0" w:line="240" w:lineRule="auto"/>
        <w:jc w:val="both"/>
        <w:textAlignment w:val="baseline"/>
        <w:rPr>
          <w:rFonts w:ascii="Montserrat" w:eastAsia="Times New Roman" w:hAnsi="Montserrat" w:cs="Times New Roman"/>
          <w:bCs/>
          <w:szCs w:val="24"/>
          <w:lang w:eastAsia="es-MX"/>
        </w:rPr>
      </w:pPr>
    </w:p>
    <w:p w14:paraId="38FD977C" w14:textId="77777777"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eastAsiaTheme="minorEastAsia" w:hAnsi="Montserrat" w:cs="Arial"/>
          <w:color w:val="000000" w:themeColor="text1"/>
        </w:rPr>
        <w:t>A continuación, te presentaremos algunas situaciones que resolverás para conocer más de este tema. Puedes</w:t>
      </w:r>
      <w:r w:rsidRPr="007C053C">
        <w:rPr>
          <w:rFonts w:ascii="Montserrat" w:hAnsi="Montserrat" w:cs="Arial"/>
          <w:color w:val="000000" w:themeColor="text1"/>
        </w:rPr>
        <w:t xml:space="preserve"> desarrollar el tema con modelos geométricos, que te permita factorizar por el método del factor común.</w:t>
      </w:r>
    </w:p>
    <w:p w14:paraId="73A93607"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D8A9D69" w14:textId="77777777"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Inicia con el planteamiento de los siguientes problemas:</w:t>
      </w:r>
    </w:p>
    <w:p w14:paraId="09C58A28"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7A51DF2B"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Situación 1:</w:t>
      </w:r>
    </w:p>
    <w:p w14:paraId="31EB6F21" w14:textId="77777777" w:rsidR="006A5490" w:rsidRPr="007C053C" w:rsidRDefault="006A5490" w:rsidP="009A76E6">
      <w:pPr>
        <w:spacing w:after="0" w:line="240" w:lineRule="auto"/>
        <w:jc w:val="both"/>
        <w:rPr>
          <w:rFonts w:ascii="Montserrat" w:hAnsi="Montserrat" w:cs="Arial"/>
          <w:color w:val="000000" w:themeColor="text1"/>
        </w:rPr>
      </w:pPr>
    </w:p>
    <w:p w14:paraId="30131E3B" w14:textId="77777777"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 xml:space="preserve">Dibuja en tu cuaderno la siguiente figura geométrica, la cual es un rectángulo. </w:t>
      </w:r>
    </w:p>
    <w:p w14:paraId="687B7DB8" w14:textId="77777777" w:rsidR="006A5490" w:rsidRPr="007C053C" w:rsidRDefault="006A5490" w:rsidP="009A76E6">
      <w:pPr>
        <w:spacing w:after="0" w:line="240" w:lineRule="auto"/>
        <w:jc w:val="both"/>
        <w:rPr>
          <w:rFonts w:ascii="Montserrat" w:hAnsi="Montserrat" w:cs="Arial"/>
          <w:color w:val="000000" w:themeColor="text1"/>
        </w:rPr>
      </w:pPr>
    </w:p>
    <w:p w14:paraId="6492F633" w14:textId="77777777"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0B363D3E" wp14:editId="3AD82D4B">
            <wp:extent cx="3743864" cy="2207144"/>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55052" cy="2213740"/>
                    </a:xfrm>
                    <a:prstGeom prst="rect">
                      <a:avLst/>
                    </a:prstGeom>
                  </pic:spPr>
                </pic:pic>
              </a:graphicData>
            </a:graphic>
          </wp:inline>
        </w:drawing>
      </w:r>
    </w:p>
    <w:p w14:paraId="40DB7012" w14:textId="77777777" w:rsidR="002839CA" w:rsidRPr="007C053C" w:rsidRDefault="002839CA" w:rsidP="009A76E6">
      <w:pPr>
        <w:spacing w:after="0" w:line="240" w:lineRule="auto"/>
        <w:jc w:val="both"/>
        <w:rPr>
          <w:rFonts w:ascii="Montserrat" w:hAnsi="Montserrat" w:cs="Arial"/>
          <w:color w:val="000000" w:themeColor="text1"/>
        </w:rPr>
      </w:pPr>
    </w:p>
    <w:p w14:paraId="74FBF41E" w14:textId="2A4C0152"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El rectángulo tiene un área de 3a + 6b, si su altura mide 3 unidades, ¿cuánto mide su base?</w:t>
      </w:r>
    </w:p>
    <w:p w14:paraId="00D10AD4" w14:textId="77777777" w:rsidR="006A5490" w:rsidRPr="007C053C" w:rsidRDefault="006A5490" w:rsidP="009A76E6">
      <w:pPr>
        <w:spacing w:after="0" w:line="240" w:lineRule="auto"/>
        <w:jc w:val="both"/>
        <w:rPr>
          <w:rFonts w:ascii="Montserrat" w:hAnsi="Montserrat" w:cs="Arial"/>
          <w:color w:val="000000" w:themeColor="text1"/>
        </w:rPr>
      </w:pPr>
    </w:p>
    <w:p w14:paraId="6E991817" w14:textId="77777777"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Expresa en tu cuaderno tu resultado como el producto de factores. ¿Por qué como el producto de dos factores? Porque el área de un rectángulo es base por altura; dos cantidades.</w:t>
      </w:r>
    </w:p>
    <w:p w14:paraId="023E2997" w14:textId="77777777" w:rsidR="006A5490" w:rsidRPr="007C053C" w:rsidRDefault="006A5490" w:rsidP="009A76E6">
      <w:pPr>
        <w:spacing w:after="0" w:line="240" w:lineRule="auto"/>
        <w:jc w:val="both"/>
        <w:rPr>
          <w:rFonts w:ascii="Montserrat" w:hAnsi="Montserrat" w:cs="Arial"/>
          <w:color w:val="000000" w:themeColor="text1"/>
        </w:rPr>
      </w:pPr>
    </w:p>
    <w:p w14:paraId="25CE2ED8" w14:textId="77777777"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Aplica la factorización por factor común al área de 3a + 6b, si sabes que la altura es de 3 unidades y el área de un rectángulo es base por altura, obtiene que el producto de 3 por a nos da 3a y 3 por 2b resulta 6b, por lo tanto, 3 es la altura y el factor común y la base del rectángulo es a+2b.</w:t>
      </w:r>
    </w:p>
    <w:p w14:paraId="71E7D5A8" w14:textId="77777777" w:rsidR="006A5490" w:rsidRPr="007C053C" w:rsidRDefault="006A5490" w:rsidP="009A76E6">
      <w:pPr>
        <w:spacing w:after="0" w:line="240" w:lineRule="auto"/>
        <w:jc w:val="both"/>
        <w:rPr>
          <w:rFonts w:ascii="Montserrat" w:hAnsi="Montserrat" w:cs="Arial"/>
          <w:color w:val="000000" w:themeColor="text1"/>
        </w:rPr>
      </w:pPr>
    </w:p>
    <w:p w14:paraId="65FC7FEC" w14:textId="77777777"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noProof/>
          <w:color w:val="000000" w:themeColor="text1"/>
          <w:lang w:val="en-US"/>
        </w:rPr>
        <w:drawing>
          <wp:inline distT="0" distB="0" distL="0" distR="0" wp14:anchorId="124E71D0" wp14:editId="6670EAB0">
            <wp:extent cx="3424687" cy="2072511"/>
            <wp:effectExtent l="0" t="0" r="444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4426" cy="2078404"/>
                    </a:xfrm>
                    <a:prstGeom prst="rect">
                      <a:avLst/>
                    </a:prstGeom>
                  </pic:spPr>
                </pic:pic>
              </a:graphicData>
            </a:graphic>
          </wp:inline>
        </w:drawing>
      </w:r>
    </w:p>
    <w:p w14:paraId="22C45E2C"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25D84DD"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Situación 2:</w:t>
      </w:r>
    </w:p>
    <w:p w14:paraId="38BF0C0B"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143DE235"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Jacinta e Isidro son alumnos de la Telesecundaria Hermenegildo Galeana, en Teacalco, estado de Guerrero. Están construyendo un modelo geométrico para </w:t>
      </w:r>
      <w:r w:rsidRPr="007C053C">
        <w:rPr>
          <w:rFonts w:ascii="Montserrat" w:eastAsiaTheme="minorEastAsia" w:hAnsi="Montserrat" w:cs="Arial"/>
          <w:color w:val="000000" w:themeColor="text1"/>
        </w:rPr>
        <w:lastRenderedPageBreak/>
        <w:t>mostrárselo a su maestra, el cual es un modelo rectangular; este modelo se debe dividir de tal forma que se utilice la totalidad del área. Una de las condiciones es que se respeten los siguientes modelos para la construcción:</w:t>
      </w:r>
    </w:p>
    <w:p w14:paraId="251BC76C"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5BE4E9B"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14E84FA3" wp14:editId="2F43D0B2">
            <wp:extent cx="3511808" cy="2070339"/>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5978" cy="2078693"/>
                    </a:xfrm>
                    <a:prstGeom prst="rect">
                      <a:avLst/>
                    </a:prstGeom>
                  </pic:spPr>
                </pic:pic>
              </a:graphicData>
            </a:graphic>
          </wp:inline>
        </w:drawing>
      </w:r>
    </w:p>
    <w:p w14:paraId="3A78FE73" w14:textId="77777777" w:rsidR="002839CA" w:rsidRPr="007C053C" w:rsidRDefault="002839CA" w:rsidP="009A76E6">
      <w:pPr>
        <w:spacing w:after="0" w:line="240" w:lineRule="auto"/>
        <w:jc w:val="both"/>
        <w:rPr>
          <w:rFonts w:ascii="Montserrat" w:eastAsiaTheme="minorEastAsia" w:hAnsi="Montserrat" w:cs="Arial"/>
          <w:color w:val="000000" w:themeColor="text1"/>
        </w:rPr>
      </w:pPr>
    </w:p>
    <w:p w14:paraId="60DA5803" w14:textId="3D672EBE"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El primer modelo A es un cuadrado de lado “x”, el modelo B, un rectángulo de base “y” y altura “x”.  Te solicitan que se cubra el modelo geométrico con las siguientes características:</w:t>
      </w:r>
    </w:p>
    <w:p w14:paraId="336F64C6"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5379D92B"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Dos cuadrados tipo A, 6 rectángulos tipo B y, que indiques: ¿cuánto mide la altura y la base del rectángulo? ¿Qué arreglo le propones a la constructora?</w:t>
      </w:r>
    </w:p>
    <w:p w14:paraId="048D2D47"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70EAA6D"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Inicia con el arreglo de los modelos geométricos. ¿Cómo los acomodarías? Recuerda: son 2 modelos tipo A y 6 modelos tipo B.</w:t>
      </w:r>
    </w:p>
    <w:p w14:paraId="48ACE2D3"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B86A094"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Todos en línea. Su altura mide “x”, la base mide 2x + 6y, con un área de 2“x” al cuadrado + 6xy.</w:t>
      </w:r>
    </w:p>
    <w:p w14:paraId="66CB2521"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1A5C5B40"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57AA0425" wp14:editId="306DE439">
            <wp:extent cx="4028536" cy="2336842"/>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34830" cy="2340493"/>
                    </a:xfrm>
                    <a:prstGeom prst="rect">
                      <a:avLst/>
                    </a:prstGeom>
                  </pic:spPr>
                </pic:pic>
              </a:graphicData>
            </a:graphic>
          </wp:inline>
        </w:drawing>
      </w:r>
    </w:p>
    <w:p w14:paraId="64256E2E" w14:textId="77777777" w:rsidR="006A5490" w:rsidRPr="007C053C" w:rsidRDefault="006A5490" w:rsidP="009A76E6">
      <w:pPr>
        <w:spacing w:after="0" w:line="240" w:lineRule="auto"/>
        <w:jc w:val="both"/>
        <w:rPr>
          <w:rFonts w:ascii="Montserrat" w:eastAsiaTheme="minorEastAsia" w:hAnsi="Montserrat" w:cs="Arial"/>
          <w:b/>
          <w:bCs/>
          <w:color w:val="000000" w:themeColor="text1"/>
        </w:rPr>
      </w:pPr>
    </w:p>
    <w:p w14:paraId="0B00C2F1"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lastRenderedPageBreak/>
        <w:t>Con esa área, puedes proponer otro arreglo. ¿Podrías plantear de qué otra manera Jacinta e Isidro hicieron el arreglo?</w:t>
      </w:r>
    </w:p>
    <w:p w14:paraId="37433E11"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9B0D397"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02D91DF3" wp14:editId="5E5EB271">
            <wp:extent cx="4218738" cy="248440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39719" cy="2496762"/>
                    </a:xfrm>
                    <a:prstGeom prst="rect">
                      <a:avLst/>
                    </a:prstGeom>
                  </pic:spPr>
                </pic:pic>
              </a:graphicData>
            </a:graphic>
          </wp:inline>
        </w:drawing>
      </w:r>
    </w:p>
    <w:p w14:paraId="7FB21148"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D4DF7A8"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Ellos plantearon: si el área es de 2“x” al cuadrado + 6xy, se aplica la factorización por factor común de la expresión y se obtiene que, de los números 2 y 6, su máximo común divisor es 2; de las literales x al cuadrado y “xy” es “x”, por lo tanto, la altura mide 2x y la base mide los términos necesarios para completar el área, que son x + 3y.  </w:t>
      </w:r>
    </w:p>
    <w:p w14:paraId="6322D5A6"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A6B379E"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Jacinta e Isidro, con este modelo geométrico, siguen manteniendo las mismas condiciones, respetando los modelos de un inicio, el del tipo A y B.</w:t>
      </w:r>
    </w:p>
    <w:p w14:paraId="0E417AF9"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01175C61"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La expresión del área del rectángulo, si la observas con atención, se trata de una ecuación de segundo grado de la forma “ax” al cuadrado + bx, que se resolvió por el método de factorización por factor común.</w:t>
      </w:r>
    </w:p>
    <w:p w14:paraId="783FB85F"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F910B20"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Observa otro arreglo diferente:</w:t>
      </w:r>
    </w:p>
    <w:p w14:paraId="3A649E52"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11A8582" w14:textId="692E83BB"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Jacinta e Isidro ahora solicitan un arreglo de 8 modelos del </w:t>
      </w:r>
      <w:r w:rsidR="002839CA" w:rsidRPr="007C053C">
        <w:rPr>
          <w:rFonts w:ascii="Montserrat" w:eastAsiaTheme="minorEastAsia" w:hAnsi="Montserrat" w:cs="Arial"/>
          <w:color w:val="000000" w:themeColor="text1"/>
        </w:rPr>
        <w:t xml:space="preserve">tipo A y 12 modelos del tipo B. </w:t>
      </w:r>
      <w:r w:rsidRPr="007C053C">
        <w:rPr>
          <w:rFonts w:ascii="Montserrat" w:eastAsiaTheme="minorEastAsia" w:hAnsi="Montserrat" w:cs="Arial"/>
          <w:color w:val="000000" w:themeColor="text1"/>
        </w:rPr>
        <w:t>Partiendo del conocimiento del área del arreglo solicitado, tienes 8 del tipo A, son 8x</w:t>
      </w:r>
      <w:r w:rsidRPr="007C053C">
        <w:rPr>
          <w:rFonts w:ascii="Montserrat" w:eastAsiaTheme="minorEastAsia" w:hAnsi="Montserrat" w:cs="Arial"/>
          <w:color w:val="000000" w:themeColor="text1"/>
          <w:vertAlign w:val="superscript"/>
        </w:rPr>
        <w:t>2</w:t>
      </w:r>
      <w:r w:rsidRPr="007C053C">
        <w:rPr>
          <w:rFonts w:ascii="Montserrat" w:eastAsiaTheme="minorEastAsia" w:hAnsi="Montserrat" w:cs="Arial"/>
          <w:color w:val="000000" w:themeColor="text1"/>
        </w:rPr>
        <w:t xml:space="preserve"> más 12 de tipo B, sería 12xy, es decir, A = 8“x” al cuadrado + 12xy.</w:t>
      </w:r>
    </w:p>
    <w:p w14:paraId="31809E46"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E44B94D"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lastRenderedPageBreak/>
        <w:drawing>
          <wp:inline distT="0" distB="0" distL="0" distR="0" wp14:anchorId="71F0779C" wp14:editId="3129955B">
            <wp:extent cx="3994030" cy="2354626"/>
            <wp:effectExtent l="0" t="0" r="6985"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5006" cy="2361097"/>
                    </a:xfrm>
                    <a:prstGeom prst="rect">
                      <a:avLst/>
                    </a:prstGeom>
                  </pic:spPr>
                </pic:pic>
              </a:graphicData>
            </a:graphic>
          </wp:inline>
        </w:drawing>
      </w:r>
    </w:p>
    <w:p w14:paraId="1D857898"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4702CD9"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Con un área de 8“x” al cuadrado +12xy, aplicando la factorización por factor común, primero calcula el MCD de los números 8 y 12, que es 4, de las literales “x” al cuadrado y “xy” su factor común es x. Por lo tanto, al juntar ambos, es 4x, el cual se debe multiplicar por (2x + 3y) para completar el área total.</w:t>
      </w:r>
    </w:p>
    <w:p w14:paraId="7E753B33"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726D0078"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23539D4D" wp14:editId="59C65343">
            <wp:extent cx="3981450" cy="234721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7.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92519" cy="2353736"/>
                    </a:xfrm>
                    <a:prstGeom prst="rect">
                      <a:avLst/>
                    </a:prstGeom>
                  </pic:spPr>
                </pic:pic>
              </a:graphicData>
            </a:graphic>
          </wp:inline>
        </w:drawing>
      </w:r>
    </w:p>
    <w:p w14:paraId="5AB7FFFE" w14:textId="77777777" w:rsidR="006A5490" w:rsidRPr="007C053C" w:rsidRDefault="006A5490" w:rsidP="009A76E6">
      <w:pPr>
        <w:spacing w:after="0" w:line="240" w:lineRule="auto"/>
        <w:jc w:val="both"/>
        <w:rPr>
          <w:rFonts w:ascii="Montserrat" w:hAnsi="Montserrat"/>
          <w:color w:val="000000"/>
        </w:rPr>
      </w:pPr>
    </w:p>
    <w:p w14:paraId="5FE48B9D"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Recuerda que para calcular el MCD, también se puede obtener por el producto de los factores primos de 8 y 12 y multiplicar los que tienes en común, que son 2 y 2. Si observas, es 4 y, de las literales, se considera la de menor exponente y que se encuentre en ambos términos, la cual es “x”. Por lo anterior, obtienes que el factor común es 4x, que al multiplicarse por 2x + 3y, da por resultado el área del rectángulo.</w:t>
      </w:r>
    </w:p>
    <w:p w14:paraId="5DCCE5CB"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18987BD5"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lastRenderedPageBreak/>
        <w:drawing>
          <wp:inline distT="0" distB="0" distL="0" distR="0" wp14:anchorId="28750556" wp14:editId="2C5A7F79">
            <wp:extent cx="4133850" cy="2437054"/>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8.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43163" cy="2442544"/>
                    </a:xfrm>
                    <a:prstGeom prst="rect">
                      <a:avLst/>
                    </a:prstGeom>
                  </pic:spPr>
                </pic:pic>
              </a:graphicData>
            </a:graphic>
          </wp:inline>
        </w:drawing>
      </w:r>
    </w:p>
    <w:p w14:paraId="2CD3611D"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4415AFE"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Observa un último arreglo geométrico que hicieron Jacinta e Isidro, en donde solicitan el valor de la altura y la base.</w:t>
      </w:r>
    </w:p>
    <w:p w14:paraId="1A4CAABA"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0A3E5CFE"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Observa bien el siguiente inciso.</w:t>
      </w:r>
    </w:p>
    <w:p w14:paraId="15823153"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EAB07B5"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El arreglo que proponen es:</w:t>
      </w:r>
    </w:p>
    <w:p w14:paraId="42537A54"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1788BE9C"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a) 20“x” al cuadrado + 18x, si calculas el MCD de (20, 18), es 2, y de la parte literal tienes a “x” como factor común. Por lo tanto, obtienes 2x (10x + 9). Recuerda, los coeficientes que se escriben entre paréntesis son los que sobran del cálculo del MCD. Del rectángulo, tienes que la altura es de 2x y la base 10x + 9.</w:t>
      </w:r>
    </w:p>
    <w:p w14:paraId="74053532"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06D6A6CB"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26D90685" wp14:editId="6EDBF3AE">
            <wp:extent cx="4391025" cy="2467734"/>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97148" cy="2471175"/>
                    </a:xfrm>
                    <a:prstGeom prst="rect">
                      <a:avLst/>
                    </a:prstGeom>
                  </pic:spPr>
                </pic:pic>
              </a:graphicData>
            </a:graphic>
          </wp:inline>
        </w:drawing>
      </w:r>
    </w:p>
    <w:p w14:paraId="73C97550"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12A6676A"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Ahora factoriza las siguientes expresiones algebraicas:</w:t>
      </w:r>
    </w:p>
    <w:p w14:paraId="14DA0FF9"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0CA37B5B"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a) 5“x” al cuadrado -15x </w:t>
      </w:r>
    </w:p>
    <w:p w14:paraId="76C018DD"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286C913"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Resuelve esta ecuación por medio de los factores primos de los números; de 5 es 5 y de 15 es 3 por 5, el MCD de ambos es 5 y, de la parte literal, es “x”, por lo tanto, los factores son 5x por x -3.</w:t>
      </w:r>
    </w:p>
    <w:p w14:paraId="47DCC23B"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7B143396"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0720527A" wp14:editId="7E08B3F6">
            <wp:extent cx="4648200" cy="261226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54748" cy="2615945"/>
                    </a:xfrm>
                    <a:prstGeom prst="rect">
                      <a:avLst/>
                    </a:prstGeom>
                  </pic:spPr>
                </pic:pic>
              </a:graphicData>
            </a:graphic>
          </wp:inline>
        </w:drawing>
      </w:r>
    </w:p>
    <w:p w14:paraId="510BFFBF"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02C6A58"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Observa la siguiente ecuación:</w:t>
      </w:r>
    </w:p>
    <w:p w14:paraId="22F898B3"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3606BFA1"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b) 12“x” al cuadrado - 4x </w:t>
      </w:r>
    </w:p>
    <w:p w14:paraId="3BF24A99"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59249185"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Calculando el MCD por el producto de factores primos, tienes que de 12 es 2 por 2 por 3 y de 4 es 2 por 2, de los que tienen en común son 2 por 2 = 4 y de la parte literal, es x, obtienes 4x (3x - 1).</w:t>
      </w:r>
    </w:p>
    <w:p w14:paraId="6AEF6F29"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7E885B8C"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2EECD390" wp14:editId="4E7D0411">
            <wp:extent cx="4555713" cy="25622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66884" cy="2568508"/>
                    </a:xfrm>
                    <a:prstGeom prst="rect">
                      <a:avLst/>
                    </a:prstGeom>
                  </pic:spPr>
                </pic:pic>
              </a:graphicData>
            </a:graphic>
          </wp:inline>
        </w:drawing>
      </w:r>
    </w:p>
    <w:p w14:paraId="502CFA2D" w14:textId="77777777" w:rsidR="006A5490" w:rsidRPr="007C053C" w:rsidRDefault="006A5490" w:rsidP="009A76E6">
      <w:pPr>
        <w:spacing w:after="0" w:line="240" w:lineRule="auto"/>
        <w:jc w:val="both"/>
        <w:rPr>
          <w:rFonts w:ascii="Montserrat" w:hAnsi="Montserrat" w:cs="Arial"/>
          <w:b/>
          <w:bCs/>
          <w:color w:val="000000" w:themeColor="text1"/>
        </w:rPr>
      </w:pPr>
    </w:p>
    <w:p w14:paraId="688674F9"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lastRenderedPageBreak/>
        <w:t>c) 18“x” al cuadrado - 24x</w:t>
      </w:r>
    </w:p>
    <w:p w14:paraId="0942727D"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552EECD1"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Realiza el cálculo del MCD por la descomposición de factores; tienes que el MCD de (18, 24) es 2 por 3 = 6 y, de las literales, es “x”, por lo tanto, resulta 6x (3x - 4).</w:t>
      </w:r>
    </w:p>
    <w:p w14:paraId="043FEBBD"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3437506"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2D11E854" wp14:editId="230AA46D">
            <wp:extent cx="4810125" cy="270531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31106" cy="2717112"/>
                    </a:xfrm>
                    <a:prstGeom prst="rect">
                      <a:avLst/>
                    </a:prstGeom>
                  </pic:spPr>
                </pic:pic>
              </a:graphicData>
            </a:graphic>
          </wp:inline>
        </w:drawing>
      </w:r>
    </w:p>
    <w:p w14:paraId="6DED25F8"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88CF858"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Jacinta e Isidro propusieron cuatro ecuaciones de segundo grado, con las que podría quedar más clara la factorización por factor común.</w:t>
      </w:r>
    </w:p>
    <w:p w14:paraId="03202F60"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6C96856" w14:textId="466F985F"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Retomando el procedimiento, tienes que:</w:t>
      </w:r>
      <w:r w:rsidR="00EA06FE" w:rsidRPr="007C053C">
        <w:rPr>
          <w:rFonts w:ascii="Montserrat" w:eastAsiaTheme="minorEastAsia" w:hAnsi="Montserrat" w:cs="Arial"/>
          <w:color w:val="000000" w:themeColor="text1"/>
        </w:rPr>
        <w:t xml:space="preserve"> </w:t>
      </w:r>
      <w:r w:rsidRPr="007C053C">
        <w:rPr>
          <w:rFonts w:ascii="Montserrat" w:eastAsiaTheme="minorEastAsia" w:hAnsi="Montserrat" w:cs="Arial"/>
          <w:color w:val="000000" w:themeColor="text1"/>
        </w:rPr>
        <w:t>Primero, la expresión se debe encontrar igualada a cero. Después se calcula el MCD de los coeficientes de la expresión y de las literales se considera la de menor exponente. Posteriormente, se expresa como producto el factor común y el binomio que completa la expresión.</w:t>
      </w:r>
    </w:p>
    <w:p w14:paraId="57B493C4"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768A4C1" w14:textId="1E73D3F1"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Para resolver la ecuación de segundo grado del tipo a“x” al cuadrado + bx, después de la factorización, sólo debes igualar a cero cada uno de los factores y despejar las ecuaciones resultantes, obteniendo así las dos</w:t>
      </w:r>
      <w:r w:rsidRPr="007C053C">
        <w:rPr>
          <w:rFonts w:ascii="Montserrat" w:hAnsi="Montserrat" w:cs="Arial"/>
          <w:color w:val="000000"/>
        </w:rPr>
        <w:t xml:space="preserve"> </w:t>
      </w:r>
      <w:r w:rsidRPr="007C053C">
        <w:rPr>
          <w:rFonts w:ascii="Montserrat" w:eastAsiaTheme="minorEastAsia" w:hAnsi="Montserrat" w:cs="Arial"/>
          <w:color w:val="000000" w:themeColor="text1"/>
        </w:rPr>
        <w:t>soluciones que corresponden a una ecuación de este tipo. Para que quede más claro este procedimiento, considera el último arreglo qu</w:t>
      </w:r>
      <w:r w:rsidR="00EA06FE" w:rsidRPr="007C053C">
        <w:rPr>
          <w:rFonts w:ascii="Montserrat" w:eastAsiaTheme="minorEastAsia" w:hAnsi="Montserrat" w:cs="Arial"/>
          <w:color w:val="000000" w:themeColor="text1"/>
        </w:rPr>
        <w:t xml:space="preserve">e propusieron Jacinta e Isidro. </w:t>
      </w:r>
      <w:r w:rsidRPr="007C053C">
        <w:rPr>
          <w:rFonts w:ascii="Montserrat" w:eastAsiaTheme="minorEastAsia" w:hAnsi="Montserrat" w:cs="Arial"/>
          <w:color w:val="000000" w:themeColor="text1"/>
        </w:rPr>
        <w:t>Observa:</w:t>
      </w:r>
    </w:p>
    <w:p w14:paraId="14854C2B"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58C7CF1B" w14:textId="77777777" w:rsidR="006A5490"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6A52AF21" wp14:editId="12A353B1">
            <wp:extent cx="3150046" cy="1771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83711" cy="1790584"/>
                    </a:xfrm>
                    <a:prstGeom prst="rect">
                      <a:avLst/>
                    </a:prstGeom>
                  </pic:spPr>
                </pic:pic>
              </a:graphicData>
            </a:graphic>
          </wp:inline>
        </w:drawing>
      </w:r>
    </w:p>
    <w:p w14:paraId="116D124F" w14:textId="77777777" w:rsidR="007C2AFE" w:rsidRPr="007C053C" w:rsidRDefault="007C2AFE" w:rsidP="009A76E6">
      <w:pPr>
        <w:spacing w:after="0" w:line="240" w:lineRule="auto"/>
        <w:jc w:val="both"/>
        <w:rPr>
          <w:rFonts w:ascii="Montserrat" w:eastAsiaTheme="minorEastAsia" w:hAnsi="Montserrat" w:cs="Arial"/>
          <w:color w:val="000000" w:themeColor="text1"/>
        </w:rPr>
      </w:pPr>
    </w:p>
    <w:p w14:paraId="2050F80F" w14:textId="33C4FE94"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Recuerda que el arreglo propuesto es: 18“x” al cuadrado - 24x; al factorizar obtienes 6x (3x - 4). Ahora separa los factores y los igualas con cero, obteniendo dos ecuaciones lineales, las cuales, al despejarlas, tienes que en 6x = 0, se divide entre 6 ambos miembros, eliminando los 6 en el primer miembro al ser operaciones inv</w:t>
      </w:r>
      <w:r w:rsidR="00EA06FE" w:rsidRPr="007C053C">
        <w:rPr>
          <w:rFonts w:ascii="Montserrat" w:eastAsiaTheme="minorEastAsia" w:hAnsi="Montserrat" w:cs="Arial"/>
          <w:color w:val="000000" w:themeColor="text1"/>
        </w:rPr>
        <w:t xml:space="preserve">ersas </w:t>
      </w:r>
      <w:r w:rsidRPr="007C053C">
        <w:rPr>
          <w:rFonts w:ascii="Montserrat" w:eastAsiaTheme="minorEastAsia" w:hAnsi="Montserrat" w:cs="Arial"/>
          <w:color w:val="000000" w:themeColor="text1"/>
        </w:rPr>
        <w:t>y, en el segundo miembro, al realizar la operación, obtienes 0, por lo que equis uno es igual a cero y en la ecuación 3x - 4 = 0.  Para resolverla, agrega la operación inversa en ambos miembros, es decir, suma 4; en el primer miembro se anulan los 4 y en el segundo miembro se suma 0 + 4, posteriormente, divide entre 3 ambos miembros, anulando los 3 en el primer miembro, por ser operaciones inversas, teniendo como resultado que equis dos = 4/3.</w:t>
      </w:r>
    </w:p>
    <w:p w14:paraId="5D491F01"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5937551C"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noProof/>
          <w:color w:val="000000" w:themeColor="text1"/>
          <w:lang w:val="en-US"/>
        </w:rPr>
        <w:drawing>
          <wp:inline distT="0" distB="0" distL="0" distR="0" wp14:anchorId="2F1F9771" wp14:editId="6A01A5D6">
            <wp:extent cx="4591050" cy="2582099"/>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2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95437" cy="2584566"/>
                    </a:xfrm>
                    <a:prstGeom prst="rect">
                      <a:avLst/>
                    </a:prstGeom>
                  </pic:spPr>
                </pic:pic>
              </a:graphicData>
            </a:graphic>
          </wp:inline>
        </w:drawing>
      </w:r>
    </w:p>
    <w:p w14:paraId="3AC8F4A7"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A5E9092"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Para el arreglo propuesto, es: 12“x” al cuadrado - 4x; al factorizar, obtienes 4x (3x - 1). Ahora separa los factores y los igualas con cero, obteniendo dos ecuaciones lineales, las cuales, al despejarlas, tienes en 4x = 0; se dividen entre 4 ambos miembros, eliminándose los 4 en el primer miembro al ser operaciones inversas y, en el segundo miembro, al realizar la operación, obtienes 0, por lo que, a x</w:t>
      </w:r>
      <w:r w:rsidRPr="007C053C">
        <w:rPr>
          <w:rFonts w:ascii="Montserrat" w:eastAsiaTheme="minorEastAsia" w:hAnsi="Montserrat" w:cs="Arial"/>
          <w:color w:val="000000" w:themeColor="text1"/>
          <w:vertAlign w:val="subscript"/>
        </w:rPr>
        <w:t>1</w:t>
      </w:r>
      <w:r w:rsidRPr="007C053C">
        <w:rPr>
          <w:rFonts w:ascii="Montserrat" w:eastAsiaTheme="minorEastAsia" w:hAnsi="Montserrat" w:cs="Arial"/>
          <w:color w:val="000000" w:themeColor="text1"/>
        </w:rPr>
        <w:t xml:space="preserve"> = 0 y en la ecuación 3x - 1 = 0; para resolverla, agregas la operación inversa en ambos miembros, es decir, sumas 1; en el primer miembro se anulan los 1, y en el segundo miembro se suma 0 + 1, posteriormente divides entre 3 ambos miembros, anulando los 3 en el primer miembro, por ser operaciones inversas, teniendo como resultado que x</w:t>
      </w:r>
      <w:r w:rsidRPr="007C053C">
        <w:rPr>
          <w:rFonts w:ascii="Montserrat" w:eastAsiaTheme="minorEastAsia" w:hAnsi="Montserrat" w:cs="Arial"/>
          <w:color w:val="000000" w:themeColor="text1"/>
          <w:vertAlign w:val="subscript"/>
        </w:rPr>
        <w:t>2</w:t>
      </w:r>
      <w:r w:rsidRPr="007C053C">
        <w:rPr>
          <w:rFonts w:ascii="Montserrat" w:eastAsiaTheme="minorEastAsia" w:hAnsi="Montserrat" w:cs="Arial"/>
          <w:color w:val="000000" w:themeColor="text1"/>
        </w:rPr>
        <w:t xml:space="preserve"> = 1/3.</w:t>
      </w:r>
    </w:p>
    <w:p w14:paraId="28DD0C14"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3252957" w14:textId="77777777" w:rsidR="006A5490" w:rsidRPr="007C053C" w:rsidRDefault="006A5490" w:rsidP="007C2AFE">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Ya resolviste una ecuación de segundo grado del tipo a“x” al cuadrado + bx por factorización por factor común con sus dos soluciones.</w:t>
      </w:r>
    </w:p>
    <w:p w14:paraId="03AFD2CA" w14:textId="77777777" w:rsidR="006A5490" w:rsidRPr="007C053C" w:rsidRDefault="006A5490" w:rsidP="007C2AFE">
      <w:pPr>
        <w:spacing w:after="0" w:line="240" w:lineRule="auto"/>
        <w:jc w:val="both"/>
        <w:rPr>
          <w:rFonts w:ascii="Montserrat" w:eastAsiaTheme="minorEastAsia" w:hAnsi="Montserrat" w:cs="Arial"/>
          <w:color w:val="000000" w:themeColor="text1"/>
        </w:rPr>
      </w:pPr>
    </w:p>
    <w:p w14:paraId="206F664A" w14:textId="77777777" w:rsidR="007169DF" w:rsidRPr="007C053C" w:rsidRDefault="007169DF" w:rsidP="007C2AFE">
      <w:pPr>
        <w:spacing w:after="0" w:line="240" w:lineRule="auto"/>
        <w:jc w:val="both"/>
        <w:textAlignment w:val="baseline"/>
        <w:rPr>
          <w:rFonts w:ascii="Montserrat" w:eastAsia="Times New Roman" w:hAnsi="Montserrat" w:cs="Times New Roman"/>
          <w:bCs/>
          <w:szCs w:val="24"/>
          <w:lang w:eastAsia="es-MX"/>
        </w:rPr>
      </w:pPr>
    </w:p>
    <w:p w14:paraId="3E01006F" w14:textId="55AE048A" w:rsidR="004A27D8" w:rsidRPr="007C053C" w:rsidRDefault="00F968FC" w:rsidP="007C2AFE">
      <w:pPr>
        <w:spacing w:after="0" w:line="240" w:lineRule="auto"/>
        <w:jc w:val="both"/>
        <w:rPr>
          <w:rFonts w:ascii="Montserrat" w:eastAsia="Times New Roman" w:hAnsi="Montserrat" w:cs="Times New Roman"/>
          <w:b/>
          <w:bCs/>
          <w:sz w:val="28"/>
          <w:szCs w:val="24"/>
          <w:lang w:eastAsia="es-MX"/>
        </w:rPr>
      </w:pPr>
      <w:r w:rsidRPr="007C053C">
        <w:rPr>
          <w:rFonts w:ascii="Montserrat" w:eastAsia="Times New Roman" w:hAnsi="Montserrat" w:cs="Times New Roman"/>
          <w:b/>
          <w:bCs/>
          <w:sz w:val="28"/>
          <w:szCs w:val="24"/>
          <w:lang w:eastAsia="es-MX"/>
        </w:rPr>
        <w:t>El Reto de H</w:t>
      </w:r>
      <w:r w:rsidR="004A27D8" w:rsidRPr="007C053C">
        <w:rPr>
          <w:rFonts w:ascii="Montserrat" w:eastAsia="Times New Roman" w:hAnsi="Montserrat" w:cs="Times New Roman"/>
          <w:b/>
          <w:bCs/>
          <w:sz w:val="28"/>
          <w:szCs w:val="24"/>
          <w:lang w:eastAsia="es-MX"/>
        </w:rPr>
        <w:t>oy</w:t>
      </w:r>
      <w:r w:rsidR="00042BEC" w:rsidRPr="007C053C">
        <w:rPr>
          <w:rFonts w:ascii="Montserrat" w:eastAsia="Times New Roman" w:hAnsi="Montserrat" w:cs="Times New Roman"/>
          <w:b/>
          <w:bCs/>
          <w:sz w:val="28"/>
          <w:szCs w:val="24"/>
          <w:lang w:eastAsia="es-MX"/>
        </w:rPr>
        <w:t>:</w:t>
      </w:r>
    </w:p>
    <w:p w14:paraId="58BAAF4E" w14:textId="7CA8CF9F" w:rsidR="00842CD0" w:rsidRPr="007C053C" w:rsidRDefault="00842CD0" w:rsidP="009A76E6">
      <w:pPr>
        <w:pStyle w:val="Cuerpo"/>
        <w:spacing w:after="0" w:line="240" w:lineRule="auto"/>
        <w:jc w:val="both"/>
        <w:rPr>
          <w:rFonts w:eastAsiaTheme="minorHAnsi"/>
          <w:color w:val="000000" w:themeColor="text1"/>
          <w:bdr w:val="none" w:sz="0" w:space="0" w:color="auto"/>
          <w:lang w:eastAsia="en-US"/>
          <w14:textOutline w14:w="0" w14:cap="rnd" w14:cmpd="sng" w14:algn="ctr">
            <w14:noFill/>
            <w14:prstDash w14:val="solid"/>
            <w14:bevel/>
          </w14:textOutline>
        </w:rPr>
      </w:pPr>
    </w:p>
    <w:p w14:paraId="49B82A81" w14:textId="7876CAF1" w:rsidR="006A5490" w:rsidRPr="007C053C" w:rsidRDefault="0021528F"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P</w:t>
      </w:r>
      <w:r w:rsidR="006A5490" w:rsidRPr="007C053C">
        <w:rPr>
          <w:rFonts w:ascii="Montserrat" w:eastAsiaTheme="minorEastAsia" w:hAnsi="Montserrat" w:cs="Arial"/>
          <w:color w:val="000000" w:themeColor="text1"/>
        </w:rPr>
        <w:t>lante</w:t>
      </w:r>
      <w:r w:rsidRPr="007C053C">
        <w:rPr>
          <w:rFonts w:ascii="Montserrat" w:eastAsiaTheme="minorEastAsia" w:hAnsi="Montserrat" w:cs="Arial"/>
          <w:color w:val="000000" w:themeColor="text1"/>
        </w:rPr>
        <w:t>a</w:t>
      </w:r>
      <w:r w:rsidR="006A5490" w:rsidRPr="007C053C">
        <w:rPr>
          <w:rFonts w:ascii="Montserrat" w:eastAsiaTheme="minorEastAsia" w:hAnsi="Montserrat" w:cs="Arial"/>
          <w:color w:val="000000" w:themeColor="text1"/>
        </w:rPr>
        <w:t xml:space="preserve"> y resuelv</w:t>
      </w:r>
      <w:r w:rsidRPr="007C053C">
        <w:rPr>
          <w:rFonts w:ascii="Montserrat" w:eastAsiaTheme="minorEastAsia" w:hAnsi="Montserrat" w:cs="Arial"/>
          <w:color w:val="000000" w:themeColor="text1"/>
        </w:rPr>
        <w:t>e</w:t>
      </w:r>
      <w:r w:rsidR="006A5490" w:rsidRPr="007C053C">
        <w:rPr>
          <w:rFonts w:ascii="Montserrat" w:eastAsiaTheme="minorEastAsia" w:hAnsi="Montserrat" w:cs="Arial"/>
          <w:color w:val="000000" w:themeColor="text1"/>
        </w:rPr>
        <w:t xml:space="preserve"> los siguientes problemas utilizando lo que</w:t>
      </w:r>
      <w:r w:rsidRPr="007C053C">
        <w:rPr>
          <w:rFonts w:ascii="Montserrat" w:eastAsiaTheme="minorEastAsia" w:hAnsi="Montserrat" w:cs="Arial"/>
          <w:color w:val="000000" w:themeColor="text1"/>
        </w:rPr>
        <w:t xml:space="preserve"> acabas de</w:t>
      </w:r>
      <w:r w:rsidR="006A5490" w:rsidRPr="007C053C">
        <w:rPr>
          <w:rFonts w:ascii="Montserrat" w:eastAsiaTheme="minorEastAsia" w:hAnsi="Montserrat" w:cs="Arial"/>
          <w:color w:val="000000" w:themeColor="text1"/>
        </w:rPr>
        <w:t xml:space="preserve"> </w:t>
      </w:r>
      <w:r w:rsidRPr="007C053C">
        <w:rPr>
          <w:rFonts w:ascii="Montserrat" w:eastAsiaTheme="minorEastAsia" w:hAnsi="Montserrat" w:cs="Arial"/>
          <w:color w:val="000000" w:themeColor="text1"/>
        </w:rPr>
        <w:t>aprender</w:t>
      </w:r>
      <w:r w:rsidR="006A5490" w:rsidRPr="007C053C">
        <w:rPr>
          <w:rFonts w:ascii="Montserrat" w:eastAsiaTheme="minorEastAsia" w:hAnsi="Montserrat" w:cs="Arial"/>
          <w:color w:val="000000" w:themeColor="text1"/>
        </w:rPr>
        <w:t>.</w:t>
      </w:r>
    </w:p>
    <w:p w14:paraId="394382FC"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6E04DB81" w14:textId="206422C0"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 xml:space="preserve">1. El área de un cuadrado es igual a 8 veces la medida de su lado, ¿cuánto mide por lado el cuadrado? </w:t>
      </w:r>
    </w:p>
    <w:p w14:paraId="4B65DB86"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25A5AAB6" w14:textId="77777777" w:rsidR="006A5490" w:rsidRPr="007C053C" w:rsidRDefault="006A5490" w:rsidP="009A76E6">
      <w:pPr>
        <w:spacing w:after="0" w:line="240" w:lineRule="auto"/>
        <w:jc w:val="both"/>
        <w:rPr>
          <w:rFonts w:ascii="Montserrat" w:eastAsiaTheme="minorEastAsia" w:hAnsi="Montserrat" w:cs="Arial"/>
          <w:color w:val="000000" w:themeColor="text1"/>
        </w:rPr>
      </w:pPr>
      <w:r w:rsidRPr="007C053C">
        <w:rPr>
          <w:rFonts w:ascii="Montserrat" w:eastAsiaTheme="minorEastAsia" w:hAnsi="Montserrat" w:cs="Arial"/>
          <w:color w:val="000000" w:themeColor="text1"/>
        </w:rPr>
        <w:t>2. El triple del área de un cuadrado menos seis veces la medida de su lado es igual a cero. ¿Cuánto mide por lado el cuadrado?</w:t>
      </w:r>
    </w:p>
    <w:p w14:paraId="5F92BFB6" w14:textId="77777777" w:rsidR="006A5490" w:rsidRPr="007C053C" w:rsidRDefault="006A5490" w:rsidP="009A76E6">
      <w:pPr>
        <w:spacing w:after="0" w:line="240" w:lineRule="auto"/>
        <w:jc w:val="both"/>
        <w:rPr>
          <w:rFonts w:ascii="Montserrat" w:eastAsiaTheme="minorEastAsia" w:hAnsi="Montserrat" w:cs="Arial"/>
          <w:color w:val="000000" w:themeColor="text1"/>
        </w:rPr>
      </w:pPr>
    </w:p>
    <w:p w14:paraId="45E71C0B" w14:textId="2C341632" w:rsidR="006A5490" w:rsidRPr="007C053C" w:rsidRDefault="0021528F" w:rsidP="009A76E6">
      <w:pPr>
        <w:spacing w:after="0" w:line="240" w:lineRule="auto"/>
        <w:jc w:val="both"/>
        <w:rPr>
          <w:rFonts w:ascii="Montserrat" w:eastAsia="Calibri" w:hAnsi="Montserrat" w:cs="Arial"/>
        </w:rPr>
      </w:pPr>
      <w:r w:rsidRPr="007C053C">
        <w:rPr>
          <w:rFonts w:ascii="Montserrat" w:eastAsia="Calibri" w:hAnsi="Montserrat" w:cs="Arial"/>
        </w:rPr>
        <w:t>Debes</w:t>
      </w:r>
      <w:r w:rsidR="006A5490" w:rsidRPr="007C053C">
        <w:rPr>
          <w:rFonts w:ascii="Montserrat" w:eastAsia="Calibri" w:hAnsi="Montserrat" w:cs="Arial"/>
        </w:rPr>
        <w:t xml:space="preserve"> tener en cuenta lo que ha</w:t>
      </w:r>
      <w:r w:rsidRPr="007C053C">
        <w:rPr>
          <w:rFonts w:ascii="Montserrat" w:eastAsia="Calibri" w:hAnsi="Montserrat" w:cs="Arial"/>
        </w:rPr>
        <w:t>s aprendido</w:t>
      </w:r>
      <w:r w:rsidR="006A5490" w:rsidRPr="007C053C">
        <w:rPr>
          <w:rFonts w:ascii="Montserrat" w:eastAsia="Calibri" w:hAnsi="Montserrat" w:cs="Arial"/>
        </w:rPr>
        <w:t xml:space="preserve"> durante las siguientes sesiones; todo esto </w:t>
      </w:r>
      <w:r w:rsidRPr="007C053C">
        <w:rPr>
          <w:rFonts w:ascii="Montserrat" w:eastAsia="Calibri" w:hAnsi="Montserrat" w:cs="Arial"/>
        </w:rPr>
        <w:t>te</w:t>
      </w:r>
      <w:r w:rsidR="006A5490" w:rsidRPr="007C053C">
        <w:rPr>
          <w:rFonts w:ascii="Montserrat" w:eastAsia="Calibri" w:hAnsi="Montserrat" w:cs="Arial"/>
        </w:rPr>
        <w:t xml:space="preserve"> servirá para entender mejor. Así que revis</w:t>
      </w:r>
      <w:r w:rsidRPr="007C053C">
        <w:rPr>
          <w:rFonts w:ascii="Montserrat" w:eastAsia="Calibri" w:hAnsi="Montserrat" w:cs="Arial"/>
        </w:rPr>
        <w:t>a</w:t>
      </w:r>
      <w:r w:rsidR="006A5490" w:rsidRPr="007C053C">
        <w:rPr>
          <w:rFonts w:ascii="Montserrat" w:eastAsia="Calibri" w:hAnsi="Montserrat" w:cs="Arial"/>
        </w:rPr>
        <w:t xml:space="preserve"> lo </w:t>
      </w:r>
      <w:r w:rsidRPr="007C053C">
        <w:rPr>
          <w:rFonts w:ascii="Montserrat" w:eastAsia="Calibri" w:hAnsi="Montserrat" w:cs="Arial"/>
        </w:rPr>
        <w:t>aprendido</w:t>
      </w:r>
      <w:r w:rsidR="006A5490" w:rsidRPr="007C053C">
        <w:rPr>
          <w:rFonts w:ascii="Montserrat" w:eastAsia="Calibri" w:hAnsi="Montserrat" w:cs="Arial"/>
        </w:rPr>
        <w:t xml:space="preserve"> para seguir avanzando.</w:t>
      </w:r>
    </w:p>
    <w:p w14:paraId="4E2BA384" w14:textId="77777777" w:rsidR="006A5490" w:rsidRPr="007C053C" w:rsidRDefault="006A5490" w:rsidP="009A76E6">
      <w:pPr>
        <w:spacing w:after="0" w:line="240" w:lineRule="auto"/>
        <w:jc w:val="both"/>
        <w:rPr>
          <w:rFonts w:ascii="Montserrat" w:eastAsia="Calibri" w:hAnsi="Montserrat" w:cs="Arial"/>
        </w:rPr>
      </w:pPr>
    </w:p>
    <w:p w14:paraId="061D8C0A" w14:textId="3AAEBA01" w:rsidR="006A5490" w:rsidRPr="007C053C" w:rsidRDefault="0021528F"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R</w:t>
      </w:r>
      <w:r w:rsidR="006A5490" w:rsidRPr="007C053C">
        <w:rPr>
          <w:rFonts w:ascii="Montserrat" w:hAnsi="Montserrat" w:cs="Arial"/>
          <w:color w:val="000000" w:themeColor="text1"/>
        </w:rPr>
        <w:t>ec</w:t>
      </w:r>
      <w:r w:rsidRPr="007C053C">
        <w:rPr>
          <w:rFonts w:ascii="Montserrat" w:hAnsi="Montserrat" w:cs="Arial"/>
          <w:color w:val="000000" w:themeColor="text1"/>
        </w:rPr>
        <w:t>uerda</w:t>
      </w:r>
      <w:r w:rsidR="006A5490" w:rsidRPr="007C053C">
        <w:rPr>
          <w:rFonts w:ascii="Montserrat" w:hAnsi="Montserrat" w:cs="Arial"/>
          <w:color w:val="000000" w:themeColor="text1"/>
        </w:rPr>
        <w:t xml:space="preserve"> </w:t>
      </w:r>
      <w:r w:rsidRPr="007C053C">
        <w:rPr>
          <w:rFonts w:ascii="Montserrat" w:hAnsi="Montserrat" w:cs="Arial"/>
          <w:color w:val="000000" w:themeColor="text1"/>
        </w:rPr>
        <w:t xml:space="preserve">que </w:t>
      </w:r>
      <w:r w:rsidR="006A5490" w:rsidRPr="007C053C">
        <w:rPr>
          <w:rFonts w:ascii="Montserrat" w:hAnsi="Montserrat" w:cs="Arial"/>
          <w:color w:val="000000" w:themeColor="text1"/>
        </w:rPr>
        <w:t>estudia</w:t>
      </w:r>
      <w:r w:rsidRPr="007C053C">
        <w:rPr>
          <w:rFonts w:ascii="Montserrat" w:hAnsi="Montserrat" w:cs="Arial"/>
          <w:color w:val="000000" w:themeColor="text1"/>
        </w:rPr>
        <w:t>ste</w:t>
      </w:r>
      <w:r w:rsidR="006A5490" w:rsidRPr="007C053C">
        <w:rPr>
          <w:rFonts w:ascii="Montserrat" w:hAnsi="Montserrat" w:cs="Arial"/>
          <w:color w:val="000000" w:themeColor="text1"/>
        </w:rPr>
        <w:t xml:space="preserve"> </w:t>
      </w:r>
      <w:r w:rsidR="006A5490" w:rsidRPr="007C053C">
        <w:rPr>
          <w:rFonts w:ascii="Montserrat" w:hAnsi="Montserrat" w:cs="Arial"/>
          <w:bCs/>
          <w:color w:val="000000" w:themeColor="text1"/>
        </w:rPr>
        <w:t>problemas cuadráticos usando la factorización, empleando la técnica de factor común en problemas geométricos</w:t>
      </w:r>
      <w:r w:rsidR="006A5490" w:rsidRPr="007C053C">
        <w:rPr>
          <w:rFonts w:ascii="Montserrat" w:hAnsi="Montserrat" w:cs="Arial"/>
          <w:color w:val="000000" w:themeColor="text1"/>
        </w:rPr>
        <w:t>.</w:t>
      </w:r>
    </w:p>
    <w:p w14:paraId="3692006C" w14:textId="77777777" w:rsidR="006A5490" w:rsidRPr="007C053C" w:rsidRDefault="006A5490" w:rsidP="009A76E6">
      <w:pPr>
        <w:spacing w:after="0" w:line="240" w:lineRule="auto"/>
        <w:jc w:val="both"/>
        <w:rPr>
          <w:rFonts w:ascii="Montserrat" w:hAnsi="Montserrat" w:cs="Arial"/>
          <w:color w:val="000000" w:themeColor="text1"/>
        </w:rPr>
      </w:pPr>
    </w:p>
    <w:p w14:paraId="7002043B" w14:textId="289B1EAC" w:rsidR="006A5490" w:rsidRPr="007C053C" w:rsidRDefault="006A5490" w:rsidP="009A76E6">
      <w:pPr>
        <w:spacing w:after="0" w:line="240" w:lineRule="auto"/>
        <w:jc w:val="both"/>
        <w:rPr>
          <w:rFonts w:ascii="Montserrat" w:hAnsi="Montserrat" w:cs="Arial"/>
          <w:color w:val="000000" w:themeColor="text1"/>
        </w:rPr>
      </w:pPr>
      <w:r w:rsidRPr="007C053C">
        <w:rPr>
          <w:rFonts w:ascii="Montserrat" w:hAnsi="Montserrat" w:cs="Arial"/>
          <w:color w:val="000000" w:themeColor="text1"/>
        </w:rPr>
        <w:t>Conoci</w:t>
      </w:r>
      <w:r w:rsidR="0021528F" w:rsidRPr="007C053C">
        <w:rPr>
          <w:rFonts w:ascii="Montserrat" w:hAnsi="Montserrat" w:cs="Arial"/>
          <w:color w:val="000000" w:themeColor="text1"/>
        </w:rPr>
        <w:t>ste</w:t>
      </w:r>
      <w:r w:rsidRPr="007C053C">
        <w:rPr>
          <w:rFonts w:ascii="Montserrat" w:hAnsi="Montserrat" w:cs="Arial"/>
          <w:color w:val="000000" w:themeColor="text1"/>
        </w:rPr>
        <w:t xml:space="preserve"> cuál es el significado de la factorización, el cual es el proceso de presentar una expresión matemática o un número en forma de multiplicación. También recorda</w:t>
      </w:r>
      <w:r w:rsidR="0021528F" w:rsidRPr="007C053C">
        <w:rPr>
          <w:rFonts w:ascii="Montserrat" w:hAnsi="Montserrat" w:cs="Arial"/>
          <w:color w:val="000000" w:themeColor="text1"/>
        </w:rPr>
        <w:t>ste</w:t>
      </w:r>
      <w:r w:rsidRPr="007C053C">
        <w:rPr>
          <w:rFonts w:ascii="Montserrat" w:hAnsi="Montserrat" w:cs="Arial"/>
          <w:color w:val="000000" w:themeColor="text1"/>
        </w:rPr>
        <w:t xml:space="preserve"> que los factores son los elementos de la multiplicación y el resultado se conoce como producto.</w:t>
      </w:r>
    </w:p>
    <w:p w14:paraId="18694844" w14:textId="77777777" w:rsidR="006A5490" w:rsidRPr="007C053C" w:rsidRDefault="006A5490" w:rsidP="009A76E6">
      <w:pPr>
        <w:spacing w:after="0" w:line="240" w:lineRule="auto"/>
        <w:jc w:val="both"/>
        <w:rPr>
          <w:rFonts w:ascii="Montserrat" w:hAnsi="Montserrat" w:cs="Arial"/>
          <w:color w:val="000000" w:themeColor="text1"/>
        </w:rPr>
      </w:pPr>
    </w:p>
    <w:p w14:paraId="1A0623DC" w14:textId="7D64040E" w:rsidR="006A5490" w:rsidRPr="007C053C" w:rsidRDefault="0021528F" w:rsidP="009A76E6">
      <w:pPr>
        <w:spacing w:after="0" w:line="240" w:lineRule="auto"/>
        <w:jc w:val="both"/>
        <w:rPr>
          <w:rFonts w:ascii="Montserrat" w:hAnsi="Montserrat" w:cs="Arial"/>
          <w:color w:val="000000" w:themeColor="text1"/>
        </w:rPr>
      </w:pPr>
      <w:r w:rsidRPr="007C053C">
        <w:rPr>
          <w:rFonts w:ascii="Montserrat" w:eastAsia="Calibri" w:hAnsi="Montserrat" w:cs="Arial"/>
          <w:color w:val="000000" w:themeColor="text1"/>
        </w:rPr>
        <w:t>Es importante que recuerdes</w:t>
      </w:r>
      <w:r w:rsidR="006A5490" w:rsidRPr="007C053C">
        <w:rPr>
          <w:rFonts w:ascii="Montserrat" w:eastAsia="Calibri" w:hAnsi="Montserrat" w:cs="Arial"/>
          <w:color w:val="000000" w:themeColor="text1"/>
        </w:rPr>
        <w:t xml:space="preserve"> que el objetivo de la factorización es</w:t>
      </w:r>
      <w:r w:rsidR="006A5490" w:rsidRPr="007C053C">
        <w:rPr>
          <w:rFonts w:ascii="Montserrat" w:hAnsi="Montserrat" w:cs="Arial"/>
          <w:color w:val="000000" w:themeColor="text1"/>
        </w:rPr>
        <w:t xml:space="preserve"> descomponer una expresión algebraica en factores para presentarla de una manera más simple. </w:t>
      </w:r>
    </w:p>
    <w:p w14:paraId="728EAF98" w14:textId="77777777" w:rsidR="0021528F" w:rsidRPr="007C053C" w:rsidRDefault="0021528F" w:rsidP="009A76E6">
      <w:pPr>
        <w:spacing w:after="0" w:line="240" w:lineRule="auto"/>
        <w:jc w:val="both"/>
        <w:rPr>
          <w:rFonts w:ascii="Montserrat" w:eastAsia="Calibri" w:hAnsi="Montserrat" w:cs="Arial"/>
          <w:color w:val="000000" w:themeColor="text1"/>
        </w:rPr>
      </w:pPr>
    </w:p>
    <w:p w14:paraId="27AC03EB" w14:textId="6DEA3977" w:rsidR="006A5490" w:rsidRPr="007C053C" w:rsidRDefault="0021528F" w:rsidP="009A76E6">
      <w:pPr>
        <w:spacing w:after="0" w:line="240" w:lineRule="auto"/>
        <w:jc w:val="both"/>
        <w:rPr>
          <w:rFonts w:ascii="Montserrat" w:eastAsia="Calibri" w:hAnsi="Montserrat" w:cs="Arial"/>
          <w:color w:val="000000" w:themeColor="text1"/>
        </w:rPr>
      </w:pPr>
      <w:r w:rsidRPr="007C053C">
        <w:rPr>
          <w:rFonts w:ascii="Montserrat" w:eastAsia="Calibri" w:hAnsi="Montserrat" w:cs="Arial"/>
          <w:color w:val="000000" w:themeColor="text1"/>
        </w:rPr>
        <w:t>Te recomendamos que busques en t</w:t>
      </w:r>
      <w:r w:rsidR="006A5490" w:rsidRPr="007C053C">
        <w:rPr>
          <w:rFonts w:ascii="Montserrat" w:eastAsia="Calibri" w:hAnsi="Montserrat" w:cs="Arial"/>
          <w:color w:val="000000" w:themeColor="text1"/>
        </w:rPr>
        <w:t>u libro de texto de Matemáticas de tercer grado</w:t>
      </w:r>
      <w:r w:rsidRPr="007C053C">
        <w:rPr>
          <w:rFonts w:ascii="Montserrat" w:eastAsia="Calibri" w:hAnsi="Montserrat" w:cs="Arial"/>
          <w:color w:val="000000" w:themeColor="text1"/>
        </w:rPr>
        <w:t xml:space="preserve"> p</w:t>
      </w:r>
      <w:r w:rsidR="006A5490" w:rsidRPr="007C053C">
        <w:rPr>
          <w:rFonts w:ascii="Montserrat" w:eastAsia="Calibri" w:hAnsi="Montserrat" w:cs="Arial"/>
          <w:color w:val="000000" w:themeColor="text1"/>
        </w:rPr>
        <w:t>roblemas y ejercicios similares a los que estudia</w:t>
      </w:r>
      <w:r w:rsidRPr="007C053C">
        <w:rPr>
          <w:rFonts w:ascii="Montserrat" w:eastAsia="Calibri" w:hAnsi="Montserrat" w:cs="Arial"/>
          <w:color w:val="000000" w:themeColor="text1"/>
        </w:rPr>
        <w:t>ste</w:t>
      </w:r>
      <w:r w:rsidR="006A5490" w:rsidRPr="007C053C">
        <w:rPr>
          <w:rFonts w:ascii="Montserrat" w:eastAsia="Calibri" w:hAnsi="Montserrat" w:cs="Arial"/>
          <w:color w:val="000000" w:themeColor="text1"/>
        </w:rPr>
        <w:t>, para que los resuelva</w:t>
      </w:r>
      <w:r w:rsidRPr="007C053C">
        <w:rPr>
          <w:rFonts w:ascii="Montserrat" w:eastAsia="Calibri" w:hAnsi="Montserrat" w:cs="Arial"/>
          <w:color w:val="000000" w:themeColor="text1"/>
        </w:rPr>
        <w:t>s</w:t>
      </w:r>
      <w:r w:rsidR="006A5490" w:rsidRPr="007C053C">
        <w:rPr>
          <w:rFonts w:ascii="Montserrat" w:eastAsia="Calibri" w:hAnsi="Montserrat" w:cs="Arial"/>
          <w:color w:val="000000" w:themeColor="text1"/>
        </w:rPr>
        <w:t xml:space="preserve"> </w:t>
      </w:r>
      <w:r w:rsidR="006A5490" w:rsidRPr="007C053C">
        <w:rPr>
          <w:rFonts w:ascii="Montserrat" w:hAnsi="Montserrat" w:cs="Arial"/>
          <w:color w:val="000000" w:themeColor="text1"/>
        </w:rPr>
        <w:t>y practique</w:t>
      </w:r>
      <w:r w:rsidRPr="007C053C">
        <w:rPr>
          <w:rFonts w:ascii="Montserrat" w:hAnsi="Montserrat" w:cs="Arial"/>
          <w:color w:val="000000" w:themeColor="text1"/>
        </w:rPr>
        <w:t>s</w:t>
      </w:r>
      <w:r w:rsidR="006A5490" w:rsidRPr="007C053C">
        <w:rPr>
          <w:rFonts w:ascii="Montserrat" w:hAnsi="Montserrat" w:cs="Arial"/>
          <w:color w:val="000000" w:themeColor="text1"/>
        </w:rPr>
        <w:t xml:space="preserve"> lo que aprendi</w:t>
      </w:r>
      <w:r w:rsidRPr="007C053C">
        <w:rPr>
          <w:rFonts w:ascii="Montserrat" w:hAnsi="Montserrat" w:cs="Arial"/>
          <w:color w:val="000000" w:themeColor="text1"/>
        </w:rPr>
        <w:t>ste</w:t>
      </w:r>
      <w:r w:rsidR="006A5490" w:rsidRPr="007C053C">
        <w:rPr>
          <w:rFonts w:ascii="Montserrat" w:hAnsi="Montserrat" w:cs="Arial"/>
          <w:color w:val="000000" w:themeColor="text1"/>
        </w:rPr>
        <w:t xml:space="preserve">. </w:t>
      </w:r>
    </w:p>
    <w:p w14:paraId="4D6A99C6" w14:textId="77777777" w:rsidR="00F835EE" w:rsidRPr="007C053C" w:rsidRDefault="00F835EE" w:rsidP="007C2AFE">
      <w:pPr>
        <w:pBdr>
          <w:top w:val="nil"/>
          <w:left w:val="nil"/>
          <w:bottom w:val="nil"/>
          <w:right w:val="nil"/>
          <w:between w:val="nil"/>
        </w:pBdr>
        <w:spacing w:after="0" w:line="240" w:lineRule="auto"/>
        <w:jc w:val="center"/>
        <w:rPr>
          <w:rFonts w:ascii="Montserrat" w:hAnsi="Montserrat"/>
          <w:b/>
          <w:bCs/>
          <w:sz w:val="24"/>
        </w:rPr>
      </w:pPr>
    </w:p>
    <w:p w14:paraId="0F141C17" w14:textId="0FA87A5A" w:rsidR="00CE7E44" w:rsidRPr="007C053C" w:rsidRDefault="00D874EB" w:rsidP="007C2AFE">
      <w:pPr>
        <w:pBdr>
          <w:top w:val="nil"/>
          <w:left w:val="nil"/>
          <w:bottom w:val="nil"/>
          <w:right w:val="nil"/>
          <w:between w:val="nil"/>
        </w:pBdr>
        <w:spacing w:after="0" w:line="240" w:lineRule="auto"/>
        <w:jc w:val="center"/>
        <w:rPr>
          <w:rFonts w:ascii="Montserrat" w:hAnsi="Montserrat"/>
          <w:b/>
          <w:bCs/>
          <w:sz w:val="28"/>
        </w:rPr>
      </w:pPr>
      <w:r w:rsidRPr="007C053C">
        <w:rPr>
          <w:rFonts w:ascii="Montserrat" w:hAnsi="Montserrat"/>
          <w:b/>
          <w:bCs/>
          <w:sz w:val="28"/>
        </w:rPr>
        <w:t>¡</w:t>
      </w:r>
      <w:r w:rsidR="00CE7E44" w:rsidRPr="007C053C">
        <w:rPr>
          <w:rFonts w:ascii="Montserrat" w:hAnsi="Montserrat"/>
          <w:b/>
          <w:bCs/>
          <w:sz w:val="28"/>
        </w:rPr>
        <w:t>Buen trabajo!</w:t>
      </w:r>
    </w:p>
    <w:p w14:paraId="11864B2A" w14:textId="42D95659" w:rsidR="00CE7E44" w:rsidRPr="007C053C" w:rsidRDefault="00CE7E44" w:rsidP="007C2AFE">
      <w:pPr>
        <w:pBdr>
          <w:top w:val="nil"/>
          <w:left w:val="nil"/>
          <w:bottom w:val="nil"/>
          <w:right w:val="nil"/>
          <w:between w:val="nil"/>
        </w:pBdr>
        <w:spacing w:after="0" w:line="240" w:lineRule="auto"/>
        <w:jc w:val="center"/>
        <w:rPr>
          <w:rFonts w:ascii="Montserrat" w:hAnsi="Montserrat"/>
          <w:b/>
          <w:bCs/>
          <w:sz w:val="28"/>
        </w:rPr>
      </w:pPr>
    </w:p>
    <w:p w14:paraId="26D2713F" w14:textId="77777777" w:rsidR="00704673" w:rsidRPr="007C053C" w:rsidRDefault="00704673" w:rsidP="007C2AFE">
      <w:pPr>
        <w:pBdr>
          <w:top w:val="nil"/>
          <w:left w:val="nil"/>
          <w:bottom w:val="nil"/>
          <w:right w:val="nil"/>
          <w:between w:val="nil"/>
        </w:pBdr>
        <w:spacing w:after="0" w:line="240" w:lineRule="auto"/>
        <w:jc w:val="center"/>
        <w:rPr>
          <w:rFonts w:ascii="Montserrat" w:hAnsi="Montserrat"/>
          <w:b/>
          <w:bCs/>
          <w:sz w:val="28"/>
        </w:rPr>
      </w:pPr>
    </w:p>
    <w:p w14:paraId="67FE558F" w14:textId="4E9ECA90" w:rsidR="00CE7E44" w:rsidRPr="007C053C" w:rsidRDefault="00DA1929" w:rsidP="007C2AFE">
      <w:pPr>
        <w:pBdr>
          <w:top w:val="nil"/>
          <w:left w:val="nil"/>
          <w:bottom w:val="nil"/>
          <w:right w:val="nil"/>
          <w:between w:val="nil"/>
        </w:pBdr>
        <w:spacing w:after="0" w:line="240" w:lineRule="auto"/>
        <w:jc w:val="center"/>
        <w:rPr>
          <w:rFonts w:ascii="Montserrat" w:hAnsi="Montserrat"/>
          <w:b/>
          <w:bCs/>
          <w:sz w:val="28"/>
        </w:rPr>
      </w:pPr>
      <w:r w:rsidRPr="007C053C">
        <w:rPr>
          <w:rFonts w:ascii="Montserrat" w:hAnsi="Montserrat"/>
          <w:b/>
          <w:bCs/>
          <w:sz w:val="28"/>
        </w:rPr>
        <w:t>Gracias por tu esfuerzo.</w:t>
      </w:r>
    </w:p>
    <w:p w14:paraId="07BC327E" w14:textId="77777777" w:rsidR="00704673" w:rsidRPr="007C053C" w:rsidRDefault="00704673" w:rsidP="007C2AFE">
      <w:pPr>
        <w:spacing w:after="0" w:line="240" w:lineRule="auto"/>
        <w:jc w:val="center"/>
        <w:textAlignment w:val="baseline"/>
        <w:rPr>
          <w:rFonts w:ascii="Montserrat" w:eastAsia="Times New Roman" w:hAnsi="Montserrat" w:cs="Segoe UI"/>
          <w:b/>
          <w:bCs/>
          <w:sz w:val="28"/>
          <w:lang w:eastAsia="es-MX"/>
        </w:rPr>
      </w:pPr>
      <w:bookmarkStart w:id="0" w:name="_GoBack"/>
      <w:bookmarkEnd w:id="0"/>
    </w:p>
    <w:sectPr w:rsidR="00704673" w:rsidRPr="007C053C"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86BB03" w14:textId="77777777" w:rsidR="0026742F" w:rsidRDefault="0026742F" w:rsidP="009A76E6">
      <w:pPr>
        <w:spacing w:after="0" w:line="240" w:lineRule="auto"/>
      </w:pPr>
      <w:r>
        <w:separator/>
      </w:r>
    </w:p>
  </w:endnote>
  <w:endnote w:type="continuationSeparator" w:id="0">
    <w:p w14:paraId="1FFC2A6A" w14:textId="77777777" w:rsidR="0026742F" w:rsidRDefault="0026742F" w:rsidP="009A7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8FF0D5" w14:textId="77777777" w:rsidR="0026742F" w:rsidRDefault="0026742F" w:rsidP="009A76E6">
      <w:pPr>
        <w:spacing w:after="0" w:line="240" w:lineRule="auto"/>
      </w:pPr>
      <w:r>
        <w:separator/>
      </w:r>
    </w:p>
  </w:footnote>
  <w:footnote w:type="continuationSeparator" w:id="0">
    <w:p w14:paraId="21F786FC" w14:textId="77777777" w:rsidR="0026742F" w:rsidRDefault="0026742F" w:rsidP="009A76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742D"/>
    <w:multiLevelType w:val="hybridMultilevel"/>
    <w:tmpl w:val="EAE29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A917E2"/>
    <w:multiLevelType w:val="hybridMultilevel"/>
    <w:tmpl w:val="D9D41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D76FBC"/>
    <w:multiLevelType w:val="hybridMultilevel"/>
    <w:tmpl w:val="8056D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48C647E"/>
    <w:multiLevelType w:val="hybridMultilevel"/>
    <w:tmpl w:val="57BE776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D22C1"/>
    <w:multiLevelType w:val="hybridMultilevel"/>
    <w:tmpl w:val="D7A6B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4C0E38"/>
    <w:multiLevelType w:val="hybridMultilevel"/>
    <w:tmpl w:val="12DAB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EB613E"/>
    <w:multiLevelType w:val="hybridMultilevel"/>
    <w:tmpl w:val="AB6A9A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9A2546"/>
    <w:multiLevelType w:val="hybridMultilevel"/>
    <w:tmpl w:val="D30E4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AC14B1"/>
    <w:multiLevelType w:val="hybridMultilevel"/>
    <w:tmpl w:val="F3D27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1B5928"/>
    <w:multiLevelType w:val="hybridMultilevel"/>
    <w:tmpl w:val="22E62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2C750F"/>
    <w:multiLevelType w:val="hybridMultilevel"/>
    <w:tmpl w:val="08D6570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903BF7"/>
    <w:multiLevelType w:val="hybridMultilevel"/>
    <w:tmpl w:val="89A04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CC53ED"/>
    <w:multiLevelType w:val="hybridMultilevel"/>
    <w:tmpl w:val="EBA49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C70192"/>
    <w:multiLevelType w:val="multilevel"/>
    <w:tmpl w:val="D5887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7EE6458"/>
    <w:multiLevelType w:val="hybridMultilevel"/>
    <w:tmpl w:val="A4968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804FF8"/>
    <w:multiLevelType w:val="hybridMultilevel"/>
    <w:tmpl w:val="CF42D6A6"/>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9F400B"/>
    <w:multiLevelType w:val="hybridMultilevel"/>
    <w:tmpl w:val="44001A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84712B"/>
    <w:multiLevelType w:val="multilevel"/>
    <w:tmpl w:val="95A8C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AD223F4"/>
    <w:multiLevelType w:val="hybridMultilevel"/>
    <w:tmpl w:val="E36AF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FC3B11"/>
    <w:multiLevelType w:val="hybridMultilevel"/>
    <w:tmpl w:val="8342E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2F5333"/>
    <w:multiLevelType w:val="hybridMultilevel"/>
    <w:tmpl w:val="DF020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7B62A0"/>
    <w:multiLevelType w:val="hybridMultilevel"/>
    <w:tmpl w:val="761C888A"/>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711547"/>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0952E2"/>
    <w:multiLevelType w:val="hybridMultilevel"/>
    <w:tmpl w:val="CABAE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3E425C1"/>
    <w:multiLevelType w:val="hybridMultilevel"/>
    <w:tmpl w:val="1452F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996327"/>
    <w:multiLevelType w:val="hybridMultilevel"/>
    <w:tmpl w:val="3D7C2B0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7" w15:restartNumberingAfterBreak="0">
    <w:nsid w:val="5BC42F83"/>
    <w:multiLevelType w:val="hybridMultilevel"/>
    <w:tmpl w:val="04F69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EA520C7"/>
    <w:multiLevelType w:val="hybridMultilevel"/>
    <w:tmpl w:val="98A8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0915EF"/>
    <w:multiLevelType w:val="hybridMultilevel"/>
    <w:tmpl w:val="463A8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424C87"/>
    <w:multiLevelType w:val="hybridMultilevel"/>
    <w:tmpl w:val="0EBA4E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4DC091C"/>
    <w:multiLevelType w:val="hybridMultilevel"/>
    <w:tmpl w:val="34922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6F05CB6"/>
    <w:multiLevelType w:val="hybridMultilevel"/>
    <w:tmpl w:val="E5C68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900348"/>
    <w:multiLevelType w:val="hybridMultilevel"/>
    <w:tmpl w:val="25F820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725A66"/>
    <w:multiLevelType w:val="hybridMultilevel"/>
    <w:tmpl w:val="4198D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A557B5"/>
    <w:multiLevelType w:val="hybridMultilevel"/>
    <w:tmpl w:val="70DAC9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F6071E"/>
    <w:multiLevelType w:val="hybridMultilevel"/>
    <w:tmpl w:val="796C8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A622A2"/>
    <w:multiLevelType w:val="hybridMultilevel"/>
    <w:tmpl w:val="B3426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D874D9"/>
    <w:multiLevelType w:val="hybridMultilevel"/>
    <w:tmpl w:val="E5CEAC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BFC49D9"/>
    <w:multiLevelType w:val="hybridMultilevel"/>
    <w:tmpl w:val="C1B4B48C"/>
    <w:lvl w:ilvl="0" w:tplc="D9D2D29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446464"/>
    <w:multiLevelType w:val="hybridMultilevel"/>
    <w:tmpl w:val="AF8ACCBC"/>
    <w:lvl w:ilvl="0" w:tplc="32C2BE0E">
      <w:numFmt w:val="bullet"/>
      <w:lvlText w:val="•"/>
      <w:lvlJc w:val="left"/>
      <w:pPr>
        <w:ind w:left="1080" w:hanging="72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35"/>
  </w:num>
  <w:num w:numId="4">
    <w:abstractNumId w:val="26"/>
  </w:num>
  <w:num w:numId="5">
    <w:abstractNumId w:val="27"/>
  </w:num>
  <w:num w:numId="6">
    <w:abstractNumId w:val="15"/>
  </w:num>
  <w:num w:numId="7">
    <w:abstractNumId w:val="34"/>
  </w:num>
  <w:num w:numId="8">
    <w:abstractNumId w:val="12"/>
  </w:num>
  <w:num w:numId="9">
    <w:abstractNumId w:val="29"/>
  </w:num>
  <w:num w:numId="10">
    <w:abstractNumId w:val="25"/>
  </w:num>
  <w:num w:numId="11">
    <w:abstractNumId w:val="18"/>
  </w:num>
  <w:num w:numId="12">
    <w:abstractNumId w:val="14"/>
  </w:num>
  <w:num w:numId="13">
    <w:abstractNumId w:val="9"/>
  </w:num>
  <w:num w:numId="14">
    <w:abstractNumId w:val="36"/>
  </w:num>
  <w:num w:numId="15">
    <w:abstractNumId w:val="23"/>
  </w:num>
  <w:num w:numId="16">
    <w:abstractNumId w:val="28"/>
  </w:num>
  <w:num w:numId="17">
    <w:abstractNumId w:val="10"/>
  </w:num>
  <w:num w:numId="18">
    <w:abstractNumId w:val="0"/>
  </w:num>
  <w:num w:numId="19">
    <w:abstractNumId w:val="30"/>
  </w:num>
  <w:num w:numId="20">
    <w:abstractNumId w:val="8"/>
  </w:num>
  <w:num w:numId="21">
    <w:abstractNumId w:val="31"/>
  </w:num>
  <w:num w:numId="22">
    <w:abstractNumId w:val="38"/>
  </w:num>
  <w:num w:numId="23">
    <w:abstractNumId w:val="21"/>
  </w:num>
  <w:num w:numId="24">
    <w:abstractNumId w:val="2"/>
  </w:num>
  <w:num w:numId="25">
    <w:abstractNumId w:val="17"/>
  </w:num>
  <w:num w:numId="26">
    <w:abstractNumId w:val="1"/>
  </w:num>
  <w:num w:numId="27">
    <w:abstractNumId w:val="37"/>
  </w:num>
  <w:num w:numId="28">
    <w:abstractNumId w:val="4"/>
  </w:num>
  <w:num w:numId="29">
    <w:abstractNumId w:val="33"/>
  </w:num>
  <w:num w:numId="30">
    <w:abstractNumId w:val="20"/>
  </w:num>
  <w:num w:numId="31">
    <w:abstractNumId w:val="6"/>
  </w:num>
  <w:num w:numId="32">
    <w:abstractNumId w:val="7"/>
  </w:num>
  <w:num w:numId="33">
    <w:abstractNumId w:val="13"/>
  </w:num>
  <w:num w:numId="34">
    <w:abstractNumId w:val="5"/>
  </w:num>
  <w:num w:numId="35">
    <w:abstractNumId w:val="24"/>
  </w:num>
  <w:num w:numId="36">
    <w:abstractNumId w:val="32"/>
  </w:num>
  <w:num w:numId="37">
    <w:abstractNumId w:val="19"/>
  </w:num>
  <w:num w:numId="38">
    <w:abstractNumId w:val="40"/>
  </w:num>
  <w:num w:numId="39">
    <w:abstractNumId w:val="16"/>
  </w:num>
  <w:num w:numId="40">
    <w:abstractNumId w:val="39"/>
  </w:num>
  <w:num w:numId="41">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D4D"/>
    <w:rsid w:val="00004F76"/>
    <w:rsid w:val="000170A6"/>
    <w:rsid w:val="00023189"/>
    <w:rsid w:val="0002352C"/>
    <w:rsid w:val="000249F5"/>
    <w:rsid w:val="0002726B"/>
    <w:rsid w:val="000344B6"/>
    <w:rsid w:val="00041219"/>
    <w:rsid w:val="00042BEC"/>
    <w:rsid w:val="0004586B"/>
    <w:rsid w:val="00046E79"/>
    <w:rsid w:val="00051EA0"/>
    <w:rsid w:val="00060DA7"/>
    <w:rsid w:val="000618D0"/>
    <w:rsid w:val="00061A4F"/>
    <w:rsid w:val="00062F95"/>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D1E8B"/>
    <w:rsid w:val="000D45B2"/>
    <w:rsid w:val="000E0039"/>
    <w:rsid w:val="000E02BA"/>
    <w:rsid w:val="000E1268"/>
    <w:rsid w:val="000E4FD4"/>
    <w:rsid w:val="000F244F"/>
    <w:rsid w:val="000F70A6"/>
    <w:rsid w:val="00100F69"/>
    <w:rsid w:val="0011295A"/>
    <w:rsid w:val="0011345C"/>
    <w:rsid w:val="00120C0D"/>
    <w:rsid w:val="00120D69"/>
    <w:rsid w:val="001259CF"/>
    <w:rsid w:val="00131DCC"/>
    <w:rsid w:val="00132818"/>
    <w:rsid w:val="001403B6"/>
    <w:rsid w:val="00143104"/>
    <w:rsid w:val="00143A37"/>
    <w:rsid w:val="00145060"/>
    <w:rsid w:val="001467F2"/>
    <w:rsid w:val="0015078D"/>
    <w:rsid w:val="00154963"/>
    <w:rsid w:val="00157D9C"/>
    <w:rsid w:val="00163523"/>
    <w:rsid w:val="00165ECC"/>
    <w:rsid w:val="0016741E"/>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B5771"/>
    <w:rsid w:val="001D1E50"/>
    <w:rsid w:val="001D62E6"/>
    <w:rsid w:val="001E0FE7"/>
    <w:rsid w:val="001E2B60"/>
    <w:rsid w:val="001F0E2B"/>
    <w:rsid w:val="00202FA2"/>
    <w:rsid w:val="00213916"/>
    <w:rsid w:val="0021528F"/>
    <w:rsid w:val="002251B6"/>
    <w:rsid w:val="00226D53"/>
    <w:rsid w:val="00230E22"/>
    <w:rsid w:val="00232A04"/>
    <w:rsid w:val="002405F5"/>
    <w:rsid w:val="0024106D"/>
    <w:rsid w:val="002410C1"/>
    <w:rsid w:val="0024535C"/>
    <w:rsid w:val="00254219"/>
    <w:rsid w:val="00257CB1"/>
    <w:rsid w:val="0026391B"/>
    <w:rsid w:val="0026486C"/>
    <w:rsid w:val="00264DF6"/>
    <w:rsid w:val="00265259"/>
    <w:rsid w:val="002660AA"/>
    <w:rsid w:val="0026742F"/>
    <w:rsid w:val="0027313E"/>
    <w:rsid w:val="00281288"/>
    <w:rsid w:val="002815C1"/>
    <w:rsid w:val="002839CA"/>
    <w:rsid w:val="00285771"/>
    <w:rsid w:val="00286856"/>
    <w:rsid w:val="002870BC"/>
    <w:rsid w:val="002A237F"/>
    <w:rsid w:val="002B08EA"/>
    <w:rsid w:val="002B0C2A"/>
    <w:rsid w:val="002B0E6E"/>
    <w:rsid w:val="002B69C2"/>
    <w:rsid w:val="002B6B02"/>
    <w:rsid w:val="002C62A7"/>
    <w:rsid w:val="002D12B4"/>
    <w:rsid w:val="002E3A1F"/>
    <w:rsid w:val="002E44AB"/>
    <w:rsid w:val="002F6C18"/>
    <w:rsid w:val="00305129"/>
    <w:rsid w:val="00310D22"/>
    <w:rsid w:val="00322401"/>
    <w:rsid w:val="003236C6"/>
    <w:rsid w:val="00323847"/>
    <w:rsid w:val="00330EB2"/>
    <w:rsid w:val="003312DE"/>
    <w:rsid w:val="00332D0B"/>
    <w:rsid w:val="003350C3"/>
    <w:rsid w:val="00340CEC"/>
    <w:rsid w:val="003429E7"/>
    <w:rsid w:val="003441A7"/>
    <w:rsid w:val="00346BBC"/>
    <w:rsid w:val="003471BE"/>
    <w:rsid w:val="00350B15"/>
    <w:rsid w:val="00352EA4"/>
    <w:rsid w:val="003609C8"/>
    <w:rsid w:val="00361133"/>
    <w:rsid w:val="003616FD"/>
    <w:rsid w:val="0036339B"/>
    <w:rsid w:val="003651E1"/>
    <w:rsid w:val="003675E8"/>
    <w:rsid w:val="003739CC"/>
    <w:rsid w:val="00382C2C"/>
    <w:rsid w:val="00383F00"/>
    <w:rsid w:val="00387D98"/>
    <w:rsid w:val="00392E10"/>
    <w:rsid w:val="003A2043"/>
    <w:rsid w:val="003A5062"/>
    <w:rsid w:val="003A5210"/>
    <w:rsid w:val="003A5C91"/>
    <w:rsid w:val="003B07AA"/>
    <w:rsid w:val="003B2CB8"/>
    <w:rsid w:val="003B3870"/>
    <w:rsid w:val="003C4512"/>
    <w:rsid w:val="003C6F84"/>
    <w:rsid w:val="003D1831"/>
    <w:rsid w:val="003D3414"/>
    <w:rsid w:val="003E2740"/>
    <w:rsid w:val="003E518E"/>
    <w:rsid w:val="004044D8"/>
    <w:rsid w:val="00410C1C"/>
    <w:rsid w:val="00411087"/>
    <w:rsid w:val="004118F1"/>
    <w:rsid w:val="00417F6C"/>
    <w:rsid w:val="004206EB"/>
    <w:rsid w:val="004213E7"/>
    <w:rsid w:val="00425D51"/>
    <w:rsid w:val="00426599"/>
    <w:rsid w:val="004329E7"/>
    <w:rsid w:val="00432E33"/>
    <w:rsid w:val="00437441"/>
    <w:rsid w:val="0044117D"/>
    <w:rsid w:val="00447059"/>
    <w:rsid w:val="00447879"/>
    <w:rsid w:val="00456F29"/>
    <w:rsid w:val="00460701"/>
    <w:rsid w:val="00464B77"/>
    <w:rsid w:val="004773D5"/>
    <w:rsid w:val="00481F2B"/>
    <w:rsid w:val="00482173"/>
    <w:rsid w:val="0048356D"/>
    <w:rsid w:val="0049239D"/>
    <w:rsid w:val="004957A5"/>
    <w:rsid w:val="004A27D8"/>
    <w:rsid w:val="004A7307"/>
    <w:rsid w:val="004B619E"/>
    <w:rsid w:val="004C4117"/>
    <w:rsid w:val="004C5C0A"/>
    <w:rsid w:val="004C6361"/>
    <w:rsid w:val="004C7366"/>
    <w:rsid w:val="004D0390"/>
    <w:rsid w:val="004D03BA"/>
    <w:rsid w:val="004D1CD7"/>
    <w:rsid w:val="004D496D"/>
    <w:rsid w:val="004E136F"/>
    <w:rsid w:val="004F4542"/>
    <w:rsid w:val="004F4F0E"/>
    <w:rsid w:val="004F57A4"/>
    <w:rsid w:val="004F740E"/>
    <w:rsid w:val="0050645F"/>
    <w:rsid w:val="00515648"/>
    <w:rsid w:val="00522EE0"/>
    <w:rsid w:val="00524D98"/>
    <w:rsid w:val="00526339"/>
    <w:rsid w:val="00534C35"/>
    <w:rsid w:val="00537656"/>
    <w:rsid w:val="00542DCD"/>
    <w:rsid w:val="005440AF"/>
    <w:rsid w:val="00545A16"/>
    <w:rsid w:val="00546438"/>
    <w:rsid w:val="00547360"/>
    <w:rsid w:val="00552CFA"/>
    <w:rsid w:val="00553659"/>
    <w:rsid w:val="00556C8A"/>
    <w:rsid w:val="00557493"/>
    <w:rsid w:val="0056088E"/>
    <w:rsid w:val="0056643E"/>
    <w:rsid w:val="00571B45"/>
    <w:rsid w:val="005728AC"/>
    <w:rsid w:val="00572DC3"/>
    <w:rsid w:val="005819EE"/>
    <w:rsid w:val="00582A15"/>
    <w:rsid w:val="0058702B"/>
    <w:rsid w:val="00594C20"/>
    <w:rsid w:val="00594E6B"/>
    <w:rsid w:val="0059676C"/>
    <w:rsid w:val="005968AE"/>
    <w:rsid w:val="005A6023"/>
    <w:rsid w:val="005B372A"/>
    <w:rsid w:val="005B4D09"/>
    <w:rsid w:val="005C2BB7"/>
    <w:rsid w:val="005D19F5"/>
    <w:rsid w:val="005D6869"/>
    <w:rsid w:val="005F0A85"/>
    <w:rsid w:val="005F2FC9"/>
    <w:rsid w:val="005F39F2"/>
    <w:rsid w:val="005F7602"/>
    <w:rsid w:val="00604E89"/>
    <w:rsid w:val="00606FB2"/>
    <w:rsid w:val="006147AF"/>
    <w:rsid w:val="00617F3B"/>
    <w:rsid w:val="006243EF"/>
    <w:rsid w:val="00625903"/>
    <w:rsid w:val="00627AFE"/>
    <w:rsid w:val="00633B33"/>
    <w:rsid w:val="00637613"/>
    <w:rsid w:val="00642124"/>
    <w:rsid w:val="006514C5"/>
    <w:rsid w:val="006530CE"/>
    <w:rsid w:val="00653C44"/>
    <w:rsid w:val="00655DE7"/>
    <w:rsid w:val="00667761"/>
    <w:rsid w:val="006702F5"/>
    <w:rsid w:val="00673FF6"/>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0CD7"/>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446A"/>
    <w:rsid w:val="00715407"/>
    <w:rsid w:val="00715465"/>
    <w:rsid w:val="007169DF"/>
    <w:rsid w:val="00727A00"/>
    <w:rsid w:val="00730AC5"/>
    <w:rsid w:val="00740E79"/>
    <w:rsid w:val="007449D5"/>
    <w:rsid w:val="007454A8"/>
    <w:rsid w:val="00747D20"/>
    <w:rsid w:val="00750863"/>
    <w:rsid w:val="007525A1"/>
    <w:rsid w:val="007534AF"/>
    <w:rsid w:val="00764E11"/>
    <w:rsid w:val="00766CCD"/>
    <w:rsid w:val="00774FA8"/>
    <w:rsid w:val="0077732D"/>
    <w:rsid w:val="007900B1"/>
    <w:rsid w:val="00791325"/>
    <w:rsid w:val="00791721"/>
    <w:rsid w:val="00793ADF"/>
    <w:rsid w:val="00794AEC"/>
    <w:rsid w:val="00794C42"/>
    <w:rsid w:val="00797628"/>
    <w:rsid w:val="007A467E"/>
    <w:rsid w:val="007B6D74"/>
    <w:rsid w:val="007B6EA1"/>
    <w:rsid w:val="007C053C"/>
    <w:rsid w:val="007C22A7"/>
    <w:rsid w:val="007C2AFE"/>
    <w:rsid w:val="007C7243"/>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51290"/>
    <w:rsid w:val="00857CDF"/>
    <w:rsid w:val="00867BB6"/>
    <w:rsid w:val="00871245"/>
    <w:rsid w:val="00881556"/>
    <w:rsid w:val="00882322"/>
    <w:rsid w:val="008872CD"/>
    <w:rsid w:val="008915EB"/>
    <w:rsid w:val="00893C26"/>
    <w:rsid w:val="00894676"/>
    <w:rsid w:val="0089640D"/>
    <w:rsid w:val="008B6753"/>
    <w:rsid w:val="008C7A76"/>
    <w:rsid w:val="008D02E9"/>
    <w:rsid w:val="008D2B49"/>
    <w:rsid w:val="008D3400"/>
    <w:rsid w:val="008D7458"/>
    <w:rsid w:val="008D757D"/>
    <w:rsid w:val="008E0437"/>
    <w:rsid w:val="008E4B16"/>
    <w:rsid w:val="008E5C67"/>
    <w:rsid w:val="008E74C9"/>
    <w:rsid w:val="008F5A4D"/>
    <w:rsid w:val="00901343"/>
    <w:rsid w:val="00902B0F"/>
    <w:rsid w:val="00906118"/>
    <w:rsid w:val="00916EE6"/>
    <w:rsid w:val="0091780D"/>
    <w:rsid w:val="009219E8"/>
    <w:rsid w:val="0092347D"/>
    <w:rsid w:val="00926E0A"/>
    <w:rsid w:val="00927A09"/>
    <w:rsid w:val="0093019E"/>
    <w:rsid w:val="009306DF"/>
    <w:rsid w:val="00932522"/>
    <w:rsid w:val="00932AC7"/>
    <w:rsid w:val="00932FDD"/>
    <w:rsid w:val="00943560"/>
    <w:rsid w:val="009442A9"/>
    <w:rsid w:val="00955BBD"/>
    <w:rsid w:val="00955FD4"/>
    <w:rsid w:val="0095772B"/>
    <w:rsid w:val="009600B8"/>
    <w:rsid w:val="00965D94"/>
    <w:rsid w:val="009664EF"/>
    <w:rsid w:val="0097345E"/>
    <w:rsid w:val="00983067"/>
    <w:rsid w:val="009851CF"/>
    <w:rsid w:val="0098523E"/>
    <w:rsid w:val="00987F11"/>
    <w:rsid w:val="009934A7"/>
    <w:rsid w:val="00994102"/>
    <w:rsid w:val="00995909"/>
    <w:rsid w:val="00996A2D"/>
    <w:rsid w:val="009A76E6"/>
    <w:rsid w:val="009B7FDC"/>
    <w:rsid w:val="009C1574"/>
    <w:rsid w:val="009C15BA"/>
    <w:rsid w:val="009C5024"/>
    <w:rsid w:val="009C6954"/>
    <w:rsid w:val="009D0C42"/>
    <w:rsid w:val="009D32E2"/>
    <w:rsid w:val="009E0BF7"/>
    <w:rsid w:val="009E1E54"/>
    <w:rsid w:val="009E1E8F"/>
    <w:rsid w:val="009E62F5"/>
    <w:rsid w:val="00A00464"/>
    <w:rsid w:val="00A02428"/>
    <w:rsid w:val="00A02434"/>
    <w:rsid w:val="00A0303F"/>
    <w:rsid w:val="00A03275"/>
    <w:rsid w:val="00A077C4"/>
    <w:rsid w:val="00A125CA"/>
    <w:rsid w:val="00A12940"/>
    <w:rsid w:val="00A153F4"/>
    <w:rsid w:val="00A17670"/>
    <w:rsid w:val="00A34876"/>
    <w:rsid w:val="00A35D97"/>
    <w:rsid w:val="00A36D30"/>
    <w:rsid w:val="00A50AC4"/>
    <w:rsid w:val="00A62BEB"/>
    <w:rsid w:val="00A7020C"/>
    <w:rsid w:val="00A75C78"/>
    <w:rsid w:val="00A84DF0"/>
    <w:rsid w:val="00A85D9D"/>
    <w:rsid w:val="00A860CA"/>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14CE3"/>
    <w:rsid w:val="00B200B3"/>
    <w:rsid w:val="00B267CE"/>
    <w:rsid w:val="00B352DB"/>
    <w:rsid w:val="00B368A7"/>
    <w:rsid w:val="00B37DC2"/>
    <w:rsid w:val="00B4626F"/>
    <w:rsid w:val="00B504E7"/>
    <w:rsid w:val="00B5503B"/>
    <w:rsid w:val="00B61398"/>
    <w:rsid w:val="00B63B72"/>
    <w:rsid w:val="00B674A1"/>
    <w:rsid w:val="00B67520"/>
    <w:rsid w:val="00B72292"/>
    <w:rsid w:val="00B77888"/>
    <w:rsid w:val="00B85CC9"/>
    <w:rsid w:val="00B922D0"/>
    <w:rsid w:val="00B92F4C"/>
    <w:rsid w:val="00B95F2A"/>
    <w:rsid w:val="00B96A0A"/>
    <w:rsid w:val="00B97FAD"/>
    <w:rsid w:val="00BA12C0"/>
    <w:rsid w:val="00BC04E0"/>
    <w:rsid w:val="00BC2604"/>
    <w:rsid w:val="00BC38A2"/>
    <w:rsid w:val="00BC6E30"/>
    <w:rsid w:val="00BD16AF"/>
    <w:rsid w:val="00BD231F"/>
    <w:rsid w:val="00BD2601"/>
    <w:rsid w:val="00BD42B7"/>
    <w:rsid w:val="00BE0227"/>
    <w:rsid w:val="00BE2348"/>
    <w:rsid w:val="00BE3FC3"/>
    <w:rsid w:val="00BE3FC4"/>
    <w:rsid w:val="00BE5FC0"/>
    <w:rsid w:val="00BE65EC"/>
    <w:rsid w:val="00C03246"/>
    <w:rsid w:val="00C122A4"/>
    <w:rsid w:val="00C14D92"/>
    <w:rsid w:val="00C23D14"/>
    <w:rsid w:val="00C24A71"/>
    <w:rsid w:val="00C25413"/>
    <w:rsid w:val="00C258A0"/>
    <w:rsid w:val="00C34DC8"/>
    <w:rsid w:val="00C41939"/>
    <w:rsid w:val="00C42EA0"/>
    <w:rsid w:val="00C52CFA"/>
    <w:rsid w:val="00C54DF9"/>
    <w:rsid w:val="00C60757"/>
    <w:rsid w:val="00C644E0"/>
    <w:rsid w:val="00C65F41"/>
    <w:rsid w:val="00C7149F"/>
    <w:rsid w:val="00C75630"/>
    <w:rsid w:val="00C80C21"/>
    <w:rsid w:val="00C824AD"/>
    <w:rsid w:val="00C86854"/>
    <w:rsid w:val="00C9254F"/>
    <w:rsid w:val="00CA46AF"/>
    <w:rsid w:val="00CB10BB"/>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2AC2"/>
    <w:rsid w:val="00D14A82"/>
    <w:rsid w:val="00D257C8"/>
    <w:rsid w:val="00D32E80"/>
    <w:rsid w:val="00D34125"/>
    <w:rsid w:val="00D407CB"/>
    <w:rsid w:val="00D40DC5"/>
    <w:rsid w:val="00D41A21"/>
    <w:rsid w:val="00D41B6C"/>
    <w:rsid w:val="00D4331F"/>
    <w:rsid w:val="00D436E6"/>
    <w:rsid w:val="00D46FFF"/>
    <w:rsid w:val="00D47A6F"/>
    <w:rsid w:val="00D52908"/>
    <w:rsid w:val="00D54D7E"/>
    <w:rsid w:val="00D62BC4"/>
    <w:rsid w:val="00D6600C"/>
    <w:rsid w:val="00D73410"/>
    <w:rsid w:val="00D735A6"/>
    <w:rsid w:val="00D81820"/>
    <w:rsid w:val="00D819D1"/>
    <w:rsid w:val="00D825A7"/>
    <w:rsid w:val="00D84FAD"/>
    <w:rsid w:val="00D874EB"/>
    <w:rsid w:val="00D92806"/>
    <w:rsid w:val="00D93F7A"/>
    <w:rsid w:val="00DA1929"/>
    <w:rsid w:val="00DA55AE"/>
    <w:rsid w:val="00DB4D08"/>
    <w:rsid w:val="00DB6AA6"/>
    <w:rsid w:val="00DC08A5"/>
    <w:rsid w:val="00DC1B6C"/>
    <w:rsid w:val="00DC382C"/>
    <w:rsid w:val="00DC5399"/>
    <w:rsid w:val="00DC62F2"/>
    <w:rsid w:val="00DC6AE1"/>
    <w:rsid w:val="00DC6B2E"/>
    <w:rsid w:val="00DD1897"/>
    <w:rsid w:val="00DD43C0"/>
    <w:rsid w:val="00DD453B"/>
    <w:rsid w:val="00DD5686"/>
    <w:rsid w:val="00DD5C7E"/>
    <w:rsid w:val="00DD5ED8"/>
    <w:rsid w:val="00DE5A3C"/>
    <w:rsid w:val="00DE65AD"/>
    <w:rsid w:val="00DF72F4"/>
    <w:rsid w:val="00E0029B"/>
    <w:rsid w:val="00E00C9E"/>
    <w:rsid w:val="00E029FE"/>
    <w:rsid w:val="00E03765"/>
    <w:rsid w:val="00E04B24"/>
    <w:rsid w:val="00E11C21"/>
    <w:rsid w:val="00E126D9"/>
    <w:rsid w:val="00E159C1"/>
    <w:rsid w:val="00E21BF1"/>
    <w:rsid w:val="00E27F6A"/>
    <w:rsid w:val="00E312E7"/>
    <w:rsid w:val="00E32E7B"/>
    <w:rsid w:val="00E3323E"/>
    <w:rsid w:val="00E332F3"/>
    <w:rsid w:val="00E33473"/>
    <w:rsid w:val="00E3409E"/>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67E3"/>
    <w:rsid w:val="00EB7E78"/>
    <w:rsid w:val="00EC3E47"/>
    <w:rsid w:val="00EC4954"/>
    <w:rsid w:val="00EC5B69"/>
    <w:rsid w:val="00EC5CFC"/>
    <w:rsid w:val="00ED0376"/>
    <w:rsid w:val="00ED2E9F"/>
    <w:rsid w:val="00ED4BB5"/>
    <w:rsid w:val="00ED5C92"/>
    <w:rsid w:val="00ED7730"/>
    <w:rsid w:val="00EE02D6"/>
    <w:rsid w:val="00EE1414"/>
    <w:rsid w:val="00EE21BD"/>
    <w:rsid w:val="00EE45CE"/>
    <w:rsid w:val="00EF0DF9"/>
    <w:rsid w:val="00EF25F3"/>
    <w:rsid w:val="00EF34B7"/>
    <w:rsid w:val="00EF3A7F"/>
    <w:rsid w:val="00EF7CCF"/>
    <w:rsid w:val="00F04A82"/>
    <w:rsid w:val="00F04F41"/>
    <w:rsid w:val="00F105FE"/>
    <w:rsid w:val="00F1107F"/>
    <w:rsid w:val="00F233B2"/>
    <w:rsid w:val="00F2704B"/>
    <w:rsid w:val="00F27870"/>
    <w:rsid w:val="00F31F02"/>
    <w:rsid w:val="00F34C4A"/>
    <w:rsid w:val="00F354DC"/>
    <w:rsid w:val="00F36559"/>
    <w:rsid w:val="00F36BC6"/>
    <w:rsid w:val="00F36BE7"/>
    <w:rsid w:val="00F37DDC"/>
    <w:rsid w:val="00F41A86"/>
    <w:rsid w:val="00F454E2"/>
    <w:rsid w:val="00F46458"/>
    <w:rsid w:val="00F47DC6"/>
    <w:rsid w:val="00F55D2B"/>
    <w:rsid w:val="00F57FC8"/>
    <w:rsid w:val="00F601B4"/>
    <w:rsid w:val="00F64204"/>
    <w:rsid w:val="00F65BB7"/>
    <w:rsid w:val="00F67178"/>
    <w:rsid w:val="00F76FD5"/>
    <w:rsid w:val="00F835EE"/>
    <w:rsid w:val="00F860F0"/>
    <w:rsid w:val="00F95AF4"/>
    <w:rsid w:val="00F96584"/>
    <w:rsid w:val="00F968FC"/>
    <w:rsid w:val="00FA7E0E"/>
    <w:rsid w:val="00FB4D26"/>
    <w:rsid w:val="00FB5F2E"/>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5233EAF-4D62-447C-9886-3710B53DF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49EB3-8D16-4AA1-B70E-3D5365B66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18</Pages>
  <Words>2764</Words>
  <Characters>15759</Characters>
  <Application>Microsoft Office Word</Application>
  <DocSecurity>0</DocSecurity>
  <Lines>131</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Usuario de Windows</cp:lastModifiedBy>
  <cp:revision>20</cp:revision>
  <dcterms:created xsi:type="dcterms:W3CDTF">2020-10-18T18:34:00Z</dcterms:created>
  <dcterms:modified xsi:type="dcterms:W3CDTF">2020-10-20T03:26:00Z</dcterms:modified>
</cp:coreProperties>
</file>