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154E9D63" w:rsidR="00CE7E44" w:rsidRPr="00D62DC7" w:rsidRDefault="00C15193" w:rsidP="00D62DC7">
      <w:pPr>
        <w:pStyle w:val="Sinespaciado"/>
        <w:jc w:val="center"/>
        <w:rPr>
          <w:b/>
          <w:bCs/>
          <w:sz w:val="48"/>
          <w:szCs w:val="48"/>
        </w:rPr>
      </w:pPr>
      <w:r w:rsidRPr="00D62DC7">
        <w:rPr>
          <w:b/>
          <w:bCs/>
          <w:sz w:val="48"/>
          <w:szCs w:val="48"/>
        </w:rPr>
        <w:t>Viernes</w:t>
      </w:r>
    </w:p>
    <w:p w14:paraId="06C0CD43" w14:textId="6F3E9B82" w:rsidR="00CE7E44" w:rsidRPr="003B576A" w:rsidRDefault="000B2F43" w:rsidP="00D62DC7">
      <w:pPr>
        <w:pStyle w:val="NormalWeb"/>
        <w:spacing w:before="0" w:beforeAutospacing="0" w:after="0" w:afterAutospacing="0"/>
        <w:jc w:val="center"/>
        <w:rPr>
          <w:rFonts w:ascii="Montserrat" w:hAnsi="Montserrat" w:cstheme="minorBidi"/>
          <w:b/>
          <w:color w:val="000000" w:themeColor="text1"/>
          <w:kern w:val="24"/>
          <w:sz w:val="56"/>
          <w:szCs w:val="72"/>
        </w:rPr>
      </w:pPr>
      <w:r w:rsidRPr="003B576A">
        <w:rPr>
          <w:rFonts w:ascii="Montserrat" w:hAnsi="Montserrat" w:cstheme="minorBidi"/>
          <w:b/>
          <w:color w:val="000000" w:themeColor="text1"/>
          <w:kern w:val="24"/>
          <w:sz w:val="56"/>
          <w:szCs w:val="72"/>
        </w:rPr>
        <w:t>06</w:t>
      </w:r>
    </w:p>
    <w:p w14:paraId="2D8F2A14" w14:textId="72AB8991" w:rsidR="00CE7E44" w:rsidRPr="003B576A" w:rsidRDefault="00CE7E44" w:rsidP="00D62DC7">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3B576A">
        <w:rPr>
          <w:rFonts w:ascii="Montserrat" w:hAnsi="Montserrat" w:cstheme="minorBidi"/>
          <w:b/>
          <w:color w:val="000000" w:themeColor="text1"/>
          <w:kern w:val="24"/>
          <w:sz w:val="48"/>
          <w:szCs w:val="48"/>
        </w:rPr>
        <w:t xml:space="preserve">de </w:t>
      </w:r>
      <w:r w:rsidR="000B2F43" w:rsidRPr="003B576A">
        <w:rPr>
          <w:rFonts w:ascii="Montserrat" w:hAnsi="Montserrat" w:cstheme="minorBidi"/>
          <w:b/>
          <w:color w:val="000000" w:themeColor="text1"/>
          <w:kern w:val="24"/>
          <w:sz w:val="48"/>
          <w:szCs w:val="48"/>
        </w:rPr>
        <w:t>noviembre</w:t>
      </w:r>
    </w:p>
    <w:p w14:paraId="684E1795" w14:textId="77777777" w:rsidR="00CE7E44" w:rsidRPr="003B576A" w:rsidRDefault="00CE7E44" w:rsidP="00D62DC7">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3B576A" w:rsidRDefault="00CE7E44" w:rsidP="00D62DC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3B576A">
        <w:rPr>
          <w:rFonts w:ascii="Montserrat" w:hAnsi="Montserrat" w:cstheme="minorBidi"/>
          <w:b/>
          <w:color w:val="000000" w:themeColor="text1"/>
          <w:kern w:val="24"/>
          <w:sz w:val="52"/>
          <w:szCs w:val="52"/>
        </w:rPr>
        <w:t>3° de Secundaria</w:t>
      </w:r>
    </w:p>
    <w:p w14:paraId="1DFB20BC" w14:textId="4C1F671A" w:rsidR="00C60757" w:rsidRPr="003B576A" w:rsidRDefault="00C60757" w:rsidP="00C60757">
      <w:pPr>
        <w:pStyle w:val="NormalWeb"/>
        <w:spacing w:before="0" w:beforeAutospacing="0" w:after="0" w:afterAutospacing="0"/>
        <w:jc w:val="center"/>
        <w:rPr>
          <w:rFonts w:ascii="Montserrat" w:hAnsi="Montserrat" w:cstheme="minorBidi"/>
          <w:b/>
          <w:color w:val="000000" w:themeColor="text1"/>
          <w:kern w:val="24"/>
          <w:sz w:val="52"/>
          <w:szCs w:val="52"/>
        </w:rPr>
      </w:pPr>
      <w:r w:rsidRPr="003B576A">
        <w:rPr>
          <w:rFonts w:ascii="Montserrat" w:hAnsi="Montserrat" w:cstheme="minorBidi"/>
          <w:b/>
          <w:color w:val="000000" w:themeColor="text1"/>
          <w:kern w:val="24"/>
          <w:sz w:val="52"/>
          <w:szCs w:val="52"/>
        </w:rPr>
        <w:t>Historia</w:t>
      </w:r>
    </w:p>
    <w:p w14:paraId="4623882A" w14:textId="77777777" w:rsidR="004206EB" w:rsidRPr="003B576A" w:rsidRDefault="004206EB" w:rsidP="00C60757">
      <w:pPr>
        <w:pStyle w:val="NormalWeb"/>
        <w:spacing w:before="0" w:beforeAutospacing="0" w:after="0" w:afterAutospacing="0"/>
        <w:jc w:val="center"/>
        <w:rPr>
          <w:rFonts w:ascii="Montserrat" w:hAnsi="Montserrat" w:cstheme="minorBidi"/>
          <w:color w:val="000000" w:themeColor="text1"/>
          <w:kern w:val="24"/>
          <w:sz w:val="52"/>
          <w:szCs w:val="62"/>
        </w:rPr>
      </w:pPr>
    </w:p>
    <w:p w14:paraId="5C2B921E" w14:textId="5430C20E" w:rsidR="00C60757" w:rsidRPr="003B576A" w:rsidRDefault="006C4734" w:rsidP="00C60757">
      <w:pPr>
        <w:pStyle w:val="NormalWeb"/>
        <w:spacing w:before="0" w:beforeAutospacing="0" w:after="0" w:afterAutospacing="0"/>
        <w:jc w:val="center"/>
        <w:rPr>
          <w:rFonts w:ascii="Montserrat" w:hAnsi="Montserrat" w:cstheme="minorBidi"/>
          <w:i/>
          <w:color w:val="000000" w:themeColor="text1"/>
          <w:kern w:val="24"/>
          <w:sz w:val="48"/>
          <w:szCs w:val="40"/>
        </w:rPr>
      </w:pPr>
      <w:r w:rsidRPr="003B576A">
        <w:rPr>
          <w:rFonts w:ascii="Montserrat" w:hAnsi="Montserrat" w:cstheme="minorBidi"/>
          <w:i/>
          <w:color w:val="000000" w:themeColor="text1"/>
          <w:kern w:val="24"/>
          <w:sz w:val="48"/>
          <w:szCs w:val="40"/>
        </w:rPr>
        <w:t>El papel económico de la Iglesia y las grandes fortunas mineras y comerciales</w:t>
      </w:r>
    </w:p>
    <w:p w14:paraId="227138C1" w14:textId="77777777" w:rsidR="00090EFE" w:rsidRDefault="00090EFE" w:rsidP="00D73625">
      <w:pPr>
        <w:spacing w:after="0" w:line="240" w:lineRule="auto"/>
        <w:jc w:val="center"/>
        <w:textAlignment w:val="baseline"/>
        <w:rPr>
          <w:rFonts w:ascii="Montserrat" w:eastAsia="Times New Roman" w:hAnsi="Montserrat" w:cs="Times New Roman"/>
          <w:b/>
          <w:i/>
          <w:lang w:eastAsia="es-MX"/>
        </w:rPr>
      </w:pPr>
    </w:p>
    <w:p w14:paraId="787D2EB7" w14:textId="77777777" w:rsidR="00D73625" w:rsidRPr="003B576A" w:rsidRDefault="00D73625" w:rsidP="00D73625">
      <w:pPr>
        <w:spacing w:after="0" w:line="240" w:lineRule="auto"/>
        <w:jc w:val="center"/>
        <w:textAlignment w:val="baseline"/>
        <w:rPr>
          <w:rFonts w:ascii="Montserrat" w:eastAsia="Times New Roman" w:hAnsi="Montserrat" w:cs="Times New Roman"/>
          <w:b/>
          <w:i/>
          <w:lang w:eastAsia="es-MX"/>
        </w:rPr>
      </w:pPr>
    </w:p>
    <w:p w14:paraId="44217FD7" w14:textId="1FE3B4B6" w:rsidR="00090EFE" w:rsidRPr="003B576A" w:rsidRDefault="00B14CE3" w:rsidP="004957A5">
      <w:pPr>
        <w:spacing w:after="0" w:line="240" w:lineRule="auto"/>
        <w:jc w:val="both"/>
        <w:textAlignment w:val="baseline"/>
        <w:rPr>
          <w:rFonts w:ascii="Montserrat" w:eastAsia="Times New Roman" w:hAnsi="Montserrat" w:cs="Times New Roman"/>
          <w:i/>
          <w:lang w:eastAsia="es-MX"/>
        </w:rPr>
      </w:pPr>
      <w:r w:rsidRPr="003B576A">
        <w:rPr>
          <w:rFonts w:ascii="Montserrat" w:eastAsia="Times New Roman" w:hAnsi="Montserrat" w:cs="Times New Roman"/>
          <w:b/>
          <w:i/>
          <w:lang w:eastAsia="es-MX"/>
        </w:rPr>
        <w:t>Aprendizaje esperado:</w:t>
      </w:r>
      <w:r w:rsidR="004957A5" w:rsidRPr="003B576A">
        <w:rPr>
          <w:rFonts w:ascii="Montserrat" w:eastAsia="Times New Roman" w:hAnsi="Montserrat" w:cs="Times New Roman"/>
          <w:b/>
          <w:i/>
          <w:lang w:eastAsia="es-MX"/>
        </w:rPr>
        <w:t xml:space="preserve"> </w:t>
      </w:r>
      <w:r w:rsidR="006C4734" w:rsidRPr="003B576A">
        <w:rPr>
          <w:rFonts w:ascii="Montserrat" w:eastAsia="Times New Roman" w:hAnsi="Montserrat" w:cs="Times New Roman"/>
          <w:i/>
          <w:lang w:eastAsia="es-MX"/>
        </w:rPr>
        <w:t>Reconoce las causas y consecuencias del crecimiento económico novohispano en el siglo XVIII.</w:t>
      </w:r>
    </w:p>
    <w:p w14:paraId="351E63D6" w14:textId="77777777" w:rsidR="003E4911" w:rsidRPr="003B576A" w:rsidRDefault="003E4911" w:rsidP="004957A5">
      <w:pPr>
        <w:spacing w:after="0" w:line="240" w:lineRule="auto"/>
        <w:jc w:val="both"/>
        <w:textAlignment w:val="baseline"/>
        <w:rPr>
          <w:rFonts w:ascii="Montserrat" w:eastAsia="Times New Roman" w:hAnsi="Montserrat" w:cs="Times New Roman"/>
          <w:i/>
          <w:lang w:eastAsia="es-MX"/>
        </w:rPr>
      </w:pPr>
    </w:p>
    <w:p w14:paraId="295FECE8" w14:textId="79FC5BA2" w:rsidR="004957A5" w:rsidRPr="003B576A" w:rsidRDefault="00A85D9D" w:rsidP="00D03293">
      <w:pPr>
        <w:spacing w:after="0" w:line="240" w:lineRule="auto"/>
        <w:jc w:val="both"/>
        <w:textAlignment w:val="baseline"/>
        <w:rPr>
          <w:rFonts w:ascii="Montserrat" w:eastAsia="Times New Roman" w:hAnsi="Montserrat" w:cs="Times New Roman"/>
          <w:i/>
          <w:lang w:eastAsia="es-MX"/>
        </w:rPr>
      </w:pPr>
      <w:r w:rsidRPr="003B576A">
        <w:rPr>
          <w:rFonts w:ascii="Montserrat" w:eastAsia="Times New Roman" w:hAnsi="Montserrat" w:cs="Times New Roman"/>
          <w:b/>
          <w:i/>
          <w:lang w:eastAsia="es-MX"/>
        </w:rPr>
        <w:t xml:space="preserve">Énfasis: </w:t>
      </w:r>
      <w:r w:rsidR="006C4734" w:rsidRPr="003B576A">
        <w:rPr>
          <w:rFonts w:ascii="Montserrat" w:eastAsia="Times New Roman" w:hAnsi="Montserrat" w:cs="Times New Roman"/>
          <w:i/>
          <w:lang w:eastAsia="es-MX"/>
        </w:rPr>
        <w:t>Identificar la concentración de la riqueza en pocos grupos sociales.</w:t>
      </w:r>
    </w:p>
    <w:p w14:paraId="38D2D246" w14:textId="77777777" w:rsidR="00990FBF" w:rsidRPr="003B576A" w:rsidRDefault="00990FBF" w:rsidP="00D03293">
      <w:pPr>
        <w:spacing w:after="0" w:line="240" w:lineRule="auto"/>
        <w:jc w:val="both"/>
        <w:textAlignment w:val="baseline"/>
        <w:rPr>
          <w:rFonts w:ascii="Montserrat" w:eastAsia="Times New Roman" w:hAnsi="Montserrat" w:cs="Times New Roman"/>
          <w:i/>
          <w:lang w:eastAsia="es-MX"/>
        </w:rPr>
      </w:pPr>
    </w:p>
    <w:p w14:paraId="601053D3" w14:textId="4D63B07A" w:rsidR="004957A5" w:rsidRPr="003B576A" w:rsidRDefault="004957A5" w:rsidP="004957A5">
      <w:pPr>
        <w:spacing w:after="0" w:line="240" w:lineRule="auto"/>
        <w:jc w:val="both"/>
        <w:textAlignment w:val="baseline"/>
        <w:rPr>
          <w:rFonts w:ascii="Montserrat" w:hAnsi="Montserrat"/>
          <w:color w:val="000000" w:themeColor="text1"/>
          <w:kern w:val="24"/>
          <w:szCs w:val="40"/>
        </w:rPr>
      </w:pPr>
    </w:p>
    <w:p w14:paraId="6D6CB3CB" w14:textId="24A1171B" w:rsidR="00C60757" w:rsidRPr="003B576A" w:rsidRDefault="00FC1281" w:rsidP="00C60757">
      <w:pPr>
        <w:spacing w:after="0" w:line="240" w:lineRule="auto"/>
        <w:textAlignment w:val="baseline"/>
        <w:rPr>
          <w:rFonts w:ascii="Montserrat" w:eastAsia="Times New Roman" w:hAnsi="Montserrat" w:cs="Times New Roman"/>
          <w:b/>
          <w:bCs/>
          <w:sz w:val="28"/>
          <w:szCs w:val="24"/>
          <w:lang w:eastAsia="es-MX"/>
        </w:rPr>
      </w:pPr>
      <w:r w:rsidRPr="003B576A">
        <w:rPr>
          <w:rFonts w:ascii="Montserrat" w:eastAsia="Times New Roman" w:hAnsi="Montserrat" w:cs="Times New Roman"/>
          <w:b/>
          <w:bCs/>
          <w:sz w:val="28"/>
          <w:szCs w:val="24"/>
          <w:lang w:eastAsia="es-MX"/>
        </w:rPr>
        <w:t>¿Qué vamos aprender?</w:t>
      </w:r>
    </w:p>
    <w:p w14:paraId="7E3A7365" w14:textId="77777777" w:rsidR="00B14CE3" w:rsidRPr="003B576A" w:rsidRDefault="00B14CE3" w:rsidP="00813CBE">
      <w:pPr>
        <w:spacing w:after="0" w:line="240" w:lineRule="auto"/>
        <w:jc w:val="both"/>
        <w:textAlignment w:val="baseline"/>
        <w:rPr>
          <w:rFonts w:ascii="Montserrat" w:eastAsia="Times New Roman" w:hAnsi="Montserrat" w:cs="Times New Roman"/>
          <w:lang w:eastAsia="es-MX"/>
        </w:rPr>
      </w:pPr>
    </w:p>
    <w:p w14:paraId="51F416AF" w14:textId="5BBDEB11" w:rsidR="003D3ABA" w:rsidRPr="003B576A" w:rsidRDefault="00813CBE" w:rsidP="00813CBE">
      <w:pPr>
        <w:spacing w:after="0" w:line="240" w:lineRule="auto"/>
        <w:jc w:val="both"/>
        <w:rPr>
          <w:rFonts w:ascii="Montserrat" w:eastAsia="Times New Roman" w:hAnsi="Montserrat" w:cs="Arial"/>
          <w:iCs/>
          <w:color w:val="000000" w:themeColor="text1"/>
        </w:rPr>
      </w:pPr>
      <w:r w:rsidRPr="003B576A">
        <w:rPr>
          <w:rFonts w:ascii="Montserrat" w:eastAsia="Times New Roman" w:hAnsi="Montserrat" w:cs="Arial"/>
          <w:iCs/>
          <w:color w:val="000000" w:themeColor="text1"/>
        </w:rPr>
        <w:t>R</w:t>
      </w:r>
      <w:r w:rsidR="003D3ABA" w:rsidRPr="003B576A">
        <w:rPr>
          <w:rFonts w:ascii="Montserrat" w:eastAsia="Times New Roman" w:hAnsi="Montserrat" w:cs="Arial"/>
          <w:iCs/>
          <w:color w:val="000000" w:themeColor="text1"/>
        </w:rPr>
        <w:t>ecordará</w:t>
      </w:r>
      <w:r w:rsidRPr="003B576A">
        <w:rPr>
          <w:rFonts w:ascii="Montserrat" w:eastAsia="Times New Roman" w:hAnsi="Montserrat" w:cs="Arial"/>
          <w:iCs/>
          <w:color w:val="000000" w:themeColor="text1"/>
        </w:rPr>
        <w:t>s</w:t>
      </w:r>
      <w:r w:rsidR="003D3ABA" w:rsidRPr="003B576A">
        <w:rPr>
          <w:rFonts w:ascii="Montserrat" w:eastAsia="Times New Roman" w:hAnsi="Montserrat" w:cs="Arial"/>
          <w:iCs/>
          <w:color w:val="000000" w:themeColor="text1"/>
        </w:rPr>
        <w:t xml:space="preserve"> que la historia es la memoria de los pueblos; sin memoria, no hay identidad o pasado que rememore a las sociedades e individuos de nuestro presente.  </w:t>
      </w:r>
    </w:p>
    <w:p w14:paraId="1C1705CD" w14:textId="77777777" w:rsidR="003D3ABA" w:rsidRPr="003B576A" w:rsidRDefault="003D3ABA" w:rsidP="00813CBE">
      <w:pPr>
        <w:spacing w:after="0" w:line="240" w:lineRule="auto"/>
        <w:jc w:val="both"/>
        <w:rPr>
          <w:rFonts w:ascii="Montserrat" w:eastAsia="Times New Roman" w:hAnsi="Montserrat" w:cs="Arial"/>
          <w:iCs/>
          <w:color w:val="000000" w:themeColor="text1"/>
        </w:rPr>
      </w:pPr>
    </w:p>
    <w:p w14:paraId="37405E0C" w14:textId="572CA05D" w:rsidR="003D3ABA" w:rsidRPr="003B576A" w:rsidRDefault="00813CBE" w:rsidP="00813CBE">
      <w:pPr>
        <w:spacing w:after="0" w:line="240" w:lineRule="auto"/>
        <w:jc w:val="both"/>
        <w:rPr>
          <w:rFonts w:ascii="Montserrat" w:eastAsia="Times New Roman" w:hAnsi="Montserrat" w:cs="Arial"/>
          <w:iCs/>
          <w:color w:val="000000" w:themeColor="text1"/>
        </w:rPr>
      </w:pPr>
      <w:r w:rsidRPr="003B576A">
        <w:rPr>
          <w:rFonts w:ascii="Montserrat" w:eastAsia="Times New Roman" w:hAnsi="Montserrat" w:cs="Arial"/>
          <w:iCs/>
          <w:color w:val="000000" w:themeColor="text1"/>
        </w:rPr>
        <w:t>Jacques Le Goff afirmó</w:t>
      </w:r>
      <w:r w:rsidR="003D3ABA" w:rsidRPr="003B576A">
        <w:rPr>
          <w:rFonts w:ascii="Montserrat" w:eastAsia="Times New Roman" w:hAnsi="Montserrat" w:cs="Arial"/>
          <w:iCs/>
          <w:color w:val="000000" w:themeColor="text1"/>
        </w:rPr>
        <w:t xml:space="preserve"> que: “la memoria es la materia prima de la historia”. </w:t>
      </w:r>
    </w:p>
    <w:p w14:paraId="3B64D33E" w14:textId="77777777" w:rsidR="003D3ABA" w:rsidRPr="003B576A" w:rsidRDefault="003D3ABA" w:rsidP="00813CBE">
      <w:pPr>
        <w:spacing w:after="0" w:line="240" w:lineRule="auto"/>
        <w:jc w:val="both"/>
        <w:rPr>
          <w:rFonts w:ascii="Montserrat" w:eastAsia="Times New Roman" w:hAnsi="Montserrat" w:cs="Arial"/>
          <w:bCs/>
          <w:iCs/>
          <w:color w:val="000000" w:themeColor="text1"/>
        </w:rPr>
      </w:pPr>
    </w:p>
    <w:p w14:paraId="2608C60B" w14:textId="0F1893C6" w:rsidR="003D3ABA" w:rsidRPr="003B576A" w:rsidRDefault="00BB41DC" w:rsidP="00813CBE">
      <w:pPr>
        <w:spacing w:after="0" w:line="240" w:lineRule="auto"/>
        <w:jc w:val="both"/>
        <w:rPr>
          <w:rFonts w:ascii="Montserrat" w:eastAsia="Times New Roman" w:hAnsi="Montserrat" w:cs="Arial"/>
          <w:iCs/>
          <w:color w:val="000000" w:themeColor="text1"/>
        </w:rPr>
      </w:pPr>
      <w:r w:rsidRPr="003B576A">
        <w:rPr>
          <w:rFonts w:ascii="Montserrat" w:eastAsia="Times New Roman" w:hAnsi="Montserrat" w:cs="Arial"/>
          <w:iCs/>
          <w:color w:val="000000" w:themeColor="text1"/>
        </w:rPr>
        <w:t>A</w:t>
      </w:r>
      <w:r w:rsidR="003D3ABA" w:rsidRPr="003B576A">
        <w:rPr>
          <w:rFonts w:ascii="Montserrat" w:eastAsia="Times New Roman" w:hAnsi="Montserrat" w:cs="Arial"/>
          <w:iCs/>
          <w:color w:val="000000" w:themeColor="text1"/>
        </w:rPr>
        <w:t>nalizar</w:t>
      </w:r>
      <w:r w:rsidRPr="003B576A">
        <w:rPr>
          <w:rFonts w:ascii="Montserrat" w:eastAsia="Times New Roman" w:hAnsi="Montserrat" w:cs="Arial"/>
          <w:iCs/>
          <w:color w:val="000000" w:themeColor="text1"/>
        </w:rPr>
        <w:t>ás</w:t>
      </w:r>
      <w:r w:rsidR="003D3ABA" w:rsidRPr="003B576A">
        <w:rPr>
          <w:rFonts w:ascii="Montserrat" w:eastAsia="Times New Roman" w:hAnsi="Montserrat" w:cs="Arial"/>
          <w:iCs/>
          <w:color w:val="000000" w:themeColor="text1"/>
        </w:rPr>
        <w:t xml:space="preserve"> el Auge de la Economía Novohispana. De esta manera, reconocer</w:t>
      </w:r>
      <w:r w:rsidRPr="003B576A">
        <w:rPr>
          <w:rFonts w:ascii="Montserrat" w:eastAsia="Times New Roman" w:hAnsi="Montserrat" w:cs="Arial"/>
          <w:iCs/>
          <w:color w:val="000000" w:themeColor="text1"/>
        </w:rPr>
        <w:t>ás</w:t>
      </w:r>
      <w:r w:rsidR="003D3ABA" w:rsidRPr="003B576A">
        <w:rPr>
          <w:rFonts w:ascii="Montserrat" w:eastAsia="Times New Roman" w:hAnsi="Montserrat" w:cs="Arial"/>
          <w:iCs/>
          <w:color w:val="000000" w:themeColor="text1"/>
        </w:rPr>
        <w:t xml:space="preserve"> las causas y consecuencias del crecimiento económico en el siglo XVIII.</w:t>
      </w:r>
    </w:p>
    <w:p w14:paraId="39A269A4" w14:textId="77777777" w:rsidR="003D3ABA" w:rsidRPr="003B576A" w:rsidRDefault="003D3ABA" w:rsidP="00813CBE">
      <w:pPr>
        <w:spacing w:after="0" w:line="240" w:lineRule="auto"/>
        <w:jc w:val="both"/>
        <w:rPr>
          <w:rFonts w:ascii="Montserrat" w:eastAsia="Times New Roman" w:hAnsi="Montserrat" w:cs="Arial"/>
          <w:iCs/>
          <w:color w:val="000000" w:themeColor="text1"/>
        </w:rPr>
      </w:pPr>
    </w:p>
    <w:p w14:paraId="26B3308B" w14:textId="1B7C8BCB" w:rsidR="003D3ABA" w:rsidRPr="003B576A" w:rsidRDefault="00BB41DC" w:rsidP="00813CBE">
      <w:pPr>
        <w:spacing w:after="0" w:line="240" w:lineRule="auto"/>
        <w:jc w:val="both"/>
        <w:rPr>
          <w:rFonts w:ascii="Montserrat" w:eastAsia="Times New Roman" w:hAnsi="Montserrat" w:cs="Arial"/>
          <w:iCs/>
          <w:color w:val="000000" w:themeColor="text1"/>
        </w:rPr>
      </w:pPr>
      <w:r w:rsidRPr="003B576A">
        <w:rPr>
          <w:rFonts w:ascii="Montserrat" w:eastAsia="Times New Roman" w:hAnsi="Montserrat" w:cs="Arial"/>
          <w:iCs/>
          <w:color w:val="000000" w:themeColor="text1"/>
        </w:rPr>
        <w:t>E</w:t>
      </w:r>
      <w:r w:rsidR="003D3ABA" w:rsidRPr="003B576A">
        <w:rPr>
          <w:rFonts w:ascii="Montserrat" w:eastAsia="Times New Roman" w:hAnsi="Montserrat" w:cs="Arial"/>
          <w:iCs/>
          <w:color w:val="000000" w:themeColor="text1"/>
        </w:rPr>
        <w:t xml:space="preserve">n sesiones pasadas </w:t>
      </w:r>
      <w:r w:rsidRPr="003B576A">
        <w:rPr>
          <w:rFonts w:ascii="Montserrat" w:eastAsia="Times New Roman" w:hAnsi="Montserrat" w:cs="Arial"/>
          <w:iCs/>
          <w:color w:val="000000" w:themeColor="text1"/>
        </w:rPr>
        <w:t>aprendiste sobre</w:t>
      </w:r>
      <w:r w:rsidR="003D3ABA" w:rsidRPr="003B576A">
        <w:rPr>
          <w:rFonts w:ascii="Montserrat" w:eastAsia="Times New Roman" w:hAnsi="Montserrat" w:cs="Arial"/>
          <w:iCs/>
          <w:color w:val="000000" w:themeColor="text1"/>
        </w:rPr>
        <w:t xml:space="preserve"> el papel de la iglesia, que fungió como una de las instituciones más importantes de Nueva España, pues tenía un poder inmenso, no solamente moral y político, sino también económico.</w:t>
      </w:r>
    </w:p>
    <w:p w14:paraId="435A1A5D" w14:textId="77777777" w:rsidR="003D3ABA" w:rsidRPr="003B576A" w:rsidRDefault="003D3ABA" w:rsidP="00813CBE">
      <w:pPr>
        <w:spacing w:after="0" w:line="240" w:lineRule="auto"/>
        <w:jc w:val="both"/>
        <w:rPr>
          <w:rFonts w:ascii="Montserrat" w:eastAsia="Times New Roman" w:hAnsi="Montserrat" w:cs="Arial"/>
          <w:iCs/>
          <w:color w:val="000000" w:themeColor="text1"/>
        </w:rPr>
      </w:pPr>
    </w:p>
    <w:p w14:paraId="72B24D44" w14:textId="5CF9B7F7" w:rsidR="003D3ABA" w:rsidRPr="003B576A" w:rsidRDefault="003D3ABA" w:rsidP="00813CBE">
      <w:pPr>
        <w:spacing w:after="0" w:line="240" w:lineRule="auto"/>
        <w:jc w:val="both"/>
        <w:rPr>
          <w:rFonts w:ascii="Montserrat" w:eastAsia="Times New Roman" w:hAnsi="Montserrat" w:cs="Arial"/>
          <w:iCs/>
          <w:color w:val="000000" w:themeColor="text1"/>
        </w:rPr>
      </w:pPr>
      <w:r w:rsidRPr="003B576A">
        <w:rPr>
          <w:rFonts w:ascii="Montserrat" w:eastAsia="Times New Roman" w:hAnsi="Montserrat" w:cs="Arial"/>
          <w:iCs/>
          <w:color w:val="000000" w:themeColor="text1"/>
        </w:rPr>
        <w:lastRenderedPageBreak/>
        <w:t xml:space="preserve">Precisamente, en este último ámbito </w:t>
      </w:r>
      <w:r w:rsidR="00BB41DC" w:rsidRPr="003B576A">
        <w:rPr>
          <w:rFonts w:ascii="Montserrat" w:eastAsia="Times New Roman" w:hAnsi="Montserrat" w:cs="Arial"/>
          <w:iCs/>
          <w:color w:val="000000" w:themeColor="text1"/>
        </w:rPr>
        <w:t>te centrarás</w:t>
      </w:r>
      <w:r w:rsidRPr="003B576A">
        <w:rPr>
          <w:rFonts w:ascii="Montserrat" w:eastAsia="Times New Roman" w:hAnsi="Montserrat" w:cs="Arial"/>
          <w:iCs/>
          <w:color w:val="000000" w:themeColor="text1"/>
        </w:rPr>
        <w:t xml:space="preserve"> y descubrir</w:t>
      </w:r>
      <w:r w:rsidR="00BB41DC" w:rsidRPr="003B576A">
        <w:rPr>
          <w:rFonts w:ascii="Montserrat" w:eastAsia="Times New Roman" w:hAnsi="Montserrat" w:cs="Arial"/>
          <w:iCs/>
          <w:color w:val="000000" w:themeColor="text1"/>
        </w:rPr>
        <w:t>ás</w:t>
      </w:r>
      <w:r w:rsidRPr="003B576A">
        <w:rPr>
          <w:rFonts w:ascii="Montserrat" w:eastAsia="Times New Roman" w:hAnsi="Montserrat" w:cs="Arial"/>
          <w:iCs/>
          <w:color w:val="000000" w:themeColor="text1"/>
        </w:rPr>
        <w:t xml:space="preserve"> el papel de la iglesia, </w:t>
      </w:r>
      <w:r w:rsidR="00BB41DC" w:rsidRPr="003B576A">
        <w:rPr>
          <w:rFonts w:ascii="Montserrat" w:eastAsia="Times New Roman" w:hAnsi="Montserrat" w:cs="Arial"/>
          <w:iCs/>
          <w:color w:val="000000" w:themeColor="text1"/>
        </w:rPr>
        <w:t xml:space="preserve">los mineros y los </w:t>
      </w:r>
      <w:r w:rsidRPr="003B576A">
        <w:rPr>
          <w:rFonts w:ascii="Montserrat" w:eastAsia="Times New Roman" w:hAnsi="Montserrat" w:cs="Arial"/>
          <w:iCs/>
          <w:color w:val="000000" w:themeColor="text1"/>
        </w:rPr>
        <w:t xml:space="preserve">comerciantes en la economía, principalmente en la </w:t>
      </w:r>
      <w:r w:rsidR="00BB41DC" w:rsidRPr="003B576A">
        <w:rPr>
          <w:rFonts w:ascii="Montserrat" w:eastAsia="Times New Roman" w:hAnsi="Montserrat" w:cs="Arial"/>
          <w:iCs/>
          <w:color w:val="000000" w:themeColor="text1"/>
        </w:rPr>
        <w:t>concentración</w:t>
      </w:r>
      <w:r w:rsidRPr="003B576A">
        <w:rPr>
          <w:rFonts w:ascii="Montserrat" w:eastAsia="Times New Roman" w:hAnsi="Montserrat" w:cs="Arial"/>
          <w:iCs/>
          <w:color w:val="000000" w:themeColor="text1"/>
        </w:rPr>
        <w:t xml:space="preserve"> de la riqueza y la formación de grandes fortunas.</w:t>
      </w:r>
    </w:p>
    <w:p w14:paraId="3D4B2C61" w14:textId="77777777" w:rsidR="003D3ABA" w:rsidRPr="003B576A" w:rsidRDefault="003D3ABA" w:rsidP="00813CBE">
      <w:pPr>
        <w:spacing w:after="0" w:line="240" w:lineRule="auto"/>
        <w:jc w:val="both"/>
        <w:rPr>
          <w:rFonts w:ascii="Montserrat" w:eastAsia="Times New Roman" w:hAnsi="Montserrat" w:cs="Arial"/>
          <w:iCs/>
          <w:color w:val="000000" w:themeColor="text1"/>
        </w:rPr>
      </w:pPr>
    </w:p>
    <w:p w14:paraId="07F256B0" w14:textId="5CC42AB1" w:rsidR="003D3ABA" w:rsidRPr="003B576A" w:rsidRDefault="00BB41DC" w:rsidP="00813CBE">
      <w:pPr>
        <w:spacing w:after="0" w:line="240" w:lineRule="auto"/>
        <w:jc w:val="both"/>
        <w:rPr>
          <w:rFonts w:ascii="Montserrat" w:eastAsia="Times New Roman" w:hAnsi="Montserrat" w:cs="Arial"/>
          <w:iCs/>
          <w:color w:val="000000" w:themeColor="text1"/>
        </w:rPr>
      </w:pPr>
      <w:r w:rsidRPr="003B576A">
        <w:rPr>
          <w:rFonts w:ascii="Montserrat" w:eastAsia="Times New Roman" w:hAnsi="Montserrat" w:cs="Arial"/>
          <w:iCs/>
          <w:color w:val="000000" w:themeColor="text1"/>
        </w:rPr>
        <w:t>T</w:t>
      </w:r>
      <w:r w:rsidR="003D3ABA" w:rsidRPr="003B576A">
        <w:rPr>
          <w:rFonts w:ascii="Montserrat" w:eastAsia="Times New Roman" w:hAnsi="Montserrat" w:cs="Arial"/>
          <w:iCs/>
          <w:color w:val="000000" w:themeColor="text1"/>
        </w:rPr>
        <w:t>e ha</w:t>
      </w:r>
      <w:r w:rsidRPr="003B576A">
        <w:rPr>
          <w:rFonts w:ascii="Montserrat" w:eastAsia="Times New Roman" w:hAnsi="Montserrat" w:cs="Arial"/>
          <w:iCs/>
          <w:color w:val="000000" w:themeColor="text1"/>
        </w:rPr>
        <w:t>s</w:t>
      </w:r>
      <w:r w:rsidR="003D3ABA" w:rsidRPr="003B576A">
        <w:rPr>
          <w:rFonts w:ascii="Montserrat" w:eastAsia="Times New Roman" w:hAnsi="Montserrat" w:cs="Arial"/>
          <w:iCs/>
          <w:color w:val="000000" w:themeColor="text1"/>
        </w:rPr>
        <w:t xml:space="preserve"> preguntado, ¿hasta qué punto llegó la participación de la iglesia en el ámbito económico? ¿Qué tan relevante fue la minería y el comercio en el Virreinato? </w:t>
      </w:r>
    </w:p>
    <w:p w14:paraId="76F4626B" w14:textId="77777777" w:rsidR="003D3ABA" w:rsidRPr="003B576A" w:rsidRDefault="003D3ABA" w:rsidP="00813CBE">
      <w:pPr>
        <w:spacing w:after="0" w:line="240" w:lineRule="auto"/>
        <w:jc w:val="both"/>
        <w:rPr>
          <w:rFonts w:ascii="Montserrat" w:eastAsia="Times New Roman" w:hAnsi="Montserrat" w:cs="Arial"/>
          <w:iCs/>
          <w:color w:val="000000" w:themeColor="text1"/>
        </w:rPr>
      </w:pPr>
    </w:p>
    <w:p w14:paraId="3449A05B" w14:textId="5651692A" w:rsidR="003D3ABA" w:rsidRPr="003B576A" w:rsidRDefault="00BB41DC" w:rsidP="00813CBE">
      <w:pPr>
        <w:spacing w:after="0" w:line="240" w:lineRule="auto"/>
        <w:jc w:val="both"/>
        <w:rPr>
          <w:rFonts w:ascii="Montserrat" w:eastAsia="Times New Roman" w:hAnsi="Montserrat" w:cs="Arial"/>
          <w:iCs/>
          <w:color w:val="000000" w:themeColor="text1"/>
        </w:rPr>
      </w:pPr>
      <w:r w:rsidRPr="003B576A">
        <w:rPr>
          <w:rFonts w:ascii="Montserrat" w:eastAsia="Times New Roman" w:hAnsi="Montserrat" w:cs="Arial"/>
          <w:iCs/>
          <w:color w:val="000000" w:themeColor="text1"/>
        </w:rPr>
        <w:t>Conocerás</w:t>
      </w:r>
      <w:r w:rsidR="003D3ABA" w:rsidRPr="003B576A">
        <w:rPr>
          <w:rFonts w:ascii="Montserrat" w:eastAsia="Times New Roman" w:hAnsi="Montserrat" w:cs="Arial"/>
          <w:iCs/>
          <w:color w:val="000000" w:themeColor="text1"/>
        </w:rPr>
        <w:t xml:space="preserve"> cómo la iglesia logró acumular grandes fortunas por el cobro del diezmo, y de los servicios religiosos como bautizos, bodas, misas y defunciones. </w:t>
      </w:r>
    </w:p>
    <w:p w14:paraId="0799A093" w14:textId="77777777" w:rsidR="003D3ABA" w:rsidRPr="003B576A" w:rsidRDefault="003D3ABA" w:rsidP="00813CBE">
      <w:pPr>
        <w:spacing w:after="0" w:line="240" w:lineRule="auto"/>
        <w:jc w:val="both"/>
        <w:rPr>
          <w:rFonts w:ascii="Montserrat" w:eastAsia="Times New Roman" w:hAnsi="Montserrat" w:cs="Arial"/>
          <w:iCs/>
          <w:color w:val="000000" w:themeColor="text1"/>
        </w:rPr>
      </w:pPr>
    </w:p>
    <w:p w14:paraId="2BB1CEE4" w14:textId="5073119F" w:rsidR="003D3ABA" w:rsidRPr="003B576A" w:rsidRDefault="003D3ABA" w:rsidP="00813CBE">
      <w:pPr>
        <w:spacing w:after="0" w:line="240" w:lineRule="auto"/>
        <w:jc w:val="both"/>
        <w:rPr>
          <w:rFonts w:ascii="Montserrat" w:eastAsia="Times New Roman" w:hAnsi="Montserrat" w:cs="Arial"/>
          <w:iCs/>
          <w:color w:val="000000" w:themeColor="text1"/>
        </w:rPr>
      </w:pPr>
      <w:r w:rsidRPr="003B576A">
        <w:rPr>
          <w:rFonts w:ascii="Montserrat" w:eastAsia="Times New Roman" w:hAnsi="Montserrat" w:cs="Arial"/>
          <w:iCs/>
          <w:color w:val="000000" w:themeColor="text1"/>
        </w:rPr>
        <w:t>Además, sabr</w:t>
      </w:r>
      <w:r w:rsidR="00BB41DC" w:rsidRPr="003B576A">
        <w:rPr>
          <w:rFonts w:ascii="Montserrat" w:eastAsia="Times New Roman" w:hAnsi="Montserrat" w:cs="Arial"/>
          <w:iCs/>
          <w:color w:val="000000" w:themeColor="text1"/>
        </w:rPr>
        <w:t>ás</w:t>
      </w:r>
      <w:r w:rsidRPr="003B576A">
        <w:rPr>
          <w:rFonts w:ascii="Montserrat" w:eastAsia="Times New Roman" w:hAnsi="Montserrat" w:cs="Arial"/>
          <w:iCs/>
          <w:color w:val="000000" w:themeColor="text1"/>
        </w:rPr>
        <w:t xml:space="preserve"> cuáles de las órdenes religiosas, que llegaron a Nueva España con la tarea de “evangelizar”, concentraron grandes propiedades rurales en las tierras mejor cotizadas. </w:t>
      </w:r>
    </w:p>
    <w:p w14:paraId="5F5AD01A" w14:textId="77777777" w:rsidR="003D3ABA" w:rsidRPr="003B576A" w:rsidRDefault="003D3ABA" w:rsidP="00813CBE">
      <w:pPr>
        <w:spacing w:after="0" w:line="240" w:lineRule="auto"/>
        <w:jc w:val="both"/>
        <w:rPr>
          <w:rFonts w:ascii="Montserrat" w:eastAsia="Times New Roman" w:hAnsi="Montserrat" w:cs="Arial"/>
          <w:iCs/>
          <w:color w:val="000000" w:themeColor="text1"/>
        </w:rPr>
      </w:pPr>
    </w:p>
    <w:p w14:paraId="1BB1EC5A" w14:textId="762EF8C6" w:rsidR="003D3ABA" w:rsidRPr="003B576A" w:rsidRDefault="003D3ABA" w:rsidP="00813CBE">
      <w:pPr>
        <w:spacing w:after="0" w:line="240" w:lineRule="auto"/>
        <w:jc w:val="both"/>
        <w:rPr>
          <w:rFonts w:ascii="Montserrat" w:eastAsia="Times New Roman" w:hAnsi="Montserrat" w:cs="Arial"/>
          <w:iCs/>
          <w:color w:val="000000" w:themeColor="text1"/>
        </w:rPr>
      </w:pPr>
      <w:r w:rsidRPr="003B576A">
        <w:rPr>
          <w:rFonts w:ascii="Montserrat" w:eastAsia="Times New Roman" w:hAnsi="Montserrat" w:cs="Arial"/>
          <w:iCs/>
          <w:color w:val="000000" w:themeColor="text1"/>
        </w:rPr>
        <w:t>Por otro lado, identificar</w:t>
      </w:r>
      <w:r w:rsidR="00BB41DC" w:rsidRPr="003B576A">
        <w:rPr>
          <w:rFonts w:ascii="Montserrat" w:eastAsia="Times New Roman" w:hAnsi="Montserrat" w:cs="Arial"/>
          <w:iCs/>
          <w:color w:val="000000" w:themeColor="text1"/>
        </w:rPr>
        <w:t>ás</w:t>
      </w:r>
      <w:r w:rsidRPr="003B576A">
        <w:rPr>
          <w:rFonts w:ascii="Montserrat" w:eastAsia="Times New Roman" w:hAnsi="Montserrat" w:cs="Arial"/>
          <w:iCs/>
          <w:color w:val="000000" w:themeColor="text1"/>
        </w:rPr>
        <w:t xml:space="preserve"> de qué manera los mineros acumularon fortunas por la extracción de plata y otros minerales. Finalmente, conocer</w:t>
      </w:r>
      <w:r w:rsidR="006335D8" w:rsidRPr="003B576A">
        <w:rPr>
          <w:rFonts w:ascii="Montserrat" w:eastAsia="Times New Roman" w:hAnsi="Montserrat" w:cs="Arial"/>
          <w:iCs/>
          <w:color w:val="000000" w:themeColor="text1"/>
        </w:rPr>
        <w:t>ás</w:t>
      </w:r>
      <w:r w:rsidRPr="003B576A">
        <w:rPr>
          <w:rFonts w:ascii="Montserrat" w:eastAsia="Times New Roman" w:hAnsi="Montserrat" w:cs="Arial"/>
          <w:iCs/>
          <w:color w:val="000000" w:themeColor="text1"/>
        </w:rPr>
        <w:t xml:space="preserve"> la relevancia de los españoles que dominaron el comercio de Nueva España desde un inicio.</w:t>
      </w:r>
    </w:p>
    <w:p w14:paraId="13C50247" w14:textId="77777777" w:rsidR="003D3ABA" w:rsidRPr="003B576A" w:rsidRDefault="003D3ABA" w:rsidP="00813CBE">
      <w:pPr>
        <w:spacing w:after="0" w:line="240" w:lineRule="auto"/>
        <w:jc w:val="both"/>
        <w:rPr>
          <w:rFonts w:ascii="Montserrat" w:eastAsia="Times New Roman" w:hAnsi="Montserrat" w:cs="Arial"/>
          <w:iCs/>
          <w:color w:val="000000" w:themeColor="text1"/>
        </w:rPr>
      </w:pPr>
    </w:p>
    <w:p w14:paraId="16BCA447" w14:textId="66614607" w:rsidR="003D3ABA" w:rsidRPr="003B576A" w:rsidRDefault="003D3ABA" w:rsidP="00813CBE">
      <w:pPr>
        <w:spacing w:after="0" w:line="240" w:lineRule="auto"/>
        <w:jc w:val="both"/>
        <w:rPr>
          <w:rFonts w:ascii="Montserrat" w:hAnsi="Montserrat" w:cs="Arial"/>
          <w:iCs/>
          <w:color w:val="000000" w:themeColor="text1"/>
        </w:rPr>
      </w:pPr>
      <w:r w:rsidRPr="003B576A">
        <w:rPr>
          <w:rFonts w:ascii="Montserrat" w:hAnsi="Montserrat" w:cs="Arial"/>
          <w:iCs/>
          <w:color w:val="000000" w:themeColor="text1"/>
        </w:rPr>
        <w:t>Recuerd</w:t>
      </w:r>
      <w:r w:rsidR="00967939" w:rsidRPr="003B576A">
        <w:rPr>
          <w:rFonts w:ascii="Montserrat" w:hAnsi="Montserrat" w:cs="Arial"/>
          <w:iCs/>
          <w:color w:val="000000" w:themeColor="text1"/>
        </w:rPr>
        <w:t>a</w:t>
      </w:r>
      <w:r w:rsidRPr="003B576A">
        <w:rPr>
          <w:rFonts w:ascii="Montserrat" w:hAnsi="Montserrat" w:cs="Arial"/>
          <w:iCs/>
          <w:color w:val="000000" w:themeColor="text1"/>
        </w:rPr>
        <w:t xml:space="preserve"> que </w:t>
      </w:r>
      <w:r w:rsidR="00967939" w:rsidRPr="003B576A">
        <w:rPr>
          <w:rFonts w:ascii="Montserrat" w:hAnsi="Montserrat" w:cs="Arial"/>
          <w:iCs/>
          <w:color w:val="000000" w:themeColor="text1"/>
        </w:rPr>
        <w:t>debes</w:t>
      </w:r>
      <w:r w:rsidRPr="003B576A">
        <w:rPr>
          <w:rFonts w:ascii="Montserrat" w:hAnsi="Montserrat" w:cs="Arial"/>
          <w:iCs/>
          <w:color w:val="000000" w:themeColor="text1"/>
        </w:rPr>
        <w:t xml:space="preserve"> realizar anotaciones y </w:t>
      </w:r>
      <w:r w:rsidR="00967939" w:rsidRPr="003B576A">
        <w:rPr>
          <w:rFonts w:ascii="Montserrat" w:hAnsi="Montserrat" w:cs="Arial"/>
          <w:iCs/>
          <w:color w:val="000000" w:themeColor="text1"/>
        </w:rPr>
        <w:t>tener a la mano t</w:t>
      </w:r>
      <w:r w:rsidRPr="003B576A">
        <w:rPr>
          <w:rFonts w:ascii="Montserrat" w:hAnsi="Montserrat" w:cs="Arial"/>
          <w:iCs/>
          <w:color w:val="000000" w:themeColor="text1"/>
        </w:rPr>
        <w:t>u libro de texto por si desea</w:t>
      </w:r>
      <w:r w:rsidR="00967939" w:rsidRPr="003B576A">
        <w:rPr>
          <w:rFonts w:ascii="Montserrat" w:hAnsi="Montserrat" w:cs="Arial"/>
          <w:iCs/>
          <w:color w:val="000000" w:themeColor="text1"/>
        </w:rPr>
        <w:t>s</w:t>
      </w:r>
      <w:r w:rsidR="00A7013A" w:rsidRPr="003B576A">
        <w:rPr>
          <w:rFonts w:ascii="Montserrat" w:hAnsi="Montserrat" w:cs="Arial"/>
          <w:iCs/>
          <w:color w:val="000000" w:themeColor="text1"/>
        </w:rPr>
        <w:t xml:space="preserve"> profundizar y ampliar t</w:t>
      </w:r>
      <w:r w:rsidRPr="003B576A">
        <w:rPr>
          <w:rFonts w:ascii="Montserrat" w:hAnsi="Montserrat" w:cs="Arial"/>
          <w:iCs/>
          <w:color w:val="000000" w:themeColor="text1"/>
        </w:rPr>
        <w:t xml:space="preserve">us conocimientos acerca del tema. </w:t>
      </w:r>
    </w:p>
    <w:p w14:paraId="5DF70079" w14:textId="77777777" w:rsidR="003D3ABA" w:rsidRPr="003B576A" w:rsidRDefault="003D3ABA" w:rsidP="00813CBE">
      <w:pPr>
        <w:spacing w:after="0" w:line="240" w:lineRule="auto"/>
        <w:jc w:val="both"/>
        <w:rPr>
          <w:rFonts w:ascii="Montserrat" w:hAnsi="Montserrat" w:cs="Arial"/>
          <w:iCs/>
          <w:color w:val="000000" w:themeColor="text1"/>
        </w:rPr>
      </w:pPr>
    </w:p>
    <w:p w14:paraId="442B5C90" w14:textId="77777777" w:rsidR="00CF717D" w:rsidRPr="003B576A" w:rsidRDefault="00CF717D" w:rsidP="00FD4DB0">
      <w:pPr>
        <w:spacing w:after="0" w:line="240" w:lineRule="auto"/>
        <w:jc w:val="both"/>
        <w:rPr>
          <w:rFonts w:ascii="Montserrat" w:eastAsia="Times New Roman" w:hAnsi="Montserrat" w:cs="Arial"/>
          <w:color w:val="000000" w:themeColor="text1"/>
        </w:rPr>
      </w:pPr>
    </w:p>
    <w:p w14:paraId="35495CAC" w14:textId="33451432" w:rsidR="00C60757" w:rsidRPr="003B576A" w:rsidRDefault="00C60757" w:rsidP="00C60757">
      <w:pPr>
        <w:spacing w:after="0" w:line="240" w:lineRule="auto"/>
        <w:textAlignment w:val="baseline"/>
        <w:rPr>
          <w:rFonts w:ascii="Montserrat" w:eastAsia="Times New Roman" w:hAnsi="Montserrat" w:cs="Times New Roman"/>
          <w:sz w:val="28"/>
          <w:szCs w:val="24"/>
          <w:lang w:eastAsia="es-MX"/>
        </w:rPr>
      </w:pPr>
      <w:r w:rsidRPr="003B576A">
        <w:rPr>
          <w:rFonts w:ascii="Montserrat" w:eastAsia="Times New Roman" w:hAnsi="Montserrat" w:cs="Times New Roman"/>
          <w:b/>
          <w:bCs/>
          <w:sz w:val="28"/>
          <w:szCs w:val="24"/>
          <w:lang w:eastAsia="es-MX"/>
        </w:rPr>
        <w:t>¿Qué hacemos?</w:t>
      </w:r>
    </w:p>
    <w:p w14:paraId="5A74F817" w14:textId="29A8DE38" w:rsidR="00A84DF0" w:rsidRPr="003B576A" w:rsidRDefault="00A84DF0" w:rsidP="00A84DF0">
      <w:pPr>
        <w:spacing w:after="0" w:line="240" w:lineRule="auto"/>
        <w:jc w:val="both"/>
        <w:rPr>
          <w:rFonts w:ascii="Montserrat" w:hAnsi="Montserrat"/>
        </w:rPr>
      </w:pPr>
    </w:p>
    <w:p w14:paraId="1F40D6F4" w14:textId="26BDED77" w:rsidR="00A7013A" w:rsidRPr="003B576A" w:rsidRDefault="00A7013A" w:rsidP="00A7013A">
      <w:pPr>
        <w:autoSpaceDE w:val="0"/>
        <w:autoSpaceDN w:val="0"/>
        <w:adjustRightInd w:val="0"/>
        <w:spacing w:after="0" w:line="240" w:lineRule="auto"/>
        <w:jc w:val="both"/>
        <w:rPr>
          <w:rFonts w:ascii="Montserrat" w:hAnsi="Montserrat" w:cs="Arial"/>
          <w:iCs/>
          <w:color w:val="000000" w:themeColor="text1"/>
        </w:rPr>
      </w:pPr>
      <w:r w:rsidRPr="003B576A">
        <w:rPr>
          <w:rFonts w:ascii="Montserrat" w:eastAsia="Times New Roman" w:hAnsi="Montserrat" w:cs="Arial"/>
          <w:iCs/>
          <w:color w:val="000000" w:themeColor="text1"/>
        </w:rPr>
        <w:t>Lee el siguiente</w:t>
      </w:r>
      <w:r w:rsidRPr="003B576A">
        <w:rPr>
          <w:rFonts w:ascii="Montserrat" w:hAnsi="Montserrat" w:cs="Arial"/>
          <w:iCs/>
          <w:color w:val="000000" w:themeColor="text1"/>
        </w:rPr>
        <w:t xml:space="preserve"> fragmento del libro </w:t>
      </w:r>
      <w:r w:rsidRPr="003B576A">
        <w:rPr>
          <w:rFonts w:ascii="Montserrat" w:hAnsi="Montserrat" w:cs="Arial"/>
          <w:i/>
          <w:iCs/>
          <w:color w:val="000000" w:themeColor="text1"/>
        </w:rPr>
        <w:t>Historia Social y Económica de México (1521 – 1854)</w:t>
      </w:r>
      <w:r w:rsidRPr="003B576A">
        <w:rPr>
          <w:rFonts w:ascii="Montserrat" w:hAnsi="Montserrat" w:cs="Arial"/>
          <w:iCs/>
          <w:color w:val="000000" w:themeColor="text1"/>
        </w:rPr>
        <w:t xml:space="preserve"> del historiador Agustín Cue Cánovas, sobre algunas de tantas fuentes de riqueza eclesiásticas.</w:t>
      </w:r>
    </w:p>
    <w:p w14:paraId="15832124" w14:textId="77777777" w:rsidR="00A7013A" w:rsidRPr="003B576A" w:rsidRDefault="00A7013A" w:rsidP="00A7013A">
      <w:pPr>
        <w:spacing w:after="0" w:line="240" w:lineRule="auto"/>
        <w:jc w:val="both"/>
        <w:rPr>
          <w:rFonts w:ascii="Montserrat" w:eastAsia="Times New Roman" w:hAnsi="Montserrat" w:cs="Arial"/>
          <w:iCs/>
          <w:color w:val="000000" w:themeColor="text1"/>
        </w:rPr>
      </w:pPr>
    </w:p>
    <w:p w14:paraId="629B1507" w14:textId="2438190E" w:rsidR="00A7013A" w:rsidRPr="003B576A" w:rsidRDefault="00A7013A" w:rsidP="00A7013A">
      <w:pPr>
        <w:spacing w:after="0" w:line="240" w:lineRule="auto"/>
        <w:jc w:val="both"/>
        <w:rPr>
          <w:rFonts w:ascii="Montserrat" w:eastAsia="Times New Roman" w:hAnsi="Montserrat" w:cs="Arial"/>
          <w:iCs/>
          <w:color w:val="000000" w:themeColor="text1"/>
        </w:rPr>
      </w:pPr>
      <w:r w:rsidRPr="003B576A">
        <w:rPr>
          <w:rFonts w:ascii="Montserrat" w:eastAsia="Times New Roman" w:hAnsi="Montserrat" w:cs="Arial"/>
          <w:iCs/>
          <w:color w:val="000000" w:themeColor="text1"/>
        </w:rPr>
        <w:t>Te sugerimos poner mucha atención y tomar nota de los aspectos que consideres relevantes.</w:t>
      </w:r>
    </w:p>
    <w:p w14:paraId="72829B29" w14:textId="77777777" w:rsidR="00A7013A" w:rsidRPr="003B576A" w:rsidRDefault="00A7013A" w:rsidP="00A7013A">
      <w:pPr>
        <w:spacing w:after="0" w:line="240" w:lineRule="auto"/>
        <w:jc w:val="both"/>
        <w:rPr>
          <w:rFonts w:ascii="Montserrat" w:eastAsia="Times New Roman" w:hAnsi="Montserrat" w:cs="Arial"/>
          <w:iCs/>
          <w:color w:val="000000" w:themeColor="text1"/>
        </w:rPr>
      </w:pPr>
    </w:p>
    <w:p w14:paraId="17876A22" w14:textId="172601B5" w:rsidR="00A7013A" w:rsidRPr="003B576A" w:rsidRDefault="00A7013A" w:rsidP="004D427D">
      <w:pPr>
        <w:spacing w:after="0" w:line="240" w:lineRule="auto"/>
        <w:ind w:left="720"/>
        <w:jc w:val="both"/>
        <w:outlineLvl w:val="1"/>
        <w:rPr>
          <w:rFonts w:ascii="Montserrat" w:eastAsia="Times New Roman" w:hAnsi="Montserrat" w:cs="Arial"/>
          <w:i/>
          <w:color w:val="000000" w:themeColor="text1"/>
          <w:lang w:eastAsia="es-MX"/>
        </w:rPr>
      </w:pPr>
      <w:bookmarkStart w:id="0" w:name="_Hlk53687010"/>
      <w:r w:rsidRPr="003B576A">
        <w:rPr>
          <w:rFonts w:ascii="Montserrat" w:eastAsia="Times New Roman" w:hAnsi="Montserrat" w:cs="Arial"/>
          <w:i/>
          <w:color w:val="000000" w:themeColor="text1"/>
          <w:lang w:eastAsia="es-MX"/>
        </w:rPr>
        <w:t xml:space="preserve">“De acuerdo con el derecho canónico, los bienes de la Iglesia no podían enajenarse, es decir, constituían lo que se llamó bienes de manos muertas. Además, durante más de dos siglos, las propiedades </w:t>
      </w:r>
      <w:bookmarkStart w:id="1" w:name="_GoBack"/>
      <w:r w:rsidRPr="003B576A">
        <w:rPr>
          <w:rFonts w:ascii="Montserrat" w:eastAsia="Times New Roman" w:hAnsi="Montserrat" w:cs="Arial"/>
          <w:i/>
          <w:color w:val="000000" w:themeColor="text1"/>
          <w:lang w:eastAsia="es-MX"/>
        </w:rPr>
        <w:t>del clero no cubrieron impuestos, lo que reducía considerablemente los ingresos de la hacienda pública.</w:t>
      </w:r>
    </w:p>
    <w:p w14:paraId="281C4B81" w14:textId="77777777" w:rsidR="00A7013A" w:rsidRPr="003B576A" w:rsidRDefault="00A7013A" w:rsidP="004D427D">
      <w:pPr>
        <w:spacing w:after="0" w:line="240" w:lineRule="auto"/>
        <w:ind w:left="720"/>
        <w:jc w:val="both"/>
        <w:outlineLvl w:val="1"/>
        <w:rPr>
          <w:rFonts w:ascii="Montserrat" w:eastAsia="Times New Roman" w:hAnsi="Montserrat" w:cs="Arial"/>
          <w:i/>
          <w:color w:val="000000" w:themeColor="text1"/>
          <w:lang w:eastAsia="es-MX"/>
        </w:rPr>
      </w:pPr>
    </w:p>
    <w:p w14:paraId="20FCE5CA" w14:textId="67611191" w:rsidR="00A7013A" w:rsidRPr="003B576A" w:rsidRDefault="00A7013A" w:rsidP="004D427D">
      <w:pPr>
        <w:spacing w:after="0" w:line="240" w:lineRule="auto"/>
        <w:ind w:left="720"/>
        <w:jc w:val="both"/>
        <w:outlineLvl w:val="1"/>
        <w:rPr>
          <w:rFonts w:ascii="Montserrat" w:eastAsia="Times New Roman" w:hAnsi="Montserrat" w:cs="Arial"/>
          <w:i/>
          <w:color w:val="000000" w:themeColor="text1"/>
          <w:lang w:eastAsia="es-MX"/>
        </w:rPr>
      </w:pPr>
      <w:r w:rsidRPr="003B576A">
        <w:rPr>
          <w:rFonts w:ascii="Montserrat" w:eastAsia="Times New Roman" w:hAnsi="Montserrat" w:cs="Arial"/>
          <w:i/>
          <w:color w:val="000000" w:themeColor="text1"/>
          <w:lang w:eastAsia="es-MX"/>
        </w:rPr>
        <w:t>Numerosas y diversas fueron las fuentes de la riqueza eclesiástica. En primer lugar y más importante por su carácter general, la limosna. Después los diezmos (que los indios no cubrían), las primicias y las oblaciones, es decir, los ofrecimientos. En seguida las obvenciones parroquiales o pago por administración de sacramentos. También las donaciones, legados y participación en herencias y, por último, los prestamos sobre tierras.</w:t>
      </w:r>
    </w:p>
    <w:p w14:paraId="11EBE63C" w14:textId="77777777" w:rsidR="00A7013A" w:rsidRPr="003B576A" w:rsidRDefault="00A7013A" w:rsidP="004D427D">
      <w:pPr>
        <w:spacing w:after="0" w:line="240" w:lineRule="auto"/>
        <w:ind w:left="720"/>
        <w:jc w:val="both"/>
        <w:outlineLvl w:val="1"/>
        <w:rPr>
          <w:rFonts w:ascii="Montserrat" w:eastAsia="Times New Roman" w:hAnsi="Montserrat" w:cs="Arial"/>
          <w:i/>
          <w:color w:val="000000" w:themeColor="text1"/>
          <w:lang w:eastAsia="es-MX"/>
        </w:rPr>
      </w:pPr>
    </w:p>
    <w:p w14:paraId="210830E7" w14:textId="21EC3742" w:rsidR="00A7013A" w:rsidRPr="003B576A" w:rsidRDefault="00A7013A" w:rsidP="004D427D">
      <w:pPr>
        <w:spacing w:after="0" w:line="240" w:lineRule="auto"/>
        <w:ind w:left="720"/>
        <w:jc w:val="both"/>
        <w:outlineLvl w:val="1"/>
        <w:rPr>
          <w:rFonts w:ascii="Montserrat" w:eastAsia="Times New Roman" w:hAnsi="Montserrat" w:cs="Arial"/>
          <w:i/>
          <w:color w:val="000000" w:themeColor="text1"/>
          <w:lang w:eastAsia="es-MX"/>
        </w:rPr>
      </w:pPr>
      <w:r w:rsidRPr="003B576A">
        <w:rPr>
          <w:rFonts w:ascii="Montserrat" w:eastAsia="Times New Roman" w:hAnsi="Montserrat" w:cs="Arial"/>
          <w:i/>
          <w:color w:val="000000" w:themeColor="text1"/>
          <w:lang w:eastAsia="es-MX"/>
        </w:rPr>
        <w:t>Otras fuentes de ingreso fueron las peregrinaciones, la construcción de iglesias y conventos, etc.</w:t>
      </w:r>
    </w:p>
    <w:p w14:paraId="7E109FF0" w14:textId="77777777" w:rsidR="00A7013A" w:rsidRPr="003B576A" w:rsidRDefault="00A7013A" w:rsidP="004D427D">
      <w:pPr>
        <w:spacing w:after="0" w:line="240" w:lineRule="auto"/>
        <w:ind w:left="720"/>
        <w:jc w:val="both"/>
        <w:outlineLvl w:val="1"/>
        <w:rPr>
          <w:rFonts w:ascii="Montserrat" w:eastAsia="Times New Roman" w:hAnsi="Montserrat" w:cs="Arial"/>
          <w:i/>
          <w:color w:val="000000" w:themeColor="text1"/>
          <w:lang w:eastAsia="es-MX"/>
        </w:rPr>
      </w:pPr>
    </w:p>
    <w:p w14:paraId="5248E270" w14:textId="5ED4A688" w:rsidR="00A7013A" w:rsidRPr="003B576A" w:rsidRDefault="00A7013A" w:rsidP="004D427D">
      <w:pPr>
        <w:spacing w:after="0" w:line="240" w:lineRule="auto"/>
        <w:ind w:left="720"/>
        <w:jc w:val="both"/>
        <w:outlineLvl w:val="1"/>
        <w:rPr>
          <w:rFonts w:ascii="Montserrat" w:eastAsia="Times New Roman" w:hAnsi="Montserrat" w:cs="Arial"/>
          <w:i/>
          <w:color w:val="000000" w:themeColor="text1"/>
          <w:lang w:eastAsia="es-MX"/>
        </w:rPr>
      </w:pPr>
      <w:r w:rsidRPr="003B576A">
        <w:rPr>
          <w:rFonts w:ascii="Montserrat" w:eastAsia="Times New Roman" w:hAnsi="Montserrat" w:cs="Arial"/>
          <w:i/>
          <w:color w:val="000000" w:themeColor="text1"/>
          <w:lang w:eastAsia="es-MX"/>
        </w:rPr>
        <w:t xml:space="preserve">Los capitales invertidos por la iglesia principalmente en operaciones de crédito agrícola eran otorgados a través de instituciones especiales llamadas bienes de obras pías y juzgados de capellanías, cuyos fondos se obtenían de la imposición de capitales y de bienes para destinar sus productos a obras piadosas y al sostenimiento de parientes o hijos adoptivos del donante. </w:t>
      </w:r>
    </w:p>
    <w:p w14:paraId="1F05A26C" w14:textId="77777777" w:rsidR="00A7013A" w:rsidRPr="003B576A" w:rsidRDefault="00A7013A" w:rsidP="004D427D">
      <w:pPr>
        <w:spacing w:after="0" w:line="240" w:lineRule="auto"/>
        <w:ind w:left="720"/>
        <w:jc w:val="both"/>
        <w:outlineLvl w:val="1"/>
        <w:rPr>
          <w:rFonts w:ascii="Montserrat" w:eastAsia="Times New Roman" w:hAnsi="Montserrat" w:cs="Arial"/>
          <w:i/>
          <w:color w:val="000000" w:themeColor="text1"/>
          <w:lang w:eastAsia="es-MX"/>
        </w:rPr>
      </w:pPr>
    </w:p>
    <w:p w14:paraId="5123B854" w14:textId="3634DC1B" w:rsidR="00A7013A" w:rsidRPr="003B576A" w:rsidRDefault="00A7013A" w:rsidP="004D427D">
      <w:pPr>
        <w:spacing w:after="0" w:line="240" w:lineRule="auto"/>
        <w:ind w:left="720"/>
        <w:jc w:val="both"/>
        <w:outlineLvl w:val="1"/>
        <w:rPr>
          <w:rFonts w:ascii="Montserrat" w:eastAsia="Times New Roman" w:hAnsi="Montserrat" w:cs="Arial"/>
          <w:i/>
          <w:color w:val="000000" w:themeColor="text1"/>
          <w:lang w:eastAsia="es-MX"/>
        </w:rPr>
      </w:pPr>
      <w:r w:rsidRPr="003B576A">
        <w:rPr>
          <w:rFonts w:ascii="Montserrat" w:eastAsia="Times New Roman" w:hAnsi="Montserrat" w:cs="Arial"/>
          <w:i/>
          <w:color w:val="000000" w:themeColor="text1"/>
          <w:lang w:eastAsia="es-MX"/>
        </w:rPr>
        <w:t xml:space="preserve">Además de los tributos que los indios cubrían a la iglesia, sin retribución alguna, prestaban servicios personales en la construcción de iglesias y conventos. A pesar del real dominio de diezmos, éstos fueron cedidos generosamente por los monarcas a la iglesia y sus representantes. </w:t>
      </w:r>
    </w:p>
    <w:p w14:paraId="24ECCD9A" w14:textId="77777777" w:rsidR="00A7013A" w:rsidRPr="003B576A" w:rsidRDefault="00A7013A" w:rsidP="004D427D">
      <w:pPr>
        <w:spacing w:after="0" w:line="240" w:lineRule="auto"/>
        <w:ind w:left="720"/>
        <w:jc w:val="both"/>
        <w:outlineLvl w:val="1"/>
        <w:rPr>
          <w:rFonts w:ascii="Montserrat" w:eastAsia="Times New Roman" w:hAnsi="Montserrat" w:cs="Arial"/>
          <w:i/>
          <w:color w:val="000000" w:themeColor="text1"/>
          <w:lang w:eastAsia="es-MX"/>
        </w:rPr>
      </w:pPr>
    </w:p>
    <w:p w14:paraId="62635FF5" w14:textId="2B9865F6" w:rsidR="00A7013A" w:rsidRPr="003B576A" w:rsidRDefault="00A7013A" w:rsidP="004D427D">
      <w:pPr>
        <w:spacing w:after="0" w:line="240" w:lineRule="auto"/>
        <w:ind w:left="720"/>
        <w:jc w:val="both"/>
        <w:outlineLvl w:val="1"/>
        <w:rPr>
          <w:rFonts w:ascii="Montserrat" w:eastAsia="Times New Roman" w:hAnsi="Montserrat" w:cs="Arial"/>
          <w:i/>
          <w:color w:val="000000" w:themeColor="text1"/>
          <w:lang w:eastAsia="es-MX"/>
        </w:rPr>
      </w:pPr>
      <w:r w:rsidRPr="003B576A">
        <w:rPr>
          <w:rFonts w:ascii="Montserrat" w:eastAsia="Times New Roman" w:hAnsi="Montserrat" w:cs="Arial"/>
          <w:i/>
          <w:color w:val="000000" w:themeColor="text1"/>
          <w:lang w:eastAsia="es-MX"/>
        </w:rPr>
        <w:t xml:space="preserve">Los indios eran obligados a llevar sus tributos eclesiásticos, a los lugares que se les señalaba, realizando largas y fatigosas jornadas. Se calcula que sólo por concepto de diezmos, la iglesia percibía anualmente la suma de 18 millones de pesos. </w:t>
      </w:r>
    </w:p>
    <w:p w14:paraId="108C601E" w14:textId="77777777" w:rsidR="00A7013A" w:rsidRPr="003B576A" w:rsidRDefault="00A7013A" w:rsidP="004D427D">
      <w:pPr>
        <w:spacing w:after="0" w:line="240" w:lineRule="auto"/>
        <w:ind w:left="720"/>
        <w:jc w:val="both"/>
        <w:outlineLvl w:val="1"/>
        <w:rPr>
          <w:rFonts w:ascii="Montserrat" w:eastAsia="Times New Roman" w:hAnsi="Montserrat" w:cs="Arial"/>
          <w:i/>
          <w:color w:val="000000" w:themeColor="text1"/>
          <w:lang w:eastAsia="es-MX"/>
        </w:rPr>
      </w:pPr>
    </w:p>
    <w:p w14:paraId="196513FF" w14:textId="745018E4" w:rsidR="00A7013A" w:rsidRPr="003B576A" w:rsidRDefault="00A7013A" w:rsidP="004D427D">
      <w:pPr>
        <w:spacing w:after="0" w:line="240" w:lineRule="auto"/>
        <w:ind w:left="720"/>
        <w:jc w:val="both"/>
        <w:outlineLvl w:val="1"/>
        <w:rPr>
          <w:rFonts w:ascii="Montserrat" w:eastAsia="Times New Roman" w:hAnsi="Montserrat" w:cs="Arial"/>
          <w:i/>
          <w:color w:val="000000" w:themeColor="text1"/>
          <w:lang w:eastAsia="es-MX"/>
        </w:rPr>
      </w:pPr>
      <w:r w:rsidRPr="003B576A">
        <w:rPr>
          <w:rFonts w:ascii="Montserrat" w:eastAsia="Times New Roman" w:hAnsi="Montserrat" w:cs="Arial"/>
          <w:i/>
          <w:color w:val="000000" w:themeColor="text1"/>
          <w:lang w:eastAsia="es-MX"/>
        </w:rPr>
        <w:t xml:space="preserve">Los capitales prestados por las instituciones eclesiásticas, les producían un interés anual de 2 a 3 millones y más de millón y medio las rentas de sus propiedades rústicas y urbanas. </w:t>
      </w:r>
    </w:p>
    <w:p w14:paraId="3FD7D34C" w14:textId="77777777" w:rsidR="00A7013A" w:rsidRPr="003B576A" w:rsidRDefault="00A7013A" w:rsidP="004D427D">
      <w:pPr>
        <w:spacing w:after="0" w:line="240" w:lineRule="auto"/>
        <w:ind w:left="720"/>
        <w:jc w:val="both"/>
        <w:outlineLvl w:val="1"/>
        <w:rPr>
          <w:rFonts w:ascii="Montserrat" w:eastAsia="Times New Roman" w:hAnsi="Montserrat" w:cs="Arial"/>
          <w:i/>
          <w:color w:val="000000" w:themeColor="text1"/>
          <w:lang w:eastAsia="es-MX"/>
        </w:rPr>
      </w:pPr>
    </w:p>
    <w:p w14:paraId="55BCD6E2" w14:textId="54488504" w:rsidR="00A7013A" w:rsidRPr="003B576A" w:rsidRDefault="00A7013A" w:rsidP="004D427D">
      <w:pPr>
        <w:spacing w:after="0" w:line="240" w:lineRule="auto"/>
        <w:ind w:left="720"/>
        <w:jc w:val="both"/>
        <w:outlineLvl w:val="1"/>
        <w:rPr>
          <w:rFonts w:ascii="Montserrat" w:eastAsia="Times New Roman" w:hAnsi="Montserrat" w:cs="Arial"/>
          <w:i/>
          <w:color w:val="000000" w:themeColor="text1"/>
          <w:lang w:eastAsia="es-MX"/>
        </w:rPr>
      </w:pPr>
      <w:r w:rsidRPr="003B576A">
        <w:rPr>
          <w:rFonts w:ascii="Montserrat" w:eastAsia="Times New Roman" w:hAnsi="Montserrat" w:cs="Arial"/>
          <w:i/>
          <w:color w:val="000000" w:themeColor="text1"/>
          <w:lang w:eastAsia="es-MX"/>
        </w:rPr>
        <w:t>La iglesia, gracias a su función importante de institución de crédito principalmente rural, logró ligarse estrechamente a los grandes terratenientes laicos, sometidos en su mayoría a ella por los prestamos recibidos, e interesados por tanto en la defensa y protección del clero y de sus funcionarios.</w:t>
      </w:r>
    </w:p>
    <w:p w14:paraId="7D23D85F" w14:textId="77777777" w:rsidR="00A7013A" w:rsidRPr="003B576A" w:rsidRDefault="00A7013A" w:rsidP="004D427D">
      <w:pPr>
        <w:spacing w:after="0" w:line="240" w:lineRule="auto"/>
        <w:ind w:left="720"/>
        <w:jc w:val="both"/>
        <w:outlineLvl w:val="1"/>
        <w:rPr>
          <w:rFonts w:ascii="Montserrat" w:eastAsia="Times New Roman" w:hAnsi="Montserrat" w:cs="Arial"/>
          <w:i/>
          <w:color w:val="000000" w:themeColor="text1"/>
          <w:lang w:eastAsia="es-MX"/>
        </w:rPr>
      </w:pPr>
    </w:p>
    <w:p w14:paraId="488C6D40" w14:textId="6330A042" w:rsidR="00A7013A" w:rsidRPr="003B576A" w:rsidRDefault="00A7013A" w:rsidP="004D427D">
      <w:pPr>
        <w:spacing w:after="0" w:line="240" w:lineRule="auto"/>
        <w:ind w:left="720"/>
        <w:jc w:val="both"/>
        <w:outlineLvl w:val="1"/>
        <w:rPr>
          <w:rFonts w:ascii="Montserrat" w:eastAsia="Times New Roman" w:hAnsi="Montserrat" w:cs="Arial"/>
          <w:i/>
          <w:color w:val="000000" w:themeColor="text1"/>
          <w:lang w:eastAsia="es-MX"/>
        </w:rPr>
      </w:pPr>
      <w:r w:rsidRPr="003B576A">
        <w:rPr>
          <w:rFonts w:ascii="Montserrat" w:eastAsia="Times New Roman" w:hAnsi="Montserrat" w:cs="Arial"/>
          <w:i/>
          <w:color w:val="000000" w:themeColor="text1"/>
          <w:lang w:eastAsia="es-MX"/>
        </w:rPr>
        <w:t xml:space="preserve">Por otra parte, la concentración de una gran parte de la propiedad territorial en manos de la iglesia, perjudicó gravemente a la agricultura pues extensos territorios permanecieron estériles y fincas rústicas y urbanas sufrieron deterioro y ruina progresivos, por falta de reparaciones y de mejoras. </w:t>
      </w:r>
    </w:p>
    <w:p w14:paraId="5B80E59B" w14:textId="77777777" w:rsidR="00A7013A" w:rsidRPr="003B576A" w:rsidRDefault="00A7013A" w:rsidP="004D427D">
      <w:pPr>
        <w:spacing w:after="0" w:line="240" w:lineRule="auto"/>
        <w:ind w:left="720"/>
        <w:jc w:val="both"/>
        <w:outlineLvl w:val="1"/>
        <w:rPr>
          <w:rFonts w:ascii="Montserrat" w:eastAsia="Times New Roman" w:hAnsi="Montserrat" w:cs="Arial"/>
          <w:i/>
          <w:color w:val="000000" w:themeColor="text1"/>
          <w:lang w:eastAsia="es-MX"/>
        </w:rPr>
      </w:pPr>
    </w:p>
    <w:p w14:paraId="4E47FF39" w14:textId="19C2DB93" w:rsidR="00A7013A" w:rsidRPr="003B576A" w:rsidRDefault="00A7013A" w:rsidP="004D427D">
      <w:pPr>
        <w:spacing w:after="0" w:line="240" w:lineRule="auto"/>
        <w:ind w:left="720"/>
        <w:jc w:val="both"/>
        <w:outlineLvl w:val="1"/>
        <w:rPr>
          <w:rFonts w:ascii="Montserrat" w:eastAsia="Times New Roman" w:hAnsi="Montserrat" w:cs="Arial"/>
          <w:i/>
          <w:color w:val="000000" w:themeColor="text1"/>
          <w:lang w:eastAsia="es-MX"/>
        </w:rPr>
      </w:pPr>
      <w:r w:rsidRPr="003B576A">
        <w:rPr>
          <w:rFonts w:ascii="Montserrat" w:eastAsia="Times New Roman" w:hAnsi="Montserrat" w:cs="Arial"/>
          <w:i/>
          <w:color w:val="000000" w:themeColor="text1"/>
          <w:lang w:eastAsia="es-MX"/>
        </w:rPr>
        <w:t>El latifundismo eclesiástico también originó daño en la industria y al comercio. En la ciudades y poblaciones principales, monasterios y conventos eran obstáculo a la circulación de transeúntes y mercancías.</w:t>
      </w:r>
    </w:p>
    <w:p w14:paraId="3250079A" w14:textId="77777777" w:rsidR="00A7013A" w:rsidRPr="003B576A" w:rsidRDefault="00A7013A" w:rsidP="004D427D">
      <w:pPr>
        <w:spacing w:after="0" w:line="240" w:lineRule="auto"/>
        <w:ind w:left="720"/>
        <w:jc w:val="both"/>
        <w:outlineLvl w:val="1"/>
        <w:rPr>
          <w:rFonts w:ascii="Montserrat" w:eastAsia="Times New Roman" w:hAnsi="Montserrat" w:cs="Arial"/>
          <w:i/>
          <w:color w:val="000000" w:themeColor="text1"/>
          <w:lang w:eastAsia="es-MX"/>
        </w:rPr>
      </w:pPr>
    </w:p>
    <w:p w14:paraId="3B1718C8" w14:textId="77777777" w:rsidR="00A7013A" w:rsidRPr="003B576A" w:rsidRDefault="00A7013A" w:rsidP="004D427D">
      <w:pPr>
        <w:spacing w:after="0" w:line="240" w:lineRule="auto"/>
        <w:ind w:left="720"/>
        <w:jc w:val="both"/>
        <w:outlineLvl w:val="1"/>
        <w:rPr>
          <w:rFonts w:ascii="Montserrat" w:eastAsia="Times New Roman" w:hAnsi="Montserrat" w:cs="Arial"/>
          <w:i/>
          <w:color w:val="000000" w:themeColor="text1"/>
          <w:lang w:eastAsia="es-MX"/>
        </w:rPr>
      </w:pPr>
      <w:r w:rsidRPr="003B576A">
        <w:rPr>
          <w:rFonts w:ascii="Montserrat" w:eastAsia="Times New Roman" w:hAnsi="Montserrat" w:cs="Arial"/>
          <w:i/>
          <w:color w:val="000000" w:themeColor="text1"/>
          <w:lang w:eastAsia="es-MX"/>
        </w:rPr>
        <w:t xml:space="preserve">La riqueza y el poder del clero y de sus </w:t>
      </w:r>
      <w:bookmarkEnd w:id="1"/>
      <w:r w:rsidRPr="003B576A">
        <w:rPr>
          <w:rFonts w:ascii="Montserrat" w:eastAsia="Times New Roman" w:hAnsi="Montserrat" w:cs="Arial"/>
          <w:i/>
          <w:color w:val="000000" w:themeColor="text1"/>
          <w:lang w:eastAsia="es-MX"/>
        </w:rPr>
        <w:t xml:space="preserve">instituciones originó numerosos y frecuentes conflictos que produjeron un estado de agitación e intranquilidad casi permanente”. </w:t>
      </w:r>
    </w:p>
    <w:p w14:paraId="001E79CA" w14:textId="77777777" w:rsidR="00A7013A" w:rsidRPr="003B576A" w:rsidRDefault="00A7013A" w:rsidP="00A7013A">
      <w:pPr>
        <w:spacing w:after="0" w:line="240" w:lineRule="auto"/>
        <w:jc w:val="both"/>
        <w:outlineLvl w:val="1"/>
        <w:rPr>
          <w:rFonts w:ascii="Montserrat" w:eastAsia="Times New Roman" w:hAnsi="Montserrat" w:cs="Arial"/>
          <w:color w:val="000000" w:themeColor="text1"/>
          <w:lang w:eastAsia="es-MX"/>
        </w:rPr>
      </w:pPr>
    </w:p>
    <w:bookmarkEnd w:id="0"/>
    <w:p w14:paraId="3668C544" w14:textId="2B0B0EE4" w:rsidR="00A7013A" w:rsidRPr="003B576A" w:rsidRDefault="00A7013A" w:rsidP="00A7013A">
      <w:pPr>
        <w:spacing w:after="0" w:line="240" w:lineRule="auto"/>
        <w:jc w:val="both"/>
        <w:rPr>
          <w:rFonts w:ascii="Montserrat" w:eastAsia="Times New Roman" w:hAnsi="Montserrat" w:cs="Arial"/>
          <w:iCs/>
          <w:color w:val="000000" w:themeColor="text1"/>
        </w:rPr>
      </w:pPr>
      <w:r w:rsidRPr="003B576A">
        <w:rPr>
          <w:rFonts w:ascii="Montserrat" w:eastAsia="Times New Roman" w:hAnsi="Montserrat" w:cs="Arial"/>
          <w:iCs/>
          <w:color w:val="000000" w:themeColor="text1"/>
        </w:rPr>
        <w:t>¿Te imaginabas que la iglesia concentrara tanta riqueza y tanto dominio sobre la población?</w:t>
      </w:r>
      <w:r w:rsidR="009B3697" w:rsidRPr="003B576A">
        <w:rPr>
          <w:rFonts w:ascii="Montserrat" w:eastAsia="Times New Roman" w:hAnsi="Montserrat" w:cs="Arial"/>
          <w:iCs/>
          <w:color w:val="000000" w:themeColor="text1"/>
        </w:rPr>
        <w:t xml:space="preserve"> </w:t>
      </w:r>
      <w:r w:rsidRPr="003B576A">
        <w:rPr>
          <w:rFonts w:ascii="Montserrat" w:eastAsia="Times New Roman" w:hAnsi="Montserrat" w:cs="Arial"/>
          <w:iCs/>
          <w:color w:val="000000" w:themeColor="text1"/>
        </w:rPr>
        <w:t xml:space="preserve">Pues bien, con base en la lectura, reflexiona acerca de las siguientes interrogantes: </w:t>
      </w:r>
    </w:p>
    <w:p w14:paraId="6C649373" w14:textId="77777777" w:rsidR="00A7013A" w:rsidRPr="003B576A" w:rsidRDefault="00A7013A" w:rsidP="00A7013A">
      <w:pPr>
        <w:spacing w:after="0" w:line="240" w:lineRule="auto"/>
        <w:jc w:val="both"/>
        <w:rPr>
          <w:rFonts w:ascii="Montserrat" w:eastAsia="Times New Roman" w:hAnsi="Montserrat" w:cs="Arial"/>
          <w:iCs/>
          <w:color w:val="000000" w:themeColor="text1"/>
        </w:rPr>
      </w:pPr>
    </w:p>
    <w:p w14:paraId="69798322" w14:textId="103D89F7" w:rsidR="00A7013A" w:rsidRPr="003B576A" w:rsidRDefault="009B3697" w:rsidP="009B3697">
      <w:pPr>
        <w:pStyle w:val="Prrafodelista"/>
        <w:numPr>
          <w:ilvl w:val="0"/>
          <w:numId w:val="34"/>
        </w:numPr>
        <w:spacing w:after="0" w:line="240" w:lineRule="auto"/>
        <w:jc w:val="both"/>
        <w:rPr>
          <w:rFonts w:ascii="Montserrat" w:eastAsia="Times New Roman" w:hAnsi="Montserrat" w:cs="Arial"/>
          <w:iCs/>
          <w:color w:val="000000" w:themeColor="text1"/>
          <w:lang w:val="es-MX"/>
        </w:rPr>
      </w:pPr>
      <w:r w:rsidRPr="003B576A">
        <w:rPr>
          <w:rFonts w:ascii="Montserrat" w:eastAsia="Times New Roman" w:hAnsi="Montserrat" w:cs="Arial"/>
          <w:iCs/>
          <w:color w:val="000000" w:themeColor="text1"/>
          <w:lang w:val="es-MX"/>
        </w:rPr>
        <w:t>¿Consideras</w:t>
      </w:r>
      <w:r w:rsidR="00A7013A" w:rsidRPr="003B576A">
        <w:rPr>
          <w:rFonts w:ascii="Montserrat" w:eastAsia="Times New Roman" w:hAnsi="Montserrat" w:cs="Arial"/>
          <w:iCs/>
          <w:color w:val="000000" w:themeColor="text1"/>
          <w:lang w:val="es-MX"/>
        </w:rPr>
        <w:t xml:space="preserve"> que algunas de estas fuentes de ingreso siguen vigentes?</w:t>
      </w:r>
    </w:p>
    <w:p w14:paraId="75A89FF7" w14:textId="21A5CC65" w:rsidR="00A7013A" w:rsidRPr="003B576A" w:rsidRDefault="00A7013A" w:rsidP="009B3697">
      <w:pPr>
        <w:pStyle w:val="Prrafodelista"/>
        <w:numPr>
          <w:ilvl w:val="0"/>
          <w:numId w:val="34"/>
        </w:numPr>
        <w:spacing w:after="0" w:line="240" w:lineRule="auto"/>
        <w:jc w:val="both"/>
        <w:rPr>
          <w:rFonts w:ascii="Montserrat" w:eastAsia="Times New Roman" w:hAnsi="Montserrat" w:cs="Arial"/>
          <w:iCs/>
          <w:color w:val="000000" w:themeColor="text1"/>
          <w:lang w:val="es-MX"/>
        </w:rPr>
      </w:pPr>
      <w:r w:rsidRPr="003B576A">
        <w:rPr>
          <w:rFonts w:ascii="Montserrat" w:eastAsia="Times New Roman" w:hAnsi="Montserrat" w:cs="Arial"/>
          <w:iCs/>
          <w:color w:val="000000" w:themeColor="text1"/>
          <w:lang w:val="es-MX"/>
        </w:rPr>
        <w:lastRenderedPageBreak/>
        <w:t>¿Qué acciones o estrategias cree</w:t>
      </w:r>
      <w:r w:rsidR="009B3697" w:rsidRPr="003B576A">
        <w:rPr>
          <w:rFonts w:ascii="Montserrat" w:eastAsia="Times New Roman" w:hAnsi="Montserrat" w:cs="Arial"/>
          <w:iCs/>
          <w:color w:val="000000" w:themeColor="text1"/>
          <w:lang w:val="es-MX"/>
        </w:rPr>
        <w:t>s</w:t>
      </w:r>
      <w:r w:rsidRPr="003B576A">
        <w:rPr>
          <w:rFonts w:ascii="Montserrat" w:eastAsia="Times New Roman" w:hAnsi="Montserrat" w:cs="Arial"/>
          <w:iCs/>
          <w:color w:val="000000" w:themeColor="text1"/>
          <w:lang w:val="es-MX"/>
        </w:rPr>
        <w:t xml:space="preserve"> que permanecen en la actualidad y </w:t>
      </w:r>
      <w:r w:rsidR="009B3697" w:rsidRPr="003B576A">
        <w:rPr>
          <w:rFonts w:ascii="Montserrat" w:eastAsia="Times New Roman" w:hAnsi="Montserrat" w:cs="Arial"/>
          <w:iCs/>
          <w:color w:val="000000" w:themeColor="text1"/>
          <w:lang w:val="es-MX"/>
        </w:rPr>
        <w:t>qué institución las implementa?</w:t>
      </w:r>
    </w:p>
    <w:p w14:paraId="709EF516" w14:textId="77777777" w:rsidR="009B3697" w:rsidRPr="003B576A" w:rsidRDefault="009B3697" w:rsidP="009B3697">
      <w:pPr>
        <w:spacing w:after="0" w:line="240" w:lineRule="auto"/>
        <w:jc w:val="both"/>
        <w:rPr>
          <w:rFonts w:ascii="Montserrat" w:eastAsia="Times New Roman" w:hAnsi="Montserrat" w:cs="Arial"/>
          <w:iCs/>
          <w:color w:val="000000" w:themeColor="text1"/>
        </w:rPr>
      </w:pPr>
    </w:p>
    <w:p w14:paraId="610DC728" w14:textId="6344AB1B" w:rsidR="00A7013A" w:rsidRPr="003B576A" w:rsidRDefault="009B3697"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O</w:t>
      </w:r>
      <w:r w:rsidR="00A7013A" w:rsidRPr="003B576A">
        <w:rPr>
          <w:rFonts w:ascii="Montserrat" w:eastAsia="Times New Roman" w:hAnsi="Montserrat" w:cs="Arial"/>
          <w:color w:val="000000" w:themeColor="text1"/>
        </w:rPr>
        <w:t>bserv</w:t>
      </w:r>
      <w:r w:rsidRPr="003B576A">
        <w:rPr>
          <w:rFonts w:ascii="Montserrat" w:eastAsia="Times New Roman" w:hAnsi="Montserrat" w:cs="Arial"/>
          <w:color w:val="000000" w:themeColor="text1"/>
        </w:rPr>
        <w:t>a</w:t>
      </w:r>
      <w:r w:rsidR="00A7013A" w:rsidRPr="003B576A">
        <w:rPr>
          <w:rFonts w:ascii="Montserrat" w:eastAsia="Times New Roman" w:hAnsi="Montserrat" w:cs="Arial"/>
          <w:color w:val="000000" w:themeColor="text1"/>
        </w:rPr>
        <w:t xml:space="preserve"> las siguientes imágenes e intent</w:t>
      </w:r>
      <w:r w:rsidRPr="003B576A">
        <w:rPr>
          <w:rFonts w:ascii="Montserrat" w:eastAsia="Times New Roman" w:hAnsi="Montserrat" w:cs="Arial"/>
          <w:color w:val="000000" w:themeColor="text1"/>
        </w:rPr>
        <w:t>a</w:t>
      </w:r>
      <w:r w:rsidR="00A7013A" w:rsidRPr="003B576A">
        <w:rPr>
          <w:rFonts w:ascii="Montserrat" w:eastAsia="Times New Roman" w:hAnsi="Montserrat" w:cs="Arial"/>
          <w:color w:val="000000" w:themeColor="text1"/>
        </w:rPr>
        <w:t xml:space="preserve"> responder a las preguntas.</w:t>
      </w:r>
    </w:p>
    <w:p w14:paraId="5C6504A5" w14:textId="2A7025FA" w:rsidR="009B3697" w:rsidRPr="003B576A" w:rsidRDefault="009B3697" w:rsidP="00A7013A">
      <w:pPr>
        <w:spacing w:after="0" w:line="240" w:lineRule="auto"/>
        <w:jc w:val="both"/>
        <w:rPr>
          <w:rFonts w:ascii="Montserrat" w:eastAsia="Times New Roman" w:hAnsi="Montserrat" w:cs="Arial"/>
          <w:color w:val="000000" w:themeColor="text1"/>
        </w:rPr>
      </w:pPr>
    </w:p>
    <w:p w14:paraId="2B6DC136" w14:textId="6206D941" w:rsidR="009B3697" w:rsidRPr="003B576A" w:rsidRDefault="009B3697" w:rsidP="009B3697">
      <w:pPr>
        <w:spacing w:after="0" w:line="240" w:lineRule="auto"/>
        <w:jc w:val="center"/>
        <w:rPr>
          <w:rFonts w:ascii="Montserrat" w:eastAsia="Times New Roman" w:hAnsi="Montserrat" w:cs="Arial"/>
          <w:color w:val="000000" w:themeColor="text1"/>
        </w:rPr>
      </w:pPr>
      <w:r w:rsidRPr="003B576A">
        <w:rPr>
          <w:rFonts w:ascii="Arial" w:eastAsia="Times New Roman" w:hAnsi="Arial" w:cs="Arial"/>
          <w:i/>
          <w:iCs/>
          <w:noProof/>
          <w:color w:val="000000" w:themeColor="text1"/>
          <w:sz w:val="24"/>
          <w:szCs w:val="24"/>
          <w:lang w:val="en-US"/>
        </w:rPr>
        <w:drawing>
          <wp:inline distT="0" distB="0" distL="0" distR="0" wp14:anchorId="3BC986D4" wp14:editId="1F304C94">
            <wp:extent cx="2946400" cy="165735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50534" cy="1659675"/>
                    </a:xfrm>
                    <a:prstGeom prst="rect">
                      <a:avLst/>
                    </a:prstGeom>
                  </pic:spPr>
                </pic:pic>
              </a:graphicData>
            </a:graphic>
          </wp:inline>
        </w:drawing>
      </w:r>
    </w:p>
    <w:p w14:paraId="689E3041"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17AE2EF1" w14:textId="77777777" w:rsidR="00A7013A" w:rsidRPr="003B576A" w:rsidRDefault="00A7013A" w:rsidP="009B3697">
      <w:pPr>
        <w:pStyle w:val="Prrafodelista"/>
        <w:numPr>
          <w:ilvl w:val="0"/>
          <w:numId w:val="34"/>
        </w:numPr>
        <w:spacing w:after="0" w:line="240" w:lineRule="auto"/>
        <w:jc w:val="both"/>
        <w:rPr>
          <w:rFonts w:ascii="Montserrat" w:eastAsia="Times New Roman" w:hAnsi="Montserrat" w:cs="Arial"/>
          <w:color w:val="000000" w:themeColor="text1"/>
          <w:lang w:val="es-MX"/>
        </w:rPr>
      </w:pPr>
      <w:r w:rsidRPr="003B576A">
        <w:rPr>
          <w:rFonts w:ascii="Montserrat" w:eastAsia="Times New Roman" w:hAnsi="Montserrat" w:cs="Arial"/>
          <w:color w:val="000000" w:themeColor="text1"/>
          <w:lang w:val="es-MX"/>
        </w:rPr>
        <w:t>¿Qué es?</w:t>
      </w:r>
    </w:p>
    <w:p w14:paraId="104B9AA9" w14:textId="211E23B7" w:rsidR="00A7013A" w:rsidRPr="003B576A" w:rsidRDefault="00A7013A" w:rsidP="009B3697">
      <w:pPr>
        <w:pStyle w:val="Prrafodelista"/>
        <w:numPr>
          <w:ilvl w:val="0"/>
          <w:numId w:val="34"/>
        </w:numPr>
        <w:spacing w:after="0" w:line="240" w:lineRule="auto"/>
        <w:jc w:val="both"/>
        <w:rPr>
          <w:rFonts w:ascii="Montserrat" w:eastAsia="Times New Roman" w:hAnsi="Montserrat" w:cs="Arial"/>
          <w:color w:val="000000" w:themeColor="text1"/>
          <w:lang w:val="es-MX"/>
        </w:rPr>
      </w:pPr>
      <w:r w:rsidRPr="003B576A">
        <w:rPr>
          <w:rFonts w:ascii="Montserrat" w:eastAsia="Times New Roman" w:hAnsi="Montserrat" w:cs="Arial"/>
          <w:color w:val="000000" w:themeColor="text1"/>
          <w:lang w:val="es-MX"/>
        </w:rPr>
        <w:t xml:space="preserve">¿Qué elementos </w:t>
      </w:r>
      <w:r w:rsidR="00716288" w:rsidRPr="003B576A">
        <w:rPr>
          <w:rFonts w:ascii="Montserrat" w:eastAsia="Times New Roman" w:hAnsi="Montserrat" w:cs="Arial"/>
          <w:color w:val="000000" w:themeColor="text1"/>
          <w:lang w:val="es-MX"/>
        </w:rPr>
        <w:t>reconoces</w:t>
      </w:r>
      <w:r w:rsidRPr="003B576A">
        <w:rPr>
          <w:rFonts w:ascii="Montserrat" w:eastAsia="Times New Roman" w:hAnsi="Montserrat" w:cs="Arial"/>
          <w:color w:val="000000" w:themeColor="text1"/>
          <w:lang w:val="es-MX"/>
        </w:rPr>
        <w:t>?</w:t>
      </w:r>
    </w:p>
    <w:p w14:paraId="3F790755" w14:textId="3B7038E6" w:rsidR="00A7013A" w:rsidRPr="003B576A" w:rsidRDefault="00716288" w:rsidP="009B3697">
      <w:pPr>
        <w:pStyle w:val="Prrafodelista"/>
        <w:numPr>
          <w:ilvl w:val="0"/>
          <w:numId w:val="34"/>
        </w:numPr>
        <w:spacing w:after="0" w:line="240" w:lineRule="auto"/>
        <w:jc w:val="both"/>
        <w:rPr>
          <w:rFonts w:ascii="Montserrat" w:eastAsia="Times New Roman" w:hAnsi="Montserrat" w:cs="Arial"/>
          <w:color w:val="000000" w:themeColor="text1"/>
          <w:lang w:val="es-MX"/>
        </w:rPr>
      </w:pPr>
      <w:r w:rsidRPr="003B576A">
        <w:rPr>
          <w:rFonts w:ascii="Montserrat" w:eastAsia="Times New Roman" w:hAnsi="Montserrat" w:cs="Arial"/>
          <w:color w:val="000000" w:themeColor="text1"/>
          <w:lang w:val="es-MX"/>
        </w:rPr>
        <w:t>¿De qué material imaginas que está</w:t>
      </w:r>
      <w:r w:rsidR="00A7013A" w:rsidRPr="003B576A">
        <w:rPr>
          <w:rFonts w:ascii="Montserrat" w:eastAsia="Times New Roman" w:hAnsi="Montserrat" w:cs="Arial"/>
          <w:color w:val="000000" w:themeColor="text1"/>
          <w:lang w:val="es-MX"/>
        </w:rPr>
        <w:t xml:space="preserve"> hecho?</w:t>
      </w:r>
    </w:p>
    <w:p w14:paraId="211B1BBA" w14:textId="00C4198D" w:rsidR="00A7013A" w:rsidRPr="003B576A" w:rsidRDefault="00716288" w:rsidP="009B3697">
      <w:pPr>
        <w:pStyle w:val="Prrafodelista"/>
        <w:numPr>
          <w:ilvl w:val="0"/>
          <w:numId w:val="34"/>
        </w:numPr>
        <w:spacing w:after="0" w:line="240" w:lineRule="auto"/>
        <w:jc w:val="both"/>
        <w:rPr>
          <w:rFonts w:ascii="Montserrat" w:eastAsia="Times New Roman" w:hAnsi="Montserrat" w:cs="Arial"/>
          <w:color w:val="000000" w:themeColor="text1"/>
          <w:lang w:val="es-MX"/>
        </w:rPr>
      </w:pPr>
      <w:r w:rsidRPr="003B576A">
        <w:rPr>
          <w:rFonts w:ascii="Montserrat" w:eastAsia="Times New Roman" w:hAnsi="Montserrat" w:cs="Arial"/>
          <w:color w:val="000000" w:themeColor="text1"/>
          <w:lang w:val="es-MX"/>
        </w:rPr>
        <w:t>¿Sabes</w:t>
      </w:r>
      <w:r w:rsidR="00A7013A" w:rsidRPr="003B576A">
        <w:rPr>
          <w:rFonts w:ascii="Montserrat" w:eastAsia="Times New Roman" w:hAnsi="Montserrat" w:cs="Arial"/>
          <w:color w:val="000000" w:themeColor="text1"/>
          <w:lang w:val="es-MX"/>
        </w:rPr>
        <w:t xml:space="preserve"> a qué recinto pertenece? </w:t>
      </w:r>
    </w:p>
    <w:p w14:paraId="28036BDD"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264DC717" w14:textId="213640C1" w:rsidR="00A7013A" w:rsidRPr="003B576A" w:rsidRDefault="009B3697" w:rsidP="009B3697">
      <w:pPr>
        <w:spacing w:after="0" w:line="240" w:lineRule="auto"/>
        <w:jc w:val="center"/>
        <w:rPr>
          <w:rFonts w:ascii="Montserrat" w:eastAsia="Times New Roman" w:hAnsi="Montserrat" w:cs="Arial"/>
          <w:color w:val="000000" w:themeColor="text1"/>
        </w:rPr>
      </w:pPr>
      <w:r w:rsidRPr="003B576A">
        <w:rPr>
          <w:rFonts w:ascii="Arial" w:eastAsia="Times New Roman" w:hAnsi="Arial" w:cs="Arial"/>
          <w:i/>
          <w:iCs/>
          <w:noProof/>
          <w:color w:val="000000" w:themeColor="text1"/>
          <w:sz w:val="24"/>
          <w:szCs w:val="24"/>
          <w:lang w:val="en-US"/>
        </w:rPr>
        <w:drawing>
          <wp:inline distT="0" distB="0" distL="0" distR="0" wp14:anchorId="395EE296" wp14:editId="26BEE556">
            <wp:extent cx="3539067" cy="1990725"/>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43432" cy="1993180"/>
                    </a:xfrm>
                    <a:prstGeom prst="rect">
                      <a:avLst/>
                    </a:prstGeom>
                  </pic:spPr>
                </pic:pic>
              </a:graphicData>
            </a:graphic>
          </wp:inline>
        </w:drawing>
      </w:r>
    </w:p>
    <w:p w14:paraId="10DB93FA"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4FABAFBA" w14:textId="5570F620" w:rsidR="00A7013A" w:rsidRPr="003B576A" w:rsidRDefault="00716288" w:rsidP="009B3697">
      <w:pPr>
        <w:pStyle w:val="Prrafodelista"/>
        <w:numPr>
          <w:ilvl w:val="0"/>
          <w:numId w:val="34"/>
        </w:numPr>
        <w:spacing w:after="0" w:line="240" w:lineRule="auto"/>
        <w:jc w:val="both"/>
        <w:rPr>
          <w:rFonts w:ascii="Montserrat" w:eastAsia="Times New Roman" w:hAnsi="Montserrat" w:cs="Arial"/>
          <w:color w:val="000000" w:themeColor="text1"/>
          <w:lang w:val="es-MX"/>
        </w:rPr>
      </w:pPr>
      <w:r w:rsidRPr="003B576A">
        <w:rPr>
          <w:rFonts w:ascii="Montserrat" w:eastAsia="Times New Roman" w:hAnsi="Montserrat" w:cs="Arial"/>
          <w:color w:val="000000" w:themeColor="text1"/>
          <w:lang w:val="es-MX"/>
        </w:rPr>
        <w:t>¿Puedes</w:t>
      </w:r>
      <w:r w:rsidR="00A7013A" w:rsidRPr="003B576A">
        <w:rPr>
          <w:rFonts w:ascii="Montserrat" w:eastAsia="Times New Roman" w:hAnsi="Montserrat" w:cs="Arial"/>
          <w:color w:val="000000" w:themeColor="text1"/>
          <w:lang w:val="es-MX"/>
        </w:rPr>
        <w:t xml:space="preserve"> identificar qué lugar es?</w:t>
      </w:r>
    </w:p>
    <w:p w14:paraId="62E18F60" w14:textId="77777777" w:rsidR="00A7013A" w:rsidRPr="003B576A" w:rsidRDefault="00A7013A" w:rsidP="009B3697">
      <w:pPr>
        <w:pStyle w:val="Prrafodelista"/>
        <w:numPr>
          <w:ilvl w:val="0"/>
          <w:numId w:val="34"/>
        </w:numPr>
        <w:spacing w:after="0" w:line="240" w:lineRule="auto"/>
        <w:jc w:val="both"/>
        <w:rPr>
          <w:rFonts w:ascii="Montserrat" w:eastAsia="Times New Roman" w:hAnsi="Montserrat" w:cs="Arial"/>
          <w:color w:val="000000" w:themeColor="text1"/>
          <w:lang w:val="es-MX"/>
        </w:rPr>
      </w:pPr>
      <w:r w:rsidRPr="003B576A">
        <w:rPr>
          <w:rFonts w:ascii="Montserrat" w:eastAsia="Times New Roman" w:hAnsi="Montserrat" w:cs="Arial"/>
          <w:color w:val="000000" w:themeColor="text1"/>
          <w:lang w:val="es-MX"/>
        </w:rPr>
        <w:t>¿Qué edificación destaca?</w:t>
      </w:r>
    </w:p>
    <w:p w14:paraId="5D1F48EE" w14:textId="6980D0DA" w:rsidR="00A7013A" w:rsidRPr="003B576A" w:rsidRDefault="00716288" w:rsidP="009B3697">
      <w:pPr>
        <w:pStyle w:val="Prrafodelista"/>
        <w:numPr>
          <w:ilvl w:val="0"/>
          <w:numId w:val="34"/>
        </w:numPr>
        <w:spacing w:after="0" w:line="240" w:lineRule="auto"/>
        <w:jc w:val="both"/>
        <w:rPr>
          <w:rFonts w:ascii="Montserrat" w:eastAsia="Times New Roman" w:hAnsi="Montserrat" w:cs="Arial"/>
          <w:color w:val="000000" w:themeColor="text1"/>
          <w:lang w:val="es-MX"/>
        </w:rPr>
      </w:pPr>
      <w:r w:rsidRPr="003B576A">
        <w:rPr>
          <w:rFonts w:ascii="Montserrat" w:eastAsia="Times New Roman" w:hAnsi="Montserrat" w:cs="Arial"/>
          <w:color w:val="000000" w:themeColor="text1"/>
          <w:lang w:val="es-MX"/>
        </w:rPr>
        <w:t>¿De dónde supones</w:t>
      </w:r>
      <w:r w:rsidR="00A7013A" w:rsidRPr="003B576A">
        <w:rPr>
          <w:rFonts w:ascii="Montserrat" w:eastAsia="Times New Roman" w:hAnsi="Montserrat" w:cs="Arial"/>
          <w:color w:val="000000" w:themeColor="text1"/>
          <w:lang w:val="es-MX"/>
        </w:rPr>
        <w:t xml:space="preserve"> que se obtuvieron los recursos para su edificación? </w:t>
      </w:r>
    </w:p>
    <w:p w14:paraId="143DC28F"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205DA83D" w14:textId="6DAEA681" w:rsidR="00A7013A" w:rsidRPr="003B576A" w:rsidRDefault="009B3697" w:rsidP="009B3697">
      <w:pPr>
        <w:spacing w:after="0" w:line="240" w:lineRule="auto"/>
        <w:jc w:val="center"/>
        <w:rPr>
          <w:rFonts w:ascii="Montserrat" w:eastAsia="Times New Roman" w:hAnsi="Montserrat" w:cs="Arial"/>
          <w:color w:val="000000" w:themeColor="text1"/>
        </w:rPr>
      </w:pPr>
      <w:r w:rsidRPr="003B576A">
        <w:rPr>
          <w:rFonts w:ascii="Arial" w:eastAsia="Times New Roman" w:hAnsi="Arial" w:cs="Arial"/>
          <w:i/>
          <w:iCs/>
          <w:noProof/>
          <w:color w:val="000000" w:themeColor="text1"/>
          <w:sz w:val="24"/>
          <w:szCs w:val="24"/>
          <w:lang w:val="en-US"/>
        </w:rPr>
        <w:lastRenderedPageBreak/>
        <w:drawing>
          <wp:inline distT="0" distB="0" distL="0" distR="0" wp14:anchorId="60369A13" wp14:editId="09894D33">
            <wp:extent cx="2963333" cy="1666875"/>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70823" cy="1671088"/>
                    </a:xfrm>
                    <a:prstGeom prst="rect">
                      <a:avLst/>
                    </a:prstGeom>
                  </pic:spPr>
                </pic:pic>
              </a:graphicData>
            </a:graphic>
          </wp:inline>
        </w:drawing>
      </w:r>
    </w:p>
    <w:p w14:paraId="440C0028"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338FF212" w14:textId="77777777" w:rsidR="00A7013A" w:rsidRPr="003B576A" w:rsidRDefault="00A7013A" w:rsidP="009B3697">
      <w:pPr>
        <w:pStyle w:val="Prrafodelista"/>
        <w:numPr>
          <w:ilvl w:val="0"/>
          <w:numId w:val="34"/>
        </w:numPr>
        <w:spacing w:after="0" w:line="240" w:lineRule="auto"/>
        <w:jc w:val="both"/>
        <w:rPr>
          <w:rFonts w:ascii="Montserrat" w:eastAsia="Times New Roman" w:hAnsi="Montserrat" w:cs="Arial"/>
          <w:color w:val="000000" w:themeColor="text1"/>
          <w:lang w:val="es-MX"/>
        </w:rPr>
      </w:pPr>
      <w:r w:rsidRPr="003B576A">
        <w:rPr>
          <w:rFonts w:ascii="Montserrat" w:eastAsia="Times New Roman" w:hAnsi="Montserrat" w:cs="Arial"/>
          <w:color w:val="000000" w:themeColor="text1"/>
          <w:lang w:val="es-MX"/>
        </w:rPr>
        <w:t>¿Qué es?</w:t>
      </w:r>
    </w:p>
    <w:p w14:paraId="0BA8D666" w14:textId="09DE00B0" w:rsidR="00A7013A" w:rsidRPr="003B576A" w:rsidRDefault="00A7013A" w:rsidP="009B3697">
      <w:pPr>
        <w:pStyle w:val="Prrafodelista"/>
        <w:numPr>
          <w:ilvl w:val="0"/>
          <w:numId w:val="34"/>
        </w:numPr>
        <w:spacing w:after="0" w:line="240" w:lineRule="auto"/>
        <w:jc w:val="both"/>
        <w:rPr>
          <w:rFonts w:ascii="Montserrat" w:eastAsia="Times New Roman" w:hAnsi="Montserrat" w:cs="Arial"/>
          <w:color w:val="000000" w:themeColor="text1"/>
          <w:lang w:val="es-MX"/>
        </w:rPr>
      </w:pPr>
      <w:r w:rsidRPr="003B576A">
        <w:rPr>
          <w:rFonts w:ascii="Montserrat" w:eastAsia="Times New Roman" w:hAnsi="Montserrat" w:cs="Arial"/>
          <w:color w:val="000000" w:themeColor="text1"/>
          <w:lang w:val="es-MX"/>
        </w:rPr>
        <w:t>¿Quién cree</w:t>
      </w:r>
      <w:r w:rsidR="00716288" w:rsidRPr="003B576A">
        <w:rPr>
          <w:rFonts w:ascii="Montserrat" w:eastAsia="Times New Roman" w:hAnsi="Montserrat" w:cs="Arial"/>
          <w:color w:val="000000" w:themeColor="text1"/>
          <w:lang w:val="es-MX"/>
        </w:rPr>
        <w:t>s</w:t>
      </w:r>
      <w:r w:rsidRPr="003B576A">
        <w:rPr>
          <w:rFonts w:ascii="Montserrat" w:eastAsia="Times New Roman" w:hAnsi="Montserrat" w:cs="Arial"/>
          <w:color w:val="000000" w:themeColor="text1"/>
          <w:lang w:val="es-MX"/>
        </w:rPr>
        <w:t xml:space="preserve"> que financió la construcción?</w:t>
      </w:r>
    </w:p>
    <w:p w14:paraId="1604E544" w14:textId="684C73C0" w:rsidR="00A7013A" w:rsidRPr="003B576A" w:rsidRDefault="00A7013A" w:rsidP="009B3697">
      <w:pPr>
        <w:pStyle w:val="Prrafodelista"/>
        <w:numPr>
          <w:ilvl w:val="0"/>
          <w:numId w:val="34"/>
        </w:numPr>
        <w:spacing w:after="0" w:line="240" w:lineRule="auto"/>
        <w:jc w:val="both"/>
        <w:rPr>
          <w:rFonts w:ascii="Montserrat" w:eastAsia="Times New Roman" w:hAnsi="Montserrat" w:cs="Arial"/>
          <w:color w:val="000000" w:themeColor="text1"/>
          <w:lang w:val="es-MX"/>
        </w:rPr>
      </w:pPr>
      <w:r w:rsidRPr="003B576A">
        <w:rPr>
          <w:rFonts w:ascii="Montserrat" w:eastAsia="Times New Roman" w:hAnsi="Montserrat" w:cs="Arial"/>
          <w:color w:val="000000" w:themeColor="text1"/>
          <w:lang w:val="es-MX"/>
        </w:rPr>
        <w:t>¿De dónde supone</w:t>
      </w:r>
      <w:r w:rsidR="00716288" w:rsidRPr="003B576A">
        <w:rPr>
          <w:rFonts w:ascii="Montserrat" w:eastAsia="Times New Roman" w:hAnsi="Montserrat" w:cs="Arial"/>
          <w:color w:val="000000" w:themeColor="text1"/>
          <w:lang w:val="es-MX"/>
        </w:rPr>
        <w:t>s</w:t>
      </w:r>
      <w:r w:rsidRPr="003B576A">
        <w:rPr>
          <w:rFonts w:ascii="Montserrat" w:eastAsia="Times New Roman" w:hAnsi="Montserrat" w:cs="Arial"/>
          <w:color w:val="000000" w:themeColor="text1"/>
          <w:lang w:val="es-MX"/>
        </w:rPr>
        <w:t xml:space="preserve"> que se obtenían los recurso</w:t>
      </w:r>
      <w:r w:rsidR="009B3697" w:rsidRPr="003B576A">
        <w:rPr>
          <w:rFonts w:ascii="Montserrat" w:eastAsia="Times New Roman" w:hAnsi="Montserrat" w:cs="Arial"/>
          <w:color w:val="000000" w:themeColor="text1"/>
          <w:lang w:val="es-MX"/>
        </w:rPr>
        <w:t>s</w:t>
      </w:r>
      <w:r w:rsidRPr="003B576A">
        <w:rPr>
          <w:rFonts w:ascii="Montserrat" w:eastAsia="Times New Roman" w:hAnsi="Montserrat" w:cs="Arial"/>
          <w:color w:val="000000" w:themeColor="text1"/>
          <w:lang w:val="es-MX"/>
        </w:rPr>
        <w:t xml:space="preserve"> para su edificación? </w:t>
      </w:r>
    </w:p>
    <w:p w14:paraId="54DC2AC2"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1D613224" w14:textId="14B39A7E" w:rsidR="00A7013A" w:rsidRPr="003B576A" w:rsidRDefault="009B3697" w:rsidP="009B3697">
      <w:pPr>
        <w:spacing w:after="0" w:line="240" w:lineRule="auto"/>
        <w:jc w:val="center"/>
        <w:rPr>
          <w:rFonts w:ascii="Montserrat" w:eastAsia="Times New Roman" w:hAnsi="Montserrat" w:cs="Arial"/>
          <w:color w:val="000000" w:themeColor="text1"/>
        </w:rPr>
      </w:pPr>
      <w:r w:rsidRPr="003B576A">
        <w:rPr>
          <w:rFonts w:ascii="Arial" w:eastAsia="Times New Roman" w:hAnsi="Arial" w:cs="Arial"/>
          <w:i/>
          <w:iCs/>
          <w:noProof/>
          <w:color w:val="000000" w:themeColor="text1"/>
          <w:sz w:val="24"/>
          <w:szCs w:val="24"/>
          <w:lang w:val="en-US"/>
        </w:rPr>
        <w:drawing>
          <wp:inline distT="0" distB="0" distL="0" distR="0" wp14:anchorId="493A9D21" wp14:editId="755F4760">
            <wp:extent cx="2962275" cy="166628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63415" cy="1666921"/>
                    </a:xfrm>
                    <a:prstGeom prst="rect">
                      <a:avLst/>
                    </a:prstGeom>
                  </pic:spPr>
                </pic:pic>
              </a:graphicData>
            </a:graphic>
          </wp:inline>
        </w:drawing>
      </w:r>
    </w:p>
    <w:p w14:paraId="34CD4481" w14:textId="24D1859D" w:rsidR="00A7013A" w:rsidRPr="003B576A" w:rsidRDefault="00716288" w:rsidP="009B3697">
      <w:pPr>
        <w:pStyle w:val="Prrafodelista"/>
        <w:numPr>
          <w:ilvl w:val="0"/>
          <w:numId w:val="34"/>
        </w:numPr>
        <w:spacing w:after="0" w:line="240" w:lineRule="auto"/>
        <w:jc w:val="both"/>
        <w:rPr>
          <w:rFonts w:ascii="Montserrat" w:eastAsia="Times New Roman" w:hAnsi="Montserrat" w:cs="Arial"/>
          <w:color w:val="000000" w:themeColor="text1"/>
          <w:lang w:val="es-MX"/>
        </w:rPr>
      </w:pPr>
      <w:r w:rsidRPr="003B576A">
        <w:rPr>
          <w:rFonts w:ascii="Montserrat" w:eastAsia="Times New Roman" w:hAnsi="Montserrat" w:cs="Arial"/>
          <w:color w:val="000000" w:themeColor="text1"/>
          <w:lang w:val="es-MX"/>
        </w:rPr>
        <w:t>¿Qué observas</w:t>
      </w:r>
      <w:r w:rsidR="00A7013A" w:rsidRPr="003B576A">
        <w:rPr>
          <w:rFonts w:ascii="Montserrat" w:eastAsia="Times New Roman" w:hAnsi="Montserrat" w:cs="Arial"/>
          <w:color w:val="000000" w:themeColor="text1"/>
          <w:lang w:val="es-MX"/>
        </w:rPr>
        <w:t>?</w:t>
      </w:r>
    </w:p>
    <w:p w14:paraId="76396585" w14:textId="4326845A" w:rsidR="00A7013A" w:rsidRPr="003B576A" w:rsidRDefault="00716288" w:rsidP="009B3697">
      <w:pPr>
        <w:pStyle w:val="Prrafodelista"/>
        <w:numPr>
          <w:ilvl w:val="0"/>
          <w:numId w:val="34"/>
        </w:numPr>
        <w:spacing w:after="0" w:line="240" w:lineRule="auto"/>
        <w:jc w:val="both"/>
        <w:rPr>
          <w:rFonts w:ascii="Montserrat" w:eastAsia="Times New Roman" w:hAnsi="Montserrat" w:cs="Arial"/>
          <w:color w:val="000000" w:themeColor="text1"/>
          <w:lang w:val="es-MX"/>
        </w:rPr>
      </w:pPr>
      <w:r w:rsidRPr="003B576A">
        <w:rPr>
          <w:rFonts w:ascii="Montserrat" w:eastAsia="Times New Roman" w:hAnsi="Montserrat" w:cs="Arial"/>
          <w:color w:val="000000" w:themeColor="text1"/>
          <w:lang w:val="es-MX"/>
        </w:rPr>
        <w:t>¿De qué lugar crees</w:t>
      </w:r>
      <w:r w:rsidR="00A7013A" w:rsidRPr="003B576A">
        <w:rPr>
          <w:rFonts w:ascii="Montserrat" w:eastAsia="Times New Roman" w:hAnsi="Montserrat" w:cs="Arial"/>
          <w:color w:val="000000" w:themeColor="text1"/>
          <w:lang w:val="es-MX"/>
        </w:rPr>
        <w:t xml:space="preserve"> que se trata?</w:t>
      </w:r>
    </w:p>
    <w:p w14:paraId="66C4A65F" w14:textId="25A439AD" w:rsidR="00A7013A" w:rsidRPr="003B576A" w:rsidRDefault="00716288" w:rsidP="009B3697">
      <w:pPr>
        <w:pStyle w:val="Prrafodelista"/>
        <w:numPr>
          <w:ilvl w:val="0"/>
          <w:numId w:val="34"/>
        </w:numPr>
        <w:spacing w:after="0" w:line="240" w:lineRule="auto"/>
        <w:jc w:val="both"/>
        <w:rPr>
          <w:rFonts w:ascii="Montserrat" w:eastAsia="Times New Roman" w:hAnsi="Montserrat" w:cs="Arial"/>
          <w:color w:val="000000" w:themeColor="text1"/>
          <w:lang w:val="es-MX"/>
        </w:rPr>
      </w:pPr>
      <w:r w:rsidRPr="003B576A">
        <w:rPr>
          <w:rFonts w:ascii="Montserrat" w:eastAsia="Times New Roman" w:hAnsi="Montserrat" w:cs="Arial"/>
          <w:color w:val="000000" w:themeColor="text1"/>
          <w:lang w:val="es-MX"/>
        </w:rPr>
        <w:t>¿A quién crees</w:t>
      </w:r>
      <w:r w:rsidR="00A7013A" w:rsidRPr="003B576A">
        <w:rPr>
          <w:rFonts w:ascii="Montserrat" w:eastAsia="Times New Roman" w:hAnsi="Montserrat" w:cs="Arial"/>
          <w:color w:val="000000" w:themeColor="text1"/>
          <w:lang w:val="es-MX"/>
        </w:rPr>
        <w:t xml:space="preserve"> que pertenecía esta propiedad? </w:t>
      </w:r>
    </w:p>
    <w:p w14:paraId="212F65C7"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32603FE9" w14:textId="4FFC5FFA" w:rsidR="00A7013A" w:rsidRPr="003B576A" w:rsidRDefault="00A578D5" w:rsidP="00A578D5">
      <w:pPr>
        <w:spacing w:after="0" w:line="240" w:lineRule="auto"/>
        <w:jc w:val="center"/>
        <w:rPr>
          <w:rFonts w:ascii="Montserrat" w:eastAsia="Times New Roman" w:hAnsi="Montserrat" w:cs="Arial"/>
          <w:color w:val="000000" w:themeColor="text1"/>
        </w:rPr>
      </w:pPr>
      <w:r w:rsidRPr="003B576A">
        <w:rPr>
          <w:rFonts w:ascii="Arial" w:eastAsia="Times New Roman" w:hAnsi="Arial" w:cs="Arial"/>
          <w:i/>
          <w:iCs/>
          <w:noProof/>
          <w:color w:val="000000" w:themeColor="text1"/>
          <w:sz w:val="24"/>
          <w:szCs w:val="24"/>
          <w:lang w:val="en-US"/>
        </w:rPr>
        <w:drawing>
          <wp:inline distT="0" distB="0" distL="0" distR="0" wp14:anchorId="1FFAD366" wp14:editId="60B01D28">
            <wp:extent cx="3522132" cy="1981200"/>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41272" cy="1991966"/>
                    </a:xfrm>
                    <a:prstGeom prst="rect">
                      <a:avLst/>
                    </a:prstGeom>
                  </pic:spPr>
                </pic:pic>
              </a:graphicData>
            </a:graphic>
          </wp:inline>
        </w:drawing>
      </w:r>
    </w:p>
    <w:p w14:paraId="3180A576"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52B0EB8C" w14:textId="77777777" w:rsidR="00A7013A" w:rsidRPr="003B576A" w:rsidRDefault="00A7013A"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En la parte superior izquierda…</w:t>
      </w:r>
    </w:p>
    <w:p w14:paraId="6849380B" w14:textId="6CA95B37" w:rsidR="00A7013A" w:rsidRPr="003B576A" w:rsidRDefault="00716288" w:rsidP="009B3697">
      <w:pPr>
        <w:pStyle w:val="Prrafodelista"/>
        <w:numPr>
          <w:ilvl w:val="0"/>
          <w:numId w:val="34"/>
        </w:numPr>
        <w:spacing w:after="0" w:line="240" w:lineRule="auto"/>
        <w:jc w:val="both"/>
        <w:rPr>
          <w:rFonts w:ascii="Montserrat" w:eastAsia="Times New Roman" w:hAnsi="Montserrat" w:cs="Arial"/>
          <w:color w:val="000000" w:themeColor="text1"/>
          <w:lang w:val="es-MX"/>
        </w:rPr>
      </w:pPr>
      <w:r w:rsidRPr="003B576A">
        <w:rPr>
          <w:rFonts w:ascii="Montserrat" w:eastAsia="Times New Roman" w:hAnsi="Montserrat" w:cs="Arial"/>
          <w:color w:val="000000" w:themeColor="text1"/>
          <w:lang w:val="es-MX"/>
        </w:rPr>
        <w:t>¿Puedes</w:t>
      </w:r>
      <w:r w:rsidR="00A7013A" w:rsidRPr="003B576A">
        <w:rPr>
          <w:rFonts w:ascii="Montserrat" w:eastAsia="Times New Roman" w:hAnsi="Montserrat" w:cs="Arial"/>
          <w:color w:val="000000" w:themeColor="text1"/>
          <w:lang w:val="es-MX"/>
        </w:rPr>
        <w:t xml:space="preserve"> reconocer la edificación?</w:t>
      </w:r>
    </w:p>
    <w:p w14:paraId="5BF7E432"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4FFA4913" w14:textId="77777777" w:rsidR="00A7013A" w:rsidRPr="003B576A" w:rsidRDefault="00A7013A"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En la parte central…</w:t>
      </w:r>
    </w:p>
    <w:p w14:paraId="4FD241DB" w14:textId="77777777" w:rsidR="00A7013A" w:rsidRPr="003B576A" w:rsidRDefault="00A7013A" w:rsidP="009B3697">
      <w:pPr>
        <w:pStyle w:val="Prrafodelista"/>
        <w:numPr>
          <w:ilvl w:val="0"/>
          <w:numId w:val="34"/>
        </w:numPr>
        <w:spacing w:after="0" w:line="240" w:lineRule="auto"/>
        <w:jc w:val="both"/>
        <w:rPr>
          <w:rFonts w:ascii="Montserrat" w:eastAsia="Times New Roman" w:hAnsi="Montserrat" w:cs="Arial"/>
          <w:color w:val="000000" w:themeColor="text1"/>
          <w:lang w:val="es-MX"/>
        </w:rPr>
      </w:pPr>
      <w:r w:rsidRPr="003B576A">
        <w:rPr>
          <w:rFonts w:ascii="Montserrat" w:eastAsia="Times New Roman" w:hAnsi="Montserrat" w:cs="Arial"/>
          <w:color w:val="000000" w:themeColor="text1"/>
          <w:lang w:val="es-MX"/>
        </w:rPr>
        <w:lastRenderedPageBreak/>
        <w:t xml:space="preserve">¿Qué actividades realizan las personas? </w:t>
      </w:r>
    </w:p>
    <w:p w14:paraId="28ED6E4B" w14:textId="3913536E" w:rsidR="00A7013A" w:rsidRPr="003B576A" w:rsidRDefault="00A7013A" w:rsidP="009B3697">
      <w:pPr>
        <w:pStyle w:val="Prrafodelista"/>
        <w:numPr>
          <w:ilvl w:val="0"/>
          <w:numId w:val="34"/>
        </w:numPr>
        <w:spacing w:after="0" w:line="240" w:lineRule="auto"/>
        <w:jc w:val="both"/>
        <w:rPr>
          <w:rFonts w:ascii="Montserrat" w:eastAsia="Times New Roman" w:hAnsi="Montserrat" w:cs="Arial"/>
          <w:color w:val="000000" w:themeColor="text1"/>
          <w:lang w:val="es-MX"/>
        </w:rPr>
      </w:pPr>
      <w:r w:rsidRPr="003B576A">
        <w:rPr>
          <w:rFonts w:ascii="Montserrat" w:eastAsia="Times New Roman" w:hAnsi="Montserrat" w:cs="Arial"/>
          <w:color w:val="000000" w:themeColor="text1"/>
          <w:lang w:val="es-MX"/>
        </w:rPr>
        <w:t>¿A qué g</w:t>
      </w:r>
      <w:r w:rsidR="00716288" w:rsidRPr="003B576A">
        <w:rPr>
          <w:rFonts w:ascii="Montserrat" w:eastAsia="Times New Roman" w:hAnsi="Montserrat" w:cs="Arial"/>
          <w:color w:val="000000" w:themeColor="text1"/>
          <w:lang w:val="es-MX"/>
        </w:rPr>
        <w:t>rupos de la sociedad identificas</w:t>
      </w:r>
      <w:r w:rsidRPr="003B576A">
        <w:rPr>
          <w:rFonts w:ascii="Montserrat" w:eastAsia="Times New Roman" w:hAnsi="Montserrat" w:cs="Arial"/>
          <w:color w:val="000000" w:themeColor="text1"/>
          <w:lang w:val="es-MX"/>
        </w:rPr>
        <w:t xml:space="preserve">? </w:t>
      </w:r>
    </w:p>
    <w:p w14:paraId="37AD0DAF"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0A4C2EA8" w14:textId="7B31258C" w:rsidR="00A7013A" w:rsidRPr="003B576A" w:rsidRDefault="00A578D5"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A</w:t>
      </w:r>
      <w:r w:rsidR="00A7013A" w:rsidRPr="003B576A">
        <w:rPr>
          <w:rFonts w:ascii="Montserrat" w:eastAsia="Times New Roman" w:hAnsi="Montserrat" w:cs="Arial"/>
          <w:color w:val="000000" w:themeColor="text1"/>
        </w:rPr>
        <w:t xml:space="preserve"> partir de las etapas de conquista espiritual y de colonización, la iglesia católica desempeñó un papel sobresaliente en el establecimiento </w:t>
      </w:r>
      <w:r w:rsidRPr="003B576A">
        <w:rPr>
          <w:rFonts w:ascii="Montserrat" w:eastAsia="Times New Roman" w:hAnsi="Montserrat" w:cs="Arial"/>
          <w:color w:val="000000" w:themeColor="text1"/>
        </w:rPr>
        <w:t>y consolidación del Virreinato.</w:t>
      </w:r>
    </w:p>
    <w:p w14:paraId="27A6929D"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3C5351A0" w14:textId="77777777" w:rsidR="00A7013A" w:rsidRPr="003B576A" w:rsidRDefault="00A7013A" w:rsidP="00A7013A">
      <w:pPr>
        <w:spacing w:after="0" w:line="240" w:lineRule="auto"/>
        <w:jc w:val="both"/>
        <w:rPr>
          <w:rFonts w:ascii="Montserrat" w:eastAsia="Times New Roman" w:hAnsi="Montserrat" w:cs="Arial"/>
          <w:color w:val="000000" w:themeColor="text1"/>
        </w:rPr>
      </w:pPr>
      <w:bookmarkStart w:id="2" w:name="_Hlk53701018"/>
      <w:bookmarkStart w:id="3" w:name="_Hlk53700431"/>
      <w:r w:rsidRPr="003B576A">
        <w:rPr>
          <w:rFonts w:ascii="Montserrat" w:eastAsia="Times New Roman" w:hAnsi="Montserrat" w:cs="Arial"/>
          <w:color w:val="000000" w:themeColor="text1"/>
        </w:rPr>
        <w:t>Era la mayor institución intervencionista en los negocios de los mineros y los comerciantes. Asimismo, gran cantidad de estos, vendedores, rancheros, empresarios, artesanos, entre otros, dependían del capital eclesiástico.</w:t>
      </w:r>
    </w:p>
    <w:p w14:paraId="636F30A1"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02B32C3A" w14:textId="616CAB7D" w:rsidR="00A7013A" w:rsidRPr="003B576A" w:rsidRDefault="00A578D5"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Pero,</w:t>
      </w:r>
      <w:r w:rsidR="00A7013A" w:rsidRPr="003B576A">
        <w:rPr>
          <w:rFonts w:ascii="Montserrat" w:eastAsia="Times New Roman" w:hAnsi="Montserrat" w:cs="Arial"/>
          <w:color w:val="000000" w:themeColor="text1"/>
        </w:rPr>
        <w:t xml:space="preserve"> ¿por qué dependían de la Iglesia? </w:t>
      </w:r>
      <w:r w:rsidRPr="003B576A">
        <w:rPr>
          <w:rFonts w:ascii="Montserrat" w:eastAsia="Times New Roman" w:hAnsi="Montserrat" w:cs="Arial"/>
          <w:color w:val="000000" w:themeColor="text1"/>
        </w:rPr>
        <w:t>A</w:t>
      </w:r>
      <w:r w:rsidR="00A7013A" w:rsidRPr="003B576A">
        <w:rPr>
          <w:rFonts w:ascii="Montserrat" w:eastAsia="Times New Roman" w:hAnsi="Montserrat" w:cs="Arial"/>
          <w:color w:val="000000" w:themeColor="text1"/>
        </w:rPr>
        <w:t>l no existir bancos como los que conoces hoy, la Iglesia tendía a desempeñar esa función; por tanto, hacía préstamos para el desarrollo de proyectos productivos o para otros tipos de gastos, como las celebraciones religiosas, incluso, guardaba el dinero y cobraba intereses para recuperar el dinero prestado.</w:t>
      </w:r>
    </w:p>
    <w:p w14:paraId="2EB4530F" w14:textId="77777777" w:rsidR="00A7013A" w:rsidRPr="003B576A" w:rsidRDefault="00A7013A"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 xml:space="preserve"> </w:t>
      </w:r>
    </w:p>
    <w:p w14:paraId="004E9223" w14:textId="71E9B9CE" w:rsidR="00A7013A" w:rsidRPr="003B576A" w:rsidRDefault="00A7013A" w:rsidP="00A7013A">
      <w:pPr>
        <w:spacing w:after="0" w:line="240" w:lineRule="auto"/>
        <w:jc w:val="both"/>
        <w:outlineLvl w:val="1"/>
        <w:rPr>
          <w:rFonts w:ascii="Montserrat" w:eastAsia="Times New Roman" w:hAnsi="Montserrat" w:cs="Arial"/>
          <w:color w:val="000000" w:themeColor="text1"/>
          <w:lang w:eastAsia="es-MX"/>
        </w:rPr>
      </w:pPr>
      <w:r w:rsidRPr="003B576A">
        <w:rPr>
          <w:rFonts w:ascii="Montserrat" w:eastAsia="Times New Roman" w:hAnsi="Montserrat" w:cs="Arial"/>
          <w:color w:val="000000" w:themeColor="text1"/>
        </w:rPr>
        <w:t xml:space="preserve">Como se mencionó en la lectura del inicio, el cobro de </w:t>
      </w:r>
      <w:r w:rsidRPr="003B576A">
        <w:rPr>
          <w:rFonts w:ascii="Montserrat" w:eastAsia="Times New Roman" w:hAnsi="Montserrat" w:cs="Arial"/>
          <w:color w:val="000000" w:themeColor="text1"/>
          <w:lang w:eastAsia="es-MX"/>
        </w:rPr>
        <w:t xml:space="preserve">interés anual </w:t>
      </w:r>
      <w:r w:rsidRPr="003B576A">
        <w:rPr>
          <w:rFonts w:ascii="Montserrat" w:eastAsia="Times New Roman" w:hAnsi="Montserrat" w:cs="Arial"/>
          <w:color w:val="000000" w:themeColor="text1"/>
        </w:rPr>
        <w:t xml:space="preserve">era </w:t>
      </w:r>
      <w:r w:rsidRPr="003B576A">
        <w:rPr>
          <w:rFonts w:ascii="Montserrat" w:eastAsia="Times New Roman" w:hAnsi="Montserrat" w:cs="Arial"/>
          <w:color w:val="000000" w:themeColor="text1"/>
          <w:lang w:eastAsia="es-MX"/>
        </w:rPr>
        <w:t>de 2 a 3 millones, aproximadamente. Este sistema de crédito inyectaba más recursos para las inversiones.</w:t>
      </w:r>
      <w:r w:rsidR="003D3C64" w:rsidRPr="003B576A">
        <w:rPr>
          <w:rFonts w:ascii="Montserrat" w:eastAsia="Times New Roman" w:hAnsi="Montserrat" w:cs="Arial"/>
          <w:color w:val="000000" w:themeColor="text1"/>
          <w:lang w:eastAsia="es-MX"/>
        </w:rPr>
        <w:t xml:space="preserve"> </w:t>
      </w:r>
      <w:r w:rsidRPr="003B576A">
        <w:rPr>
          <w:rFonts w:ascii="Montserrat" w:eastAsia="Times New Roman" w:hAnsi="Montserrat" w:cs="Arial"/>
          <w:color w:val="000000" w:themeColor="text1"/>
          <w:lang w:eastAsia="es-MX"/>
        </w:rPr>
        <w:t>Aunado a esto, también poseía tierras, haciendas y edificios tanto religiosos como administrativos, hospitalarios y educativos.</w:t>
      </w:r>
    </w:p>
    <w:p w14:paraId="61490302" w14:textId="77777777" w:rsidR="00A7013A" w:rsidRPr="003B576A" w:rsidRDefault="00A7013A" w:rsidP="00A7013A">
      <w:pPr>
        <w:spacing w:after="0" w:line="240" w:lineRule="auto"/>
        <w:jc w:val="both"/>
        <w:outlineLvl w:val="1"/>
        <w:rPr>
          <w:rFonts w:ascii="Montserrat" w:eastAsia="Times New Roman" w:hAnsi="Montserrat" w:cs="Arial"/>
          <w:color w:val="000000" w:themeColor="text1"/>
          <w:lang w:eastAsia="es-MX"/>
        </w:rPr>
      </w:pPr>
    </w:p>
    <w:p w14:paraId="490549B5" w14:textId="2E89F984" w:rsidR="00A7013A" w:rsidRPr="003B576A" w:rsidRDefault="00A7013A" w:rsidP="00A7013A">
      <w:pPr>
        <w:spacing w:after="0" w:line="240" w:lineRule="auto"/>
        <w:jc w:val="both"/>
        <w:outlineLvl w:val="1"/>
        <w:rPr>
          <w:rFonts w:ascii="Montserrat" w:eastAsia="Times New Roman" w:hAnsi="Montserrat" w:cs="Arial"/>
          <w:color w:val="000000" w:themeColor="text1"/>
          <w:lang w:eastAsia="es-MX"/>
        </w:rPr>
      </w:pPr>
      <w:r w:rsidRPr="003B576A">
        <w:rPr>
          <w:rFonts w:ascii="Montserrat" w:eastAsia="Times New Roman" w:hAnsi="Montserrat" w:cs="Arial"/>
          <w:color w:val="000000" w:themeColor="text1"/>
          <w:lang w:eastAsia="es-MX"/>
        </w:rPr>
        <w:t xml:space="preserve">Muchas de esas propiedades generaban riquezas a la Iglesia, que además obtenía recursos de otras fuentes como las capellanías y obras pías; las primeras hacen referencia al pago a un clérigo para que lleve a cabo una misa en una capilla determinada; y las segundas refieren a los actos dedicados a la caridad o a hacer el bien al prójimo. </w:t>
      </w:r>
    </w:p>
    <w:p w14:paraId="7E360328" w14:textId="77777777" w:rsidR="003D3C64" w:rsidRPr="003B576A" w:rsidRDefault="003D3C64" w:rsidP="00A7013A">
      <w:pPr>
        <w:spacing w:after="0" w:line="240" w:lineRule="auto"/>
        <w:jc w:val="both"/>
        <w:outlineLvl w:val="1"/>
        <w:rPr>
          <w:rFonts w:ascii="Montserrat" w:eastAsia="Times New Roman" w:hAnsi="Montserrat" w:cs="Arial"/>
          <w:color w:val="000000" w:themeColor="text1"/>
          <w:lang w:eastAsia="es-MX"/>
        </w:rPr>
      </w:pPr>
    </w:p>
    <w:bookmarkEnd w:id="2"/>
    <w:bookmarkEnd w:id="3"/>
    <w:p w14:paraId="184BDA2E" w14:textId="3A76A3F0" w:rsidR="00A7013A" w:rsidRPr="003B576A" w:rsidRDefault="00A7013A" w:rsidP="00716288">
      <w:pPr>
        <w:spacing w:after="0" w:line="240" w:lineRule="auto"/>
        <w:jc w:val="both"/>
        <w:outlineLvl w:val="1"/>
        <w:rPr>
          <w:rFonts w:ascii="Montserrat" w:eastAsia="Times New Roman" w:hAnsi="Montserrat" w:cs="Arial"/>
          <w:color w:val="000000" w:themeColor="text1"/>
        </w:rPr>
      </w:pPr>
      <w:r w:rsidRPr="003B576A">
        <w:rPr>
          <w:rFonts w:ascii="Montserrat" w:eastAsia="Times New Roman" w:hAnsi="Montserrat" w:cs="Arial"/>
          <w:color w:val="000000" w:themeColor="text1"/>
        </w:rPr>
        <w:t xml:space="preserve">Para nutrir más </w:t>
      </w:r>
      <w:r w:rsidR="003D3C64" w:rsidRPr="003B576A">
        <w:rPr>
          <w:rFonts w:ascii="Montserrat" w:eastAsia="Times New Roman" w:hAnsi="Montserrat" w:cs="Arial"/>
          <w:color w:val="000000" w:themeColor="text1"/>
        </w:rPr>
        <w:t>tu</w:t>
      </w:r>
      <w:r w:rsidRPr="003B576A">
        <w:rPr>
          <w:rFonts w:ascii="Montserrat" w:eastAsia="Times New Roman" w:hAnsi="Montserrat" w:cs="Arial"/>
          <w:color w:val="000000" w:themeColor="text1"/>
        </w:rPr>
        <w:t xml:space="preserve"> conocimiento sobre el tema, </w:t>
      </w:r>
      <w:r w:rsidR="003D3C64" w:rsidRPr="003B576A">
        <w:rPr>
          <w:rFonts w:ascii="Montserrat" w:eastAsia="Times New Roman" w:hAnsi="Montserrat" w:cs="Arial"/>
          <w:color w:val="000000" w:themeColor="text1"/>
        </w:rPr>
        <w:t>observa</w:t>
      </w:r>
      <w:r w:rsidRPr="003B576A">
        <w:rPr>
          <w:rFonts w:ascii="Montserrat" w:eastAsia="Times New Roman" w:hAnsi="Montserrat" w:cs="Arial"/>
          <w:color w:val="000000" w:themeColor="text1"/>
        </w:rPr>
        <w:t xml:space="preserve"> el </w:t>
      </w:r>
      <w:r w:rsidR="00716288" w:rsidRPr="003B576A">
        <w:rPr>
          <w:rFonts w:ascii="Montserrat" w:eastAsia="Times New Roman" w:hAnsi="Montserrat" w:cs="Arial"/>
          <w:color w:val="000000" w:themeColor="text1"/>
        </w:rPr>
        <w:t xml:space="preserve">siguiente </w:t>
      </w:r>
      <w:r w:rsidRPr="003B576A">
        <w:rPr>
          <w:rFonts w:ascii="Montserrat" w:eastAsia="Times New Roman" w:hAnsi="Montserrat" w:cs="Arial"/>
          <w:color w:val="000000" w:themeColor="text1"/>
        </w:rPr>
        <w:t>video</w:t>
      </w:r>
      <w:r w:rsidR="00716288" w:rsidRPr="003B576A">
        <w:rPr>
          <w:rFonts w:ascii="Montserrat" w:eastAsia="Times New Roman" w:hAnsi="Montserrat" w:cs="Arial"/>
          <w:color w:val="000000" w:themeColor="text1"/>
        </w:rPr>
        <w:t>.</w:t>
      </w:r>
    </w:p>
    <w:p w14:paraId="747C0613" w14:textId="55020994" w:rsidR="00716288" w:rsidRPr="003B576A" w:rsidRDefault="00716288" w:rsidP="00716288">
      <w:pPr>
        <w:spacing w:after="0" w:line="240" w:lineRule="auto"/>
        <w:jc w:val="both"/>
        <w:outlineLvl w:val="1"/>
        <w:rPr>
          <w:rFonts w:ascii="Montserrat" w:eastAsia="Times New Roman" w:hAnsi="Montserrat" w:cs="Arial"/>
          <w:color w:val="000000" w:themeColor="text1"/>
        </w:rPr>
      </w:pPr>
    </w:p>
    <w:p w14:paraId="4A364436" w14:textId="05502748" w:rsidR="00716288" w:rsidRPr="003B576A" w:rsidRDefault="00716288" w:rsidP="00716288">
      <w:pPr>
        <w:pStyle w:val="Prrafodelista"/>
        <w:numPr>
          <w:ilvl w:val="0"/>
          <w:numId w:val="35"/>
        </w:numPr>
        <w:spacing w:after="0" w:line="240" w:lineRule="auto"/>
        <w:jc w:val="both"/>
        <w:outlineLvl w:val="1"/>
        <w:rPr>
          <w:rFonts w:ascii="Montserrat" w:eastAsia="Times New Roman" w:hAnsi="Montserrat" w:cs="Arial"/>
          <w:color w:val="000000" w:themeColor="text1"/>
          <w:lang w:val="es-MX"/>
        </w:rPr>
      </w:pPr>
      <w:r w:rsidRPr="003B576A">
        <w:rPr>
          <w:rFonts w:ascii="Montserrat" w:eastAsia="Times New Roman" w:hAnsi="Montserrat" w:cs="Arial"/>
          <w:b/>
          <w:color w:val="000000" w:themeColor="text1"/>
          <w:lang w:val="es-MX"/>
        </w:rPr>
        <w:t>La Iglesia Católica en Nueva España</w:t>
      </w:r>
    </w:p>
    <w:p w14:paraId="411E01EC" w14:textId="6CF3E239" w:rsidR="00716288" w:rsidRPr="003B576A" w:rsidRDefault="00716288" w:rsidP="00716288">
      <w:pPr>
        <w:pStyle w:val="Prrafodelista"/>
        <w:spacing w:after="0" w:line="240" w:lineRule="auto"/>
        <w:jc w:val="both"/>
        <w:outlineLvl w:val="1"/>
        <w:rPr>
          <w:rFonts w:ascii="Montserrat" w:eastAsia="Times New Roman" w:hAnsi="Montserrat" w:cs="Arial"/>
          <w:color w:val="000000" w:themeColor="text1"/>
          <w:lang w:val="es-MX"/>
        </w:rPr>
      </w:pPr>
      <w:r w:rsidRPr="003B576A">
        <w:rPr>
          <w:rFonts w:ascii="Montserrat" w:eastAsia="Times New Roman" w:hAnsi="Montserrat" w:cs="Arial"/>
          <w:color w:val="000000" w:themeColor="text1"/>
          <w:lang w:val="es-MX"/>
        </w:rPr>
        <w:t>Museo de las Constituciones México</w:t>
      </w:r>
    </w:p>
    <w:p w14:paraId="1364AFE5" w14:textId="691AB852" w:rsidR="00716288" w:rsidRPr="00D73625" w:rsidRDefault="004D427D" w:rsidP="00D73625">
      <w:pPr>
        <w:pStyle w:val="Prrafodelista"/>
        <w:spacing w:after="0" w:line="240" w:lineRule="auto"/>
        <w:outlineLvl w:val="1"/>
        <w:rPr>
          <w:rFonts w:ascii="Montserrat" w:eastAsia="Times New Roman" w:hAnsi="Montserrat" w:cs="Arial"/>
          <w:u w:val="single"/>
          <w:lang w:val="es-MX"/>
        </w:rPr>
      </w:pPr>
      <w:hyperlink r:id="rId11" w:history="1">
        <w:r w:rsidR="00716288" w:rsidRPr="00D73625">
          <w:rPr>
            <w:rStyle w:val="Hipervnculo"/>
            <w:rFonts w:ascii="Montserrat" w:hAnsi="Montserrat" w:cs="Arial"/>
            <w:color w:val="auto"/>
            <w:lang w:val="es-MX"/>
          </w:rPr>
          <w:t>https://www.youtube.com/watch?v=6pGiOVILHB0&amp;list=PLSrEMliLn_PGqOSpVkoUS-1z3eniJl-KS&amp;index=2</w:t>
        </w:r>
      </w:hyperlink>
      <w:r w:rsidR="00716288" w:rsidRPr="00D73625">
        <w:rPr>
          <w:rFonts w:ascii="Montserrat" w:hAnsi="Montserrat" w:cs="Arial"/>
          <w:u w:val="single"/>
          <w:lang w:val="es-MX"/>
        </w:rPr>
        <w:t xml:space="preserve">   </w:t>
      </w:r>
    </w:p>
    <w:p w14:paraId="144AC498" w14:textId="77777777" w:rsidR="00716288" w:rsidRPr="003B576A" w:rsidRDefault="00716288" w:rsidP="00716288">
      <w:pPr>
        <w:pStyle w:val="Prrafodelista"/>
        <w:spacing w:after="0" w:line="240" w:lineRule="auto"/>
        <w:jc w:val="both"/>
        <w:outlineLvl w:val="1"/>
        <w:rPr>
          <w:rFonts w:ascii="Montserrat" w:eastAsia="Times New Roman" w:hAnsi="Montserrat" w:cs="Arial"/>
          <w:color w:val="000000" w:themeColor="text1"/>
          <w:lang w:val="es-MX"/>
        </w:rPr>
      </w:pPr>
    </w:p>
    <w:p w14:paraId="7F0EFAD4" w14:textId="77777777" w:rsidR="00A7013A" w:rsidRPr="003B576A" w:rsidRDefault="00A7013A"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De acuerdo con la información aportada por el video: la totalidad de la población era católica, pero además tenía la obligación de serlo. Ningún otro culto estaba permitido.</w:t>
      </w:r>
    </w:p>
    <w:p w14:paraId="7CB98981"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74DD08AE" w14:textId="4A067627" w:rsidR="00A7013A" w:rsidRPr="003B576A" w:rsidRDefault="00716288"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Como sabrás</w:t>
      </w:r>
      <w:r w:rsidR="00A7013A" w:rsidRPr="003B576A">
        <w:rPr>
          <w:rFonts w:ascii="Montserrat" w:eastAsia="Times New Roman" w:hAnsi="Montserrat" w:cs="Arial"/>
          <w:color w:val="000000" w:themeColor="text1"/>
        </w:rPr>
        <w:t xml:space="preserve">, la Iglesia requería financiar la construcción de edificios y la corona le autorizó la recaudación de impuestos para obtener dinero, de modo que poseía el derecho de cobrar 10% de la producción agropecuaria. </w:t>
      </w:r>
    </w:p>
    <w:p w14:paraId="5EA2EDED"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2B8E7A89" w14:textId="77777777" w:rsidR="00A7013A" w:rsidRPr="003B576A" w:rsidRDefault="00A7013A"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 xml:space="preserve">Todos los agricultores debían pagar a la iglesia un diezmo. De esta manera, la Iglesia se allegó de vastos recursos y, no en pocas ocasiones, los utilizó de forma desmedida y derrochando lujos en las actividades eclesiásticas. </w:t>
      </w:r>
    </w:p>
    <w:p w14:paraId="13FFA0A8"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50C2FA10" w14:textId="77777777" w:rsidR="00A7013A" w:rsidRPr="003B576A" w:rsidRDefault="00A7013A"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 xml:space="preserve">Los Jesuitas, en particular, se convirtieron en importantes latifundistas y sus haciendas generaban una gran producción agropecuaria. Es de reconocerse el alto grado de cultura de esta orden, así como el vínculo estrecho que lograron con la sociedad. </w:t>
      </w:r>
    </w:p>
    <w:p w14:paraId="15A65A5A"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29E4DCB4" w14:textId="77777777" w:rsidR="00A7013A" w:rsidRPr="003B576A" w:rsidRDefault="00A7013A"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 xml:space="preserve">Por otro lado, el detonante de la economía novohispana fue la minería. Por lo cual, el producto clave de Nueva España para la metrópoli era la plata. </w:t>
      </w:r>
    </w:p>
    <w:p w14:paraId="4BF3AD19"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5E446B67" w14:textId="77777777" w:rsidR="00A7013A" w:rsidRPr="003B576A" w:rsidRDefault="00A7013A"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Debido a la plata americana, la Corona podía cubrir los gastos administrativos y militares de su reino y de sus colonias.</w:t>
      </w:r>
    </w:p>
    <w:p w14:paraId="01D927A9"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02D33EB0" w14:textId="77777777" w:rsidR="00A7013A" w:rsidRPr="003B576A" w:rsidRDefault="00A7013A"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Durante el siglo XVIII, Nueva España se convirtió en el primer productor mundial de este metal, mucho más que el Virreinato peruano y la colonia más rica de España.</w:t>
      </w:r>
    </w:p>
    <w:p w14:paraId="7D189391"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32E22A44" w14:textId="77777777" w:rsidR="00A7013A" w:rsidRPr="003B576A" w:rsidRDefault="00A7013A"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Alrededor de los grandes centros productores de metales floreció la agricultura y la ganadería, y el comercio fue fundamental en la distribución los productos, tanto nacionales como de importación, para así poder satisfacer las necesidades de los trabajadores y de la población que vivía en las ciudades dedicadas a dicha actividad.</w:t>
      </w:r>
    </w:p>
    <w:p w14:paraId="297C49FF"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202F8691" w14:textId="77777777" w:rsidR="00A7013A" w:rsidRPr="003B576A" w:rsidRDefault="00A7013A"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 xml:space="preserve">De manera que, estas dos ramas de la economía virreinal, la minería y el comercio generaron las grandes fortunas de la época. </w:t>
      </w:r>
    </w:p>
    <w:p w14:paraId="5A4A34BA"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7F1E1EA1" w14:textId="27552369" w:rsidR="00A7013A" w:rsidRPr="003B576A" w:rsidRDefault="00EE245D"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D</w:t>
      </w:r>
      <w:r w:rsidR="00A7013A" w:rsidRPr="003B576A">
        <w:rPr>
          <w:rFonts w:ascii="Montserrat" w:eastAsia="Times New Roman" w:hAnsi="Montserrat" w:cs="Arial"/>
          <w:color w:val="000000" w:themeColor="text1"/>
        </w:rPr>
        <w:t>urante el siglo XVIII destacaban, entre otras, las minas de Taxco,</w:t>
      </w:r>
      <w:r w:rsidR="009E39F2">
        <w:rPr>
          <w:rFonts w:ascii="Montserrat" w:eastAsia="Times New Roman" w:hAnsi="Montserrat" w:cs="Arial"/>
          <w:color w:val="000000" w:themeColor="text1"/>
        </w:rPr>
        <w:t xml:space="preserve"> </w:t>
      </w:r>
      <w:r w:rsidR="00A7013A" w:rsidRPr="003B576A">
        <w:rPr>
          <w:rFonts w:ascii="Montserrat" w:eastAsia="Times New Roman" w:hAnsi="Montserrat" w:cs="Arial"/>
          <w:color w:val="000000" w:themeColor="text1"/>
        </w:rPr>
        <w:t>Guerrero; y las de Santa María Regla,</w:t>
      </w:r>
      <w:r w:rsidR="009E39F2">
        <w:rPr>
          <w:rFonts w:ascii="Montserrat" w:eastAsia="Times New Roman" w:hAnsi="Montserrat" w:cs="Arial"/>
          <w:color w:val="000000" w:themeColor="text1"/>
        </w:rPr>
        <w:t xml:space="preserve"> </w:t>
      </w:r>
      <w:r w:rsidR="00A7013A" w:rsidRPr="003B576A">
        <w:rPr>
          <w:rFonts w:ascii="Montserrat" w:eastAsia="Times New Roman" w:hAnsi="Montserrat" w:cs="Arial"/>
          <w:color w:val="000000" w:themeColor="text1"/>
        </w:rPr>
        <w:t xml:space="preserve">Hidalgo; pero sin duda la valenciana, en Guanajuato, </w:t>
      </w:r>
      <w:r w:rsidR="009E39F2">
        <w:rPr>
          <w:rFonts w:ascii="Montserrat" w:eastAsia="Times New Roman" w:hAnsi="Montserrat" w:cs="Arial"/>
          <w:color w:val="000000" w:themeColor="text1"/>
        </w:rPr>
        <w:t xml:space="preserve">Guanajuato, </w:t>
      </w:r>
      <w:r w:rsidR="00A7013A" w:rsidRPr="003B576A">
        <w:rPr>
          <w:rFonts w:ascii="Montserrat" w:eastAsia="Times New Roman" w:hAnsi="Montserrat" w:cs="Arial"/>
          <w:color w:val="000000" w:themeColor="text1"/>
        </w:rPr>
        <w:t xml:space="preserve">era la más prospera pues incluso había desplazado a la del Edén, en Zacatecas. </w:t>
      </w:r>
    </w:p>
    <w:p w14:paraId="418A02F2"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669FCC83" w14:textId="77777777" w:rsidR="00A7013A" w:rsidRPr="003B576A" w:rsidRDefault="00A7013A"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 xml:space="preserve">La explotación de las minas se hacía por medio de acciones y de asociaciones, basadas en la aportación de capital. </w:t>
      </w:r>
    </w:p>
    <w:p w14:paraId="1B75AC30"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0C5B64D0" w14:textId="77777777" w:rsidR="00A7013A" w:rsidRPr="003B576A" w:rsidRDefault="00A7013A"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Los descubridores no se convertían siempre en dueños y explotadores de las minas. Faltos de recursos, se veían frecuentemente obligados a asociarse e incluso a vender sus derechos a empresarios menos aventureros, pero más adinerados y poderosos.</w:t>
      </w:r>
    </w:p>
    <w:p w14:paraId="29373BF5"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4703E8EA" w14:textId="77777777" w:rsidR="00A7013A" w:rsidRPr="003B576A" w:rsidRDefault="00A7013A"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Por supuesto, de esta actividad surgieron muchas fortunas.</w:t>
      </w:r>
    </w:p>
    <w:p w14:paraId="7C0B3AB6"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55D852EC" w14:textId="02861FC1" w:rsidR="00A7013A" w:rsidRPr="003B576A" w:rsidRDefault="00A7013A"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 xml:space="preserve">Un ejemplo de personajes exitosos en la minería colonial del siglo XVIII fue Pedro Romero de Terreros, conde de Regla. Destacó como empresario minero español y rico hacendado del Virreinato de Nueva España. </w:t>
      </w:r>
    </w:p>
    <w:p w14:paraId="6E7CE4C2" w14:textId="77777777" w:rsidR="00EE245D" w:rsidRPr="003B576A" w:rsidRDefault="00EE245D" w:rsidP="00A7013A">
      <w:pPr>
        <w:spacing w:after="0" w:line="240" w:lineRule="auto"/>
        <w:jc w:val="both"/>
        <w:rPr>
          <w:rFonts w:ascii="Montserrat" w:eastAsia="Times New Roman" w:hAnsi="Montserrat" w:cs="Arial"/>
          <w:color w:val="000000" w:themeColor="text1"/>
        </w:rPr>
      </w:pPr>
    </w:p>
    <w:p w14:paraId="66F21CD8" w14:textId="4860E8C7" w:rsidR="00A7013A" w:rsidRPr="003B576A" w:rsidRDefault="00A7013A"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Llegó aquí en 1732, a los 22 años. Más tarde, en sociedad con Alejandro Bustamante y Bustillo, logró la concesión para la explotación de las minas del Real del Monte, con cuyos beneficios, obtenidos de la extracción de la plata de la mina La Vizcaína, en Pachuca, pudo consolidar un gran emporio que se extendió por todo Real del Monte, donde construyó las haciendas de San Miguel, San Antonio y Santa María Regla, para procesar los minerales de esas minas.</w:t>
      </w:r>
    </w:p>
    <w:p w14:paraId="48CF0644" w14:textId="77777777" w:rsidR="00EE245D" w:rsidRPr="003B576A" w:rsidRDefault="00EE245D" w:rsidP="00A7013A">
      <w:pPr>
        <w:spacing w:after="0" w:line="240" w:lineRule="auto"/>
        <w:jc w:val="both"/>
        <w:rPr>
          <w:rFonts w:ascii="Montserrat" w:eastAsia="Times New Roman" w:hAnsi="Montserrat" w:cs="Arial"/>
          <w:color w:val="000000" w:themeColor="text1"/>
        </w:rPr>
      </w:pPr>
    </w:p>
    <w:p w14:paraId="714986FF" w14:textId="49302EBA" w:rsidR="00A7013A" w:rsidRPr="003B576A" w:rsidRDefault="00A7013A"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Su inmensa fortuna, le permitió llevar a cabo numerosas obras de beneficencia y ayuda al desarrollo del clero mexicano.</w:t>
      </w:r>
    </w:p>
    <w:p w14:paraId="587D6F1C" w14:textId="77777777" w:rsidR="00EE245D" w:rsidRPr="003B576A" w:rsidRDefault="00EE245D" w:rsidP="00A7013A">
      <w:pPr>
        <w:spacing w:after="0" w:line="240" w:lineRule="auto"/>
        <w:jc w:val="both"/>
        <w:rPr>
          <w:rFonts w:ascii="Montserrat" w:eastAsia="Times New Roman" w:hAnsi="Montserrat" w:cs="Arial"/>
          <w:color w:val="000000" w:themeColor="text1"/>
        </w:rPr>
      </w:pPr>
    </w:p>
    <w:p w14:paraId="2CCCE07F" w14:textId="77777777" w:rsidR="00A7013A" w:rsidRPr="003B576A" w:rsidRDefault="00A7013A"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 xml:space="preserve">Un dato interesante es que fundó el Sacro y Real Monte de Piedad de Ánimas que sigue funcionando hasta el día de hoy con el nombre de Nacional Monte de Piedad. </w:t>
      </w:r>
    </w:p>
    <w:p w14:paraId="4ACD255A"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3B1ED6E5" w14:textId="77777777" w:rsidR="00A7013A" w:rsidRPr="003B576A" w:rsidRDefault="00A7013A"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 xml:space="preserve">Tal era la fortuna del primer conde de Regla que, en 1767, tras la expulsión de la compañía de Jesús de Nueva España, compró todas las haciendas que habían formado el Noviciado de Tepotzotlán y del Colegio de San Pedro y San Pablo. </w:t>
      </w:r>
    </w:p>
    <w:p w14:paraId="54E92806" w14:textId="42042FD7" w:rsidR="00A7013A" w:rsidRPr="003B576A" w:rsidRDefault="00A7013A" w:rsidP="00A7013A">
      <w:pPr>
        <w:spacing w:after="0" w:line="240" w:lineRule="auto"/>
        <w:jc w:val="both"/>
        <w:rPr>
          <w:rFonts w:ascii="Montserrat" w:eastAsia="Times New Roman" w:hAnsi="Montserrat" w:cs="Arial"/>
          <w:color w:val="000000" w:themeColor="text1"/>
        </w:rPr>
      </w:pPr>
    </w:p>
    <w:p w14:paraId="0FB162D9" w14:textId="35AC24F2" w:rsidR="00A7013A" w:rsidRPr="003B576A" w:rsidRDefault="00A7013A"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Otro minero destacado fue Antonio de Ordóñez, dueño de la mina llamada La Valenciana, en Guanajuato, descubierta en 1548, misma que tuvo su mayor auge en 1760 ya que produjo la cuarta parte del oro y la plata que se extraía a nivel mundial. De Ordoñez creó una de las fortunas más grandes de Nueva España.</w:t>
      </w:r>
    </w:p>
    <w:p w14:paraId="2329CB31"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1564DEA9" w14:textId="77777777" w:rsidR="00A7013A" w:rsidRPr="003B576A" w:rsidRDefault="00A7013A"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 xml:space="preserve">Un ejemplo más fue el empresario José de la Borda Sánchez, quien llegó de España adolescente, y ya entrando a la edad madura sintió inclinación hacia los negocios y se dedicó a las actividades mineras. </w:t>
      </w:r>
    </w:p>
    <w:p w14:paraId="59BEB449"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04174BE2" w14:textId="2ADD0454" w:rsidR="00A7013A" w:rsidRPr="003B576A" w:rsidRDefault="00A7013A"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Se fue a Zacatecas en donde hizo su primera fortuna; más tarde se dedicó a recorrer la Sierra Madre Occidental, especialmente las montañas de Guerrero y llegó a la zona de Taxco en donde encontró ricos</w:t>
      </w:r>
      <w:r w:rsidR="00EE245D" w:rsidRPr="003B576A">
        <w:rPr>
          <w:rFonts w:ascii="Montserrat" w:eastAsia="Times New Roman" w:hAnsi="Montserrat" w:cs="Arial"/>
          <w:color w:val="000000" w:themeColor="text1"/>
        </w:rPr>
        <w:t xml:space="preserve"> filones de minerales de plata.</w:t>
      </w:r>
    </w:p>
    <w:p w14:paraId="7BFBD644" w14:textId="77777777" w:rsidR="00EE245D" w:rsidRPr="003B576A" w:rsidRDefault="00EE245D" w:rsidP="00A7013A">
      <w:pPr>
        <w:spacing w:after="0" w:line="240" w:lineRule="auto"/>
        <w:jc w:val="both"/>
        <w:rPr>
          <w:rFonts w:ascii="Montserrat" w:eastAsia="Times New Roman" w:hAnsi="Montserrat" w:cs="Arial"/>
          <w:color w:val="000000" w:themeColor="text1"/>
        </w:rPr>
      </w:pPr>
    </w:p>
    <w:p w14:paraId="0CC6DE25" w14:textId="77777777" w:rsidR="00A7013A" w:rsidRPr="003B576A" w:rsidRDefault="00A7013A"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 xml:space="preserve">En este lugar se estableció y fundó un pequeño poblado que al poco tiempo adquirió relevancia, debido a su explotación minera. </w:t>
      </w:r>
    </w:p>
    <w:p w14:paraId="4444D808"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2020734A" w14:textId="77777777" w:rsidR="00A7013A" w:rsidRPr="003B576A" w:rsidRDefault="00A7013A"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 xml:space="preserve">De la Borda se convirtió en uno de los hombres más adinerados de la colonia y empezó a utilizar su gran fortuna en obras pías, entre ellas la construcción del templo parroquial de Taxco, dedicado a Santa Prisca, y el Jardín Borda en Cuernavaca. </w:t>
      </w:r>
    </w:p>
    <w:p w14:paraId="17F3A332"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3B7D0C16" w14:textId="77777777" w:rsidR="00A7013A" w:rsidRPr="003B576A" w:rsidRDefault="00A7013A"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 xml:space="preserve">También, con el comercio se formaron grandes fortunas, sobre todo para el reducido número de personas agrupadas en el Consulado, que gozaban de la protección estatal y se plegaban a los intereses de los centros comerciales de España. </w:t>
      </w:r>
    </w:p>
    <w:p w14:paraId="474582BB"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50B51880" w14:textId="77777777" w:rsidR="00A7013A" w:rsidRPr="003B576A" w:rsidRDefault="00A7013A"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 xml:space="preserve">Entre estas fortunas hechas sobre todo por medio del comercio destacaban las de los propietarios de los grandes almacenes, que se ubicaban en la capital de Nueva España, así como en Veracruz, Guadalajara y en otras ciudades de importancia durante la Colonia. </w:t>
      </w:r>
    </w:p>
    <w:p w14:paraId="4E79B4CD"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2E19EF32" w14:textId="77777777" w:rsidR="00A7013A" w:rsidRPr="003B576A" w:rsidRDefault="00A7013A"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 xml:space="preserve">Los comerciantes que dominaron los consulados de la Ciudad de México, llegaron a tener ese poder porque durante dos siglos las casas de contratación estaban ahí y eran un monopolio que autorizaba el envío de mercancía, determinando el tipo, su origen, la cantidad y el destino para ellas. </w:t>
      </w:r>
    </w:p>
    <w:p w14:paraId="33FA1905"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1C9EB613" w14:textId="77777777" w:rsidR="00A7013A" w:rsidRPr="003B576A" w:rsidRDefault="00A7013A"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lastRenderedPageBreak/>
        <w:t xml:space="preserve">Gran número de estos comerciantes eran vascos, y ocupaban casi la quinta parte de los pobladores españoles, pero mantenían fuertes lazos entre ellos y le permitan acaparar parte de los productos de la península Ibérica. </w:t>
      </w:r>
    </w:p>
    <w:p w14:paraId="0FBBC7E7"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31F0A9F5" w14:textId="1B7BA300" w:rsidR="00A7013A" w:rsidRPr="003B576A" w:rsidRDefault="00A7013A" w:rsidP="00A7013A">
      <w:pPr>
        <w:spacing w:after="0" w:line="240" w:lineRule="auto"/>
        <w:jc w:val="both"/>
        <w:rPr>
          <w:rFonts w:ascii="Montserrat" w:eastAsia="Times New Roman" w:hAnsi="Montserrat" w:cs="Arial"/>
        </w:rPr>
      </w:pPr>
      <w:r w:rsidRPr="003B576A">
        <w:rPr>
          <w:rFonts w:ascii="Montserrat" w:eastAsia="Times New Roman" w:hAnsi="Montserrat" w:cs="Arial"/>
          <w:color w:val="000000" w:themeColor="text1"/>
        </w:rPr>
        <w:t xml:space="preserve">Muchas de las fortunas de comerciantes y mineros se consolidaron en el Bajío, que fue </w:t>
      </w:r>
      <w:r w:rsidRPr="003B576A">
        <w:rPr>
          <w:rFonts w:ascii="Montserrat" w:eastAsia="Times New Roman" w:hAnsi="Montserrat" w:cs="Arial"/>
        </w:rPr>
        <w:t>la región que más prosperó. El desarrollo económico permitió a los colo</w:t>
      </w:r>
      <w:r w:rsidR="00EE245D" w:rsidRPr="003B576A">
        <w:rPr>
          <w:rFonts w:ascii="Montserrat" w:eastAsia="Times New Roman" w:hAnsi="Montserrat" w:cs="Arial"/>
        </w:rPr>
        <w:t>nos novohispanos expandirse haci</w:t>
      </w:r>
      <w:r w:rsidRPr="003B576A">
        <w:rPr>
          <w:rFonts w:ascii="Montserrat" w:eastAsia="Times New Roman" w:hAnsi="Montserrat" w:cs="Arial"/>
        </w:rPr>
        <w:t>a el norte hasta ocupar Tamaulipas, las Californias y Texas, a pesar de la resistencia de los indios de las praderas norteamericanas a perder sus tierras.</w:t>
      </w:r>
    </w:p>
    <w:p w14:paraId="78B4E8F4" w14:textId="77777777" w:rsidR="00A7013A" w:rsidRPr="003B576A" w:rsidRDefault="00A7013A" w:rsidP="00A7013A">
      <w:pPr>
        <w:spacing w:after="0" w:line="240" w:lineRule="auto"/>
        <w:jc w:val="both"/>
        <w:rPr>
          <w:rFonts w:ascii="Montserrat" w:eastAsia="Times New Roman" w:hAnsi="Montserrat" w:cs="Arial"/>
        </w:rPr>
      </w:pPr>
    </w:p>
    <w:p w14:paraId="31C71E83" w14:textId="457AEBFA" w:rsidR="00A7013A" w:rsidRPr="003B576A" w:rsidRDefault="00EE245D" w:rsidP="00A7013A">
      <w:pPr>
        <w:spacing w:after="0" w:line="240" w:lineRule="auto"/>
        <w:jc w:val="both"/>
        <w:rPr>
          <w:rFonts w:ascii="Montserrat" w:eastAsia="Calibri" w:hAnsi="Montserrat" w:cs="Arial"/>
          <w:color w:val="000000" w:themeColor="text1"/>
        </w:rPr>
      </w:pPr>
      <w:r w:rsidRPr="003B576A">
        <w:rPr>
          <w:rFonts w:ascii="Montserrat" w:eastAsia="Calibri" w:hAnsi="Montserrat" w:cs="Arial"/>
          <w:color w:val="000000" w:themeColor="text1"/>
        </w:rPr>
        <w:t>En resumen, la Iglesia católica poseía un</w:t>
      </w:r>
      <w:r w:rsidR="00A7013A" w:rsidRPr="003B576A">
        <w:rPr>
          <w:rFonts w:ascii="Montserrat" w:eastAsia="Calibri" w:hAnsi="Montserrat" w:cs="Arial"/>
          <w:color w:val="000000" w:themeColor="text1"/>
        </w:rPr>
        <w:t xml:space="preserve"> gran poder económico, sus ingresos provenían de diversas fuentes. Una de las más importantes era el diezmo. De igual forma, las limosnas que otorgaban los fieles representaban una entrada significativa de dinero. Además del préstam</w:t>
      </w:r>
      <w:r w:rsidRPr="003B576A">
        <w:rPr>
          <w:rFonts w:ascii="Montserrat" w:eastAsia="Calibri" w:hAnsi="Montserrat" w:cs="Arial"/>
          <w:color w:val="000000" w:themeColor="text1"/>
        </w:rPr>
        <w:t xml:space="preserve">o de capitales a empresarios y </w:t>
      </w:r>
      <w:r w:rsidR="00A7013A" w:rsidRPr="003B576A">
        <w:rPr>
          <w:rFonts w:ascii="Montserrat" w:eastAsia="Calibri" w:hAnsi="Montserrat" w:cs="Arial"/>
          <w:color w:val="000000" w:themeColor="text1"/>
        </w:rPr>
        <w:t>el arrendamiento de sus tierras.</w:t>
      </w:r>
    </w:p>
    <w:p w14:paraId="3EEA572A" w14:textId="77777777" w:rsidR="00A7013A" w:rsidRPr="003B576A" w:rsidRDefault="00A7013A" w:rsidP="00A7013A">
      <w:pPr>
        <w:spacing w:after="0" w:line="240" w:lineRule="auto"/>
        <w:jc w:val="both"/>
        <w:rPr>
          <w:rFonts w:ascii="Montserrat" w:eastAsia="Calibri" w:hAnsi="Montserrat" w:cs="Arial"/>
          <w:color w:val="000000" w:themeColor="text1"/>
        </w:rPr>
      </w:pPr>
    </w:p>
    <w:p w14:paraId="3F1EBC5A" w14:textId="6B629188" w:rsidR="00A7013A" w:rsidRPr="003B576A" w:rsidRDefault="00A7013A" w:rsidP="00A7013A">
      <w:pPr>
        <w:spacing w:after="0" w:line="240" w:lineRule="auto"/>
        <w:jc w:val="both"/>
        <w:rPr>
          <w:rFonts w:ascii="Montserrat" w:eastAsia="Calibri" w:hAnsi="Montserrat" w:cs="Arial"/>
          <w:color w:val="000000" w:themeColor="text1"/>
        </w:rPr>
      </w:pPr>
      <w:r w:rsidRPr="003B576A">
        <w:rPr>
          <w:rFonts w:ascii="Montserrat" w:eastAsia="Calibri" w:hAnsi="Montserrat" w:cs="Arial"/>
          <w:color w:val="000000" w:themeColor="text1"/>
        </w:rPr>
        <w:t xml:space="preserve">Por otra parte, las riquezas que se generaban a partir de las actividades manufactureras, agropecuarias y mineras pertenecían a núcleos reducidos </w:t>
      </w:r>
      <w:r w:rsidR="00EE245D" w:rsidRPr="003B576A">
        <w:rPr>
          <w:rFonts w:ascii="Montserrat" w:eastAsia="Calibri" w:hAnsi="Montserrat" w:cs="Arial"/>
          <w:color w:val="000000" w:themeColor="text1"/>
        </w:rPr>
        <w:t>de comerciantes y empresarios.</w:t>
      </w:r>
    </w:p>
    <w:p w14:paraId="192C9739" w14:textId="77777777" w:rsidR="00A7013A" w:rsidRPr="003B576A" w:rsidRDefault="00A7013A" w:rsidP="00A7013A">
      <w:pPr>
        <w:spacing w:after="0" w:line="240" w:lineRule="auto"/>
        <w:jc w:val="both"/>
        <w:rPr>
          <w:rFonts w:ascii="Montserrat" w:eastAsia="Calibri" w:hAnsi="Montserrat" w:cs="Arial"/>
          <w:color w:val="000000" w:themeColor="text1"/>
        </w:rPr>
      </w:pPr>
    </w:p>
    <w:p w14:paraId="23EF21A9" w14:textId="6857669A" w:rsidR="00A7013A" w:rsidRPr="003B576A" w:rsidRDefault="00A7013A" w:rsidP="00A7013A">
      <w:pPr>
        <w:spacing w:after="0" w:line="240" w:lineRule="auto"/>
        <w:jc w:val="both"/>
        <w:rPr>
          <w:rFonts w:ascii="Montserrat" w:eastAsia="Calibri" w:hAnsi="Montserrat" w:cs="Arial"/>
          <w:color w:val="000000" w:themeColor="text1"/>
        </w:rPr>
      </w:pPr>
      <w:r w:rsidRPr="003B576A">
        <w:rPr>
          <w:rFonts w:ascii="Montserrat" w:eastAsia="Calibri" w:hAnsi="Montserrat" w:cs="Arial"/>
          <w:color w:val="000000" w:themeColor="text1"/>
        </w:rPr>
        <w:t>Los comerciantes estaban organizados y controlaban la compra, venta y distribución de los pro</w:t>
      </w:r>
      <w:r w:rsidR="00EE245D" w:rsidRPr="003B576A">
        <w:rPr>
          <w:rFonts w:ascii="Montserrat" w:eastAsia="Calibri" w:hAnsi="Montserrat" w:cs="Arial"/>
          <w:color w:val="000000" w:themeColor="text1"/>
        </w:rPr>
        <w:t xml:space="preserve">ductos nacionales e importados. </w:t>
      </w:r>
      <w:r w:rsidRPr="003B576A">
        <w:rPr>
          <w:rFonts w:ascii="Montserrat" w:eastAsia="Calibri" w:hAnsi="Montserrat" w:cs="Arial"/>
          <w:color w:val="000000" w:themeColor="text1"/>
        </w:rPr>
        <w:t xml:space="preserve">Por su parte, los hacendados y mineros se relacionaban entre sí para fortalecer su patrimonio. </w:t>
      </w:r>
    </w:p>
    <w:p w14:paraId="27EB16E7" w14:textId="77777777" w:rsidR="00A7013A" w:rsidRPr="003B576A" w:rsidRDefault="00A7013A" w:rsidP="00A7013A">
      <w:pPr>
        <w:spacing w:after="0" w:line="240" w:lineRule="auto"/>
        <w:jc w:val="both"/>
        <w:rPr>
          <w:rFonts w:ascii="Montserrat" w:eastAsia="Calibri" w:hAnsi="Montserrat" w:cs="Arial"/>
          <w:color w:val="000000" w:themeColor="text1"/>
        </w:rPr>
      </w:pPr>
    </w:p>
    <w:p w14:paraId="257A334F" w14:textId="3061E1C1" w:rsidR="009D726C" w:rsidRPr="003B576A" w:rsidRDefault="009D726C" w:rsidP="00550FA4">
      <w:pPr>
        <w:spacing w:after="0" w:line="240" w:lineRule="auto"/>
        <w:jc w:val="both"/>
        <w:rPr>
          <w:rFonts w:ascii="Montserrat" w:eastAsia="Arial" w:hAnsi="Montserrat" w:cs="Arial"/>
          <w:lang w:eastAsia="zh-CN"/>
        </w:rPr>
      </w:pPr>
    </w:p>
    <w:p w14:paraId="6EA3793E" w14:textId="77777777" w:rsidR="00A3613C" w:rsidRPr="003B576A" w:rsidRDefault="00D03293" w:rsidP="00A3613C">
      <w:pPr>
        <w:spacing w:after="0" w:line="240" w:lineRule="auto"/>
        <w:rPr>
          <w:rFonts w:ascii="Montserrat" w:eastAsia="Times New Roman" w:hAnsi="Montserrat" w:cs="Times New Roman"/>
          <w:b/>
          <w:bCs/>
          <w:sz w:val="28"/>
          <w:szCs w:val="24"/>
          <w:lang w:eastAsia="es-MX"/>
        </w:rPr>
      </w:pPr>
      <w:r w:rsidRPr="003B576A">
        <w:rPr>
          <w:rFonts w:ascii="Montserrat" w:eastAsia="Times New Roman" w:hAnsi="Montserrat" w:cs="Times New Roman"/>
          <w:b/>
          <w:bCs/>
          <w:sz w:val="28"/>
          <w:szCs w:val="24"/>
          <w:lang w:eastAsia="es-MX"/>
        </w:rPr>
        <w:t>El R</w:t>
      </w:r>
      <w:r w:rsidR="003E2740" w:rsidRPr="003B576A">
        <w:rPr>
          <w:rFonts w:ascii="Montserrat" w:eastAsia="Times New Roman" w:hAnsi="Montserrat" w:cs="Times New Roman"/>
          <w:b/>
          <w:bCs/>
          <w:sz w:val="28"/>
          <w:szCs w:val="24"/>
          <w:lang w:eastAsia="es-MX"/>
        </w:rPr>
        <w:t xml:space="preserve">eto de </w:t>
      </w:r>
      <w:r w:rsidRPr="003B576A">
        <w:rPr>
          <w:rFonts w:ascii="Montserrat" w:eastAsia="Times New Roman" w:hAnsi="Montserrat" w:cs="Times New Roman"/>
          <w:b/>
          <w:bCs/>
          <w:sz w:val="28"/>
          <w:szCs w:val="24"/>
          <w:lang w:eastAsia="es-MX"/>
        </w:rPr>
        <w:t>H</w:t>
      </w:r>
      <w:r w:rsidR="003E2740" w:rsidRPr="003B576A">
        <w:rPr>
          <w:rFonts w:ascii="Montserrat" w:eastAsia="Times New Roman" w:hAnsi="Montserrat" w:cs="Times New Roman"/>
          <w:b/>
          <w:bCs/>
          <w:sz w:val="28"/>
          <w:szCs w:val="24"/>
          <w:lang w:eastAsia="es-MX"/>
        </w:rPr>
        <w:t>oy</w:t>
      </w:r>
      <w:r w:rsidR="00FC1281" w:rsidRPr="003B576A">
        <w:rPr>
          <w:rFonts w:ascii="Montserrat" w:eastAsia="Times New Roman" w:hAnsi="Montserrat" w:cs="Times New Roman"/>
          <w:b/>
          <w:bCs/>
          <w:sz w:val="28"/>
          <w:szCs w:val="24"/>
          <w:lang w:eastAsia="es-MX"/>
        </w:rPr>
        <w:t>:</w:t>
      </w:r>
    </w:p>
    <w:p w14:paraId="7D280F10" w14:textId="77777777" w:rsidR="00A3613C" w:rsidRPr="003B576A" w:rsidRDefault="00A3613C" w:rsidP="00A3613C">
      <w:pPr>
        <w:spacing w:after="0" w:line="240" w:lineRule="auto"/>
        <w:jc w:val="both"/>
        <w:rPr>
          <w:rFonts w:ascii="Montserrat" w:eastAsia="Times New Roman" w:hAnsi="Montserrat" w:cs="Arial"/>
          <w:iCs/>
          <w:color w:val="000000" w:themeColor="text1"/>
        </w:rPr>
      </w:pPr>
    </w:p>
    <w:p w14:paraId="6FD2DA15" w14:textId="05CDC24E" w:rsidR="00A7013A" w:rsidRPr="003B576A" w:rsidRDefault="00EE245D" w:rsidP="00A7013A">
      <w:pPr>
        <w:spacing w:after="0" w:line="240" w:lineRule="auto"/>
        <w:jc w:val="both"/>
        <w:rPr>
          <w:rFonts w:ascii="Montserrat" w:eastAsia="Times New Roman" w:hAnsi="Montserrat" w:cs="Arial"/>
          <w:color w:val="000000" w:themeColor="text1"/>
        </w:rPr>
      </w:pPr>
      <w:r w:rsidRPr="003B576A">
        <w:rPr>
          <w:rFonts w:ascii="Montserrat" w:eastAsia="Calibri" w:hAnsi="Montserrat" w:cs="Arial"/>
          <w:color w:val="000000" w:themeColor="text1"/>
        </w:rPr>
        <w:t>E</w:t>
      </w:r>
      <w:r w:rsidR="00A7013A" w:rsidRPr="003B576A">
        <w:rPr>
          <w:rFonts w:ascii="Montserrat" w:eastAsia="Calibri" w:hAnsi="Montserrat" w:cs="Arial"/>
          <w:color w:val="000000" w:themeColor="text1"/>
        </w:rPr>
        <w:t>labor</w:t>
      </w:r>
      <w:r w:rsidRPr="003B576A">
        <w:rPr>
          <w:rFonts w:ascii="Montserrat" w:eastAsia="Calibri" w:hAnsi="Montserrat" w:cs="Arial"/>
          <w:color w:val="000000" w:themeColor="text1"/>
        </w:rPr>
        <w:t>a</w:t>
      </w:r>
      <w:r w:rsidR="00A7013A" w:rsidRPr="003B576A">
        <w:rPr>
          <w:rFonts w:ascii="Montserrat" w:eastAsia="Calibri" w:hAnsi="Montserrat" w:cs="Arial"/>
          <w:color w:val="000000" w:themeColor="text1"/>
        </w:rPr>
        <w:t xml:space="preserve"> una infografía en la cual identifique</w:t>
      </w:r>
      <w:r w:rsidRPr="003B576A">
        <w:rPr>
          <w:rFonts w:ascii="Montserrat" w:eastAsia="Calibri" w:hAnsi="Montserrat" w:cs="Arial"/>
          <w:color w:val="000000" w:themeColor="text1"/>
        </w:rPr>
        <w:t>s</w:t>
      </w:r>
      <w:r w:rsidR="00A7013A" w:rsidRPr="003B576A">
        <w:rPr>
          <w:rFonts w:ascii="Montserrat" w:eastAsia="Calibri" w:hAnsi="Montserrat" w:cs="Arial"/>
          <w:color w:val="000000" w:themeColor="text1"/>
        </w:rPr>
        <w:t xml:space="preserve"> las diferentes fuentes de riqueza que la Iglesia católica ocupó, además, resaltar a otros grupos sociales que llegaron a concentrar grandes fortunas com</w:t>
      </w:r>
      <w:r w:rsidR="007E096D" w:rsidRPr="003B576A">
        <w:rPr>
          <w:rFonts w:ascii="Montserrat" w:eastAsia="Calibri" w:hAnsi="Montserrat" w:cs="Arial"/>
          <w:color w:val="000000" w:themeColor="text1"/>
        </w:rPr>
        <w:t>o los mineros y comerciantes.</w:t>
      </w:r>
    </w:p>
    <w:p w14:paraId="07054780"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7094B451" w14:textId="6102FB3C" w:rsidR="00A7013A" w:rsidRPr="003B576A" w:rsidRDefault="00A7013A" w:rsidP="00A7013A">
      <w:pPr>
        <w:spacing w:after="0" w:line="240" w:lineRule="auto"/>
        <w:jc w:val="both"/>
        <w:rPr>
          <w:rFonts w:ascii="Montserrat" w:eastAsia="Times New Roman" w:hAnsi="Montserrat" w:cs="Arial"/>
          <w:color w:val="000000" w:themeColor="text1"/>
        </w:rPr>
      </w:pPr>
      <w:r w:rsidRPr="003B576A">
        <w:rPr>
          <w:rFonts w:ascii="Montserrat" w:eastAsia="Calibri" w:hAnsi="Montserrat" w:cs="Arial"/>
          <w:iCs/>
          <w:color w:val="000000" w:themeColor="text1"/>
        </w:rPr>
        <w:t>Para superar el reto y ampliar más sus conocimientos</w:t>
      </w:r>
      <w:r w:rsidR="007E096D" w:rsidRPr="003B576A">
        <w:rPr>
          <w:rFonts w:ascii="Montserrat" w:eastAsia="Calibri" w:hAnsi="Montserrat" w:cs="Arial"/>
          <w:iCs/>
          <w:color w:val="000000" w:themeColor="text1"/>
        </w:rPr>
        <w:t>,</w:t>
      </w:r>
      <w:r w:rsidRPr="003B576A">
        <w:rPr>
          <w:rFonts w:ascii="Montserrat" w:eastAsia="Calibri" w:hAnsi="Montserrat" w:cs="Arial"/>
          <w:iCs/>
          <w:color w:val="000000" w:themeColor="text1"/>
        </w:rPr>
        <w:t xml:space="preserve"> p</w:t>
      </w:r>
      <w:r w:rsidRPr="003B576A">
        <w:rPr>
          <w:rFonts w:ascii="Montserrat" w:eastAsia="Times New Roman" w:hAnsi="Montserrat" w:cs="Arial"/>
          <w:iCs/>
          <w:color w:val="000000" w:themeColor="text1"/>
        </w:rPr>
        <w:t>uede</w:t>
      </w:r>
      <w:r w:rsidR="007E096D" w:rsidRPr="003B576A">
        <w:rPr>
          <w:rFonts w:ascii="Montserrat" w:eastAsia="Times New Roman" w:hAnsi="Montserrat" w:cs="Arial"/>
          <w:iCs/>
          <w:color w:val="000000" w:themeColor="text1"/>
        </w:rPr>
        <w:t>s</w:t>
      </w:r>
      <w:r w:rsidRPr="003B576A">
        <w:rPr>
          <w:rFonts w:ascii="Montserrat" w:eastAsia="Times New Roman" w:hAnsi="Montserrat" w:cs="Arial"/>
          <w:iCs/>
          <w:color w:val="000000" w:themeColor="text1"/>
        </w:rPr>
        <w:t xml:space="preserve"> consultar el libro de Terc</w:t>
      </w:r>
      <w:r w:rsidR="007E096D" w:rsidRPr="003B576A">
        <w:rPr>
          <w:rFonts w:ascii="Montserrat" w:eastAsia="Times New Roman" w:hAnsi="Montserrat" w:cs="Arial"/>
          <w:iCs/>
          <w:color w:val="000000" w:themeColor="text1"/>
        </w:rPr>
        <w:t>er Grado de Secundaria y, si te es posible, pedir apoyo a t</w:t>
      </w:r>
      <w:r w:rsidRPr="003B576A">
        <w:rPr>
          <w:rFonts w:ascii="Montserrat" w:eastAsia="Times New Roman" w:hAnsi="Montserrat" w:cs="Arial"/>
          <w:iCs/>
          <w:color w:val="000000" w:themeColor="text1"/>
        </w:rPr>
        <w:t xml:space="preserve">us maestros.  </w:t>
      </w:r>
    </w:p>
    <w:p w14:paraId="5CB9E85A" w14:textId="77777777" w:rsidR="00842219" w:rsidRPr="00754DC4" w:rsidRDefault="00842219" w:rsidP="00754DC4">
      <w:pPr>
        <w:spacing w:after="0" w:line="240" w:lineRule="auto"/>
        <w:jc w:val="center"/>
        <w:rPr>
          <w:rFonts w:ascii="Montserrat" w:eastAsia="Adobe Song Std L" w:hAnsi="Montserrat" w:cs="Times New Roman"/>
          <w:bCs/>
          <w:sz w:val="24"/>
          <w:szCs w:val="24"/>
        </w:rPr>
      </w:pPr>
    </w:p>
    <w:p w14:paraId="407B6242" w14:textId="77777777" w:rsidR="00842219" w:rsidRPr="00754DC4" w:rsidRDefault="00842219" w:rsidP="00754DC4">
      <w:pPr>
        <w:spacing w:after="0" w:line="240" w:lineRule="auto"/>
        <w:jc w:val="center"/>
        <w:textAlignment w:val="baseline"/>
        <w:rPr>
          <w:rFonts w:ascii="Montserrat" w:eastAsia="Times New Roman" w:hAnsi="Montserrat" w:cs="Times New Roman"/>
          <w:b/>
          <w:bCs/>
          <w:sz w:val="24"/>
          <w:szCs w:val="24"/>
          <w:lang w:eastAsia="es-MX"/>
        </w:rPr>
      </w:pPr>
    </w:p>
    <w:p w14:paraId="1C064D51" w14:textId="5C76467F" w:rsidR="00C60757" w:rsidRPr="00754DC4" w:rsidRDefault="00C60757" w:rsidP="00C60757">
      <w:pPr>
        <w:spacing w:after="0" w:line="240" w:lineRule="auto"/>
        <w:jc w:val="center"/>
        <w:textAlignment w:val="baseline"/>
        <w:rPr>
          <w:rFonts w:ascii="Montserrat" w:eastAsia="Times New Roman" w:hAnsi="Montserrat" w:cs="Times New Roman"/>
          <w:sz w:val="24"/>
          <w:szCs w:val="24"/>
          <w:lang w:eastAsia="es-MX"/>
        </w:rPr>
      </w:pPr>
      <w:r w:rsidRPr="00754DC4">
        <w:rPr>
          <w:rFonts w:ascii="Montserrat" w:eastAsia="Times New Roman" w:hAnsi="Montserrat" w:cs="Times New Roman"/>
          <w:b/>
          <w:bCs/>
          <w:sz w:val="24"/>
          <w:szCs w:val="24"/>
          <w:lang w:eastAsia="es-MX"/>
        </w:rPr>
        <w:t>¡Buen trabajo!</w:t>
      </w:r>
    </w:p>
    <w:p w14:paraId="38D0CAE2" w14:textId="424E3875" w:rsidR="00C60757" w:rsidRPr="00754DC4" w:rsidRDefault="00C60757" w:rsidP="00C60757">
      <w:pPr>
        <w:spacing w:after="0" w:line="240" w:lineRule="auto"/>
        <w:jc w:val="center"/>
        <w:textAlignment w:val="baseline"/>
        <w:rPr>
          <w:rFonts w:ascii="Montserrat" w:eastAsia="Times New Roman" w:hAnsi="Montserrat" w:cs="Times New Roman"/>
          <w:sz w:val="24"/>
          <w:szCs w:val="24"/>
          <w:lang w:eastAsia="es-MX"/>
        </w:rPr>
      </w:pPr>
    </w:p>
    <w:p w14:paraId="676A4253" w14:textId="78C0F898" w:rsidR="00DC05A8" w:rsidRPr="00754DC4" w:rsidRDefault="00C60757" w:rsidP="001A4F24">
      <w:pPr>
        <w:spacing w:after="0" w:line="240" w:lineRule="auto"/>
        <w:jc w:val="center"/>
        <w:textAlignment w:val="baseline"/>
        <w:rPr>
          <w:sz w:val="24"/>
          <w:szCs w:val="24"/>
        </w:rPr>
      </w:pPr>
      <w:r w:rsidRPr="00754DC4">
        <w:rPr>
          <w:rFonts w:ascii="Montserrat" w:eastAsia="Times New Roman" w:hAnsi="Montserrat" w:cs="Times New Roman"/>
          <w:b/>
          <w:bCs/>
          <w:sz w:val="24"/>
          <w:szCs w:val="24"/>
          <w:lang w:eastAsia="es-MX"/>
        </w:rPr>
        <w:t>Gracias por tu esfuerzo.</w:t>
      </w:r>
    </w:p>
    <w:sectPr w:rsidR="00DC05A8" w:rsidRPr="00754DC4" w:rsidSect="00F37DDC">
      <w:pgSz w:w="12240" w:h="15840"/>
      <w:pgMar w:top="1701" w:right="1418" w:bottom="1701"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2B00C1C" w16cid:durableId="234AA05C"/>
  <w16cid:commentId w16cid:paraId="51DCA066" w16cid:durableId="234AA05D"/>
  <w16cid:commentId w16cid:paraId="7DCBE683" w16cid:durableId="234AA05E"/>
  <w16cid:commentId w16cid:paraId="507552CA" w16cid:durableId="234AA05F"/>
  <w16cid:commentId w16cid:paraId="6F351F1E" w16cid:durableId="234AA06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dobe Song Std L">
    <w:panose1 w:val="00000000000000000000"/>
    <w:charset w:val="80"/>
    <w:family w:val="roman"/>
    <w:notTrueType/>
    <w:pitch w:val="variable"/>
    <w:sig w:usb0="00000207" w:usb1="0A0F1810" w:usb2="00000016" w:usb3="00000000" w:csb0="0006000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A643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296309"/>
    <w:multiLevelType w:val="hybridMultilevel"/>
    <w:tmpl w:val="224E802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A952E09"/>
    <w:multiLevelType w:val="hybridMultilevel"/>
    <w:tmpl w:val="BB648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D946E5"/>
    <w:multiLevelType w:val="hybridMultilevel"/>
    <w:tmpl w:val="0720DA1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3A77DA"/>
    <w:multiLevelType w:val="hybridMultilevel"/>
    <w:tmpl w:val="ABB018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107DD7"/>
    <w:multiLevelType w:val="hybridMultilevel"/>
    <w:tmpl w:val="C7A6D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196F26"/>
    <w:multiLevelType w:val="hybridMultilevel"/>
    <w:tmpl w:val="32AC6C28"/>
    <w:lvl w:ilvl="0" w:tplc="9CCA5FD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3111876"/>
    <w:multiLevelType w:val="hybridMultilevel"/>
    <w:tmpl w:val="5434E5D4"/>
    <w:lvl w:ilvl="0" w:tplc="B9C67DC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58628D0">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0DE0B7AA">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A822B57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E39C6EB0">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BF10418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A5BA712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48EAA9EC">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4B6E447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8" w15:restartNumberingAfterBreak="0">
    <w:nsid w:val="16185C4E"/>
    <w:multiLevelType w:val="hybridMultilevel"/>
    <w:tmpl w:val="D70A4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C13B33"/>
    <w:multiLevelType w:val="hybridMultilevel"/>
    <w:tmpl w:val="46BE6274"/>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3A042F"/>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D6735CC"/>
    <w:multiLevelType w:val="hybridMultilevel"/>
    <w:tmpl w:val="0CD80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E031B32"/>
    <w:multiLevelType w:val="hybridMultilevel"/>
    <w:tmpl w:val="01FA1C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F2A38B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4587A76"/>
    <w:multiLevelType w:val="hybridMultilevel"/>
    <w:tmpl w:val="B99ADD48"/>
    <w:lvl w:ilvl="0" w:tplc="B294671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9322277"/>
    <w:multiLevelType w:val="hybridMultilevel"/>
    <w:tmpl w:val="E8BAC1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5E003A"/>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AC16877"/>
    <w:multiLevelType w:val="hybridMultilevel"/>
    <w:tmpl w:val="CD585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B5C1ECE"/>
    <w:multiLevelType w:val="hybridMultilevel"/>
    <w:tmpl w:val="09FEA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BE243D4"/>
    <w:multiLevelType w:val="hybridMultilevel"/>
    <w:tmpl w:val="C44C164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D264096"/>
    <w:multiLevelType w:val="hybridMultilevel"/>
    <w:tmpl w:val="FAAC48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07072DA"/>
    <w:multiLevelType w:val="hybridMultilevel"/>
    <w:tmpl w:val="A81E2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1055BC3"/>
    <w:multiLevelType w:val="hybridMultilevel"/>
    <w:tmpl w:val="4D1EDB88"/>
    <w:lvl w:ilvl="0" w:tplc="144E4090">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4E456A8"/>
    <w:multiLevelType w:val="hybridMultilevel"/>
    <w:tmpl w:val="7E5E789E"/>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5FF2A11"/>
    <w:multiLevelType w:val="hybridMultilevel"/>
    <w:tmpl w:val="0DDC1C4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367852D9"/>
    <w:multiLevelType w:val="hybridMultilevel"/>
    <w:tmpl w:val="0FFCA53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34D6940"/>
    <w:multiLevelType w:val="hybridMultilevel"/>
    <w:tmpl w:val="2B8608E8"/>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D350D5F"/>
    <w:multiLevelType w:val="hybridMultilevel"/>
    <w:tmpl w:val="53043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2465C94"/>
    <w:multiLevelType w:val="hybridMultilevel"/>
    <w:tmpl w:val="A53202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64AD0E8C"/>
    <w:multiLevelType w:val="hybridMultilevel"/>
    <w:tmpl w:val="239C8AA0"/>
    <w:lvl w:ilvl="0" w:tplc="A47234BA">
      <w:start w:val="1"/>
      <w:numFmt w:val="decimal"/>
      <w:lvlText w:val="%1."/>
      <w:lvlJc w:val="left"/>
      <w:pPr>
        <w:ind w:left="786" w:hanging="360"/>
      </w:pPr>
      <w:rPr>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2" w15:restartNumberingAfterBreak="0">
    <w:nsid w:val="660214C0"/>
    <w:multiLevelType w:val="hybridMultilevel"/>
    <w:tmpl w:val="505EA724"/>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60A5195"/>
    <w:multiLevelType w:val="hybridMultilevel"/>
    <w:tmpl w:val="CCAA2BD8"/>
    <w:lvl w:ilvl="0" w:tplc="8832862E">
      <w:start w:val="1"/>
      <w:numFmt w:val="decimal"/>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4" w15:restartNumberingAfterBreak="0">
    <w:nsid w:val="70401F1F"/>
    <w:multiLevelType w:val="hybridMultilevel"/>
    <w:tmpl w:val="6908D20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41228A8"/>
    <w:multiLevelType w:val="hybridMultilevel"/>
    <w:tmpl w:val="0BFE4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5C300A2"/>
    <w:multiLevelType w:val="hybridMultilevel"/>
    <w:tmpl w:val="B52E5758"/>
    <w:lvl w:ilvl="0" w:tplc="48368E9C">
      <w:start w:val="1"/>
      <w:numFmt w:val="decimal"/>
      <w:lvlText w:val="%1."/>
      <w:lvlJc w:val="left"/>
      <w:pPr>
        <w:ind w:left="720" w:hanging="360"/>
      </w:pPr>
      <w:rPr>
        <w:rFonts w:ascii="Montserrat" w:hAnsi="Montserrat"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BC0A51"/>
    <w:multiLevelType w:val="hybridMultilevel"/>
    <w:tmpl w:val="D710F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92D17A0"/>
    <w:multiLevelType w:val="hybridMultilevel"/>
    <w:tmpl w:val="32AC6C28"/>
    <w:lvl w:ilvl="0" w:tplc="9CCA5FD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9562ECF"/>
    <w:multiLevelType w:val="hybridMultilevel"/>
    <w:tmpl w:val="D144D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BAB2911"/>
    <w:multiLevelType w:val="hybridMultilevel"/>
    <w:tmpl w:val="11E4B5FC"/>
    <w:lvl w:ilvl="0" w:tplc="9CCA5FD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D685F52"/>
    <w:multiLevelType w:val="hybridMultilevel"/>
    <w:tmpl w:val="835C0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7"/>
  </w:num>
  <w:num w:numId="2">
    <w:abstractNumId w:val="36"/>
  </w:num>
  <w:num w:numId="3">
    <w:abstractNumId w:val="34"/>
  </w:num>
  <w:num w:numId="4">
    <w:abstractNumId w:val="3"/>
  </w:num>
  <w:num w:numId="5">
    <w:abstractNumId w:val="19"/>
  </w:num>
  <w:num w:numId="6">
    <w:abstractNumId w:val="32"/>
  </w:num>
  <w:num w:numId="7">
    <w:abstractNumId w:val="25"/>
  </w:num>
  <w:num w:numId="8">
    <w:abstractNumId w:val="23"/>
  </w:num>
  <w:num w:numId="9">
    <w:abstractNumId w:val="26"/>
  </w:num>
  <w:num w:numId="10">
    <w:abstractNumId w:val="38"/>
  </w:num>
  <w:num w:numId="11">
    <w:abstractNumId w:val="37"/>
  </w:num>
  <w:num w:numId="12">
    <w:abstractNumId w:val="35"/>
  </w:num>
  <w:num w:numId="13">
    <w:abstractNumId w:val="28"/>
  </w:num>
  <w:num w:numId="14">
    <w:abstractNumId w:val="8"/>
  </w:num>
  <w:num w:numId="15">
    <w:abstractNumId w:val="31"/>
  </w:num>
  <w:num w:numId="16">
    <w:abstractNumId w:val="30"/>
  </w:num>
  <w:num w:numId="17">
    <w:abstractNumId w:val="16"/>
  </w:num>
  <w:num w:numId="18">
    <w:abstractNumId w:val="40"/>
  </w:num>
  <w:num w:numId="19">
    <w:abstractNumId w:val="2"/>
  </w:num>
  <w:num w:numId="20">
    <w:abstractNumId w:val="21"/>
  </w:num>
  <w:num w:numId="21">
    <w:abstractNumId w:val="18"/>
  </w:num>
  <w:num w:numId="22">
    <w:abstractNumId w:val="5"/>
  </w:num>
  <w:num w:numId="23">
    <w:abstractNumId w:val="9"/>
  </w:num>
  <w:num w:numId="24">
    <w:abstractNumId w:val="7"/>
  </w:num>
  <w:num w:numId="25">
    <w:abstractNumId w:val="42"/>
  </w:num>
  <w:num w:numId="26">
    <w:abstractNumId w:val="13"/>
  </w:num>
  <w:num w:numId="27">
    <w:abstractNumId w:val="10"/>
  </w:num>
  <w:num w:numId="28">
    <w:abstractNumId w:val="11"/>
  </w:num>
  <w:num w:numId="29">
    <w:abstractNumId w:val="0"/>
  </w:num>
  <w:num w:numId="30">
    <w:abstractNumId w:val="33"/>
  </w:num>
  <w:num w:numId="31">
    <w:abstractNumId w:val="22"/>
  </w:num>
  <w:num w:numId="32">
    <w:abstractNumId w:val="17"/>
  </w:num>
  <w:num w:numId="33">
    <w:abstractNumId w:val="14"/>
  </w:num>
  <w:num w:numId="34">
    <w:abstractNumId w:val="29"/>
  </w:num>
  <w:num w:numId="35">
    <w:abstractNumId w:val="41"/>
  </w:num>
  <w:num w:numId="36">
    <w:abstractNumId w:val="1"/>
  </w:num>
  <w:num w:numId="37">
    <w:abstractNumId w:val="24"/>
  </w:num>
  <w:num w:numId="38">
    <w:abstractNumId w:val="15"/>
  </w:num>
  <w:num w:numId="39">
    <w:abstractNumId w:val="20"/>
  </w:num>
  <w:num w:numId="40">
    <w:abstractNumId w:val="39"/>
  </w:num>
  <w:num w:numId="41">
    <w:abstractNumId w:val="12"/>
  </w:num>
  <w:num w:numId="42">
    <w:abstractNumId w:val="6"/>
  </w:num>
  <w:num w:numId="43">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C18"/>
    <w:rsid w:val="00001C3B"/>
    <w:rsid w:val="000022EF"/>
    <w:rsid w:val="00003137"/>
    <w:rsid w:val="000035AC"/>
    <w:rsid w:val="00004C44"/>
    <w:rsid w:val="00004F76"/>
    <w:rsid w:val="000165FE"/>
    <w:rsid w:val="000207F6"/>
    <w:rsid w:val="00021048"/>
    <w:rsid w:val="00023189"/>
    <w:rsid w:val="00030DD0"/>
    <w:rsid w:val="00033CD8"/>
    <w:rsid w:val="00034D82"/>
    <w:rsid w:val="000408D5"/>
    <w:rsid w:val="0004515D"/>
    <w:rsid w:val="0004586B"/>
    <w:rsid w:val="00046E79"/>
    <w:rsid w:val="00051EA0"/>
    <w:rsid w:val="00056BE6"/>
    <w:rsid w:val="0005748C"/>
    <w:rsid w:val="00062F95"/>
    <w:rsid w:val="00064F7A"/>
    <w:rsid w:val="00064FC3"/>
    <w:rsid w:val="000740F7"/>
    <w:rsid w:val="00076595"/>
    <w:rsid w:val="00080F67"/>
    <w:rsid w:val="00083030"/>
    <w:rsid w:val="0008559F"/>
    <w:rsid w:val="0008727E"/>
    <w:rsid w:val="0008762F"/>
    <w:rsid w:val="00090EFE"/>
    <w:rsid w:val="00091443"/>
    <w:rsid w:val="000946C1"/>
    <w:rsid w:val="000A0722"/>
    <w:rsid w:val="000A4284"/>
    <w:rsid w:val="000A4EA1"/>
    <w:rsid w:val="000A5F0D"/>
    <w:rsid w:val="000B2F43"/>
    <w:rsid w:val="000B4121"/>
    <w:rsid w:val="000B6046"/>
    <w:rsid w:val="000B67F6"/>
    <w:rsid w:val="000B7928"/>
    <w:rsid w:val="000C4305"/>
    <w:rsid w:val="000C6FEC"/>
    <w:rsid w:val="000D2648"/>
    <w:rsid w:val="000E02BA"/>
    <w:rsid w:val="000E2A02"/>
    <w:rsid w:val="000F0EAA"/>
    <w:rsid w:val="000F2ABF"/>
    <w:rsid w:val="000F670C"/>
    <w:rsid w:val="000F6AB5"/>
    <w:rsid w:val="000F74BD"/>
    <w:rsid w:val="00100DA4"/>
    <w:rsid w:val="00100F69"/>
    <w:rsid w:val="00107DCB"/>
    <w:rsid w:val="00116BC7"/>
    <w:rsid w:val="00117D33"/>
    <w:rsid w:val="001215EA"/>
    <w:rsid w:val="001225C1"/>
    <w:rsid w:val="00124894"/>
    <w:rsid w:val="00130630"/>
    <w:rsid w:val="00134D83"/>
    <w:rsid w:val="00134F45"/>
    <w:rsid w:val="00136760"/>
    <w:rsid w:val="00137674"/>
    <w:rsid w:val="00143301"/>
    <w:rsid w:val="00143A37"/>
    <w:rsid w:val="00145BEB"/>
    <w:rsid w:val="001467F2"/>
    <w:rsid w:val="00152FAF"/>
    <w:rsid w:val="00156D80"/>
    <w:rsid w:val="00156F7F"/>
    <w:rsid w:val="00163523"/>
    <w:rsid w:val="001653A9"/>
    <w:rsid w:val="001718D6"/>
    <w:rsid w:val="00171906"/>
    <w:rsid w:val="00176ED5"/>
    <w:rsid w:val="001775D9"/>
    <w:rsid w:val="0018546B"/>
    <w:rsid w:val="00185C9F"/>
    <w:rsid w:val="001A1C93"/>
    <w:rsid w:val="001A4209"/>
    <w:rsid w:val="001A4F24"/>
    <w:rsid w:val="001A6161"/>
    <w:rsid w:val="001A79CD"/>
    <w:rsid w:val="001C7E39"/>
    <w:rsid w:val="001D1E50"/>
    <w:rsid w:val="001D4A07"/>
    <w:rsid w:val="001D62E6"/>
    <w:rsid w:val="001D77F0"/>
    <w:rsid w:val="001E0B70"/>
    <w:rsid w:val="001E3C66"/>
    <w:rsid w:val="001E4944"/>
    <w:rsid w:val="001F0E2B"/>
    <w:rsid w:val="001F5A0F"/>
    <w:rsid w:val="0020293E"/>
    <w:rsid w:val="002042FC"/>
    <w:rsid w:val="002067C7"/>
    <w:rsid w:val="00213916"/>
    <w:rsid w:val="002213E1"/>
    <w:rsid w:val="00222910"/>
    <w:rsid w:val="002234BD"/>
    <w:rsid w:val="00223BA3"/>
    <w:rsid w:val="002310C2"/>
    <w:rsid w:val="00231E0C"/>
    <w:rsid w:val="00233F19"/>
    <w:rsid w:val="00235CEC"/>
    <w:rsid w:val="002370F9"/>
    <w:rsid w:val="0024106D"/>
    <w:rsid w:val="00244E73"/>
    <w:rsid w:val="0024575E"/>
    <w:rsid w:val="00251FB5"/>
    <w:rsid w:val="00254219"/>
    <w:rsid w:val="00254CCA"/>
    <w:rsid w:val="00255F20"/>
    <w:rsid w:val="00273F6C"/>
    <w:rsid w:val="00276338"/>
    <w:rsid w:val="00281288"/>
    <w:rsid w:val="002815C1"/>
    <w:rsid w:val="00290FE9"/>
    <w:rsid w:val="00291AC5"/>
    <w:rsid w:val="002A237F"/>
    <w:rsid w:val="002A6347"/>
    <w:rsid w:val="002A782E"/>
    <w:rsid w:val="002B00B2"/>
    <w:rsid w:val="002B0E6E"/>
    <w:rsid w:val="002B3AE6"/>
    <w:rsid w:val="002B55EF"/>
    <w:rsid w:val="002B5A93"/>
    <w:rsid w:val="002B720D"/>
    <w:rsid w:val="002B7226"/>
    <w:rsid w:val="002C1B4C"/>
    <w:rsid w:val="002C3D4E"/>
    <w:rsid w:val="002C61D0"/>
    <w:rsid w:val="002C62A7"/>
    <w:rsid w:val="002C6E8C"/>
    <w:rsid w:val="002C7F4A"/>
    <w:rsid w:val="002D1F27"/>
    <w:rsid w:val="002E644B"/>
    <w:rsid w:val="002F6C18"/>
    <w:rsid w:val="003001C5"/>
    <w:rsid w:val="0030245B"/>
    <w:rsid w:val="00305129"/>
    <w:rsid w:val="00306AD4"/>
    <w:rsid w:val="003149B6"/>
    <w:rsid w:val="00314F9A"/>
    <w:rsid w:val="0031539B"/>
    <w:rsid w:val="0032021B"/>
    <w:rsid w:val="00320F61"/>
    <w:rsid w:val="003247BA"/>
    <w:rsid w:val="00325E4A"/>
    <w:rsid w:val="00330EB2"/>
    <w:rsid w:val="00333393"/>
    <w:rsid w:val="003349D6"/>
    <w:rsid w:val="003350C3"/>
    <w:rsid w:val="00337E74"/>
    <w:rsid w:val="00343153"/>
    <w:rsid w:val="003449C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970AA"/>
    <w:rsid w:val="003973A6"/>
    <w:rsid w:val="00397EB5"/>
    <w:rsid w:val="003A57BB"/>
    <w:rsid w:val="003A71AF"/>
    <w:rsid w:val="003B07AA"/>
    <w:rsid w:val="003B1FA8"/>
    <w:rsid w:val="003B2CB8"/>
    <w:rsid w:val="003B3C79"/>
    <w:rsid w:val="003B576A"/>
    <w:rsid w:val="003B70B2"/>
    <w:rsid w:val="003C68CB"/>
    <w:rsid w:val="003C7353"/>
    <w:rsid w:val="003C7829"/>
    <w:rsid w:val="003D07A5"/>
    <w:rsid w:val="003D0ABD"/>
    <w:rsid w:val="003D140C"/>
    <w:rsid w:val="003D3ABA"/>
    <w:rsid w:val="003D3C64"/>
    <w:rsid w:val="003D7717"/>
    <w:rsid w:val="003E0413"/>
    <w:rsid w:val="003E2740"/>
    <w:rsid w:val="003E4911"/>
    <w:rsid w:val="003F19BF"/>
    <w:rsid w:val="003F3CA9"/>
    <w:rsid w:val="003F5E93"/>
    <w:rsid w:val="003F6FA4"/>
    <w:rsid w:val="00402E8E"/>
    <w:rsid w:val="004066E2"/>
    <w:rsid w:val="00406CE8"/>
    <w:rsid w:val="004105FB"/>
    <w:rsid w:val="00415C02"/>
    <w:rsid w:val="004206EB"/>
    <w:rsid w:val="00420A86"/>
    <w:rsid w:val="00423A99"/>
    <w:rsid w:val="0042482C"/>
    <w:rsid w:val="00425099"/>
    <w:rsid w:val="00425D51"/>
    <w:rsid w:val="0042682E"/>
    <w:rsid w:val="0044325A"/>
    <w:rsid w:val="00444608"/>
    <w:rsid w:val="00446E0D"/>
    <w:rsid w:val="00453764"/>
    <w:rsid w:val="004568FF"/>
    <w:rsid w:val="00460E5E"/>
    <w:rsid w:val="00462AF6"/>
    <w:rsid w:val="004646C1"/>
    <w:rsid w:val="00483D28"/>
    <w:rsid w:val="004842DD"/>
    <w:rsid w:val="00486D5B"/>
    <w:rsid w:val="0049089B"/>
    <w:rsid w:val="004957A5"/>
    <w:rsid w:val="004A27D8"/>
    <w:rsid w:val="004A3EE8"/>
    <w:rsid w:val="004A555A"/>
    <w:rsid w:val="004A7307"/>
    <w:rsid w:val="004B09B9"/>
    <w:rsid w:val="004C105B"/>
    <w:rsid w:val="004C1C03"/>
    <w:rsid w:val="004C5C0A"/>
    <w:rsid w:val="004C5D36"/>
    <w:rsid w:val="004C798C"/>
    <w:rsid w:val="004D181E"/>
    <w:rsid w:val="004D427D"/>
    <w:rsid w:val="004D7886"/>
    <w:rsid w:val="004E016F"/>
    <w:rsid w:val="004E136F"/>
    <w:rsid w:val="004E28CF"/>
    <w:rsid w:val="004E28DF"/>
    <w:rsid w:val="004E7587"/>
    <w:rsid w:val="004F3983"/>
    <w:rsid w:val="004F5418"/>
    <w:rsid w:val="004F5F22"/>
    <w:rsid w:val="0050282F"/>
    <w:rsid w:val="0051481F"/>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3660"/>
    <w:rsid w:val="00594B76"/>
    <w:rsid w:val="00597794"/>
    <w:rsid w:val="005A5FB8"/>
    <w:rsid w:val="005A6023"/>
    <w:rsid w:val="005B2B93"/>
    <w:rsid w:val="005B332F"/>
    <w:rsid w:val="005B5855"/>
    <w:rsid w:val="005B6AC2"/>
    <w:rsid w:val="005C4924"/>
    <w:rsid w:val="005C6631"/>
    <w:rsid w:val="005C788D"/>
    <w:rsid w:val="005D016E"/>
    <w:rsid w:val="005D1329"/>
    <w:rsid w:val="005D19F5"/>
    <w:rsid w:val="005E0BD7"/>
    <w:rsid w:val="005E2841"/>
    <w:rsid w:val="005E2A74"/>
    <w:rsid w:val="005E4924"/>
    <w:rsid w:val="005E716C"/>
    <w:rsid w:val="005F1689"/>
    <w:rsid w:val="005F2597"/>
    <w:rsid w:val="005F2761"/>
    <w:rsid w:val="005F7602"/>
    <w:rsid w:val="00603B7E"/>
    <w:rsid w:val="00612527"/>
    <w:rsid w:val="0061394D"/>
    <w:rsid w:val="00621536"/>
    <w:rsid w:val="00621B0F"/>
    <w:rsid w:val="00622D5B"/>
    <w:rsid w:val="006245CE"/>
    <w:rsid w:val="006256AE"/>
    <w:rsid w:val="00625903"/>
    <w:rsid w:val="006335D8"/>
    <w:rsid w:val="00634C0A"/>
    <w:rsid w:val="00635514"/>
    <w:rsid w:val="00635A26"/>
    <w:rsid w:val="00636D87"/>
    <w:rsid w:val="00642124"/>
    <w:rsid w:val="00643F95"/>
    <w:rsid w:val="00645A5B"/>
    <w:rsid w:val="00651648"/>
    <w:rsid w:val="00655A6A"/>
    <w:rsid w:val="0066266F"/>
    <w:rsid w:val="006669CD"/>
    <w:rsid w:val="00667761"/>
    <w:rsid w:val="006702F5"/>
    <w:rsid w:val="00676784"/>
    <w:rsid w:val="00680767"/>
    <w:rsid w:val="006819B3"/>
    <w:rsid w:val="00681FA5"/>
    <w:rsid w:val="00682F43"/>
    <w:rsid w:val="00684522"/>
    <w:rsid w:val="00687FF5"/>
    <w:rsid w:val="00691B13"/>
    <w:rsid w:val="006940B8"/>
    <w:rsid w:val="00694175"/>
    <w:rsid w:val="006A5C13"/>
    <w:rsid w:val="006A69C7"/>
    <w:rsid w:val="006A6D1C"/>
    <w:rsid w:val="006B3596"/>
    <w:rsid w:val="006B52E7"/>
    <w:rsid w:val="006B60BF"/>
    <w:rsid w:val="006B6957"/>
    <w:rsid w:val="006C3C34"/>
    <w:rsid w:val="006C4734"/>
    <w:rsid w:val="006C76E6"/>
    <w:rsid w:val="006D6886"/>
    <w:rsid w:val="006D6C79"/>
    <w:rsid w:val="006D7A91"/>
    <w:rsid w:val="006E04AE"/>
    <w:rsid w:val="006E377F"/>
    <w:rsid w:val="006E486B"/>
    <w:rsid w:val="006E5C8C"/>
    <w:rsid w:val="006E6406"/>
    <w:rsid w:val="006E6B1A"/>
    <w:rsid w:val="006E774C"/>
    <w:rsid w:val="006F1CA3"/>
    <w:rsid w:val="006F32FD"/>
    <w:rsid w:val="006F37E5"/>
    <w:rsid w:val="006F65F6"/>
    <w:rsid w:val="00700E9F"/>
    <w:rsid w:val="00702D0B"/>
    <w:rsid w:val="00703B5C"/>
    <w:rsid w:val="00704957"/>
    <w:rsid w:val="00705DC9"/>
    <w:rsid w:val="00714A29"/>
    <w:rsid w:val="00715407"/>
    <w:rsid w:val="00716288"/>
    <w:rsid w:val="007178FF"/>
    <w:rsid w:val="00717C95"/>
    <w:rsid w:val="00720618"/>
    <w:rsid w:val="00727A00"/>
    <w:rsid w:val="00731730"/>
    <w:rsid w:val="0073452E"/>
    <w:rsid w:val="00735A9E"/>
    <w:rsid w:val="00743185"/>
    <w:rsid w:val="007449D5"/>
    <w:rsid w:val="00750863"/>
    <w:rsid w:val="00751807"/>
    <w:rsid w:val="00751BFB"/>
    <w:rsid w:val="00752250"/>
    <w:rsid w:val="00753688"/>
    <w:rsid w:val="00754DC4"/>
    <w:rsid w:val="00782ADA"/>
    <w:rsid w:val="00783AB2"/>
    <w:rsid w:val="007855FB"/>
    <w:rsid w:val="007900B1"/>
    <w:rsid w:val="007904E0"/>
    <w:rsid w:val="00791EA6"/>
    <w:rsid w:val="007951B4"/>
    <w:rsid w:val="007960F1"/>
    <w:rsid w:val="007A467E"/>
    <w:rsid w:val="007B5021"/>
    <w:rsid w:val="007C1AE7"/>
    <w:rsid w:val="007C31B0"/>
    <w:rsid w:val="007C38C1"/>
    <w:rsid w:val="007C50D6"/>
    <w:rsid w:val="007E096D"/>
    <w:rsid w:val="007E1586"/>
    <w:rsid w:val="007E2196"/>
    <w:rsid w:val="007E29C5"/>
    <w:rsid w:val="007E2A6B"/>
    <w:rsid w:val="007E527B"/>
    <w:rsid w:val="007F1ED8"/>
    <w:rsid w:val="007F439F"/>
    <w:rsid w:val="007F44E4"/>
    <w:rsid w:val="007F5601"/>
    <w:rsid w:val="007F604D"/>
    <w:rsid w:val="007F671F"/>
    <w:rsid w:val="00801C98"/>
    <w:rsid w:val="00802FE5"/>
    <w:rsid w:val="008035AB"/>
    <w:rsid w:val="008035D5"/>
    <w:rsid w:val="008038E4"/>
    <w:rsid w:val="00803DD8"/>
    <w:rsid w:val="008045FC"/>
    <w:rsid w:val="00804B82"/>
    <w:rsid w:val="00812E2C"/>
    <w:rsid w:val="00813CBE"/>
    <w:rsid w:val="00817868"/>
    <w:rsid w:val="00821DA5"/>
    <w:rsid w:val="008227D6"/>
    <w:rsid w:val="00822AB3"/>
    <w:rsid w:val="008339C6"/>
    <w:rsid w:val="0083460D"/>
    <w:rsid w:val="008370BF"/>
    <w:rsid w:val="00841AF8"/>
    <w:rsid w:val="00842219"/>
    <w:rsid w:val="00845254"/>
    <w:rsid w:val="00846301"/>
    <w:rsid w:val="00850C81"/>
    <w:rsid w:val="00855E1A"/>
    <w:rsid w:val="00857CDF"/>
    <w:rsid w:val="00865FF2"/>
    <w:rsid w:val="00866C14"/>
    <w:rsid w:val="008872CD"/>
    <w:rsid w:val="008915EB"/>
    <w:rsid w:val="00891771"/>
    <w:rsid w:val="008931D8"/>
    <w:rsid w:val="00893C26"/>
    <w:rsid w:val="0089784C"/>
    <w:rsid w:val="008A0D41"/>
    <w:rsid w:val="008A19C8"/>
    <w:rsid w:val="008A34B2"/>
    <w:rsid w:val="008A6CDB"/>
    <w:rsid w:val="008A7988"/>
    <w:rsid w:val="008B2075"/>
    <w:rsid w:val="008B4306"/>
    <w:rsid w:val="008B6791"/>
    <w:rsid w:val="008B7686"/>
    <w:rsid w:val="008C24A6"/>
    <w:rsid w:val="008C427E"/>
    <w:rsid w:val="008C465B"/>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393C"/>
    <w:rsid w:val="008F45BC"/>
    <w:rsid w:val="008F613A"/>
    <w:rsid w:val="008F7722"/>
    <w:rsid w:val="00901343"/>
    <w:rsid w:val="00901AF4"/>
    <w:rsid w:val="0090359B"/>
    <w:rsid w:val="00906C16"/>
    <w:rsid w:val="0091140F"/>
    <w:rsid w:val="009116BD"/>
    <w:rsid w:val="0091430A"/>
    <w:rsid w:val="0091535C"/>
    <w:rsid w:val="00915C93"/>
    <w:rsid w:val="0091634E"/>
    <w:rsid w:val="00923190"/>
    <w:rsid w:val="00924660"/>
    <w:rsid w:val="0093019E"/>
    <w:rsid w:val="009306DF"/>
    <w:rsid w:val="0093358C"/>
    <w:rsid w:val="00935C60"/>
    <w:rsid w:val="00935CDD"/>
    <w:rsid w:val="00941062"/>
    <w:rsid w:val="00944E12"/>
    <w:rsid w:val="0094576B"/>
    <w:rsid w:val="00951BFF"/>
    <w:rsid w:val="00955FD4"/>
    <w:rsid w:val="00956478"/>
    <w:rsid w:val="0095772B"/>
    <w:rsid w:val="009612EE"/>
    <w:rsid w:val="00962AAF"/>
    <w:rsid w:val="00965008"/>
    <w:rsid w:val="00967939"/>
    <w:rsid w:val="009731DF"/>
    <w:rsid w:val="0097345E"/>
    <w:rsid w:val="00976C63"/>
    <w:rsid w:val="00982604"/>
    <w:rsid w:val="0098333C"/>
    <w:rsid w:val="009851CF"/>
    <w:rsid w:val="009900BE"/>
    <w:rsid w:val="00990FBF"/>
    <w:rsid w:val="0099489B"/>
    <w:rsid w:val="00997823"/>
    <w:rsid w:val="009A210D"/>
    <w:rsid w:val="009A24A4"/>
    <w:rsid w:val="009A266C"/>
    <w:rsid w:val="009A5F4B"/>
    <w:rsid w:val="009A6F09"/>
    <w:rsid w:val="009B3697"/>
    <w:rsid w:val="009B5A05"/>
    <w:rsid w:val="009C10DF"/>
    <w:rsid w:val="009C1574"/>
    <w:rsid w:val="009C5824"/>
    <w:rsid w:val="009C5CEA"/>
    <w:rsid w:val="009C6954"/>
    <w:rsid w:val="009D2561"/>
    <w:rsid w:val="009D2737"/>
    <w:rsid w:val="009D32E2"/>
    <w:rsid w:val="009D726C"/>
    <w:rsid w:val="009D78F7"/>
    <w:rsid w:val="009E3837"/>
    <w:rsid w:val="009E39F2"/>
    <w:rsid w:val="009E7EA7"/>
    <w:rsid w:val="009F2353"/>
    <w:rsid w:val="009F2CE5"/>
    <w:rsid w:val="00A005CE"/>
    <w:rsid w:val="00A00FBE"/>
    <w:rsid w:val="00A02434"/>
    <w:rsid w:val="00A0303F"/>
    <w:rsid w:val="00A1141B"/>
    <w:rsid w:val="00A20A39"/>
    <w:rsid w:val="00A20E28"/>
    <w:rsid w:val="00A20F55"/>
    <w:rsid w:val="00A215D1"/>
    <w:rsid w:val="00A31536"/>
    <w:rsid w:val="00A32748"/>
    <w:rsid w:val="00A33282"/>
    <w:rsid w:val="00A34E1E"/>
    <w:rsid w:val="00A35D97"/>
    <w:rsid w:val="00A35FF9"/>
    <w:rsid w:val="00A3601D"/>
    <w:rsid w:val="00A3613C"/>
    <w:rsid w:val="00A367C1"/>
    <w:rsid w:val="00A402CC"/>
    <w:rsid w:val="00A45420"/>
    <w:rsid w:val="00A479CD"/>
    <w:rsid w:val="00A47BC2"/>
    <w:rsid w:val="00A50AC4"/>
    <w:rsid w:val="00A51210"/>
    <w:rsid w:val="00A52436"/>
    <w:rsid w:val="00A55F86"/>
    <w:rsid w:val="00A578D5"/>
    <w:rsid w:val="00A60977"/>
    <w:rsid w:val="00A61F4A"/>
    <w:rsid w:val="00A62BEB"/>
    <w:rsid w:val="00A66135"/>
    <w:rsid w:val="00A66837"/>
    <w:rsid w:val="00A66BEF"/>
    <w:rsid w:val="00A7013A"/>
    <w:rsid w:val="00A7020C"/>
    <w:rsid w:val="00A70F67"/>
    <w:rsid w:val="00A801E4"/>
    <w:rsid w:val="00A83533"/>
    <w:rsid w:val="00A84DF0"/>
    <w:rsid w:val="00A85D9D"/>
    <w:rsid w:val="00A9408B"/>
    <w:rsid w:val="00A96A1B"/>
    <w:rsid w:val="00AA5BD7"/>
    <w:rsid w:val="00AA797A"/>
    <w:rsid w:val="00AB06ED"/>
    <w:rsid w:val="00AB4D9B"/>
    <w:rsid w:val="00AB4FFD"/>
    <w:rsid w:val="00AD5EFC"/>
    <w:rsid w:val="00AE020F"/>
    <w:rsid w:val="00AE20F9"/>
    <w:rsid w:val="00AE2B48"/>
    <w:rsid w:val="00AF1033"/>
    <w:rsid w:val="00AF1682"/>
    <w:rsid w:val="00AF20B6"/>
    <w:rsid w:val="00AF383D"/>
    <w:rsid w:val="00AF4AA2"/>
    <w:rsid w:val="00AF5251"/>
    <w:rsid w:val="00AF5EBF"/>
    <w:rsid w:val="00B02511"/>
    <w:rsid w:val="00B115B8"/>
    <w:rsid w:val="00B14CE3"/>
    <w:rsid w:val="00B14ECD"/>
    <w:rsid w:val="00B200B3"/>
    <w:rsid w:val="00B21DBA"/>
    <w:rsid w:val="00B35EDD"/>
    <w:rsid w:val="00B36A4B"/>
    <w:rsid w:val="00B402EA"/>
    <w:rsid w:val="00B41E3B"/>
    <w:rsid w:val="00B42586"/>
    <w:rsid w:val="00B441A7"/>
    <w:rsid w:val="00B54108"/>
    <w:rsid w:val="00B56298"/>
    <w:rsid w:val="00B63B72"/>
    <w:rsid w:val="00B674A1"/>
    <w:rsid w:val="00B72292"/>
    <w:rsid w:val="00B749D4"/>
    <w:rsid w:val="00B86C83"/>
    <w:rsid w:val="00B922D0"/>
    <w:rsid w:val="00B929AA"/>
    <w:rsid w:val="00B95E17"/>
    <w:rsid w:val="00B97FAD"/>
    <w:rsid w:val="00BA3CAD"/>
    <w:rsid w:val="00BA7EA0"/>
    <w:rsid w:val="00BB41DC"/>
    <w:rsid w:val="00BB58C5"/>
    <w:rsid w:val="00BC04E0"/>
    <w:rsid w:val="00BC4CB7"/>
    <w:rsid w:val="00BC5F00"/>
    <w:rsid w:val="00BC6E30"/>
    <w:rsid w:val="00BD231F"/>
    <w:rsid w:val="00BD42B7"/>
    <w:rsid w:val="00BE091C"/>
    <w:rsid w:val="00BE09D9"/>
    <w:rsid w:val="00BE2348"/>
    <w:rsid w:val="00BE479E"/>
    <w:rsid w:val="00BE49D9"/>
    <w:rsid w:val="00C015F6"/>
    <w:rsid w:val="00C01ACC"/>
    <w:rsid w:val="00C03246"/>
    <w:rsid w:val="00C04D43"/>
    <w:rsid w:val="00C05FAF"/>
    <w:rsid w:val="00C07998"/>
    <w:rsid w:val="00C11663"/>
    <w:rsid w:val="00C125F1"/>
    <w:rsid w:val="00C129CC"/>
    <w:rsid w:val="00C15193"/>
    <w:rsid w:val="00C1673C"/>
    <w:rsid w:val="00C211A8"/>
    <w:rsid w:val="00C24592"/>
    <w:rsid w:val="00C258A0"/>
    <w:rsid w:val="00C2714C"/>
    <w:rsid w:val="00C275D1"/>
    <w:rsid w:val="00C32F0F"/>
    <w:rsid w:val="00C35541"/>
    <w:rsid w:val="00C35931"/>
    <w:rsid w:val="00C36562"/>
    <w:rsid w:val="00C41939"/>
    <w:rsid w:val="00C4530F"/>
    <w:rsid w:val="00C54869"/>
    <w:rsid w:val="00C54DF9"/>
    <w:rsid w:val="00C60757"/>
    <w:rsid w:val="00C634D3"/>
    <w:rsid w:val="00C644E0"/>
    <w:rsid w:val="00C64C9A"/>
    <w:rsid w:val="00C71256"/>
    <w:rsid w:val="00C80C21"/>
    <w:rsid w:val="00C824AD"/>
    <w:rsid w:val="00C843E0"/>
    <w:rsid w:val="00C8511D"/>
    <w:rsid w:val="00C913DA"/>
    <w:rsid w:val="00C9179E"/>
    <w:rsid w:val="00C9254F"/>
    <w:rsid w:val="00C95C32"/>
    <w:rsid w:val="00C95D94"/>
    <w:rsid w:val="00C9656A"/>
    <w:rsid w:val="00CA0976"/>
    <w:rsid w:val="00CA3FCA"/>
    <w:rsid w:val="00CB10BB"/>
    <w:rsid w:val="00CB31B7"/>
    <w:rsid w:val="00CB59F3"/>
    <w:rsid w:val="00CB6D15"/>
    <w:rsid w:val="00CB7DEB"/>
    <w:rsid w:val="00CC0728"/>
    <w:rsid w:val="00CC2357"/>
    <w:rsid w:val="00CC46D0"/>
    <w:rsid w:val="00CC49D7"/>
    <w:rsid w:val="00CC53F7"/>
    <w:rsid w:val="00CC733B"/>
    <w:rsid w:val="00CD0188"/>
    <w:rsid w:val="00CD01AA"/>
    <w:rsid w:val="00CD197E"/>
    <w:rsid w:val="00CD3248"/>
    <w:rsid w:val="00CD3529"/>
    <w:rsid w:val="00CD5B94"/>
    <w:rsid w:val="00CD651F"/>
    <w:rsid w:val="00CD69EF"/>
    <w:rsid w:val="00CE3B67"/>
    <w:rsid w:val="00CE4236"/>
    <w:rsid w:val="00CE588E"/>
    <w:rsid w:val="00CE5AB3"/>
    <w:rsid w:val="00CE65B2"/>
    <w:rsid w:val="00CE7E44"/>
    <w:rsid w:val="00CE7FB2"/>
    <w:rsid w:val="00CF279E"/>
    <w:rsid w:val="00CF30C0"/>
    <w:rsid w:val="00CF3E3C"/>
    <w:rsid w:val="00CF5508"/>
    <w:rsid w:val="00CF717D"/>
    <w:rsid w:val="00D0126D"/>
    <w:rsid w:val="00D03293"/>
    <w:rsid w:val="00D0697F"/>
    <w:rsid w:val="00D174A3"/>
    <w:rsid w:val="00D239A7"/>
    <w:rsid w:val="00D257C8"/>
    <w:rsid w:val="00D25DF0"/>
    <w:rsid w:val="00D27F05"/>
    <w:rsid w:val="00D30053"/>
    <w:rsid w:val="00D33ED1"/>
    <w:rsid w:val="00D34125"/>
    <w:rsid w:val="00D34313"/>
    <w:rsid w:val="00D407CB"/>
    <w:rsid w:val="00D40D11"/>
    <w:rsid w:val="00D413E5"/>
    <w:rsid w:val="00D43ABD"/>
    <w:rsid w:val="00D466C2"/>
    <w:rsid w:val="00D502B3"/>
    <w:rsid w:val="00D52908"/>
    <w:rsid w:val="00D54ED0"/>
    <w:rsid w:val="00D558AE"/>
    <w:rsid w:val="00D62DC7"/>
    <w:rsid w:val="00D62E04"/>
    <w:rsid w:val="00D63444"/>
    <w:rsid w:val="00D6600C"/>
    <w:rsid w:val="00D73625"/>
    <w:rsid w:val="00D819D1"/>
    <w:rsid w:val="00D874EB"/>
    <w:rsid w:val="00D9122C"/>
    <w:rsid w:val="00D9452E"/>
    <w:rsid w:val="00D948F6"/>
    <w:rsid w:val="00D9798A"/>
    <w:rsid w:val="00DA4FDF"/>
    <w:rsid w:val="00DB2FEF"/>
    <w:rsid w:val="00DB3534"/>
    <w:rsid w:val="00DB3F46"/>
    <w:rsid w:val="00DB507F"/>
    <w:rsid w:val="00DB593E"/>
    <w:rsid w:val="00DB5D91"/>
    <w:rsid w:val="00DC05A8"/>
    <w:rsid w:val="00DC1B6C"/>
    <w:rsid w:val="00DC41A5"/>
    <w:rsid w:val="00DC5399"/>
    <w:rsid w:val="00DC6B2F"/>
    <w:rsid w:val="00DC7366"/>
    <w:rsid w:val="00DD0130"/>
    <w:rsid w:val="00DD021B"/>
    <w:rsid w:val="00DD13DD"/>
    <w:rsid w:val="00DD1897"/>
    <w:rsid w:val="00DD2C94"/>
    <w:rsid w:val="00DD5384"/>
    <w:rsid w:val="00DE3756"/>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45B"/>
    <w:rsid w:val="00E86B1F"/>
    <w:rsid w:val="00E90A4F"/>
    <w:rsid w:val="00E90B7C"/>
    <w:rsid w:val="00E91F49"/>
    <w:rsid w:val="00E9333C"/>
    <w:rsid w:val="00E964B8"/>
    <w:rsid w:val="00EA12B4"/>
    <w:rsid w:val="00EA1C58"/>
    <w:rsid w:val="00EA3127"/>
    <w:rsid w:val="00EA3337"/>
    <w:rsid w:val="00EB379E"/>
    <w:rsid w:val="00EB67E3"/>
    <w:rsid w:val="00EB7146"/>
    <w:rsid w:val="00EB7E78"/>
    <w:rsid w:val="00EC3E47"/>
    <w:rsid w:val="00EC5B69"/>
    <w:rsid w:val="00ED0D5B"/>
    <w:rsid w:val="00ED1D60"/>
    <w:rsid w:val="00ED2CC2"/>
    <w:rsid w:val="00ED5B9F"/>
    <w:rsid w:val="00ED5C92"/>
    <w:rsid w:val="00EE02D6"/>
    <w:rsid w:val="00EE139C"/>
    <w:rsid w:val="00EE245D"/>
    <w:rsid w:val="00EE45CE"/>
    <w:rsid w:val="00EE4BE2"/>
    <w:rsid w:val="00EE6C57"/>
    <w:rsid w:val="00EF095E"/>
    <w:rsid w:val="00EF25F3"/>
    <w:rsid w:val="00EF3A7F"/>
    <w:rsid w:val="00EF4203"/>
    <w:rsid w:val="00EF5556"/>
    <w:rsid w:val="00EF5CDE"/>
    <w:rsid w:val="00F0577C"/>
    <w:rsid w:val="00F06F39"/>
    <w:rsid w:val="00F0724C"/>
    <w:rsid w:val="00F11936"/>
    <w:rsid w:val="00F11DBD"/>
    <w:rsid w:val="00F1421F"/>
    <w:rsid w:val="00F172FC"/>
    <w:rsid w:val="00F33289"/>
    <w:rsid w:val="00F3457B"/>
    <w:rsid w:val="00F37DDC"/>
    <w:rsid w:val="00F40224"/>
    <w:rsid w:val="00F40E48"/>
    <w:rsid w:val="00F4170C"/>
    <w:rsid w:val="00F41A86"/>
    <w:rsid w:val="00F4222E"/>
    <w:rsid w:val="00F42981"/>
    <w:rsid w:val="00F42E1D"/>
    <w:rsid w:val="00F47A40"/>
    <w:rsid w:val="00F50D3B"/>
    <w:rsid w:val="00F53D4A"/>
    <w:rsid w:val="00F57FC8"/>
    <w:rsid w:val="00F61C33"/>
    <w:rsid w:val="00F64DB9"/>
    <w:rsid w:val="00F65BB7"/>
    <w:rsid w:val="00F67AC4"/>
    <w:rsid w:val="00F771BC"/>
    <w:rsid w:val="00F807E7"/>
    <w:rsid w:val="00F87F84"/>
    <w:rsid w:val="00F90B3A"/>
    <w:rsid w:val="00F93C46"/>
    <w:rsid w:val="00F95AF4"/>
    <w:rsid w:val="00F95D3E"/>
    <w:rsid w:val="00FA36C7"/>
    <w:rsid w:val="00FA3B38"/>
    <w:rsid w:val="00FA7810"/>
    <w:rsid w:val="00FB0AD8"/>
    <w:rsid w:val="00FB24D5"/>
    <w:rsid w:val="00FB3F44"/>
    <w:rsid w:val="00FB4D26"/>
    <w:rsid w:val="00FB74E7"/>
    <w:rsid w:val="00FC0264"/>
    <w:rsid w:val="00FC0433"/>
    <w:rsid w:val="00FC1281"/>
    <w:rsid w:val="00FC1AD8"/>
    <w:rsid w:val="00FC2D17"/>
    <w:rsid w:val="00FC7C81"/>
    <w:rsid w:val="00FD11F1"/>
    <w:rsid w:val="00FD161B"/>
    <w:rsid w:val="00FD3C4B"/>
    <w:rsid w:val="00FD4DB0"/>
    <w:rsid w:val="00FE279C"/>
    <w:rsid w:val="00FE462A"/>
    <w:rsid w:val="00FE4A00"/>
    <w:rsid w:val="00FE596D"/>
    <w:rsid w:val="00FE65AE"/>
    <w:rsid w:val="00FE7247"/>
    <w:rsid w:val="00FF121E"/>
    <w:rsid w:val="00FF53C8"/>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F33CEC5F-F23C-4498-8F2E-8C7157453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eastAsiaTheme="majorEastAsia" w:hAnsiTheme="majorHAnsi" w:cstheme="majorBidi"/>
      <w:color w:val="1F4D78" w:themeColor="accent1" w:themeShade="7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4066E2"/>
    <w:rPr>
      <w:lang w:val="es-ES_tradnl"/>
    </w:rPr>
  </w:style>
  <w:style w:type="character" w:customStyle="1" w:styleId="Ttulo3Car">
    <w:name w:val="Título 3 Car"/>
    <w:basedOn w:val="Fuentedeprrafopredeter"/>
    <w:link w:val="Ttulo3"/>
    <w:uiPriority w:val="9"/>
    <w:semiHidden/>
    <w:rsid w:val="00423A99"/>
    <w:rPr>
      <w:rFonts w:asciiTheme="majorHAnsi" w:eastAsiaTheme="majorEastAsia" w:hAnsiTheme="majorHAnsi" w:cstheme="majorBidi"/>
      <w:color w:val="1F4D78" w:themeColor="accent1" w:themeShade="7F"/>
      <w:sz w:val="24"/>
      <w:szCs w:val="24"/>
      <w:lang w:val="es-ES_tradnl"/>
    </w:rPr>
  </w:style>
  <w:style w:type="character" w:customStyle="1" w:styleId="apple-converted-space">
    <w:name w:val="apple-converted-space"/>
    <w:basedOn w:val="Fuentedeprrafopredeter"/>
    <w:rsid w:val="00423A99"/>
  </w:style>
  <w:style w:type="paragraph" w:customStyle="1" w:styleId="CuerpoA">
    <w:name w:val="Cuerpo A"/>
    <w:rsid w:val="006D6C79"/>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12700" w14:cap="flat" w14:cmpd="sng" w14:algn="ctr">
        <w14:noFill/>
        <w14:prstDash w14:val="solid"/>
        <w14:miter w14:lim="400000"/>
      </w14:textOutline>
    </w:rPr>
  </w:style>
  <w:style w:type="paragraph" w:customStyle="1" w:styleId="CuerpoAA">
    <w:name w:val="Cuerpo A A"/>
    <w:rsid w:val="003609A9"/>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ES_tradnl"/>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9" Type="http://schemas.microsoft.com/office/2016/09/relationships/commentsIds" Target="commentsIds.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youtube.com/watch?v=6pGiOVILHB0&amp;list=PLSrEMliLn_PGqOSpVkoUS-1z3eniJl-KS&amp;index=2" TargetMode="Externa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E39506-65F6-47F5-A4DE-CFD8EC70B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9</Pages>
  <Words>2299</Words>
  <Characters>13109</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7</cp:revision>
  <dcterms:created xsi:type="dcterms:W3CDTF">2020-11-02T22:41:00Z</dcterms:created>
  <dcterms:modified xsi:type="dcterms:W3CDTF">2020-11-03T03:52:00Z</dcterms:modified>
</cp:coreProperties>
</file>