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0598EB35" w:rsidR="00CE7E44" w:rsidRPr="00121E25" w:rsidRDefault="004F4542" w:rsidP="00112BA0">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121E25">
        <w:rPr>
          <w:rFonts w:ascii="Montserrat" w:hAnsi="Montserrat" w:cstheme="minorBidi"/>
          <w:b/>
          <w:color w:val="000000" w:themeColor="text1"/>
          <w:kern w:val="24"/>
          <w:sz w:val="48"/>
          <w:szCs w:val="48"/>
        </w:rPr>
        <w:t>M</w:t>
      </w:r>
      <w:r w:rsidR="00BA66A3" w:rsidRPr="00121E25">
        <w:rPr>
          <w:rFonts w:ascii="Montserrat" w:hAnsi="Montserrat" w:cstheme="minorBidi"/>
          <w:b/>
          <w:color w:val="000000" w:themeColor="text1"/>
          <w:kern w:val="24"/>
          <w:sz w:val="48"/>
          <w:szCs w:val="48"/>
        </w:rPr>
        <w:t>iércoles</w:t>
      </w:r>
    </w:p>
    <w:p w14:paraId="06C0CD43" w14:textId="4880EE90" w:rsidR="00CE7E44" w:rsidRPr="00121E25" w:rsidRDefault="000A6B60" w:rsidP="00112BA0">
      <w:pPr>
        <w:pStyle w:val="NormalWeb"/>
        <w:spacing w:before="0" w:beforeAutospacing="0" w:after="0" w:afterAutospacing="0"/>
        <w:jc w:val="center"/>
        <w:rPr>
          <w:rFonts w:ascii="Montserrat" w:hAnsi="Montserrat" w:cstheme="minorBidi"/>
          <w:b/>
          <w:color w:val="000000" w:themeColor="text1"/>
          <w:kern w:val="24"/>
          <w:sz w:val="56"/>
          <w:szCs w:val="72"/>
        </w:rPr>
      </w:pPr>
      <w:r w:rsidRPr="00121E25">
        <w:rPr>
          <w:rFonts w:ascii="Montserrat" w:hAnsi="Montserrat" w:cstheme="minorBidi"/>
          <w:b/>
          <w:color w:val="000000" w:themeColor="text1"/>
          <w:kern w:val="24"/>
          <w:sz w:val="56"/>
          <w:szCs w:val="72"/>
        </w:rPr>
        <w:t>02</w:t>
      </w:r>
    </w:p>
    <w:p w14:paraId="2D8F2A14" w14:textId="2D8EE4E2" w:rsidR="00CE7E44" w:rsidRPr="00121E25" w:rsidRDefault="00CE7E44" w:rsidP="00112BA0">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121E25">
        <w:rPr>
          <w:rFonts w:ascii="Montserrat" w:hAnsi="Montserrat" w:cstheme="minorBidi"/>
          <w:b/>
          <w:color w:val="000000" w:themeColor="text1"/>
          <w:kern w:val="24"/>
          <w:sz w:val="48"/>
          <w:szCs w:val="48"/>
        </w:rPr>
        <w:t xml:space="preserve">de </w:t>
      </w:r>
      <w:r w:rsidR="00E12EE1" w:rsidRPr="00121E25">
        <w:rPr>
          <w:rFonts w:ascii="Montserrat" w:hAnsi="Montserrat" w:cstheme="minorBidi"/>
          <w:b/>
          <w:color w:val="000000" w:themeColor="text1"/>
          <w:kern w:val="24"/>
          <w:sz w:val="48"/>
          <w:szCs w:val="48"/>
        </w:rPr>
        <w:t>diciembre</w:t>
      </w:r>
    </w:p>
    <w:p w14:paraId="684E1795" w14:textId="6FA99C3A" w:rsidR="00CE7E44" w:rsidRPr="006522A0" w:rsidRDefault="00CE7E44" w:rsidP="00112BA0">
      <w:pPr>
        <w:pStyle w:val="NormalWeb"/>
        <w:spacing w:before="0" w:beforeAutospacing="0" w:after="0" w:afterAutospacing="0"/>
        <w:jc w:val="center"/>
        <w:rPr>
          <w:rFonts w:ascii="Montserrat" w:hAnsi="Montserrat" w:cstheme="minorBidi"/>
          <w:color w:val="000000" w:themeColor="text1"/>
          <w:kern w:val="24"/>
          <w:sz w:val="22"/>
          <w:szCs w:val="22"/>
        </w:rPr>
      </w:pPr>
    </w:p>
    <w:p w14:paraId="16EB9290" w14:textId="62442F94" w:rsidR="00CE7E44" w:rsidRPr="00121E25" w:rsidRDefault="00CE7E44" w:rsidP="00112BA0">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121E25">
        <w:rPr>
          <w:rFonts w:ascii="Montserrat" w:hAnsi="Montserrat" w:cstheme="minorBidi"/>
          <w:b/>
          <w:color w:val="000000" w:themeColor="text1"/>
          <w:kern w:val="24"/>
          <w:sz w:val="52"/>
          <w:szCs w:val="52"/>
        </w:rPr>
        <w:t>3° de Secundaria</w:t>
      </w:r>
    </w:p>
    <w:p w14:paraId="6B055A30" w14:textId="7BD70768" w:rsidR="005E7935" w:rsidRPr="00121E25" w:rsidRDefault="001578EC" w:rsidP="00112BA0">
      <w:pPr>
        <w:pStyle w:val="NormalWeb"/>
        <w:spacing w:before="0" w:beforeAutospacing="0" w:after="0" w:afterAutospacing="0"/>
        <w:jc w:val="center"/>
        <w:rPr>
          <w:rFonts w:ascii="Montserrat" w:hAnsi="Montserrat" w:cstheme="minorBidi"/>
          <w:b/>
          <w:color w:val="000000" w:themeColor="text1"/>
          <w:kern w:val="24"/>
          <w:sz w:val="52"/>
          <w:szCs w:val="52"/>
        </w:rPr>
      </w:pPr>
      <w:r w:rsidRPr="00121E25">
        <w:rPr>
          <w:rFonts w:ascii="Montserrat" w:hAnsi="Montserrat" w:cstheme="minorBidi"/>
          <w:b/>
          <w:color w:val="000000" w:themeColor="text1"/>
          <w:kern w:val="24"/>
          <w:sz w:val="52"/>
          <w:szCs w:val="52"/>
        </w:rPr>
        <w:t>Historia</w:t>
      </w:r>
    </w:p>
    <w:p w14:paraId="4761DEEB" w14:textId="77777777" w:rsidR="005E7935" w:rsidRPr="006522A0" w:rsidRDefault="005E7935" w:rsidP="00112BA0">
      <w:pPr>
        <w:pStyle w:val="NormalWeb"/>
        <w:spacing w:before="0" w:beforeAutospacing="0" w:after="0" w:afterAutospacing="0"/>
        <w:jc w:val="center"/>
        <w:rPr>
          <w:rFonts w:ascii="Montserrat" w:hAnsi="Montserrat" w:cstheme="minorBidi"/>
          <w:color w:val="000000" w:themeColor="text1"/>
          <w:kern w:val="24"/>
          <w:sz w:val="22"/>
          <w:szCs w:val="22"/>
        </w:rPr>
      </w:pPr>
    </w:p>
    <w:p w14:paraId="0EC84D88" w14:textId="06A3347B" w:rsidR="005E7935" w:rsidRPr="00121E25" w:rsidRDefault="00E12EE1" w:rsidP="006522A0">
      <w:pPr>
        <w:autoSpaceDE w:val="0"/>
        <w:autoSpaceDN w:val="0"/>
        <w:adjustRightInd w:val="0"/>
        <w:spacing w:after="0" w:line="240" w:lineRule="auto"/>
        <w:jc w:val="center"/>
        <w:rPr>
          <w:rFonts w:ascii="Montserrat" w:hAnsi="Montserrat"/>
          <w:i/>
          <w:color w:val="000000" w:themeColor="text1"/>
          <w:kern w:val="24"/>
          <w:sz w:val="48"/>
          <w:szCs w:val="40"/>
        </w:rPr>
      </w:pPr>
      <w:r w:rsidRPr="00121E25">
        <w:rPr>
          <w:rFonts w:ascii="Montserrat" w:eastAsiaTheme="minorEastAsia" w:hAnsi="Montserrat"/>
          <w:i/>
          <w:color w:val="000000" w:themeColor="text1"/>
          <w:kern w:val="24"/>
          <w:sz w:val="48"/>
          <w:szCs w:val="40"/>
          <w:lang w:eastAsia="es-MX"/>
        </w:rPr>
        <w:t xml:space="preserve">Vida cotidiana en la </w:t>
      </w:r>
      <w:r w:rsidRPr="00121E25">
        <w:rPr>
          <w:rFonts w:ascii="Montserrat" w:hAnsi="Montserrat"/>
          <w:i/>
          <w:color w:val="000000" w:themeColor="text1"/>
          <w:kern w:val="24"/>
          <w:sz w:val="48"/>
          <w:szCs w:val="40"/>
        </w:rPr>
        <w:t>Nueva España I</w:t>
      </w:r>
    </w:p>
    <w:p w14:paraId="1F793FCE" w14:textId="77777777" w:rsidR="00AB3970" w:rsidRPr="006522A0" w:rsidRDefault="00AB3970" w:rsidP="00112BA0">
      <w:pPr>
        <w:pStyle w:val="NormalWeb"/>
        <w:spacing w:before="0" w:beforeAutospacing="0" w:after="0" w:afterAutospacing="0"/>
        <w:jc w:val="center"/>
        <w:rPr>
          <w:rFonts w:ascii="Montserrat" w:hAnsi="Montserrat"/>
          <w:color w:val="000000" w:themeColor="text1"/>
          <w:kern w:val="24"/>
          <w:sz w:val="22"/>
          <w:szCs w:val="22"/>
        </w:rPr>
      </w:pPr>
    </w:p>
    <w:p w14:paraId="67BEA972" w14:textId="0F1A85A0" w:rsidR="00E12EE1" w:rsidRPr="00121E25" w:rsidRDefault="005E7935" w:rsidP="00E12EE1">
      <w:pPr>
        <w:autoSpaceDE w:val="0"/>
        <w:autoSpaceDN w:val="0"/>
        <w:adjustRightInd w:val="0"/>
        <w:spacing w:after="0" w:line="240" w:lineRule="auto"/>
        <w:rPr>
          <w:rFonts w:ascii="Montserrat" w:hAnsi="Montserrat" w:cs="Montserrat-Regular"/>
          <w:i/>
          <w:szCs w:val="17"/>
        </w:rPr>
      </w:pPr>
      <w:r w:rsidRPr="00121E25">
        <w:rPr>
          <w:rFonts w:ascii="Montserrat" w:eastAsia="Times New Roman" w:hAnsi="Montserrat" w:cs="Times New Roman"/>
          <w:b/>
          <w:bCs/>
          <w:i/>
          <w:lang w:eastAsia="es-MX"/>
        </w:rPr>
        <w:t>Aprendizaje esperado:</w:t>
      </w:r>
      <w:r w:rsidRPr="00121E25">
        <w:rPr>
          <w:rFonts w:ascii="Montserrat" w:eastAsia="Times New Roman" w:hAnsi="Montserrat" w:cs="Times New Roman"/>
          <w:bCs/>
          <w:i/>
          <w:lang w:eastAsia="es-MX"/>
        </w:rPr>
        <w:t xml:space="preserve"> </w:t>
      </w:r>
      <w:r w:rsidR="00E12EE1" w:rsidRPr="00121E25">
        <w:rPr>
          <w:rFonts w:ascii="Montserrat" w:hAnsi="Montserrat" w:cs="Montserrat-Regular"/>
          <w:i/>
          <w:szCs w:val="17"/>
        </w:rPr>
        <w:t>Reconoce aspectos de la vida cotidiana de la Nueva España y su permanencia en la actualidad.</w:t>
      </w:r>
    </w:p>
    <w:p w14:paraId="145BE94B" w14:textId="77777777" w:rsidR="00E12EE1" w:rsidRPr="00121E25" w:rsidRDefault="00E12EE1" w:rsidP="00E12EE1">
      <w:pPr>
        <w:autoSpaceDE w:val="0"/>
        <w:autoSpaceDN w:val="0"/>
        <w:adjustRightInd w:val="0"/>
        <w:spacing w:after="0" w:line="240" w:lineRule="auto"/>
        <w:rPr>
          <w:rFonts w:ascii="Montserrat" w:hAnsi="Montserrat" w:cs="Montserrat-Bold"/>
          <w:b/>
          <w:bCs/>
          <w:i/>
          <w:szCs w:val="17"/>
        </w:rPr>
      </w:pPr>
    </w:p>
    <w:p w14:paraId="06C6D6F9" w14:textId="4084BEA8" w:rsidR="00E75AD9" w:rsidRPr="00121E25" w:rsidRDefault="00E12EE1" w:rsidP="00E12EE1">
      <w:pPr>
        <w:autoSpaceDE w:val="0"/>
        <w:autoSpaceDN w:val="0"/>
        <w:adjustRightInd w:val="0"/>
        <w:spacing w:after="0" w:line="240" w:lineRule="auto"/>
        <w:rPr>
          <w:rFonts w:ascii="Montserrat" w:eastAsia="Times New Roman" w:hAnsi="Montserrat" w:cs="Times New Roman"/>
          <w:bCs/>
          <w:i/>
          <w:sz w:val="32"/>
          <w:lang w:eastAsia="es-MX"/>
        </w:rPr>
      </w:pPr>
      <w:r w:rsidRPr="00121E25">
        <w:rPr>
          <w:rFonts w:ascii="Montserrat" w:hAnsi="Montserrat" w:cs="Montserrat-Bold"/>
          <w:b/>
          <w:bCs/>
          <w:i/>
          <w:szCs w:val="17"/>
        </w:rPr>
        <w:t xml:space="preserve">Énfasis: </w:t>
      </w:r>
      <w:r w:rsidRPr="00121E25">
        <w:rPr>
          <w:rFonts w:ascii="Montserrat" w:hAnsi="Montserrat" w:cs="Montserrat-Regular"/>
          <w:i/>
          <w:szCs w:val="17"/>
        </w:rPr>
        <w:t>Reconocer aspectos de la vida cotidiana en el vestido y la comida de la Nueva España y su permanencia en la actualidad.</w:t>
      </w:r>
    </w:p>
    <w:p w14:paraId="13ECFB21" w14:textId="77777777" w:rsidR="00DD50F8" w:rsidRPr="00121E25" w:rsidRDefault="00DD50F8" w:rsidP="00112BA0">
      <w:pPr>
        <w:spacing w:after="0" w:line="240" w:lineRule="auto"/>
        <w:textAlignment w:val="baseline"/>
        <w:rPr>
          <w:rFonts w:ascii="Montserrat" w:eastAsia="Times New Roman" w:hAnsi="Montserrat" w:cs="Times New Roman"/>
          <w:bCs/>
          <w:i/>
          <w:lang w:eastAsia="es-MX"/>
        </w:rPr>
      </w:pPr>
    </w:p>
    <w:p w14:paraId="57703987" w14:textId="77777777" w:rsidR="005E7935" w:rsidRPr="00121E25" w:rsidRDefault="005E7935" w:rsidP="00112BA0">
      <w:pPr>
        <w:spacing w:after="0" w:line="240" w:lineRule="auto"/>
        <w:textAlignment w:val="baseline"/>
        <w:rPr>
          <w:rFonts w:ascii="Montserrat" w:eastAsia="Times New Roman" w:hAnsi="Montserrat" w:cs="Times New Roman"/>
          <w:b/>
          <w:bCs/>
          <w:lang w:eastAsia="es-MX"/>
        </w:rPr>
      </w:pPr>
    </w:p>
    <w:p w14:paraId="075BE7B5" w14:textId="4C04521A" w:rsidR="005E7935" w:rsidRPr="00121E25" w:rsidRDefault="005E7935" w:rsidP="00112BA0">
      <w:pPr>
        <w:spacing w:after="0" w:line="240" w:lineRule="auto"/>
        <w:textAlignment w:val="baseline"/>
        <w:rPr>
          <w:rFonts w:ascii="Montserrat" w:eastAsia="Times New Roman" w:hAnsi="Montserrat" w:cs="Times New Roman"/>
          <w:b/>
          <w:bCs/>
          <w:sz w:val="28"/>
          <w:szCs w:val="28"/>
          <w:lang w:eastAsia="es-MX"/>
        </w:rPr>
      </w:pPr>
      <w:r w:rsidRPr="00121E25">
        <w:rPr>
          <w:rFonts w:ascii="Montserrat" w:eastAsia="Times New Roman" w:hAnsi="Montserrat" w:cs="Times New Roman"/>
          <w:b/>
          <w:bCs/>
          <w:sz w:val="28"/>
          <w:szCs w:val="28"/>
          <w:lang w:eastAsia="es-MX"/>
        </w:rPr>
        <w:t>¿Qué vamos aprender?</w:t>
      </w:r>
    </w:p>
    <w:p w14:paraId="5CCE9F3D" w14:textId="332934E9" w:rsidR="00E75AD9" w:rsidRPr="00121E25" w:rsidRDefault="00E75AD9" w:rsidP="00B24D4C">
      <w:pPr>
        <w:spacing w:after="0" w:line="240" w:lineRule="auto"/>
        <w:jc w:val="both"/>
        <w:rPr>
          <w:rFonts w:ascii="Montserrat" w:hAnsi="Montserrat" w:cs="Arial"/>
          <w:iCs/>
        </w:rPr>
      </w:pPr>
    </w:p>
    <w:p w14:paraId="5D75D4DF" w14:textId="283C95F6" w:rsidR="006E1A67" w:rsidRPr="00121E25" w:rsidRDefault="003936ED" w:rsidP="00B24D4C">
      <w:pPr>
        <w:spacing w:after="0" w:line="240" w:lineRule="auto"/>
        <w:jc w:val="both"/>
        <w:rPr>
          <w:rFonts w:ascii="Montserrat" w:hAnsi="Montserrat" w:cs="Arial"/>
          <w:iCs/>
        </w:rPr>
      </w:pPr>
      <w:r w:rsidRPr="00121E25">
        <w:rPr>
          <w:rFonts w:ascii="Montserrat" w:hAnsi="Montserrat" w:cs="Arial"/>
          <w:iCs/>
        </w:rPr>
        <w:t>¿Recuerdas</w:t>
      </w:r>
      <w:r w:rsidR="006E1A67" w:rsidRPr="00121E25">
        <w:rPr>
          <w:rFonts w:ascii="Montserrat" w:hAnsi="Montserrat" w:cs="Arial"/>
          <w:iCs/>
        </w:rPr>
        <w:t xml:space="preserve"> el tema del mestizaje cultural?</w:t>
      </w:r>
    </w:p>
    <w:p w14:paraId="0C746733" w14:textId="77777777" w:rsidR="006E1A67" w:rsidRPr="00121E25" w:rsidRDefault="006E1A67" w:rsidP="00B24D4C">
      <w:pPr>
        <w:spacing w:after="0" w:line="240" w:lineRule="auto"/>
        <w:jc w:val="both"/>
        <w:rPr>
          <w:rFonts w:ascii="Montserrat" w:hAnsi="Montserrat" w:cs="Arial"/>
          <w:iCs/>
        </w:rPr>
      </w:pPr>
    </w:p>
    <w:p w14:paraId="68A7D07D" w14:textId="3F47EB5C" w:rsidR="006E1A67" w:rsidRPr="00121E25" w:rsidRDefault="006E1A67" w:rsidP="00B24D4C">
      <w:pPr>
        <w:spacing w:after="0" w:line="240" w:lineRule="auto"/>
        <w:jc w:val="both"/>
        <w:rPr>
          <w:rFonts w:ascii="Montserrat" w:hAnsi="Montserrat" w:cs="Arial"/>
          <w:iCs/>
        </w:rPr>
      </w:pPr>
      <w:r w:rsidRPr="00121E25">
        <w:rPr>
          <w:rFonts w:ascii="Montserrat" w:hAnsi="Montserrat" w:cs="Arial"/>
          <w:iCs/>
        </w:rPr>
        <w:t>Seguramente vino a sus mentes la sesión en donde aprendi</w:t>
      </w:r>
      <w:r w:rsidR="003936ED" w:rsidRPr="00121E25">
        <w:rPr>
          <w:rFonts w:ascii="Montserrat" w:hAnsi="Montserrat" w:cs="Arial"/>
          <w:iCs/>
        </w:rPr>
        <w:t>ste</w:t>
      </w:r>
      <w:r w:rsidRPr="00121E25">
        <w:rPr>
          <w:rFonts w:ascii="Montserrat" w:hAnsi="Montserrat" w:cs="Arial"/>
          <w:iCs/>
        </w:rPr>
        <w:t xml:space="preserve"> que el mestizaje cultural es un proceso que se dio en la Nueva España a partir de la convivencia entre los distintos grupos étnicos que se reunieron ahí, en donde, además, se </w:t>
      </w:r>
      <w:r w:rsidR="00566E58">
        <w:rPr>
          <w:rFonts w:ascii="Montserrat" w:hAnsi="Montserrat" w:cs="Arial"/>
          <w:iCs/>
        </w:rPr>
        <w:t>mezcl</w:t>
      </w:r>
      <w:r w:rsidRPr="00121E25">
        <w:rPr>
          <w:rFonts w:ascii="Montserrat" w:hAnsi="Montserrat" w:cs="Arial"/>
          <w:iCs/>
        </w:rPr>
        <w:t>aron de manera natural distintas formas de vida: vestimenta, comida, creencias, tradiciones, costumbres y valores que otorgaron a la sociedad novohispana características propias.</w:t>
      </w:r>
    </w:p>
    <w:p w14:paraId="08F637C3" w14:textId="77777777" w:rsidR="006E1A67" w:rsidRPr="00121E25" w:rsidRDefault="006E1A67" w:rsidP="00B24D4C">
      <w:pPr>
        <w:spacing w:after="0" w:line="240" w:lineRule="auto"/>
        <w:jc w:val="both"/>
        <w:rPr>
          <w:rFonts w:ascii="Montserrat" w:hAnsi="Montserrat" w:cs="Arial"/>
          <w:iCs/>
        </w:rPr>
      </w:pPr>
      <w:r w:rsidRPr="00121E25">
        <w:rPr>
          <w:rFonts w:ascii="Montserrat" w:hAnsi="Montserrat" w:cs="Arial"/>
          <w:iCs/>
        </w:rPr>
        <w:t xml:space="preserve"> </w:t>
      </w:r>
    </w:p>
    <w:p w14:paraId="1A50CE72" w14:textId="0948371F" w:rsidR="002F3A47" w:rsidRPr="00121E25" w:rsidRDefault="006E1A67" w:rsidP="00B24D4C">
      <w:pPr>
        <w:spacing w:after="0" w:line="240" w:lineRule="auto"/>
        <w:jc w:val="both"/>
        <w:rPr>
          <w:rFonts w:ascii="Montserrat" w:hAnsi="Montserrat" w:cs="Arial"/>
          <w:iCs/>
        </w:rPr>
      </w:pPr>
      <w:r w:rsidRPr="00121E25">
        <w:rPr>
          <w:rFonts w:ascii="Montserrat" w:hAnsi="Montserrat" w:cs="Arial"/>
          <w:iCs/>
        </w:rPr>
        <w:t>La expresión de las formas de vida de una sociedad, llamada comúnmente vida cotidiana, se va transformando lentamente a lo largo del tiempo y, en ese proceso, algunos aspectos cambian, pero otros permanecen.</w:t>
      </w:r>
    </w:p>
    <w:p w14:paraId="327757EF" w14:textId="27754417" w:rsidR="006E1A67" w:rsidRPr="00121E25" w:rsidRDefault="006E1A67" w:rsidP="00B24D4C">
      <w:pPr>
        <w:spacing w:after="0" w:line="240" w:lineRule="auto"/>
        <w:jc w:val="both"/>
        <w:rPr>
          <w:rFonts w:ascii="Montserrat" w:hAnsi="Montserrat" w:cs="Arial"/>
          <w:iCs/>
        </w:rPr>
      </w:pPr>
    </w:p>
    <w:p w14:paraId="38944DE4" w14:textId="3BE59C8D" w:rsidR="006E1A67" w:rsidRPr="00121E25" w:rsidRDefault="006E1A67" w:rsidP="00B24D4C">
      <w:pPr>
        <w:spacing w:after="0" w:line="240" w:lineRule="auto"/>
        <w:jc w:val="both"/>
        <w:rPr>
          <w:rFonts w:ascii="Montserrat" w:hAnsi="Montserrat" w:cs="Arial"/>
          <w:iCs/>
        </w:rPr>
      </w:pPr>
      <w:r w:rsidRPr="00121E25">
        <w:rPr>
          <w:rFonts w:ascii="Montserrat" w:hAnsi="Montserrat" w:cs="Arial"/>
          <w:iCs/>
        </w:rPr>
        <w:t>Para lograrlo, prest</w:t>
      </w:r>
      <w:r w:rsidR="003936ED" w:rsidRPr="00121E25">
        <w:rPr>
          <w:rFonts w:ascii="Montserrat" w:hAnsi="Montserrat" w:cs="Arial"/>
          <w:iCs/>
        </w:rPr>
        <w:t>a</w:t>
      </w:r>
      <w:r w:rsidRPr="00121E25">
        <w:rPr>
          <w:rFonts w:ascii="Montserrat" w:hAnsi="Montserrat" w:cs="Arial"/>
          <w:iCs/>
        </w:rPr>
        <w:t xml:space="preserve"> atención, y si necesita</w:t>
      </w:r>
      <w:r w:rsidR="003936ED" w:rsidRPr="00121E25">
        <w:rPr>
          <w:rFonts w:ascii="Montserrat" w:hAnsi="Montserrat" w:cs="Arial"/>
          <w:iCs/>
        </w:rPr>
        <w:t>s</w:t>
      </w:r>
      <w:r w:rsidRPr="00121E25">
        <w:rPr>
          <w:rFonts w:ascii="Montserrat" w:hAnsi="Montserrat" w:cs="Arial"/>
          <w:iCs/>
        </w:rPr>
        <w:t xml:space="preserve"> realizar anotaciones ten</w:t>
      </w:r>
      <w:r w:rsidR="003936ED" w:rsidRPr="00121E25">
        <w:rPr>
          <w:rFonts w:ascii="Montserrat" w:hAnsi="Montserrat" w:cs="Arial"/>
          <w:iCs/>
        </w:rPr>
        <w:t xml:space="preserve"> a t</w:t>
      </w:r>
      <w:r w:rsidRPr="00121E25">
        <w:rPr>
          <w:rFonts w:ascii="Montserrat" w:hAnsi="Montserrat" w:cs="Arial"/>
          <w:iCs/>
        </w:rPr>
        <w:t>u alcance cuaderno y bolígrafos,</w:t>
      </w:r>
      <w:r w:rsidR="003936ED" w:rsidRPr="00121E25">
        <w:rPr>
          <w:rFonts w:ascii="Montserrat" w:hAnsi="Montserrat" w:cs="Arial"/>
          <w:iCs/>
        </w:rPr>
        <w:t xml:space="preserve"> es muy importante que registres</w:t>
      </w:r>
      <w:r w:rsidRPr="00121E25">
        <w:rPr>
          <w:rFonts w:ascii="Montserrat" w:hAnsi="Montserrat" w:cs="Arial"/>
          <w:iCs/>
        </w:rPr>
        <w:t xml:space="preserve"> en </w:t>
      </w:r>
      <w:r w:rsidR="003936ED" w:rsidRPr="00121E25">
        <w:rPr>
          <w:rFonts w:ascii="Montserrat" w:hAnsi="Montserrat" w:cs="Arial"/>
          <w:iCs/>
        </w:rPr>
        <w:t>t</w:t>
      </w:r>
      <w:r w:rsidRPr="00121E25">
        <w:rPr>
          <w:rFonts w:ascii="Montserrat" w:hAnsi="Montserrat" w:cs="Arial"/>
          <w:iCs/>
        </w:rPr>
        <w:t>us apuntes el tema y las ideas prin</w:t>
      </w:r>
      <w:r w:rsidR="003936ED" w:rsidRPr="00121E25">
        <w:rPr>
          <w:rFonts w:ascii="Montserrat" w:hAnsi="Montserrat" w:cs="Arial"/>
          <w:iCs/>
        </w:rPr>
        <w:t>cipales de lo que aquí aprenderás</w:t>
      </w:r>
      <w:r w:rsidRPr="00121E25">
        <w:rPr>
          <w:rFonts w:ascii="Montserrat" w:hAnsi="Montserrat" w:cs="Arial"/>
          <w:iCs/>
        </w:rPr>
        <w:t>.</w:t>
      </w:r>
    </w:p>
    <w:p w14:paraId="2C7D0696" w14:textId="77777777" w:rsidR="006E1A67" w:rsidRPr="00121E25" w:rsidRDefault="006E1A67" w:rsidP="00B24D4C">
      <w:pPr>
        <w:spacing w:after="0" w:line="240" w:lineRule="auto"/>
        <w:jc w:val="both"/>
        <w:rPr>
          <w:rFonts w:ascii="Montserrat" w:hAnsi="Montserrat" w:cs="Arial"/>
          <w:iCs/>
        </w:rPr>
      </w:pPr>
    </w:p>
    <w:p w14:paraId="1304FD3A" w14:textId="77777777" w:rsidR="000C1A64" w:rsidRPr="00121E25" w:rsidRDefault="000C1A64" w:rsidP="00112BA0">
      <w:pPr>
        <w:spacing w:after="0" w:line="240" w:lineRule="auto"/>
        <w:jc w:val="both"/>
        <w:rPr>
          <w:rFonts w:ascii="Montserrat" w:eastAsia="Arial" w:hAnsi="Montserrat" w:cs="Arial"/>
        </w:rPr>
      </w:pPr>
    </w:p>
    <w:p w14:paraId="5DD3155C" w14:textId="019806C3" w:rsidR="005E7935" w:rsidRPr="00121E25" w:rsidRDefault="005E7935" w:rsidP="00112BA0">
      <w:pPr>
        <w:spacing w:after="0" w:line="240" w:lineRule="auto"/>
        <w:textAlignment w:val="baseline"/>
        <w:rPr>
          <w:rFonts w:ascii="Montserrat" w:eastAsia="Times New Roman" w:hAnsi="Montserrat" w:cs="Times New Roman"/>
          <w:sz w:val="28"/>
          <w:szCs w:val="24"/>
          <w:lang w:eastAsia="es-MX"/>
        </w:rPr>
      </w:pPr>
      <w:r w:rsidRPr="00121E25">
        <w:rPr>
          <w:rFonts w:ascii="Montserrat" w:eastAsia="Times New Roman" w:hAnsi="Montserrat" w:cs="Times New Roman"/>
          <w:b/>
          <w:bCs/>
          <w:sz w:val="28"/>
          <w:szCs w:val="24"/>
          <w:lang w:eastAsia="es-MX"/>
        </w:rPr>
        <w:t>¿Qué hacemos?</w:t>
      </w:r>
    </w:p>
    <w:p w14:paraId="05E7587F" w14:textId="0F91A6F1" w:rsidR="005E7935" w:rsidRPr="00121E25" w:rsidRDefault="005E7935" w:rsidP="00112BA0">
      <w:pPr>
        <w:spacing w:after="0" w:line="240" w:lineRule="auto"/>
        <w:jc w:val="both"/>
        <w:rPr>
          <w:rFonts w:ascii="Montserrat" w:hAnsi="Montserrat" w:cs="Arial"/>
          <w:iCs/>
          <w:szCs w:val="24"/>
        </w:rPr>
      </w:pPr>
    </w:p>
    <w:p w14:paraId="3FAF9038" w14:textId="4532F09E" w:rsidR="003936ED" w:rsidRPr="00121E25" w:rsidRDefault="003936ED" w:rsidP="003936ED">
      <w:pPr>
        <w:spacing w:after="0" w:line="240" w:lineRule="auto"/>
        <w:jc w:val="both"/>
        <w:rPr>
          <w:rFonts w:ascii="Montserrat" w:eastAsia="Times New Roman" w:hAnsi="Montserrat" w:cs="Arial"/>
          <w:color w:val="000000" w:themeColor="text1"/>
        </w:rPr>
      </w:pPr>
      <w:r w:rsidRPr="00121E25">
        <w:rPr>
          <w:rFonts w:ascii="Montserrat" w:eastAsia="Times New Roman" w:hAnsi="Montserrat" w:cs="Arial"/>
          <w:color w:val="000000" w:themeColor="text1"/>
        </w:rPr>
        <w:t>Recrea en tu imaginación lo que lees:</w:t>
      </w:r>
    </w:p>
    <w:p w14:paraId="4E45B1B1" w14:textId="77777777" w:rsidR="003936ED" w:rsidRPr="00121E25" w:rsidRDefault="003936ED" w:rsidP="003936ED">
      <w:pPr>
        <w:spacing w:after="0" w:line="240" w:lineRule="auto"/>
        <w:jc w:val="both"/>
        <w:rPr>
          <w:rFonts w:ascii="Montserrat" w:eastAsia="Times New Roman" w:hAnsi="Montserrat" w:cs="Arial"/>
          <w:color w:val="000000" w:themeColor="text1"/>
        </w:rPr>
      </w:pPr>
    </w:p>
    <w:p w14:paraId="4D3C78AE"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Las modas entre las castas, de Julieta Pérez Monroy</w:t>
      </w:r>
    </w:p>
    <w:p w14:paraId="23EE77DD"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0E792C29" w14:textId="451CEEDB"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 xml:space="preserve">Los españoles peninsulares y americanos que pertenecían a los estratos más altos, según se sabe, eran los principales seguidores de las modas francesas […] </w:t>
      </w:r>
    </w:p>
    <w:p w14:paraId="599FD053"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6307D92A"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 xml:space="preserve">Entre los mestizos y demás grupos formados por mezclas raciales resulta interesante la pluralidad en la indumentaria. </w:t>
      </w:r>
    </w:p>
    <w:p w14:paraId="3F23185E"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406AAE82"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 xml:space="preserve">Había un traje que predominaba, compuesto por camisa blanca plisada, amplio puño de encaje u olán, corpiño ceñido, aunque frecuentemente con las cintas desatadas y semiabierto, por lo cual dicha prenda formaba una especie de chaleco en una época en que éste aún no se ponía de moda entre las élites. </w:t>
      </w:r>
    </w:p>
    <w:p w14:paraId="57B57B54"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68493801"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 xml:space="preserve">La saya o enagua era de diversos colores y amplia, seguramente por el uso de diversas sayas interiores y no por ahuecadores, salvo en días festivos o entre las mestizas de familias pudientes. </w:t>
      </w:r>
    </w:p>
    <w:p w14:paraId="5BF66D2E"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17C7705B"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 xml:space="preserve">Era la mujer de grupos mezclados quien lucía con más garbo el rebozo, generalmente listado (con rayas) sobre fondo blanco y una gran variedad de motivos decorativos. […] </w:t>
      </w:r>
    </w:p>
    <w:p w14:paraId="592E0316"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55394D64"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La pierna casi siempre lucía desnuda y la zapatilla era de tacón de distintos colores.</w:t>
      </w:r>
    </w:p>
    <w:p w14:paraId="125ACC79"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4062FAF3"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En los varones mestizos o de castas, también predominaba la diversidad; desde los que usaban trajes a la francesa hasta los que andaban semidesnudos.</w:t>
      </w:r>
    </w:p>
    <w:p w14:paraId="30421093"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71829823"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Pero, por lo general, el atuendo era menos formal que entre los elegantes.</w:t>
      </w:r>
    </w:p>
    <w:p w14:paraId="3A137485"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1769EB42" w14:textId="0BA9CF74"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 xml:space="preserve">Pocas veces vestían chupa, de modo que sobre la camisa se colocaban la chaqueta o la casaca. En lugar de chupa, muchos se ponían una especie de sayo o jubón (que cubría de los hombros a la cintura) […] </w:t>
      </w:r>
    </w:p>
    <w:p w14:paraId="55730DC1"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39E38998"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 xml:space="preserve">En los indígenas se apreciaban variaciones de acuerdo con sus condiciones. </w:t>
      </w:r>
    </w:p>
    <w:p w14:paraId="692255F2"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65481AED"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Las mujeres, por lo general, portaban huipil, con una gran variedad de diseños y bordados.</w:t>
      </w:r>
    </w:p>
    <w:p w14:paraId="1A3DD329"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50DA964C"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 xml:space="preserve">Había una variante del huipil tradicional: una pieza transparente que se ponía sobre la camisa, en color blanco, bordada o con cintas de colores, posiblemente de gasa o de encaje, que no tuvo antecedentes en el mundo prehispánico. Se acompañaba con una amplia basquiña. </w:t>
      </w:r>
    </w:p>
    <w:p w14:paraId="6CC4C99C"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54774401"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lastRenderedPageBreak/>
        <w:t>La elegancia y delicadeza de este huipil y la basquiña con ahuecador permite suponer que este atavío lo lucían solamente indígenas pertenecientes a un alto rango social.</w:t>
      </w:r>
    </w:p>
    <w:p w14:paraId="7E78CE93"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7B99D309"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 xml:space="preserve">Sin embargo, el huipil común se combinaba con el enredo, tipo de falda pegada hasta el tobillo o la espinilla, de origen prehispánico. </w:t>
      </w:r>
    </w:p>
    <w:p w14:paraId="5742075D"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1B2167CF" w14:textId="64031F4F"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Otra prenda indígena tradicional que sobrevivió fue el quexqu</w:t>
      </w:r>
      <w:r w:rsidR="00B56F09">
        <w:rPr>
          <w:rFonts w:ascii="Montserrat" w:eastAsia="Times New Roman" w:hAnsi="Montserrat" w:cs="Arial"/>
          <w:i/>
          <w:color w:val="000000" w:themeColor="text1"/>
        </w:rPr>
        <w:t>e</w:t>
      </w:r>
      <w:r w:rsidRPr="00121E25">
        <w:rPr>
          <w:rFonts w:ascii="Montserrat" w:eastAsia="Times New Roman" w:hAnsi="Montserrat" w:cs="Arial"/>
          <w:i/>
          <w:color w:val="000000" w:themeColor="text1"/>
        </w:rPr>
        <w:t xml:space="preserve">mitl, formado por dos piezas unidas caídas en forma triangular sobre el pecho y la espalda. </w:t>
      </w:r>
    </w:p>
    <w:p w14:paraId="6B982EB0"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48440282"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Por otra parte, era frecuente en las mujeres indígenas el uso de ayates, que data de la época prehispánica, para cargar objetos o niños en la espalda.</w:t>
      </w:r>
    </w:p>
    <w:p w14:paraId="742116B5"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347103A8"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r w:rsidRPr="00121E25">
        <w:rPr>
          <w:rFonts w:ascii="Montserrat" w:eastAsia="Times New Roman" w:hAnsi="Montserrat" w:cs="Arial"/>
          <w:i/>
          <w:color w:val="000000" w:themeColor="text1"/>
        </w:rPr>
        <w:t xml:space="preserve">El indígena de las ciudades acostumbraba como prenda superior el xicolli prehispánico, parecido al sayo, pero también llegaba a usar camisa. Y encima una tilma, especie de capa que en la época prehispánica era sólo para gente de alto rango, pero que durante el virreinato se popularizó. </w:t>
      </w:r>
    </w:p>
    <w:p w14:paraId="6EA61F11" w14:textId="77777777" w:rsidR="003936ED" w:rsidRPr="00121E25" w:rsidRDefault="003936ED" w:rsidP="008642A8">
      <w:pPr>
        <w:spacing w:after="0" w:line="240" w:lineRule="auto"/>
        <w:ind w:left="720"/>
        <w:jc w:val="both"/>
        <w:rPr>
          <w:rFonts w:ascii="Montserrat" w:eastAsia="Times New Roman" w:hAnsi="Montserrat" w:cs="Arial"/>
          <w:i/>
          <w:color w:val="000000" w:themeColor="text1"/>
        </w:rPr>
      </w:pPr>
    </w:p>
    <w:p w14:paraId="7602C39D" w14:textId="77777777" w:rsidR="003936ED" w:rsidRPr="00121E25" w:rsidRDefault="003936ED" w:rsidP="008642A8">
      <w:pPr>
        <w:spacing w:after="0" w:line="240" w:lineRule="auto"/>
        <w:ind w:left="720"/>
        <w:jc w:val="both"/>
        <w:rPr>
          <w:rFonts w:ascii="Montserrat" w:eastAsia="Times New Roman" w:hAnsi="Montserrat" w:cs="Arial"/>
          <w:color w:val="000000" w:themeColor="text1"/>
        </w:rPr>
      </w:pPr>
      <w:r w:rsidRPr="00121E25">
        <w:rPr>
          <w:rFonts w:ascii="Montserrat" w:eastAsia="Times New Roman" w:hAnsi="Montserrat" w:cs="Arial"/>
          <w:i/>
          <w:color w:val="000000" w:themeColor="text1"/>
        </w:rPr>
        <w:t>Asimismo, como el mestizo, el indígena se cubría con manga o jorongo, e incluso con capa española, aunque en los sectores humildes lucía raída. La mayoría de los indígenas cambió el taparrabos por los calzones, al igual que las mujeres, iban descalzos y unos cuantos con huaraches o zapatos.</w:t>
      </w:r>
    </w:p>
    <w:p w14:paraId="6317425D" w14:textId="77777777" w:rsidR="003936ED" w:rsidRPr="00121E25" w:rsidRDefault="003936ED" w:rsidP="003936ED">
      <w:pPr>
        <w:spacing w:after="0" w:line="240" w:lineRule="auto"/>
        <w:jc w:val="both"/>
        <w:rPr>
          <w:rFonts w:ascii="Montserrat" w:eastAsia="Times New Roman" w:hAnsi="Montserrat" w:cs="Arial"/>
          <w:color w:val="000000" w:themeColor="text1"/>
        </w:rPr>
      </w:pPr>
    </w:p>
    <w:p w14:paraId="0E59CC05" w14:textId="3034F1C6" w:rsidR="003936ED" w:rsidRPr="00121E25" w:rsidRDefault="003936ED" w:rsidP="003936ED">
      <w:pPr>
        <w:spacing w:after="0" w:line="240" w:lineRule="auto"/>
        <w:jc w:val="both"/>
        <w:rPr>
          <w:rFonts w:ascii="Montserrat" w:eastAsia="Times New Roman" w:hAnsi="Montserrat" w:cs="Arial"/>
          <w:color w:val="000000" w:themeColor="text1"/>
        </w:rPr>
      </w:pPr>
      <w:r w:rsidRPr="00121E25">
        <w:rPr>
          <w:rFonts w:ascii="Montserrat" w:eastAsia="Times New Roman" w:hAnsi="Montserrat" w:cs="Arial"/>
          <w:color w:val="000000" w:themeColor="text1"/>
        </w:rPr>
        <w:t>¿Qué interesante, no creen? Con la lectura has podido conocer cómo vestían los habitantes de la Nueva España y la influencia de la moda francesa en su indumentaria.</w:t>
      </w:r>
    </w:p>
    <w:p w14:paraId="25F49450" w14:textId="77777777" w:rsidR="003936ED" w:rsidRPr="00121E25" w:rsidRDefault="003936ED" w:rsidP="003936ED">
      <w:pPr>
        <w:spacing w:after="0" w:line="240" w:lineRule="auto"/>
        <w:jc w:val="both"/>
        <w:rPr>
          <w:rFonts w:ascii="Montserrat" w:eastAsia="Times New Roman" w:hAnsi="Montserrat" w:cs="Arial"/>
          <w:color w:val="000000" w:themeColor="text1"/>
        </w:rPr>
      </w:pPr>
    </w:p>
    <w:p w14:paraId="32EA9941" w14:textId="6223F741" w:rsidR="003936ED" w:rsidRPr="00121E25" w:rsidRDefault="003936ED" w:rsidP="003936ED">
      <w:pPr>
        <w:spacing w:after="0" w:line="240" w:lineRule="auto"/>
        <w:jc w:val="both"/>
        <w:rPr>
          <w:rFonts w:ascii="Montserrat" w:eastAsia="Times New Roman" w:hAnsi="Montserrat" w:cs="Arial"/>
          <w:color w:val="000000" w:themeColor="text1"/>
        </w:rPr>
      </w:pPr>
      <w:r w:rsidRPr="00121E25">
        <w:rPr>
          <w:rFonts w:ascii="Montserrat" w:eastAsia="Times New Roman" w:hAnsi="Montserrat" w:cs="Arial"/>
          <w:color w:val="000000" w:themeColor="text1"/>
        </w:rPr>
        <w:t>¿Comprendiste que la forma de vestir de las personas en la Nueva España estaba relacionada con el rango social al que pertenecían?</w:t>
      </w:r>
    </w:p>
    <w:p w14:paraId="6D06246F" w14:textId="77777777" w:rsidR="003936ED" w:rsidRPr="00121E25" w:rsidRDefault="003936ED" w:rsidP="003936ED">
      <w:pPr>
        <w:spacing w:after="0" w:line="240" w:lineRule="auto"/>
        <w:jc w:val="both"/>
        <w:rPr>
          <w:rFonts w:ascii="Montserrat" w:eastAsia="Times New Roman" w:hAnsi="Montserrat" w:cs="Arial"/>
          <w:color w:val="000000" w:themeColor="text1"/>
        </w:rPr>
      </w:pPr>
    </w:p>
    <w:p w14:paraId="1FB09DA7" w14:textId="4270AC36" w:rsidR="003936ED" w:rsidRPr="00121E25" w:rsidRDefault="003936ED" w:rsidP="003936ED">
      <w:pPr>
        <w:spacing w:after="0" w:line="240" w:lineRule="auto"/>
        <w:jc w:val="both"/>
        <w:rPr>
          <w:rFonts w:ascii="Montserrat" w:eastAsia="Times New Roman" w:hAnsi="Montserrat" w:cs="Arial"/>
          <w:color w:val="000000" w:themeColor="text1"/>
        </w:rPr>
      </w:pPr>
      <w:r w:rsidRPr="00121E25">
        <w:rPr>
          <w:rFonts w:ascii="Montserrat" w:eastAsia="Times New Roman" w:hAnsi="Montserrat" w:cs="Arial"/>
          <w:color w:val="000000" w:themeColor="text1"/>
        </w:rPr>
        <w:t xml:space="preserve">¿Crees que eso sigue siendo así en </w:t>
      </w:r>
      <w:r w:rsidR="00E74E45" w:rsidRPr="00121E25">
        <w:rPr>
          <w:rFonts w:ascii="Montserrat" w:eastAsia="Times New Roman" w:hAnsi="Montserrat" w:cs="Arial"/>
          <w:color w:val="000000" w:themeColor="text1"/>
        </w:rPr>
        <w:t xml:space="preserve">estos </w:t>
      </w:r>
      <w:r w:rsidRPr="00121E25">
        <w:rPr>
          <w:rFonts w:ascii="Montserrat" w:eastAsia="Times New Roman" w:hAnsi="Montserrat" w:cs="Arial"/>
          <w:color w:val="000000" w:themeColor="text1"/>
        </w:rPr>
        <w:t>días?</w:t>
      </w:r>
    </w:p>
    <w:p w14:paraId="559CD5BA" w14:textId="77777777" w:rsidR="003936ED" w:rsidRPr="00121E25" w:rsidRDefault="003936ED" w:rsidP="003936ED">
      <w:pPr>
        <w:spacing w:after="0" w:line="240" w:lineRule="auto"/>
        <w:jc w:val="both"/>
        <w:rPr>
          <w:rFonts w:ascii="Montserrat" w:eastAsia="Times New Roman" w:hAnsi="Montserrat" w:cs="Arial"/>
          <w:color w:val="000000" w:themeColor="text1"/>
        </w:rPr>
      </w:pPr>
    </w:p>
    <w:p w14:paraId="7CC01409" w14:textId="6F840819" w:rsidR="003936ED" w:rsidRPr="00121E25" w:rsidRDefault="003936ED" w:rsidP="003936ED">
      <w:pPr>
        <w:spacing w:after="0" w:line="240" w:lineRule="auto"/>
        <w:jc w:val="both"/>
        <w:rPr>
          <w:rFonts w:ascii="Montserrat" w:eastAsia="Times New Roman" w:hAnsi="Montserrat" w:cs="Arial"/>
          <w:color w:val="000000" w:themeColor="text1"/>
        </w:rPr>
      </w:pPr>
      <w:r w:rsidRPr="00121E25">
        <w:rPr>
          <w:rFonts w:ascii="Montserrat" w:eastAsia="Times New Roman" w:hAnsi="Montserrat" w:cs="Arial"/>
          <w:color w:val="000000" w:themeColor="text1"/>
        </w:rPr>
        <w:t>Reflexion</w:t>
      </w:r>
      <w:r w:rsidR="00E74E45" w:rsidRPr="00121E25">
        <w:rPr>
          <w:rFonts w:ascii="Montserrat" w:eastAsia="Times New Roman" w:hAnsi="Montserrat" w:cs="Arial"/>
          <w:color w:val="000000" w:themeColor="text1"/>
        </w:rPr>
        <w:t>a</w:t>
      </w:r>
      <w:r w:rsidRPr="00121E25">
        <w:rPr>
          <w:rFonts w:ascii="Montserrat" w:eastAsia="Times New Roman" w:hAnsi="Montserrat" w:cs="Arial"/>
          <w:color w:val="000000" w:themeColor="text1"/>
        </w:rPr>
        <w:t xml:space="preserve"> en ello y no deje</w:t>
      </w:r>
      <w:r w:rsidR="00E74E45" w:rsidRPr="00121E25">
        <w:rPr>
          <w:rFonts w:ascii="Montserrat" w:eastAsia="Times New Roman" w:hAnsi="Montserrat" w:cs="Arial"/>
          <w:color w:val="000000" w:themeColor="text1"/>
        </w:rPr>
        <w:t>s</w:t>
      </w:r>
      <w:r w:rsidRPr="00121E25">
        <w:rPr>
          <w:rFonts w:ascii="Montserrat" w:eastAsia="Times New Roman" w:hAnsi="Montserrat" w:cs="Arial"/>
          <w:color w:val="000000" w:themeColor="text1"/>
        </w:rPr>
        <w:t xml:space="preserve"> de “leer para conocer”.</w:t>
      </w:r>
    </w:p>
    <w:p w14:paraId="6FCDAACE" w14:textId="77777777" w:rsidR="003936ED" w:rsidRPr="00121E25" w:rsidRDefault="003936ED" w:rsidP="003936ED">
      <w:pPr>
        <w:spacing w:after="0" w:line="240" w:lineRule="auto"/>
        <w:jc w:val="both"/>
        <w:rPr>
          <w:rFonts w:ascii="Montserrat" w:hAnsi="Montserrat" w:cs="Arial"/>
        </w:rPr>
      </w:pPr>
    </w:p>
    <w:p w14:paraId="72C7065C" w14:textId="6BF75FFF" w:rsidR="003936ED" w:rsidRPr="00121E25" w:rsidRDefault="003936ED" w:rsidP="003936ED">
      <w:pPr>
        <w:spacing w:after="0" w:line="240" w:lineRule="auto"/>
        <w:jc w:val="both"/>
        <w:rPr>
          <w:rFonts w:ascii="Montserrat" w:eastAsia="Times New Roman" w:hAnsi="Montserrat" w:cs="Arial"/>
          <w:color w:val="000000" w:themeColor="text1"/>
        </w:rPr>
      </w:pPr>
      <w:r w:rsidRPr="00121E25">
        <w:rPr>
          <w:rFonts w:ascii="Montserrat" w:eastAsia="Times New Roman" w:hAnsi="Montserrat" w:cs="Arial"/>
          <w:color w:val="000000" w:themeColor="text1"/>
        </w:rPr>
        <w:t>Para profundizar consider</w:t>
      </w:r>
      <w:r w:rsidR="00E74E45" w:rsidRPr="00121E25">
        <w:rPr>
          <w:rFonts w:ascii="Montserrat" w:eastAsia="Times New Roman" w:hAnsi="Montserrat" w:cs="Arial"/>
          <w:color w:val="000000" w:themeColor="text1"/>
        </w:rPr>
        <w:t>a</w:t>
      </w:r>
      <w:r w:rsidRPr="00121E25">
        <w:rPr>
          <w:rFonts w:ascii="Montserrat" w:eastAsia="Times New Roman" w:hAnsi="Montserrat" w:cs="Arial"/>
          <w:color w:val="000000" w:themeColor="text1"/>
        </w:rPr>
        <w:t xml:space="preserve"> las siguientes preguntas: ¿Cuál era la forma de vestir de los habitantes de la Nueva España? ¿Qué reflejaba la indumentaria de los grupos sociales? ¿Cuáles eran sus costumbres en alimentación? ¿Qué cambios y permanencias identifican en la actualidad?</w:t>
      </w:r>
    </w:p>
    <w:p w14:paraId="584BE4D1" w14:textId="77777777" w:rsidR="003936ED" w:rsidRPr="00121E25" w:rsidRDefault="003936ED" w:rsidP="003936ED">
      <w:pPr>
        <w:spacing w:after="0" w:line="240" w:lineRule="auto"/>
        <w:jc w:val="both"/>
        <w:rPr>
          <w:rFonts w:ascii="Montserrat" w:eastAsia="Times New Roman" w:hAnsi="Montserrat" w:cs="Arial"/>
          <w:color w:val="000000" w:themeColor="text1"/>
        </w:rPr>
      </w:pPr>
      <w:r w:rsidRPr="00121E25">
        <w:rPr>
          <w:rFonts w:ascii="Montserrat" w:eastAsia="Times New Roman" w:hAnsi="Montserrat" w:cs="Arial"/>
          <w:color w:val="000000" w:themeColor="text1"/>
        </w:rPr>
        <w:t xml:space="preserve"> </w:t>
      </w:r>
    </w:p>
    <w:p w14:paraId="72960741" w14:textId="77777777"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Con la llegada de la dinastía de los Borbones a España, la influencia francesa se introdujo en la cultura; incluida la vestimenta, la cual poco después llegó a la Nueva España.</w:t>
      </w:r>
    </w:p>
    <w:p w14:paraId="00A146F2"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462B6EFB" w14:textId="5F670E32"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La clase alta compraba telas y accesorios de moda en el mercado del Parián, que se ubicaba en el actual zócalo de la Ciudad de México: vestidos bordados de oro, de plata, encajes, sedas</w:t>
      </w:r>
      <w:r w:rsidR="000F3DA7">
        <w:rPr>
          <w:rFonts w:ascii="Montserrat" w:eastAsia="Times New Roman" w:hAnsi="Montserrat" w:cs="Arial"/>
          <w:bCs/>
          <w:color w:val="000000" w:themeColor="text1"/>
        </w:rPr>
        <w:t xml:space="preserve">, </w:t>
      </w:r>
      <w:r w:rsidRPr="00121E25">
        <w:rPr>
          <w:rFonts w:ascii="Montserrat" w:eastAsia="Times New Roman" w:hAnsi="Montserrat" w:cs="Arial"/>
          <w:bCs/>
          <w:color w:val="000000" w:themeColor="text1"/>
        </w:rPr>
        <w:t>botonaduras, alhajas, cigarreras.</w:t>
      </w:r>
    </w:p>
    <w:p w14:paraId="0B4D6E73"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05883CB9" w14:textId="77777777"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lastRenderedPageBreak/>
        <w:t>La clase baja adquiría su vestimenta en el mercado del Baratillo, donde compraba prendas usadas o robadas, telas y accesorios a bajo costo, creando atuendos similares a los de Francia, España y Oriente.</w:t>
      </w:r>
    </w:p>
    <w:p w14:paraId="568E49D7"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2BB3A5A2" w14:textId="3963EA05"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Cono</w:t>
      </w:r>
      <w:r w:rsidR="00E74E45" w:rsidRPr="00121E25">
        <w:rPr>
          <w:rFonts w:ascii="Montserrat" w:eastAsia="Times New Roman" w:hAnsi="Montserrat" w:cs="Arial"/>
          <w:bCs/>
          <w:color w:val="000000" w:themeColor="text1"/>
        </w:rPr>
        <w:t>ce</w:t>
      </w:r>
      <w:r w:rsidRPr="00121E25">
        <w:rPr>
          <w:rFonts w:ascii="Montserrat" w:eastAsia="Times New Roman" w:hAnsi="Montserrat" w:cs="Arial"/>
          <w:bCs/>
          <w:color w:val="000000" w:themeColor="text1"/>
        </w:rPr>
        <w:t xml:space="preserve"> de cerca la vestimenta de los habitantes novohispanos. A continuación, en las siguientes pinturas, </w:t>
      </w:r>
      <w:r w:rsidR="00E74E45" w:rsidRPr="00121E25">
        <w:rPr>
          <w:rFonts w:ascii="Montserrat" w:eastAsia="Times New Roman" w:hAnsi="Montserrat" w:cs="Arial"/>
          <w:bCs/>
          <w:color w:val="000000" w:themeColor="text1"/>
        </w:rPr>
        <w:t>observa</w:t>
      </w:r>
      <w:r w:rsidRPr="00121E25">
        <w:rPr>
          <w:rFonts w:ascii="Montserrat" w:eastAsia="Times New Roman" w:hAnsi="Montserrat" w:cs="Arial"/>
          <w:bCs/>
          <w:color w:val="000000" w:themeColor="text1"/>
        </w:rPr>
        <w:t xml:space="preserve"> la forma de vestir de las y los españoles, fíj</w:t>
      </w:r>
      <w:r w:rsidR="00E74E45" w:rsidRPr="00121E25">
        <w:rPr>
          <w:rFonts w:ascii="Montserrat" w:eastAsia="Times New Roman" w:hAnsi="Montserrat" w:cs="Arial"/>
          <w:bCs/>
          <w:color w:val="000000" w:themeColor="text1"/>
        </w:rPr>
        <w:t>ate</w:t>
      </w:r>
      <w:r w:rsidRPr="00121E25">
        <w:rPr>
          <w:rFonts w:ascii="Montserrat" w:eastAsia="Times New Roman" w:hAnsi="Montserrat" w:cs="Arial"/>
          <w:bCs/>
          <w:color w:val="000000" w:themeColor="text1"/>
        </w:rPr>
        <w:t xml:space="preserve"> en los colores, los peinados y los accesorios que portan.</w:t>
      </w:r>
    </w:p>
    <w:p w14:paraId="25E5FA3D"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02BDCD75" w14:textId="0803E0B2"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¿Qué</w:t>
      </w:r>
      <w:r w:rsidR="00E74E45" w:rsidRPr="00121E25">
        <w:rPr>
          <w:rFonts w:ascii="Montserrat" w:eastAsia="Times New Roman" w:hAnsi="Montserrat" w:cs="Arial"/>
          <w:bCs/>
          <w:color w:val="000000" w:themeColor="text1"/>
        </w:rPr>
        <w:t xml:space="preserve"> observas</w:t>
      </w:r>
      <w:r w:rsidRPr="00121E25">
        <w:rPr>
          <w:rFonts w:ascii="Montserrat" w:eastAsia="Times New Roman" w:hAnsi="Montserrat" w:cs="Arial"/>
          <w:bCs/>
          <w:color w:val="000000" w:themeColor="text1"/>
        </w:rPr>
        <w:t xml:space="preserve"> en el vestuario y estilo de los españoles? </w:t>
      </w:r>
    </w:p>
    <w:p w14:paraId="467FA612" w14:textId="1CA291B6" w:rsidR="003936ED" w:rsidRPr="00121E25" w:rsidRDefault="00E74E45" w:rsidP="00E74E45">
      <w:pPr>
        <w:spacing w:after="0" w:line="240" w:lineRule="auto"/>
        <w:jc w:val="center"/>
        <w:rPr>
          <w:rFonts w:ascii="Montserrat" w:eastAsia="Times New Roman" w:hAnsi="Montserrat" w:cs="Arial"/>
          <w:bCs/>
          <w:color w:val="000000" w:themeColor="text1"/>
        </w:rPr>
      </w:pPr>
      <w:r w:rsidRPr="00121E25">
        <w:rPr>
          <w:rFonts w:ascii="Montserrat" w:eastAsia="Times New Roman" w:hAnsi="Montserrat" w:cs="Arial"/>
          <w:bCs/>
          <w:noProof/>
          <w:color w:val="000000" w:themeColor="text1"/>
          <w:lang w:val="en-US"/>
        </w:rPr>
        <w:drawing>
          <wp:inline distT="0" distB="0" distL="0" distR="0" wp14:anchorId="23BCBB33" wp14:editId="2E6A86D6">
            <wp:extent cx="3571295" cy="2286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77168" cy="2289759"/>
                    </a:xfrm>
                    <a:prstGeom prst="rect">
                      <a:avLst/>
                    </a:prstGeom>
                  </pic:spPr>
                </pic:pic>
              </a:graphicData>
            </a:graphic>
          </wp:inline>
        </w:drawing>
      </w:r>
    </w:p>
    <w:p w14:paraId="2A12CC98"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5E10FC73" w14:textId="46F4216B" w:rsidR="003936ED" w:rsidRPr="00121E25" w:rsidRDefault="00E74E45"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S</w:t>
      </w:r>
      <w:r w:rsidR="003936ED" w:rsidRPr="00121E25">
        <w:rPr>
          <w:rFonts w:ascii="Montserrat" w:eastAsia="Times New Roman" w:hAnsi="Montserrat" w:cs="Arial"/>
          <w:bCs/>
          <w:color w:val="000000" w:themeColor="text1"/>
        </w:rPr>
        <w:t>ig</w:t>
      </w:r>
      <w:r w:rsidRPr="00121E25">
        <w:rPr>
          <w:rFonts w:ascii="Montserrat" w:eastAsia="Times New Roman" w:hAnsi="Montserrat" w:cs="Arial"/>
          <w:bCs/>
          <w:color w:val="000000" w:themeColor="text1"/>
        </w:rPr>
        <w:t>ue</w:t>
      </w:r>
      <w:r w:rsidR="003936ED" w:rsidRPr="00121E25">
        <w:rPr>
          <w:rFonts w:ascii="Montserrat" w:eastAsia="Times New Roman" w:hAnsi="Montserrat" w:cs="Arial"/>
          <w:bCs/>
          <w:color w:val="000000" w:themeColor="text1"/>
        </w:rPr>
        <w:t xml:space="preserve"> observando las siguientes pinturas, de las castas de la Nueva España. Pongan atención en la forma de vestir de las mujeres indígenas, los accesorios que portan y la ropa que las distingue. ¿Qué coincidencias y diferencias hay en su vestuario?</w:t>
      </w:r>
    </w:p>
    <w:p w14:paraId="1EB2DF1D" w14:textId="4F261BD3" w:rsidR="00E74E45" w:rsidRPr="00121E25" w:rsidRDefault="00E74E45" w:rsidP="003936ED">
      <w:pPr>
        <w:spacing w:after="0" w:line="240" w:lineRule="auto"/>
        <w:jc w:val="both"/>
        <w:rPr>
          <w:rFonts w:ascii="Montserrat" w:eastAsia="Times New Roman" w:hAnsi="Montserrat" w:cs="Arial"/>
          <w:bCs/>
          <w:color w:val="000000" w:themeColor="text1"/>
        </w:rPr>
      </w:pPr>
    </w:p>
    <w:p w14:paraId="040641A7" w14:textId="55187155" w:rsidR="00E74E45" w:rsidRPr="00121E25" w:rsidRDefault="00E74E45" w:rsidP="00E74E45">
      <w:pPr>
        <w:spacing w:after="0" w:line="240" w:lineRule="auto"/>
        <w:jc w:val="center"/>
        <w:rPr>
          <w:rFonts w:ascii="Montserrat" w:eastAsia="Times New Roman" w:hAnsi="Montserrat" w:cs="Arial"/>
          <w:bCs/>
          <w:color w:val="000000" w:themeColor="text1"/>
        </w:rPr>
      </w:pPr>
      <w:r w:rsidRPr="00121E25">
        <w:rPr>
          <w:rFonts w:ascii="Montserrat" w:eastAsia="Times New Roman" w:hAnsi="Montserrat" w:cs="Arial"/>
          <w:bCs/>
          <w:noProof/>
          <w:color w:val="000000" w:themeColor="text1"/>
          <w:lang w:val="en-US"/>
        </w:rPr>
        <w:drawing>
          <wp:inline distT="0" distB="0" distL="0" distR="0" wp14:anchorId="25C0A152" wp14:editId="6B73D20C">
            <wp:extent cx="4048039" cy="22193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056950" cy="2224211"/>
                    </a:xfrm>
                    <a:prstGeom prst="rect">
                      <a:avLst/>
                    </a:prstGeom>
                  </pic:spPr>
                </pic:pic>
              </a:graphicData>
            </a:graphic>
          </wp:inline>
        </w:drawing>
      </w:r>
    </w:p>
    <w:p w14:paraId="4CB19E9E" w14:textId="5723CFAE" w:rsidR="003936ED" w:rsidRPr="00121E25" w:rsidRDefault="003936ED" w:rsidP="003936ED">
      <w:pPr>
        <w:spacing w:after="0" w:line="240" w:lineRule="auto"/>
        <w:jc w:val="both"/>
        <w:rPr>
          <w:rFonts w:ascii="Montserrat" w:eastAsia="Times New Roman" w:hAnsi="Montserrat" w:cs="Arial"/>
          <w:bCs/>
          <w:color w:val="000000" w:themeColor="text1"/>
        </w:rPr>
      </w:pPr>
    </w:p>
    <w:p w14:paraId="13E33290" w14:textId="342D474A" w:rsidR="00E74E45" w:rsidRPr="00121E25" w:rsidRDefault="00E74E45" w:rsidP="00E74E45">
      <w:pPr>
        <w:spacing w:after="0" w:line="240" w:lineRule="auto"/>
        <w:jc w:val="center"/>
        <w:rPr>
          <w:rFonts w:ascii="Montserrat" w:eastAsia="Times New Roman" w:hAnsi="Montserrat" w:cs="Arial"/>
          <w:bCs/>
          <w:color w:val="000000" w:themeColor="text1"/>
        </w:rPr>
      </w:pPr>
      <w:r w:rsidRPr="00121E25">
        <w:rPr>
          <w:rFonts w:ascii="Montserrat" w:eastAsia="Times New Roman" w:hAnsi="Montserrat" w:cs="Arial"/>
          <w:bCs/>
          <w:noProof/>
          <w:color w:val="000000" w:themeColor="text1"/>
          <w:lang w:val="en-US"/>
        </w:rPr>
        <w:lastRenderedPageBreak/>
        <w:drawing>
          <wp:inline distT="0" distB="0" distL="0" distR="0" wp14:anchorId="4814AF35" wp14:editId="40631BD8">
            <wp:extent cx="4000500" cy="231377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03391" cy="2315445"/>
                    </a:xfrm>
                    <a:prstGeom prst="rect">
                      <a:avLst/>
                    </a:prstGeom>
                  </pic:spPr>
                </pic:pic>
              </a:graphicData>
            </a:graphic>
          </wp:inline>
        </w:drawing>
      </w:r>
    </w:p>
    <w:p w14:paraId="551F013E" w14:textId="2FD2C357"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En el 2015 se presentó en la Ciudad de México la exposición</w:t>
      </w:r>
      <w:r w:rsidR="00E74E45" w:rsidRPr="00121E25">
        <w:rPr>
          <w:rFonts w:ascii="Montserrat" w:eastAsia="Times New Roman" w:hAnsi="Montserrat" w:cs="Arial"/>
          <w:bCs/>
          <w:color w:val="000000" w:themeColor="text1"/>
        </w:rPr>
        <w:t xml:space="preserve"> </w:t>
      </w:r>
      <w:r w:rsidRPr="00121E25">
        <w:rPr>
          <w:rFonts w:ascii="Montserrat" w:eastAsia="Times New Roman" w:hAnsi="Montserrat" w:cs="Arial"/>
          <w:bCs/>
          <w:i/>
          <w:iCs/>
          <w:color w:val="000000" w:themeColor="text1"/>
        </w:rPr>
        <w:t>Hilos de Historia: Colección de Indumentaria del Museo Nacional de Historia</w:t>
      </w:r>
      <w:r w:rsidRPr="00121E25">
        <w:rPr>
          <w:rFonts w:ascii="Montserrat" w:eastAsia="Times New Roman" w:hAnsi="Montserrat" w:cs="Arial"/>
          <w:bCs/>
          <w:color w:val="000000" w:themeColor="text1"/>
        </w:rPr>
        <w:t xml:space="preserve"> en el Castillo de Chapultepec.</w:t>
      </w:r>
    </w:p>
    <w:p w14:paraId="217F8C4E"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35364B94" w14:textId="77777777"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 xml:space="preserve">En esta exposición, que reunió una selección de prendas de vestir de distintas épocas y respecto a las que corresponden al Virreinato de la Nueva España, la historiadora del arte María del Carmen Arechavala señala que: “En el siglo XVIII, las mujeres mostraban sin pudor casi todo el busto, y, era socialmente aceptado, pero nadie enseñaba los pies y menos las piernas. […] A las mujeres de la Nueva España se les entrenaba desde muy temprana edad para usar el corsé, aunque en ocasiones tal ceñidor les provocaba fracturas en la caja torácica. Cuando eran adultas, sus embarazos no se lograban por lo ajustado de las prendas, lo que no ocurría con las señoras del pueblo, que procreaban gran número de hijos porque no fajaban su cuerpo”. </w:t>
      </w:r>
    </w:p>
    <w:p w14:paraId="7EFE2BED"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57F4EC42" w14:textId="71584F60"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Continúa la historiadora: “La estética virreinal también impulsaba a las mujeres a calzar zapatos pequeños, pero a costa de verse casi imposibilitadas para caminar</w:t>
      </w:r>
      <w:r w:rsidR="00E74E45" w:rsidRPr="00121E25">
        <w:rPr>
          <w:rFonts w:ascii="Montserrat" w:eastAsia="Times New Roman" w:hAnsi="Montserrat" w:cs="Arial"/>
          <w:bCs/>
          <w:color w:val="000000" w:themeColor="text1"/>
        </w:rPr>
        <w:t xml:space="preserve">. </w:t>
      </w:r>
      <w:r w:rsidRPr="00121E25">
        <w:rPr>
          <w:rFonts w:ascii="Montserrat" w:eastAsia="Times New Roman" w:hAnsi="Montserrat" w:cs="Arial"/>
          <w:bCs/>
          <w:color w:val="000000" w:themeColor="text1"/>
        </w:rPr>
        <w:t xml:space="preserve">También </w:t>
      </w:r>
      <w:r w:rsidR="00E74E45" w:rsidRPr="00121E25">
        <w:rPr>
          <w:rFonts w:ascii="Montserrat" w:eastAsia="Times New Roman" w:hAnsi="Montserrat" w:cs="Arial"/>
          <w:bCs/>
          <w:color w:val="000000" w:themeColor="text1"/>
        </w:rPr>
        <w:t>usaban</w:t>
      </w:r>
      <w:r w:rsidRPr="00121E25">
        <w:rPr>
          <w:rFonts w:ascii="Montserrat" w:eastAsia="Times New Roman" w:hAnsi="Montserrat" w:cs="Arial"/>
          <w:bCs/>
          <w:color w:val="000000" w:themeColor="text1"/>
        </w:rPr>
        <w:t xml:space="preserve"> guantes de dos tallas menos, con el propósito de que les entraran los anillos y brazaletes, símbolos de estatus.</w:t>
      </w:r>
    </w:p>
    <w:p w14:paraId="6A188487"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49A1261B" w14:textId="63EA0764"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En la capital virreinal, las mujeres mestizas adecuaron el vestir europeo en blusas lisas y faldas estampadas, como se aprecia en los siguientes biombos.</w:t>
      </w:r>
    </w:p>
    <w:p w14:paraId="242A685D" w14:textId="09F273E2" w:rsidR="00E74E45" w:rsidRPr="00121E25" w:rsidRDefault="00E74E45" w:rsidP="003936ED">
      <w:pPr>
        <w:spacing w:after="0" w:line="240" w:lineRule="auto"/>
        <w:jc w:val="both"/>
        <w:rPr>
          <w:rFonts w:ascii="Montserrat" w:eastAsia="Times New Roman" w:hAnsi="Montserrat" w:cs="Arial"/>
          <w:bCs/>
          <w:color w:val="000000" w:themeColor="text1"/>
        </w:rPr>
      </w:pPr>
    </w:p>
    <w:p w14:paraId="35544C24" w14:textId="3A12A8E8" w:rsidR="00E74E45" w:rsidRPr="00121E25" w:rsidRDefault="00E74E45" w:rsidP="00E74E45">
      <w:pPr>
        <w:spacing w:after="0" w:line="240" w:lineRule="auto"/>
        <w:jc w:val="center"/>
        <w:rPr>
          <w:rFonts w:ascii="Montserrat" w:eastAsia="Times New Roman" w:hAnsi="Montserrat" w:cs="Arial"/>
          <w:bCs/>
          <w:color w:val="000000" w:themeColor="text1"/>
        </w:rPr>
      </w:pPr>
      <w:r w:rsidRPr="00121E25">
        <w:rPr>
          <w:noProof/>
          <w:lang w:val="en-US"/>
        </w:rPr>
        <w:lastRenderedPageBreak/>
        <w:drawing>
          <wp:inline distT="0" distB="0" distL="0" distR="0" wp14:anchorId="6F490395" wp14:editId="1C09ABDB">
            <wp:extent cx="4981575" cy="2115739"/>
            <wp:effectExtent l="0" t="0" r="0" b="0"/>
            <wp:docPr id="6146" name="Picture 2" descr="https://relatosehistorias.mx/sites/default/files/styles/relato750x650/public/01_castas_para_abrir.jpg?itok=QO24Z5x-">
              <a:extLst xmlns:a="http://schemas.openxmlformats.org/drawingml/2006/main">
                <a:ext uri="{FF2B5EF4-FFF2-40B4-BE49-F238E27FC236}">
                  <a16:creationId xmlns:a16="http://schemas.microsoft.com/office/drawing/2014/main" id="{04C8F357-A8E9-40AA-9FE5-4F0E31BBA4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https://relatosehistorias.mx/sites/default/files/styles/relato750x650/public/01_castas_para_abrir.jpg?itok=QO24Z5x-">
                      <a:extLst>
                        <a:ext uri="{FF2B5EF4-FFF2-40B4-BE49-F238E27FC236}">
                          <a16:creationId xmlns:a16="http://schemas.microsoft.com/office/drawing/2014/main" id="{04C8F357-A8E9-40AA-9FE5-4F0E31BBA426}"/>
                        </a:ext>
                      </a:extLst>
                    </pic:cNvPr>
                    <pic:cNvPicPr>
                      <a:picLocks noChangeAspect="1" noChangeArrowheads="1"/>
                    </pic:cNvPicPr>
                  </pic:nvPicPr>
                  <pic:blipFill rotWithShape="1">
                    <a:blip r:embed="rId11">
                      <a:extLst>
                        <a:ext uri="{28A0092B-C50C-407E-A947-70E740481C1C}">
                          <a14:useLocalDpi xmlns:a14="http://schemas.microsoft.com/office/drawing/2010/main" val="0"/>
                        </a:ext>
                      </a:extLst>
                    </a:blip>
                    <a:srcRect t="25497" b="25497"/>
                    <a:stretch/>
                  </pic:blipFill>
                  <pic:spPr bwMode="auto">
                    <a:xfrm>
                      <a:off x="0" y="0"/>
                      <a:ext cx="4990296" cy="2119443"/>
                    </a:xfrm>
                    <a:prstGeom prst="rect">
                      <a:avLst/>
                    </a:prstGeom>
                    <a:noFill/>
                  </pic:spPr>
                </pic:pic>
              </a:graphicData>
            </a:graphic>
          </wp:inline>
        </w:drawing>
      </w:r>
    </w:p>
    <w:p w14:paraId="78E69688" w14:textId="56B63E2F" w:rsidR="00E74E45" w:rsidRPr="00121E25" w:rsidRDefault="00E74E45" w:rsidP="00E74E45">
      <w:pPr>
        <w:spacing w:after="0" w:line="240" w:lineRule="auto"/>
        <w:jc w:val="center"/>
        <w:rPr>
          <w:rFonts w:ascii="Montserrat" w:eastAsia="Times New Roman" w:hAnsi="Montserrat" w:cs="Arial"/>
          <w:bCs/>
          <w:color w:val="000000" w:themeColor="text1"/>
        </w:rPr>
      </w:pPr>
    </w:p>
    <w:p w14:paraId="1348052A" w14:textId="4F4A9696" w:rsidR="00E74E45" w:rsidRPr="00121E25" w:rsidRDefault="00E74E45" w:rsidP="00E74E45">
      <w:pPr>
        <w:spacing w:after="0" w:line="240" w:lineRule="auto"/>
        <w:jc w:val="center"/>
        <w:rPr>
          <w:rFonts w:ascii="Montserrat" w:eastAsia="Times New Roman" w:hAnsi="Montserrat" w:cs="Arial"/>
          <w:bCs/>
          <w:color w:val="000000" w:themeColor="text1"/>
        </w:rPr>
      </w:pPr>
      <w:r w:rsidRPr="00121E25">
        <w:rPr>
          <w:rFonts w:ascii="Montserrat" w:eastAsia="Times New Roman" w:hAnsi="Montserrat" w:cs="Arial"/>
          <w:bCs/>
          <w:noProof/>
          <w:color w:val="000000" w:themeColor="text1"/>
          <w:lang w:val="en-US"/>
        </w:rPr>
        <w:drawing>
          <wp:inline distT="0" distB="0" distL="0" distR="0" wp14:anchorId="7B7FD52D" wp14:editId="2EF1A379">
            <wp:extent cx="3923988" cy="3019425"/>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28536" cy="3022925"/>
                    </a:xfrm>
                    <a:prstGeom prst="rect">
                      <a:avLst/>
                    </a:prstGeom>
                  </pic:spPr>
                </pic:pic>
              </a:graphicData>
            </a:graphic>
          </wp:inline>
        </w:drawing>
      </w:r>
    </w:p>
    <w:p w14:paraId="463FA556"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12B6B1AE" w14:textId="55DEC6DB" w:rsidR="003936ED" w:rsidRPr="00121E25" w:rsidRDefault="00E74E45"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Observa</w:t>
      </w:r>
      <w:r w:rsidR="003936ED" w:rsidRPr="00121E25">
        <w:rPr>
          <w:rFonts w:ascii="Montserrat" w:eastAsia="Times New Roman" w:hAnsi="Montserrat" w:cs="Arial"/>
          <w:bCs/>
          <w:color w:val="000000" w:themeColor="text1"/>
        </w:rPr>
        <w:t xml:space="preserve"> las faldas estampadas que no se conocían en Europa, pero se popularizaron en Nueva España y las usaban las mujeres de todas las clases.</w:t>
      </w:r>
    </w:p>
    <w:p w14:paraId="05CB2719"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5DA7971D" w14:textId="77777777"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 xml:space="preserve">Los hombres también adquirieron las tendencias europeas en el vestir con sus trajes de tres piezas (chaqueta, chaleco y pantalón), ya que tan importante era ser noble como parecerlo. </w:t>
      </w:r>
    </w:p>
    <w:p w14:paraId="015D13BF"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6ACB428D" w14:textId="77777777"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Los españoles peninsulares y criollos privilegiados siguieron el modo de vestir europeo, importando las prendas o adquiriendo las producidas en la Nueva España en los talleres gremiales o de manera independiente en los domicilios.</w:t>
      </w:r>
    </w:p>
    <w:p w14:paraId="12C515F6"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2DE82B40" w14:textId="3B5A59AF"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 xml:space="preserve">El atuendo masculino del último tercio del siglo XVIII </w:t>
      </w:r>
      <w:r w:rsidR="00171720" w:rsidRPr="00121E25">
        <w:rPr>
          <w:rFonts w:ascii="Montserrat" w:eastAsia="Times New Roman" w:hAnsi="Montserrat" w:cs="Arial"/>
          <w:bCs/>
          <w:color w:val="000000" w:themeColor="text1"/>
        </w:rPr>
        <w:t>constaba de</w:t>
      </w:r>
      <w:r w:rsidRPr="00121E25">
        <w:rPr>
          <w:rFonts w:ascii="Montserrat" w:eastAsia="Times New Roman" w:hAnsi="Montserrat" w:cs="Arial"/>
          <w:bCs/>
          <w:color w:val="000000" w:themeColor="text1"/>
        </w:rPr>
        <w:t xml:space="preserve"> casaca decorada a base de galones tejidos con hilos de seda o plata o con llamativos bordados, pantalón </w:t>
      </w:r>
      <w:r w:rsidRPr="00121E25">
        <w:rPr>
          <w:rFonts w:ascii="Montserrat" w:eastAsia="Times New Roman" w:hAnsi="Montserrat" w:cs="Arial"/>
          <w:bCs/>
          <w:color w:val="000000" w:themeColor="text1"/>
        </w:rPr>
        <w:lastRenderedPageBreak/>
        <w:t>–entonces denominado calzón–, chaleco bordado, camisa blanca, chorrera, puños con volantes y medias de seda.</w:t>
      </w:r>
    </w:p>
    <w:p w14:paraId="3ED00886"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4DE3C117" w14:textId="196AEAEB"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 xml:space="preserve">En la siguiente </w:t>
      </w:r>
      <w:r w:rsidR="00171720" w:rsidRPr="00121E25">
        <w:rPr>
          <w:rFonts w:ascii="Montserrat" w:eastAsia="Times New Roman" w:hAnsi="Montserrat" w:cs="Arial"/>
          <w:bCs/>
          <w:color w:val="000000" w:themeColor="text1"/>
        </w:rPr>
        <w:t>imagen</w:t>
      </w:r>
      <w:r w:rsidRPr="00121E25">
        <w:rPr>
          <w:rFonts w:ascii="Montserrat" w:eastAsia="Times New Roman" w:hAnsi="Montserrat" w:cs="Arial"/>
          <w:bCs/>
          <w:color w:val="000000" w:themeColor="text1"/>
        </w:rPr>
        <w:t xml:space="preserve"> observ</w:t>
      </w:r>
      <w:r w:rsidR="00171720" w:rsidRPr="00121E25">
        <w:rPr>
          <w:rFonts w:ascii="Montserrat" w:eastAsia="Times New Roman" w:hAnsi="Montserrat" w:cs="Arial"/>
          <w:bCs/>
          <w:color w:val="000000" w:themeColor="text1"/>
        </w:rPr>
        <w:t>a</w:t>
      </w:r>
      <w:r w:rsidRPr="00121E25">
        <w:rPr>
          <w:rFonts w:ascii="Montserrat" w:eastAsia="Times New Roman" w:hAnsi="Montserrat" w:cs="Arial"/>
          <w:bCs/>
          <w:color w:val="000000" w:themeColor="text1"/>
        </w:rPr>
        <w:t xml:space="preserve"> cómo portaban estos atuendos.</w:t>
      </w:r>
    </w:p>
    <w:p w14:paraId="35C30114" w14:textId="150D2F97" w:rsidR="00171720" w:rsidRPr="00121E25" w:rsidRDefault="00171720" w:rsidP="003936ED">
      <w:pPr>
        <w:spacing w:after="0" w:line="240" w:lineRule="auto"/>
        <w:jc w:val="both"/>
        <w:rPr>
          <w:rFonts w:ascii="Montserrat" w:eastAsia="Times New Roman" w:hAnsi="Montserrat" w:cs="Arial"/>
          <w:bCs/>
          <w:color w:val="000000" w:themeColor="text1"/>
        </w:rPr>
      </w:pPr>
    </w:p>
    <w:p w14:paraId="35E766BC" w14:textId="4F06207C" w:rsidR="00171720" w:rsidRPr="00121E25" w:rsidRDefault="00171720" w:rsidP="00171720">
      <w:pPr>
        <w:spacing w:after="0" w:line="240" w:lineRule="auto"/>
        <w:jc w:val="center"/>
        <w:rPr>
          <w:rFonts w:ascii="Montserrat" w:eastAsia="Times New Roman" w:hAnsi="Montserrat" w:cs="Arial"/>
          <w:bCs/>
          <w:color w:val="000000" w:themeColor="text1"/>
        </w:rPr>
      </w:pPr>
      <w:r w:rsidRPr="00121E25">
        <w:rPr>
          <w:rFonts w:ascii="Montserrat" w:eastAsia="Times New Roman" w:hAnsi="Montserrat" w:cs="Arial"/>
          <w:bCs/>
          <w:noProof/>
          <w:color w:val="000000" w:themeColor="text1"/>
          <w:lang w:val="en-US"/>
        </w:rPr>
        <w:drawing>
          <wp:inline distT="0" distB="0" distL="0" distR="0" wp14:anchorId="391926A4" wp14:editId="4A1F74DF">
            <wp:extent cx="3657600" cy="1933036"/>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61044" cy="1934856"/>
                    </a:xfrm>
                    <a:prstGeom prst="rect">
                      <a:avLst/>
                    </a:prstGeom>
                  </pic:spPr>
                </pic:pic>
              </a:graphicData>
            </a:graphic>
          </wp:inline>
        </w:drawing>
      </w:r>
    </w:p>
    <w:p w14:paraId="357362FA"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26A8DF92" w14:textId="5269EDD9"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 xml:space="preserve">En la primera pintura observas a José Velázquez de Lorea, coronel de los reales ejércitos y alguacil mayor del Santo Oficio. Viste casaca militar color azul oscuro y jubón rojo con botonadura dorada, camisa de cuello alto y puños de encaje y pantaloncillo obscuro.  </w:t>
      </w:r>
    </w:p>
    <w:p w14:paraId="3795BA35"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7BFA7AE3" w14:textId="77777777"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En la segunda pintura aparece Don Manuel, ministro contador de la real hacienda de Puebla, usando casaca larga negra con bordados de hilo de oro y pantaloncillo rojo.</w:t>
      </w:r>
    </w:p>
    <w:p w14:paraId="53495F0F"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40D0A162" w14:textId="71F65BF3"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Not</w:t>
      </w:r>
      <w:r w:rsidR="00171720" w:rsidRPr="00121E25">
        <w:rPr>
          <w:rFonts w:ascii="Montserrat" w:eastAsia="Times New Roman" w:hAnsi="Montserrat" w:cs="Arial"/>
          <w:bCs/>
          <w:color w:val="000000" w:themeColor="text1"/>
        </w:rPr>
        <w:t>a</w:t>
      </w:r>
      <w:r w:rsidRPr="00121E25">
        <w:rPr>
          <w:rFonts w:ascii="Montserrat" w:eastAsia="Times New Roman" w:hAnsi="Montserrat" w:cs="Arial"/>
          <w:bCs/>
          <w:color w:val="000000" w:themeColor="text1"/>
        </w:rPr>
        <w:t xml:space="preserve">n que porta peluca blanca con rolos blancos recogidos por un moño negro, este accesorio se fabricaba con cabello natural, crin de caballo y lana de cordero y era signo de estatus y elegancia. </w:t>
      </w:r>
    </w:p>
    <w:p w14:paraId="1ECC0BC3"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14EC058B" w14:textId="1AA846FA" w:rsidR="003936ED" w:rsidRPr="00121E25" w:rsidRDefault="003936ED" w:rsidP="003936ED">
      <w:pPr>
        <w:spacing w:after="0" w:line="240" w:lineRule="auto"/>
        <w:jc w:val="both"/>
        <w:rPr>
          <w:rFonts w:ascii="Montserrat" w:eastAsia="Times New Roman" w:hAnsi="Montserrat" w:cs="Arial"/>
          <w:bCs/>
          <w:color w:val="000000" w:themeColor="text1"/>
        </w:rPr>
      </w:pPr>
      <w:r w:rsidRPr="00121E25">
        <w:rPr>
          <w:rFonts w:ascii="Montserrat" w:eastAsia="Times New Roman" w:hAnsi="Montserrat" w:cs="Arial"/>
          <w:bCs/>
          <w:color w:val="000000" w:themeColor="text1"/>
        </w:rPr>
        <w:t xml:space="preserve">En cuanto a las casacas que </w:t>
      </w:r>
      <w:r w:rsidR="000F3DA7">
        <w:rPr>
          <w:rFonts w:ascii="Montserrat" w:eastAsia="Times New Roman" w:hAnsi="Montserrat" w:cs="Arial"/>
          <w:bCs/>
          <w:color w:val="000000" w:themeColor="text1"/>
        </w:rPr>
        <w:t>muestr</w:t>
      </w:r>
      <w:r w:rsidRPr="00121E25">
        <w:rPr>
          <w:rFonts w:ascii="Montserrat" w:eastAsia="Times New Roman" w:hAnsi="Montserrat" w:cs="Arial"/>
          <w:bCs/>
          <w:color w:val="000000" w:themeColor="text1"/>
        </w:rPr>
        <w:t xml:space="preserve">an ambas personalidades, esta prenda militar fue utilizada durante el siglo XVII, y con la llegada de la </w:t>
      </w:r>
      <w:r w:rsidR="000F3DA7">
        <w:rPr>
          <w:rFonts w:ascii="Montserrat" w:eastAsia="Times New Roman" w:hAnsi="Montserrat" w:cs="Arial"/>
          <w:bCs/>
          <w:color w:val="000000" w:themeColor="text1"/>
        </w:rPr>
        <w:t>d</w:t>
      </w:r>
      <w:r w:rsidRPr="00121E25">
        <w:rPr>
          <w:rFonts w:ascii="Montserrat" w:eastAsia="Times New Roman" w:hAnsi="Montserrat" w:cs="Arial"/>
          <w:bCs/>
          <w:color w:val="000000" w:themeColor="text1"/>
        </w:rPr>
        <w:t>inastía Borbón formó parte obligada del traje civil.</w:t>
      </w:r>
    </w:p>
    <w:p w14:paraId="3D9D66D6"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50B8C326" w14:textId="179B3201" w:rsidR="003936ED" w:rsidRPr="00121E25" w:rsidRDefault="00171720" w:rsidP="003936ED">
      <w:pPr>
        <w:spacing w:after="0" w:line="240" w:lineRule="auto"/>
        <w:jc w:val="both"/>
        <w:rPr>
          <w:rFonts w:ascii="Montserrat" w:hAnsi="Montserrat" w:cs="Arial"/>
        </w:rPr>
      </w:pPr>
      <w:r w:rsidRPr="00121E25">
        <w:rPr>
          <w:rFonts w:ascii="Montserrat" w:hAnsi="Montserrat" w:cs="Arial"/>
          <w:iCs/>
        </w:rPr>
        <w:t xml:space="preserve">Observa </w:t>
      </w:r>
      <w:r w:rsidR="003936ED" w:rsidRPr="00121E25">
        <w:rPr>
          <w:rFonts w:ascii="Montserrat" w:hAnsi="Montserrat" w:cs="Arial"/>
          <w:iCs/>
        </w:rPr>
        <w:t>y escuch</w:t>
      </w:r>
      <w:r w:rsidRPr="00121E25">
        <w:rPr>
          <w:rFonts w:ascii="Montserrat" w:hAnsi="Montserrat" w:cs="Arial"/>
          <w:iCs/>
        </w:rPr>
        <w:t>a el siguiente video. Conocerás</w:t>
      </w:r>
      <w:r w:rsidR="003936ED" w:rsidRPr="00121E25">
        <w:rPr>
          <w:rFonts w:ascii="Montserrat" w:hAnsi="Montserrat" w:cs="Arial"/>
        </w:rPr>
        <w:t xml:space="preserve"> con más detalles las características de la forma de vestir de los hombres y mujeres de la Nueva España. </w:t>
      </w:r>
    </w:p>
    <w:p w14:paraId="5B2375F9" w14:textId="77777777" w:rsidR="003936ED" w:rsidRPr="00121E25" w:rsidRDefault="003936ED" w:rsidP="003936ED">
      <w:pPr>
        <w:spacing w:after="0" w:line="240" w:lineRule="auto"/>
        <w:jc w:val="both"/>
        <w:rPr>
          <w:rFonts w:ascii="Montserrat" w:hAnsi="Montserrat" w:cs="Arial"/>
        </w:rPr>
      </w:pPr>
    </w:p>
    <w:p w14:paraId="7E4CEBD0" w14:textId="2ABBAECA" w:rsidR="00171720" w:rsidRPr="00121E25" w:rsidRDefault="00171720" w:rsidP="00171720">
      <w:pPr>
        <w:pStyle w:val="Prrafodelista"/>
        <w:numPr>
          <w:ilvl w:val="0"/>
          <w:numId w:val="46"/>
        </w:numPr>
        <w:rPr>
          <w:rFonts w:ascii="Montserrat" w:hAnsi="Montserrat" w:cs="Arial"/>
          <w:lang w:val="es-MX"/>
        </w:rPr>
      </w:pPr>
      <w:r w:rsidRPr="00121E25">
        <w:rPr>
          <w:rFonts w:ascii="Montserrat" w:hAnsi="Montserrat" w:cs="Arial"/>
          <w:b/>
          <w:lang w:val="es-MX"/>
        </w:rPr>
        <w:t>Entre lo público y lo privado: la moda</w:t>
      </w:r>
    </w:p>
    <w:p w14:paraId="68DA82B9" w14:textId="1B148C09" w:rsidR="00171720" w:rsidRPr="006522A0" w:rsidRDefault="00A36D79" w:rsidP="00171720">
      <w:pPr>
        <w:pStyle w:val="Prrafodelista"/>
        <w:rPr>
          <w:rStyle w:val="Hipervnculo"/>
          <w:rFonts w:ascii="Montserrat" w:hAnsi="Montserrat" w:cs="Arial"/>
          <w:color w:val="auto"/>
          <w:lang w:val="es-MX"/>
        </w:rPr>
      </w:pPr>
      <w:hyperlink r:id="rId14" w:history="1">
        <w:r w:rsidR="00171720" w:rsidRPr="006522A0">
          <w:rPr>
            <w:rStyle w:val="Hipervnculo"/>
            <w:rFonts w:ascii="Montserrat" w:hAnsi="Montserrat" w:cs="Arial"/>
            <w:color w:val="0070C0"/>
            <w:lang w:val="es-MX"/>
          </w:rPr>
          <w:t>https://www.youtube.com/watch?v=BdYXH6vIEnQ&amp;t=15s</w:t>
        </w:r>
      </w:hyperlink>
    </w:p>
    <w:p w14:paraId="21D5D644" w14:textId="77777777" w:rsidR="00171720" w:rsidRPr="00121E25" w:rsidRDefault="00171720" w:rsidP="00171720">
      <w:pPr>
        <w:pStyle w:val="Prrafodelista"/>
        <w:spacing w:after="0" w:line="240" w:lineRule="auto"/>
        <w:rPr>
          <w:rFonts w:ascii="Arial" w:hAnsi="Arial" w:cs="Arial"/>
          <w:sz w:val="24"/>
          <w:szCs w:val="24"/>
          <w:lang w:val="es-MX"/>
        </w:rPr>
      </w:pPr>
    </w:p>
    <w:p w14:paraId="2E819DAD" w14:textId="11181FA2" w:rsidR="003936ED" w:rsidRPr="00121E25" w:rsidRDefault="00171720" w:rsidP="00171720">
      <w:pPr>
        <w:spacing w:after="0" w:line="240" w:lineRule="auto"/>
        <w:jc w:val="both"/>
        <w:rPr>
          <w:rFonts w:ascii="Montserrat" w:hAnsi="Montserrat" w:cs="Arial"/>
          <w:iCs/>
        </w:rPr>
      </w:pPr>
      <w:r w:rsidRPr="00121E25">
        <w:rPr>
          <w:rFonts w:ascii="Montserrat" w:hAnsi="Montserrat" w:cs="Arial"/>
          <w:iCs/>
        </w:rPr>
        <w:t>L</w:t>
      </w:r>
      <w:r w:rsidR="003936ED" w:rsidRPr="00121E25">
        <w:rPr>
          <w:rFonts w:ascii="Montserrat" w:hAnsi="Montserrat" w:cs="Arial"/>
          <w:iCs/>
        </w:rPr>
        <w:t>a vestimenta en la Nueva España fue diversa y variada, tal y como se muestra en la siguiente pintura, donde aparece el Niño Juan Crisóstomo con un traje de seda con hilo de oro y plata, jubón, camisa con cuello de organza plisado y banda rosada.</w:t>
      </w:r>
    </w:p>
    <w:p w14:paraId="6582408C" w14:textId="50F32BA0" w:rsidR="00171720" w:rsidRPr="00121E25" w:rsidRDefault="00171720" w:rsidP="00171720">
      <w:pPr>
        <w:spacing w:after="0" w:line="240" w:lineRule="auto"/>
        <w:jc w:val="both"/>
        <w:rPr>
          <w:rFonts w:ascii="Montserrat" w:hAnsi="Montserrat" w:cs="Arial"/>
          <w:iCs/>
        </w:rPr>
      </w:pPr>
    </w:p>
    <w:p w14:paraId="1BDD8121" w14:textId="37D95925" w:rsidR="00171720" w:rsidRPr="00121E25" w:rsidRDefault="00171720" w:rsidP="00171720">
      <w:pPr>
        <w:spacing w:after="0" w:line="240" w:lineRule="auto"/>
        <w:jc w:val="center"/>
        <w:rPr>
          <w:rFonts w:ascii="Montserrat" w:hAnsi="Montserrat" w:cs="Arial"/>
          <w:iCs/>
        </w:rPr>
      </w:pPr>
      <w:r w:rsidRPr="00121E25">
        <w:rPr>
          <w:rFonts w:ascii="Montserrat" w:hAnsi="Montserrat" w:cs="Arial"/>
          <w:iCs/>
          <w:noProof/>
          <w:lang w:val="en-US"/>
        </w:rPr>
        <w:lastRenderedPageBreak/>
        <w:drawing>
          <wp:inline distT="0" distB="0" distL="0" distR="0" wp14:anchorId="283DA8C0" wp14:editId="5C70D148">
            <wp:extent cx="2419350" cy="2321330"/>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26071" cy="2327779"/>
                    </a:xfrm>
                    <a:prstGeom prst="rect">
                      <a:avLst/>
                    </a:prstGeom>
                  </pic:spPr>
                </pic:pic>
              </a:graphicData>
            </a:graphic>
          </wp:inline>
        </w:drawing>
      </w:r>
    </w:p>
    <w:p w14:paraId="3D8AB84F" w14:textId="77777777" w:rsidR="003936ED" w:rsidRPr="00121E25" w:rsidRDefault="003936ED" w:rsidP="00171720">
      <w:pPr>
        <w:spacing w:after="0" w:line="240" w:lineRule="auto"/>
        <w:jc w:val="both"/>
        <w:rPr>
          <w:rFonts w:ascii="Montserrat" w:hAnsi="Montserrat" w:cs="Arial"/>
          <w:iCs/>
        </w:rPr>
      </w:pPr>
    </w:p>
    <w:p w14:paraId="0DCD8CF6"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¿Qué diferencias de vestir aprecian entre los niños del virreinato y los de la actualidad?</w:t>
      </w:r>
    </w:p>
    <w:p w14:paraId="21A5802D" w14:textId="77777777" w:rsidR="003936ED" w:rsidRPr="00121E25" w:rsidRDefault="003936ED" w:rsidP="003936ED">
      <w:pPr>
        <w:spacing w:after="0" w:line="240" w:lineRule="auto"/>
        <w:jc w:val="both"/>
        <w:rPr>
          <w:rFonts w:ascii="Montserrat" w:hAnsi="Montserrat" w:cs="Arial"/>
          <w:iCs/>
        </w:rPr>
      </w:pPr>
    </w:p>
    <w:p w14:paraId="65330AC6"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En la Nueva España los niños vestían como adultos pequeños. El pensamiento ilustrado señala que las fajas que sujetaban a los niños desde que nacían perjudicaban la circulación, obstaculizaban el crecimiento y el fortalecimiento del cuerpo.</w:t>
      </w:r>
    </w:p>
    <w:p w14:paraId="72313242" w14:textId="77777777" w:rsidR="003936ED" w:rsidRPr="00121E25" w:rsidRDefault="003936ED" w:rsidP="003936ED">
      <w:pPr>
        <w:spacing w:after="0" w:line="240" w:lineRule="auto"/>
        <w:jc w:val="both"/>
        <w:rPr>
          <w:rFonts w:ascii="Montserrat" w:hAnsi="Montserrat" w:cs="Arial"/>
          <w:iCs/>
        </w:rPr>
      </w:pPr>
    </w:p>
    <w:p w14:paraId="6461F021" w14:textId="76038F9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Ahora que conoci</w:t>
      </w:r>
      <w:r w:rsidR="00171720" w:rsidRPr="00121E25">
        <w:rPr>
          <w:rFonts w:ascii="Montserrat" w:hAnsi="Montserrat" w:cs="Arial"/>
          <w:iCs/>
        </w:rPr>
        <w:t>ste</w:t>
      </w:r>
      <w:r w:rsidRPr="00121E25">
        <w:rPr>
          <w:rFonts w:ascii="Montserrat" w:hAnsi="Montserrat" w:cs="Arial"/>
          <w:iCs/>
        </w:rPr>
        <w:t xml:space="preserve"> que por medio de la vestimenta los novohispanos mostraban su estrato económico, </w:t>
      </w:r>
      <w:r w:rsidR="00171720" w:rsidRPr="00121E25">
        <w:rPr>
          <w:rFonts w:ascii="Montserrat" w:hAnsi="Montserrat" w:cs="Arial"/>
          <w:iCs/>
        </w:rPr>
        <w:t>observa</w:t>
      </w:r>
      <w:r w:rsidRPr="00121E25">
        <w:rPr>
          <w:rFonts w:ascii="Montserrat" w:hAnsi="Montserrat" w:cs="Arial"/>
          <w:iCs/>
        </w:rPr>
        <w:t xml:space="preserve"> </w:t>
      </w:r>
      <w:r w:rsidR="00171720" w:rsidRPr="00121E25">
        <w:rPr>
          <w:rFonts w:ascii="Montserrat" w:hAnsi="Montserrat" w:cs="Arial"/>
          <w:iCs/>
        </w:rPr>
        <w:t>qué pasaba en torno a la comida.</w:t>
      </w:r>
    </w:p>
    <w:p w14:paraId="1C462065" w14:textId="77777777" w:rsidR="003936ED" w:rsidRPr="00121E25" w:rsidRDefault="003936ED" w:rsidP="003936ED">
      <w:pPr>
        <w:spacing w:after="0" w:line="240" w:lineRule="auto"/>
        <w:jc w:val="both"/>
        <w:rPr>
          <w:rFonts w:ascii="Montserrat" w:hAnsi="Montserrat" w:cs="Arial"/>
          <w:iCs/>
        </w:rPr>
      </w:pPr>
    </w:p>
    <w:p w14:paraId="49558694" w14:textId="3B13257A"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Como</w:t>
      </w:r>
      <w:r w:rsidR="00171720" w:rsidRPr="00121E25">
        <w:rPr>
          <w:rFonts w:ascii="Montserrat" w:hAnsi="Montserrat" w:cs="Arial"/>
          <w:iCs/>
        </w:rPr>
        <w:t xml:space="preserve"> se mencionó</w:t>
      </w:r>
      <w:r w:rsidRPr="00121E25">
        <w:rPr>
          <w:rFonts w:ascii="Montserrat" w:hAnsi="Montserrat" w:cs="Arial"/>
          <w:iCs/>
        </w:rPr>
        <w:t xml:space="preserve"> al principio de la sesión, otro de los aspectos en donde se expresa el mestizaje cultural es en la alimentación de la población de la Nueva España.</w:t>
      </w:r>
    </w:p>
    <w:p w14:paraId="7118A4F8" w14:textId="77777777" w:rsidR="003936ED" w:rsidRPr="00121E25" w:rsidRDefault="003936ED" w:rsidP="003936ED">
      <w:pPr>
        <w:spacing w:after="0" w:line="240" w:lineRule="auto"/>
        <w:jc w:val="both"/>
        <w:rPr>
          <w:rFonts w:ascii="Montserrat" w:hAnsi="Montserrat" w:cs="Arial"/>
          <w:iCs/>
        </w:rPr>
      </w:pPr>
    </w:p>
    <w:p w14:paraId="597DA9B1"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 xml:space="preserve">Comúnmente, los hábitos alimentarios no estaban necesariamente relacionados con la procedencia étnica de las personas sino con los costos de los alimentos y la capacidad adquisitiva para obtenerlos. </w:t>
      </w:r>
    </w:p>
    <w:p w14:paraId="44E3BED9" w14:textId="77777777" w:rsidR="003936ED" w:rsidRPr="00121E25" w:rsidRDefault="003936ED" w:rsidP="003936ED">
      <w:pPr>
        <w:spacing w:after="0" w:line="240" w:lineRule="auto"/>
        <w:jc w:val="both"/>
        <w:rPr>
          <w:rFonts w:ascii="Montserrat" w:hAnsi="Montserrat" w:cs="Arial"/>
          <w:iCs/>
        </w:rPr>
      </w:pPr>
    </w:p>
    <w:p w14:paraId="701D529C"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 xml:space="preserve">En las ciudades, era común que el consumo de alimentos siguiera este orden: a las cinco de la mañana tomaban una taza de chocolate o atole con pan dulce. </w:t>
      </w:r>
    </w:p>
    <w:p w14:paraId="2FF72B53" w14:textId="77777777" w:rsidR="003936ED" w:rsidRPr="00121E25" w:rsidRDefault="003936ED" w:rsidP="003936ED">
      <w:pPr>
        <w:spacing w:after="0" w:line="240" w:lineRule="auto"/>
        <w:jc w:val="both"/>
        <w:rPr>
          <w:rFonts w:ascii="Montserrat" w:hAnsi="Montserrat" w:cs="Arial"/>
          <w:iCs/>
        </w:rPr>
      </w:pPr>
    </w:p>
    <w:p w14:paraId="0D5565D9"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En el almuerzo degustaban un guiso de carne de res, pollo o puerco y un plato de frijoles, acompañado de un buen vaso de pulque.</w:t>
      </w:r>
    </w:p>
    <w:p w14:paraId="2030EFAE" w14:textId="77777777" w:rsidR="003936ED" w:rsidRPr="00121E25" w:rsidRDefault="003936ED" w:rsidP="003936ED">
      <w:pPr>
        <w:spacing w:after="0" w:line="240" w:lineRule="auto"/>
        <w:jc w:val="both"/>
        <w:rPr>
          <w:rFonts w:ascii="Montserrat" w:hAnsi="Montserrat" w:cs="Arial"/>
          <w:iCs/>
        </w:rPr>
      </w:pPr>
    </w:p>
    <w:p w14:paraId="02E913A3"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A la hora de la comida, consumían una sopa o un caldo de gallina con limón seguido por una porción de arroz o fideos, después el plato principal, que consistía en un guiso de carne y, para terminar, el postre, que consistía en una fruta.</w:t>
      </w:r>
    </w:p>
    <w:p w14:paraId="42A30E0F" w14:textId="77777777" w:rsidR="003936ED" w:rsidRPr="00121E25" w:rsidRDefault="003936ED" w:rsidP="003936ED">
      <w:pPr>
        <w:spacing w:after="0" w:line="240" w:lineRule="auto"/>
        <w:jc w:val="both"/>
        <w:rPr>
          <w:rFonts w:ascii="Montserrat" w:hAnsi="Montserrat" w:cs="Arial"/>
          <w:iCs/>
        </w:rPr>
      </w:pPr>
    </w:p>
    <w:p w14:paraId="045F37FC"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 xml:space="preserve">Transcurrido el día, mientras que en Europa a las seis de la tarde tomaban un té, en la Nueva España se consumía un chocolate caliente acompañado de un pan dulce. </w:t>
      </w:r>
    </w:p>
    <w:p w14:paraId="53F3838E" w14:textId="77777777" w:rsidR="003936ED" w:rsidRPr="00121E25" w:rsidRDefault="003936ED" w:rsidP="003936ED">
      <w:pPr>
        <w:spacing w:after="0" w:line="240" w:lineRule="auto"/>
        <w:jc w:val="both"/>
        <w:rPr>
          <w:rFonts w:ascii="Montserrat" w:hAnsi="Montserrat" w:cs="Arial"/>
          <w:iCs/>
        </w:rPr>
      </w:pPr>
    </w:p>
    <w:p w14:paraId="400AC397"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Finalmente, para la cena comían un plato fuerte acompañado de frijoles.</w:t>
      </w:r>
    </w:p>
    <w:p w14:paraId="77FE4BFF" w14:textId="77777777" w:rsidR="003936ED" w:rsidRPr="00121E25" w:rsidRDefault="003936ED" w:rsidP="003936ED">
      <w:pPr>
        <w:spacing w:after="0" w:line="240" w:lineRule="auto"/>
        <w:jc w:val="both"/>
        <w:rPr>
          <w:rFonts w:ascii="Montserrat" w:hAnsi="Montserrat" w:cs="Arial"/>
          <w:iCs/>
        </w:rPr>
      </w:pPr>
    </w:p>
    <w:p w14:paraId="71B67529"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lastRenderedPageBreak/>
        <w:t xml:space="preserve">Se sabe que, ante algunos excesos, la Iglesia invitaba a los habitantes a moderar el comer y el beber, evitando el pecado de la gula. </w:t>
      </w:r>
    </w:p>
    <w:p w14:paraId="7FB9AC16" w14:textId="77777777" w:rsidR="003936ED" w:rsidRPr="00121E25" w:rsidRDefault="003936ED" w:rsidP="003936ED">
      <w:pPr>
        <w:spacing w:after="0" w:line="240" w:lineRule="auto"/>
        <w:jc w:val="both"/>
        <w:rPr>
          <w:rFonts w:ascii="Montserrat" w:hAnsi="Montserrat" w:cs="Arial"/>
          <w:iCs/>
        </w:rPr>
      </w:pPr>
    </w:p>
    <w:p w14:paraId="110BD47C"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 xml:space="preserve">En contraste, las familias campesinas consumían principalmente maíz, frijol, chile, verduras, vegetales o frutas que cultivaban u obtenían de los campos, manteca y pocas cantidades de carne. Ocasionalmente bebían chocolate, tamales y pan. </w:t>
      </w:r>
    </w:p>
    <w:p w14:paraId="0DE362B4" w14:textId="77777777" w:rsidR="003936ED" w:rsidRPr="00121E25" w:rsidRDefault="003936ED" w:rsidP="003936ED">
      <w:pPr>
        <w:spacing w:after="0" w:line="240" w:lineRule="auto"/>
        <w:jc w:val="both"/>
        <w:rPr>
          <w:rFonts w:ascii="Montserrat" w:hAnsi="Montserrat" w:cs="Arial"/>
          <w:iCs/>
        </w:rPr>
      </w:pPr>
    </w:p>
    <w:p w14:paraId="674E5C12" w14:textId="77777777" w:rsidR="003936ED" w:rsidRPr="00121E25" w:rsidRDefault="003936ED" w:rsidP="003936ED">
      <w:pPr>
        <w:shd w:val="clear" w:color="auto" w:fill="FFFFFF"/>
        <w:spacing w:after="0" w:line="240" w:lineRule="auto"/>
        <w:jc w:val="both"/>
        <w:rPr>
          <w:rFonts w:ascii="Montserrat" w:hAnsi="Montserrat" w:cs="Arial"/>
          <w:iCs/>
        </w:rPr>
      </w:pPr>
      <w:r w:rsidRPr="00121E25">
        <w:rPr>
          <w:rFonts w:ascii="Montserrat" w:hAnsi="Montserrat" w:cs="Arial"/>
          <w:iCs/>
        </w:rPr>
        <w:t>El chocolate era una bebida consumida habitualmente por casi toda la población novohispana, había quienes lo tomaban varias veces al día, pero variaba el modo de prepararlo. La base de la bebida era el cacao, lo mezclaban con azahar, azúcar, almendra, achiote, chile o anís. Los grupos más desfavorecidos lo mezclaban con maíz para darle mayor rendimiento.</w:t>
      </w:r>
    </w:p>
    <w:p w14:paraId="442EFFB9" w14:textId="77777777" w:rsidR="003936ED" w:rsidRPr="00121E25" w:rsidRDefault="003936ED" w:rsidP="003936ED">
      <w:pPr>
        <w:shd w:val="clear" w:color="auto" w:fill="FFFFFF"/>
        <w:spacing w:after="0" w:line="240" w:lineRule="auto"/>
        <w:jc w:val="both"/>
        <w:rPr>
          <w:rFonts w:ascii="Montserrat" w:eastAsia="Times New Roman" w:hAnsi="Montserrat" w:cs="Arial"/>
          <w:lang w:eastAsia="es-MX"/>
        </w:rPr>
      </w:pPr>
    </w:p>
    <w:p w14:paraId="5A15263C" w14:textId="0D37A7CB"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El chocolate era acompañado con una buena pieza de pan, p</w:t>
      </w:r>
      <w:r w:rsidR="005D571A" w:rsidRPr="00121E25">
        <w:rPr>
          <w:rFonts w:ascii="Montserrat" w:hAnsi="Montserrat" w:cs="Arial"/>
          <w:iCs/>
        </w:rPr>
        <w:t>uedes</w:t>
      </w:r>
      <w:r w:rsidRPr="00121E25">
        <w:rPr>
          <w:rFonts w:ascii="Montserrat" w:hAnsi="Montserrat" w:cs="Arial"/>
          <w:iCs/>
        </w:rPr>
        <w:t xml:space="preserve"> identificar distintos tipos, el más caro y apreciado fue el pan blanco, hecho con harina blanca y refinada, era esponjado y ligero. </w:t>
      </w:r>
    </w:p>
    <w:p w14:paraId="7868B751" w14:textId="77777777" w:rsidR="003936ED" w:rsidRPr="00121E25" w:rsidRDefault="003936ED" w:rsidP="003936ED">
      <w:pPr>
        <w:spacing w:after="0" w:line="240" w:lineRule="auto"/>
        <w:jc w:val="both"/>
        <w:rPr>
          <w:rFonts w:ascii="Montserrat" w:hAnsi="Montserrat" w:cs="Arial"/>
          <w:iCs/>
        </w:rPr>
      </w:pPr>
    </w:p>
    <w:p w14:paraId="644D915D"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El más barato y consumido por los sectores menos privilegiados era el de salvado, harina sin cernir (integral) o restos de otros granos, un pan pesado, llamado pan bajo o “pambazo”.</w:t>
      </w:r>
    </w:p>
    <w:p w14:paraId="0ECE8F34" w14:textId="77777777" w:rsidR="003936ED" w:rsidRPr="00121E25" w:rsidRDefault="003936ED" w:rsidP="003936ED">
      <w:pPr>
        <w:spacing w:after="0" w:line="240" w:lineRule="auto"/>
        <w:jc w:val="both"/>
        <w:rPr>
          <w:rFonts w:ascii="Montserrat" w:hAnsi="Montserrat" w:cs="Arial"/>
          <w:iCs/>
        </w:rPr>
      </w:pPr>
    </w:p>
    <w:p w14:paraId="25587F61" w14:textId="7432C1BF"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 xml:space="preserve">En la cotidianeidad colonial era común observar en las plazas y bajo los portales puestos de atole, chocolate, pulque, tamales, aguas frescas, aunque </w:t>
      </w:r>
      <w:r w:rsidR="005D571A" w:rsidRPr="00121E25">
        <w:rPr>
          <w:rFonts w:ascii="Montserrat" w:hAnsi="Montserrat" w:cs="Arial"/>
          <w:iCs/>
        </w:rPr>
        <w:t>no lo creas</w:t>
      </w:r>
      <w:r w:rsidRPr="00121E25">
        <w:rPr>
          <w:rFonts w:ascii="Montserrat" w:hAnsi="Montserrat" w:cs="Arial"/>
          <w:iCs/>
        </w:rPr>
        <w:t xml:space="preserve"> muchas personas comían en la calle, tal y como p</w:t>
      </w:r>
      <w:r w:rsidR="005D571A" w:rsidRPr="00121E25">
        <w:rPr>
          <w:rFonts w:ascii="Montserrat" w:hAnsi="Montserrat" w:cs="Arial"/>
          <w:iCs/>
        </w:rPr>
        <w:t>uede</w:t>
      </w:r>
      <w:r w:rsidRPr="00121E25">
        <w:rPr>
          <w:rFonts w:ascii="Montserrat" w:hAnsi="Montserrat" w:cs="Arial"/>
          <w:iCs/>
        </w:rPr>
        <w:t xml:space="preserve"> apreciar en la siguiente pintura titulada: “La vendedora de buñuelos” o en la pintura “vendedoras de horchata” de la mediateca del INAH.</w:t>
      </w:r>
    </w:p>
    <w:p w14:paraId="4F1B7CA3" w14:textId="77777777" w:rsidR="003936ED" w:rsidRPr="00121E25" w:rsidRDefault="003936ED" w:rsidP="003936ED">
      <w:pPr>
        <w:spacing w:after="0" w:line="240" w:lineRule="auto"/>
        <w:jc w:val="both"/>
        <w:rPr>
          <w:rFonts w:ascii="Montserrat" w:hAnsi="Montserrat" w:cs="Arial"/>
          <w:iCs/>
        </w:rPr>
      </w:pPr>
    </w:p>
    <w:p w14:paraId="6C894F3B" w14:textId="5FE6A581" w:rsidR="003936ED" w:rsidRPr="00121E25" w:rsidRDefault="005D571A" w:rsidP="005D571A">
      <w:pPr>
        <w:spacing w:after="0" w:line="240" w:lineRule="auto"/>
        <w:jc w:val="center"/>
        <w:rPr>
          <w:rFonts w:ascii="Montserrat" w:hAnsi="Montserrat" w:cs="Arial"/>
          <w:iCs/>
        </w:rPr>
      </w:pPr>
      <w:r w:rsidRPr="00121E25">
        <w:rPr>
          <w:rFonts w:ascii="Montserrat" w:hAnsi="Montserrat" w:cs="Arial"/>
          <w:iCs/>
          <w:noProof/>
          <w:lang w:val="en-US"/>
        </w:rPr>
        <w:drawing>
          <wp:inline distT="0" distB="0" distL="0" distR="0" wp14:anchorId="2E681E21" wp14:editId="6023FF87">
            <wp:extent cx="4992182" cy="32004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7.png"/>
                    <pic:cNvPicPr/>
                  </pic:nvPicPr>
                  <pic:blipFill>
                    <a:blip r:embed="rId16">
                      <a:extLst>
                        <a:ext uri="{28A0092B-C50C-407E-A947-70E740481C1C}">
                          <a14:useLocalDpi xmlns:a14="http://schemas.microsoft.com/office/drawing/2010/main" val="0"/>
                        </a:ext>
                      </a:extLst>
                    </a:blip>
                    <a:stretch>
                      <a:fillRect/>
                    </a:stretch>
                  </pic:blipFill>
                  <pic:spPr>
                    <a:xfrm>
                      <a:off x="0" y="0"/>
                      <a:ext cx="5004768" cy="3208469"/>
                    </a:xfrm>
                    <a:prstGeom prst="rect">
                      <a:avLst/>
                    </a:prstGeom>
                  </pic:spPr>
                </pic:pic>
              </a:graphicData>
            </a:graphic>
          </wp:inline>
        </w:drawing>
      </w:r>
    </w:p>
    <w:p w14:paraId="5981D339" w14:textId="77777777" w:rsidR="006522A0" w:rsidRDefault="006522A0" w:rsidP="003936ED">
      <w:pPr>
        <w:spacing w:after="0" w:line="240" w:lineRule="auto"/>
        <w:jc w:val="both"/>
        <w:rPr>
          <w:rFonts w:ascii="Montserrat" w:hAnsi="Montserrat" w:cs="Arial"/>
          <w:iCs/>
        </w:rPr>
      </w:pPr>
    </w:p>
    <w:p w14:paraId="3217B068" w14:textId="75A51775" w:rsidR="003936ED" w:rsidRPr="00121E25" w:rsidRDefault="005D571A" w:rsidP="003936ED">
      <w:pPr>
        <w:spacing w:after="0" w:line="240" w:lineRule="auto"/>
        <w:jc w:val="both"/>
        <w:rPr>
          <w:rFonts w:ascii="Montserrat" w:hAnsi="Montserrat" w:cs="Arial"/>
          <w:iCs/>
        </w:rPr>
      </w:pPr>
      <w:r w:rsidRPr="00121E25">
        <w:rPr>
          <w:rFonts w:ascii="Montserrat" w:hAnsi="Montserrat" w:cs="Arial"/>
          <w:iCs/>
        </w:rPr>
        <w:t>¿Te</w:t>
      </w:r>
      <w:r w:rsidR="003936ED" w:rsidRPr="00121E25">
        <w:rPr>
          <w:rFonts w:ascii="Montserrat" w:hAnsi="Montserrat" w:cs="Arial"/>
          <w:iCs/>
        </w:rPr>
        <w:t xml:space="preserve"> parece familiar la existencia de estos puestos?</w:t>
      </w:r>
    </w:p>
    <w:p w14:paraId="51D74133" w14:textId="77777777" w:rsidR="003936ED" w:rsidRPr="00121E25" w:rsidRDefault="003936ED" w:rsidP="003936ED">
      <w:pPr>
        <w:spacing w:after="0" w:line="240" w:lineRule="auto"/>
        <w:jc w:val="both"/>
        <w:rPr>
          <w:rFonts w:ascii="Montserrat" w:hAnsi="Montserrat" w:cs="Arial"/>
          <w:iCs/>
        </w:rPr>
      </w:pPr>
    </w:p>
    <w:p w14:paraId="49ED1CF1"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 xml:space="preserve">Algo que en la actualidad se recomienda consumir con moderación son los ricos postres, pues deben saber que en la Nueva España la repostería era la especialidad de las monjas, puesto que pasaban horas fabricando dulces, buñuelos, bizcochos, mazapanes y ates. </w:t>
      </w:r>
    </w:p>
    <w:p w14:paraId="287C141B" w14:textId="77777777" w:rsidR="003936ED" w:rsidRPr="00121E25" w:rsidRDefault="003936ED" w:rsidP="003936ED">
      <w:pPr>
        <w:spacing w:after="0" w:line="240" w:lineRule="auto"/>
        <w:jc w:val="both"/>
        <w:rPr>
          <w:rFonts w:ascii="Montserrat" w:hAnsi="Montserrat" w:cs="Arial"/>
          <w:iCs/>
        </w:rPr>
      </w:pPr>
    </w:p>
    <w:p w14:paraId="3B1C1F62"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Se dice que como no tenían reloj para medir los tiempos de preparación, cuando tenían que batir los huevos debían hacerlo durante dos padrenuestros o tres avemarías, dependiendo de la consistencia que se necesitara.</w:t>
      </w:r>
    </w:p>
    <w:p w14:paraId="40ECC8B2" w14:textId="77777777" w:rsidR="003936ED" w:rsidRPr="00121E25" w:rsidRDefault="003936ED" w:rsidP="003936ED">
      <w:pPr>
        <w:spacing w:after="0" w:line="240" w:lineRule="auto"/>
        <w:jc w:val="both"/>
        <w:rPr>
          <w:rFonts w:ascii="Montserrat" w:hAnsi="Montserrat" w:cs="Arial"/>
          <w:iCs/>
        </w:rPr>
      </w:pPr>
    </w:p>
    <w:p w14:paraId="56DC2330" w14:textId="2893825B"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En</w:t>
      </w:r>
      <w:r w:rsidR="005D571A" w:rsidRPr="00121E25">
        <w:rPr>
          <w:rFonts w:ascii="Montserrat" w:hAnsi="Montserrat" w:cs="Arial"/>
          <w:iCs/>
        </w:rPr>
        <w:t xml:space="preserve"> las siguientes pinturas observa</w:t>
      </w:r>
      <w:r w:rsidRPr="00121E25">
        <w:rPr>
          <w:rFonts w:ascii="Montserrat" w:hAnsi="Montserrat" w:cs="Arial"/>
          <w:iCs/>
        </w:rPr>
        <w:t xml:space="preserve"> la presencia de una o varias mujeres echando tortillas, esto era común en las casas de los españoles peninsulares o criollos.</w:t>
      </w:r>
    </w:p>
    <w:p w14:paraId="563ED010" w14:textId="77777777" w:rsidR="003936ED" w:rsidRPr="00121E25" w:rsidRDefault="003936ED" w:rsidP="003936ED">
      <w:pPr>
        <w:spacing w:after="0" w:line="240" w:lineRule="auto"/>
        <w:jc w:val="both"/>
        <w:rPr>
          <w:rFonts w:ascii="Montserrat" w:hAnsi="Montserrat" w:cs="Arial"/>
          <w:iCs/>
        </w:rPr>
      </w:pPr>
    </w:p>
    <w:p w14:paraId="42C0D7AB" w14:textId="4903FEB8" w:rsidR="003936ED" w:rsidRPr="00121E25" w:rsidRDefault="005D571A" w:rsidP="005D571A">
      <w:pPr>
        <w:spacing w:after="0" w:line="240" w:lineRule="auto"/>
        <w:jc w:val="center"/>
        <w:rPr>
          <w:rFonts w:ascii="Montserrat" w:hAnsi="Montserrat" w:cs="Arial"/>
          <w:iCs/>
        </w:rPr>
      </w:pPr>
      <w:r w:rsidRPr="00121E25">
        <w:rPr>
          <w:rFonts w:ascii="Montserrat" w:hAnsi="Montserrat" w:cs="Arial"/>
          <w:iCs/>
          <w:noProof/>
          <w:lang w:val="en-US"/>
        </w:rPr>
        <w:drawing>
          <wp:inline distT="0" distB="0" distL="0" distR="0" wp14:anchorId="394FA858" wp14:editId="0985E65F">
            <wp:extent cx="4133678" cy="25622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8.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39762" cy="2565996"/>
                    </a:xfrm>
                    <a:prstGeom prst="rect">
                      <a:avLst/>
                    </a:prstGeom>
                  </pic:spPr>
                </pic:pic>
              </a:graphicData>
            </a:graphic>
          </wp:inline>
        </w:drawing>
      </w:r>
    </w:p>
    <w:p w14:paraId="22F02801" w14:textId="77777777" w:rsidR="005D571A" w:rsidRPr="00121E25" w:rsidRDefault="005D571A" w:rsidP="003936ED">
      <w:pPr>
        <w:spacing w:after="0" w:line="240" w:lineRule="auto"/>
        <w:jc w:val="both"/>
        <w:rPr>
          <w:rFonts w:ascii="Montserrat" w:hAnsi="Montserrat" w:cs="Arial"/>
          <w:iCs/>
        </w:rPr>
      </w:pPr>
    </w:p>
    <w:p w14:paraId="7B1E9D80" w14:textId="23C7D80E"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Ahora observ</w:t>
      </w:r>
      <w:r w:rsidR="005D571A" w:rsidRPr="00121E25">
        <w:rPr>
          <w:rFonts w:ascii="Montserrat" w:hAnsi="Montserrat" w:cs="Arial"/>
          <w:iCs/>
        </w:rPr>
        <w:t>a</w:t>
      </w:r>
      <w:r w:rsidRPr="00121E25">
        <w:rPr>
          <w:rFonts w:ascii="Montserrat" w:hAnsi="Montserrat" w:cs="Arial"/>
          <w:iCs/>
        </w:rPr>
        <w:t xml:space="preserve"> </w:t>
      </w:r>
      <w:r w:rsidR="005D571A" w:rsidRPr="00121E25">
        <w:rPr>
          <w:rFonts w:ascii="Montserrat" w:hAnsi="Montserrat" w:cs="Arial"/>
          <w:iCs/>
        </w:rPr>
        <w:t>la siguiente pintura: ¿Reconoces</w:t>
      </w:r>
      <w:r w:rsidRPr="00121E25">
        <w:rPr>
          <w:rFonts w:ascii="Montserrat" w:hAnsi="Montserrat" w:cs="Arial"/>
          <w:iCs/>
        </w:rPr>
        <w:t xml:space="preserve"> alguno de los alimentos que se presentan? ¿Los han comido?</w:t>
      </w:r>
    </w:p>
    <w:p w14:paraId="44B848E8" w14:textId="6CD1D27B" w:rsidR="005D571A" w:rsidRPr="00121E25" w:rsidRDefault="005D571A" w:rsidP="003936ED">
      <w:pPr>
        <w:spacing w:after="0" w:line="240" w:lineRule="auto"/>
        <w:jc w:val="both"/>
        <w:rPr>
          <w:rFonts w:ascii="Montserrat" w:hAnsi="Montserrat" w:cs="Arial"/>
          <w:iCs/>
        </w:rPr>
      </w:pPr>
    </w:p>
    <w:p w14:paraId="4884AF98" w14:textId="38CDE389" w:rsidR="005D571A" w:rsidRPr="00121E25" w:rsidRDefault="005D571A" w:rsidP="005D571A">
      <w:pPr>
        <w:spacing w:after="0" w:line="240" w:lineRule="auto"/>
        <w:jc w:val="center"/>
        <w:rPr>
          <w:rFonts w:ascii="Montserrat" w:hAnsi="Montserrat" w:cs="Arial"/>
          <w:iCs/>
        </w:rPr>
      </w:pPr>
      <w:r w:rsidRPr="00121E25">
        <w:rPr>
          <w:rFonts w:ascii="Montserrat" w:hAnsi="Montserrat" w:cs="Arial"/>
          <w:iCs/>
          <w:noProof/>
          <w:lang w:val="en-US"/>
        </w:rPr>
        <w:drawing>
          <wp:inline distT="0" distB="0" distL="0" distR="0" wp14:anchorId="4D9EC0C8" wp14:editId="49048FAB">
            <wp:extent cx="3952010" cy="19621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9.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59893" cy="1966064"/>
                    </a:xfrm>
                    <a:prstGeom prst="rect">
                      <a:avLst/>
                    </a:prstGeom>
                  </pic:spPr>
                </pic:pic>
              </a:graphicData>
            </a:graphic>
          </wp:inline>
        </w:drawing>
      </w:r>
    </w:p>
    <w:p w14:paraId="608D244B" w14:textId="77777777" w:rsidR="003936ED" w:rsidRPr="00121E25" w:rsidRDefault="003936ED" w:rsidP="003936ED">
      <w:pPr>
        <w:spacing w:after="0" w:line="240" w:lineRule="auto"/>
        <w:jc w:val="both"/>
        <w:rPr>
          <w:rFonts w:ascii="Montserrat" w:hAnsi="Montserrat" w:cs="Arial"/>
          <w:iCs/>
        </w:rPr>
      </w:pPr>
    </w:p>
    <w:p w14:paraId="21B6478F" w14:textId="163C39E8"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 xml:space="preserve">Los frutos que </w:t>
      </w:r>
      <w:r w:rsidR="005D571A" w:rsidRPr="00121E25">
        <w:rPr>
          <w:rFonts w:ascii="Montserrat" w:hAnsi="Montserrat" w:cs="Arial"/>
          <w:iCs/>
        </w:rPr>
        <w:t>observaste en la imagen</w:t>
      </w:r>
      <w:r w:rsidRPr="00121E25">
        <w:rPr>
          <w:rFonts w:ascii="Montserrat" w:hAnsi="Montserrat" w:cs="Arial"/>
          <w:iCs/>
        </w:rPr>
        <w:t xml:space="preserve"> son frutas cristalizadas, destacan productos como membrillos, cítricos, duraznos, peras, ciruelas que se comían cubiertas de azúcar, en dulces y mermeladas.</w:t>
      </w:r>
    </w:p>
    <w:p w14:paraId="68E40B85" w14:textId="77777777" w:rsidR="003936ED" w:rsidRPr="00121E25" w:rsidRDefault="003936ED" w:rsidP="003936ED">
      <w:pPr>
        <w:spacing w:after="0" w:line="240" w:lineRule="auto"/>
        <w:jc w:val="both"/>
        <w:rPr>
          <w:rFonts w:ascii="Montserrat" w:hAnsi="Montserrat" w:cs="Arial"/>
          <w:iCs/>
        </w:rPr>
      </w:pPr>
    </w:p>
    <w:p w14:paraId="0F9ACD9A" w14:textId="3B4957D4" w:rsidR="003936ED" w:rsidRPr="00121E25" w:rsidRDefault="005D571A" w:rsidP="003936ED">
      <w:pPr>
        <w:spacing w:after="0" w:line="240" w:lineRule="auto"/>
        <w:jc w:val="both"/>
        <w:rPr>
          <w:rFonts w:ascii="Montserrat" w:hAnsi="Montserrat" w:cs="Arial"/>
          <w:iCs/>
        </w:rPr>
      </w:pPr>
      <w:r w:rsidRPr="00121E25">
        <w:rPr>
          <w:rFonts w:ascii="Montserrat" w:hAnsi="Montserrat" w:cs="Arial"/>
          <w:iCs/>
        </w:rPr>
        <w:t>E</w:t>
      </w:r>
      <w:r w:rsidR="003936ED" w:rsidRPr="00121E25">
        <w:rPr>
          <w:rFonts w:ascii="Montserrat" w:hAnsi="Montserrat" w:cs="Arial"/>
          <w:iCs/>
        </w:rPr>
        <w:t xml:space="preserve">n la Nueva España durante una festividad en honor a algún santo o virgen, o cualquier otro tipo de celebración, los sectores privilegiados organizaban banquetes con platillos diversos y abundantes como carnero, pecho de ternera, pichones, pollos, </w:t>
      </w:r>
      <w:r w:rsidR="0029500D">
        <w:rPr>
          <w:rFonts w:ascii="Montserrat" w:hAnsi="Montserrat" w:cs="Arial"/>
          <w:iCs/>
        </w:rPr>
        <w:t>guajolote</w:t>
      </w:r>
      <w:r w:rsidR="003936ED" w:rsidRPr="00121E25">
        <w:rPr>
          <w:rFonts w:ascii="Montserrat" w:hAnsi="Montserrat" w:cs="Arial"/>
          <w:iCs/>
        </w:rPr>
        <w:t xml:space="preserve">s, lomo de </w:t>
      </w:r>
      <w:r w:rsidR="0029500D">
        <w:rPr>
          <w:rFonts w:ascii="Montserrat" w:hAnsi="Montserrat" w:cs="Arial"/>
          <w:iCs/>
        </w:rPr>
        <w:t>puerc</w:t>
      </w:r>
      <w:r w:rsidR="003936ED" w:rsidRPr="00121E25">
        <w:rPr>
          <w:rFonts w:ascii="Montserrat" w:hAnsi="Montserrat" w:cs="Arial"/>
          <w:iCs/>
        </w:rPr>
        <w:t>o, verduras, frutas, panes, vino y chocolate.</w:t>
      </w:r>
    </w:p>
    <w:p w14:paraId="40CE5015" w14:textId="77777777" w:rsidR="003936ED" w:rsidRPr="00121E25" w:rsidRDefault="003936ED" w:rsidP="003936ED">
      <w:pPr>
        <w:spacing w:after="0" w:line="240" w:lineRule="auto"/>
        <w:jc w:val="both"/>
        <w:rPr>
          <w:rFonts w:ascii="Montserrat" w:hAnsi="Montserrat" w:cs="Arial"/>
          <w:iCs/>
        </w:rPr>
      </w:pPr>
    </w:p>
    <w:p w14:paraId="45E305E1" w14:textId="77777777" w:rsidR="003936ED" w:rsidRPr="00121E25" w:rsidRDefault="003936ED" w:rsidP="003936ED">
      <w:pPr>
        <w:spacing w:after="0" w:line="240" w:lineRule="auto"/>
        <w:jc w:val="both"/>
        <w:rPr>
          <w:rFonts w:ascii="Montserrat" w:hAnsi="Montserrat" w:cs="Arial"/>
          <w:iCs/>
        </w:rPr>
      </w:pPr>
      <w:r w:rsidRPr="00121E25">
        <w:rPr>
          <w:rFonts w:ascii="Montserrat" w:hAnsi="Montserrat" w:cs="Arial"/>
          <w:iCs/>
        </w:rPr>
        <w:t>Para la gente común: artesanos, trabajadores, criados, no faltaban los puestos de comida y el pulque. Las autoridades se quejaban a menudo de que esas fiestas acababan en riñas y asesinatos por la falta de moderación en la bebida.</w:t>
      </w:r>
    </w:p>
    <w:p w14:paraId="16DA5817" w14:textId="77777777" w:rsidR="003936ED" w:rsidRPr="00121E25" w:rsidRDefault="003936ED" w:rsidP="003936ED">
      <w:pPr>
        <w:spacing w:after="0" w:line="240" w:lineRule="auto"/>
        <w:jc w:val="both"/>
        <w:rPr>
          <w:rFonts w:ascii="Montserrat" w:eastAsia="Times New Roman" w:hAnsi="Montserrat" w:cs="Arial"/>
          <w:bCs/>
          <w:color w:val="000000" w:themeColor="text1"/>
        </w:rPr>
      </w:pPr>
    </w:p>
    <w:p w14:paraId="51722EFD" w14:textId="50427DB6" w:rsidR="003936ED" w:rsidRPr="00121E25" w:rsidRDefault="005D571A" w:rsidP="003936ED">
      <w:pPr>
        <w:spacing w:after="0" w:line="240" w:lineRule="auto"/>
        <w:jc w:val="both"/>
        <w:rPr>
          <w:rFonts w:ascii="Montserrat" w:hAnsi="Montserrat" w:cs="Arial"/>
          <w:iCs/>
        </w:rPr>
      </w:pPr>
      <w:r w:rsidRPr="00121E25">
        <w:rPr>
          <w:rFonts w:ascii="Montserrat" w:hAnsi="Montserrat" w:cs="Arial"/>
          <w:iCs/>
        </w:rPr>
        <w:t>Recuerda</w:t>
      </w:r>
      <w:r w:rsidR="003936ED" w:rsidRPr="00121E25">
        <w:rPr>
          <w:rFonts w:ascii="Montserrat" w:hAnsi="Montserrat" w:cs="Arial"/>
          <w:iCs/>
        </w:rPr>
        <w:t xml:space="preserve"> las preguntas guía con las que inicia</w:t>
      </w:r>
      <w:r w:rsidRPr="00121E25">
        <w:rPr>
          <w:rFonts w:ascii="Montserrat" w:hAnsi="Montserrat" w:cs="Arial"/>
          <w:iCs/>
        </w:rPr>
        <w:t>ste</w:t>
      </w:r>
      <w:r w:rsidR="003936ED" w:rsidRPr="00121E25">
        <w:rPr>
          <w:rFonts w:ascii="Montserrat" w:hAnsi="Montserrat" w:cs="Arial"/>
          <w:iCs/>
        </w:rPr>
        <w:t xml:space="preserve"> el estudio de este tema, al dar respuesta pod</w:t>
      </w:r>
      <w:r w:rsidRPr="00121E25">
        <w:rPr>
          <w:rFonts w:ascii="Montserrat" w:hAnsi="Montserrat" w:cs="Arial"/>
          <w:iCs/>
        </w:rPr>
        <w:t>rás</w:t>
      </w:r>
      <w:r w:rsidR="003936ED" w:rsidRPr="00121E25">
        <w:rPr>
          <w:rFonts w:ascii="Montserrat" w:hAnsi="Montserrat" w:cs="Arial"/>
          <w:iCs/>
        </w:rPr>
        <w:t xml:space="preserve"> concluir que la forma de vestir y de comer en los habitantes de la Nueva España era muy diversa y respondía al grupo social al que pertenecían las personas.</w:t>
      </w:r>
    </w:p>
    <w:p w14:paraId="24818870" w14:textId="77777777" w:rsidR="003936ED" w:rsidRPr="00121E25" w:rsidRDefault="003936ED" w:rsidP="003936ED">
      <w:pPr>
        <w:spacing w:after="0" w:line="240" w:lineRule="auto"/>
        <w:jc w:val="both"/>
        <w:rPr>
          <w:rFonts w:ascii="Montserrat" w:hAnsi="Montserrat" w:cs="Arial"/>
          <w:iCs/>
        </w:rPr>
      </w:pPr>
    </w:p>
    <w:p w14:paraId="7D8CBDC9" w14:textId="77777777" w:rsidR="004848EF" w:rsidRPr="00121E25" w:rsidRDefault="004848EF" w:rsidP="00112BA0">
      <w:pPr>
        <w:spacing w:after="0" w:line="240" w:lineRule="auto"/>
        <w:rPr>
          <w:rFonts w:ascii="Montserrat" w:eastAsia="Times New Roman" w:hAnsi="Montserrat" w:cs="Times New Roman"/>
          <w:bCs/>
          <w:szCs w:val="24"/>
          <w:lang w:eastAsia="es-MX"/>
        </w:rPr>
      </w:pPr>
    </w:p>
    <w:p w14:paraId="47499670" w14:textId="1B59B86A" w:rsidR="005E7935" w:rsidRPr="00121E25" w:rsidRDefault="007E0F09" w:rsidP="006522A0">
      <w:pPr>
        <w:spacing w:after="0" w:line="240" w:lineRule="auto"/>
        <w:jc w:val="both"/>
        <w:rPr>
          <w:rFonts w:ascii="Montserrat" w:eastAsia="Times New Roman" w:hAnsi="Montserrat" w:cs="Times New Roman"/>
          <w:b/>
          <w:bCs/>
          <w:sz w:val="28"/>
          <w:szCs w:val="24"/>
          <w:lang w:eastAsia="es-MX"/>
        </w:rPr>
      </w:pPr>
      <w:r w:rsidRPr="00121E25">
        <w:rPr>
          <w:rFonts w:ascii="Montserrat" w:eastAsia="Times New Roman" w:hAnsi="Montserrat" w:cs="Times New Roman"/>
          <w:b/>
          <w:bCs/>
          <w:sz w:val="28"/>
          <w:szCs w:val="24"/>
          <w:lang w:eastAsia="es-MX"/>
        </w:rPr>
        <w:t>El R</w:t>
      </w:r>
      <w:r w:rsidR="005E7935" w:rsidRPr="00121E25">
        <w:rPr>
          <w:rFonts w:ascii="Montserrat" w:eastAsia="Times New Roman" w:hAnsi="Montserrat" w:cs="Times New Roman"/>
          <w:b/>
          <w:bCs/>
          <w:sz w:val="28"/>
          <w:szCs w:val="24"/>
          <w:lang w:eastAsia="es-MX"/>
        </w:rPr>
        <w:t xml:space="preserve">eto de </w:t>
      </w:r>
      <w:r w:rsidRPr="00121E25">
        <w:rPr>
          <w:rFonts w:ascii="Montserrat" w:eastAsia="Times New Roman" w:hAnsi="Montserrat" w:cs="Times New Roman"/>
          <w:b/>
          <w:bCs/>
          <w:sz w:val="28"/>
          <w:szCs w:val="24"/>
          <w:lang w:eastAsia="es-MX"/>
        </w:rPr>
        <w:t>H</w:t>
      </w:r>
      <w:r w:rsidR="005E7935" w:rsidRPr="00121E25">
        <w:rPr>
          <w:rFonts w:ascii="Montserrat" w:eastAsia="Times New Roman" w:hAnsi="Montserrat" w:cs="Times New Roman"/>
          <w:b/>
          <w:bCs/>
          <w:sz w:val="28"/>
          <w:szCs w:val="24"/>
          <w:lang w:eastAsia="es-MX"/>
        </w:rPr>
        <w:t>oy</w:t>
      </w:r>
      <w:r w:rsidR="00CE025C" w:rsidRPr="00121E25">
        <w:rPr>
          <w:rFonts w:ascii="Montserrat" w:eastAsia="Times New Roman" w:hAnsi="Montserrat" w:cs="Times New Roman"/>
          <w:b/>
          <w:bCs/>
          <w:sz w:val="28"/>
          <w:szCs w:val="24"/>
          <w:lang w:eastAsia="es-MX"/>
        </w:rPr>
        <w:t>:</w:t>
      </w:r>
    </w:p>
    <w:p w14:paraId="5C047FAA" w14:textId="33A28FB3" w:rsidR="004848EF" w:rsidRPr="00121E25" w:rsidRDefault="004848EF" w:rsidP="00112BA0">
      <w:pPr>
        <w:spacing w:after="0" w:line="240" w:lineRule="auto"/>
        <w:rPr>
          <w:rFonts w:ascii="Montserrat" w:eastAsia="Times New Roman" w:hAnsi="Montserrat" w:cs="Times New Roman"/>
          <w:bCs/>
          <w:szCs w:val="24"/>
          <w:lang w:eastAsia="es-MX"/>
        </w:rPr>
      </w:pPr>
    </w:p>
    <w:p w14:paraId="53C0CDF3" w14:textId="13C405BD" w:rsidR="005D571A" w:rsidRPr="00121E25" w:rsidRDefault="005D571A" w:rsidP="005D571A">
      <w:pPr>
        <w:spacing w:after="0" w:line="240" w:lineRule="auto"/>
        <w:jc w:val="both"/>
        <w:rPr>
          <w:rFonts w:ascii="Montserrat" w:hAnsi="Montserrat" w:cs="Arial"/>
          <w:iCs/>
        </w:rPr>
      </w:pPr>
      <w:r w:rsidRPr="00121E25">
        <w:rPr>
          <w:rFonts w:ascii="Montserrat" w:hAnsi="Montserrat" w:cs="Arial"/>
          <w:iCs/>
        </w:rPr>
        <w:t>Reflexiona en las formas de vestir y en los hábitos alimenticios que se practican actualmente en el lugar donde vives e identifica qué ha cambiado y qué ha permanecido respecto a la época colonial.</w:t>
      </w:r>
    </w:p>
    <w:p w14:paraId="26A9C6A2" w14:textId="77777777" w:rsidR="005D571A" w:rsidRPr="00121E25" w:rsidRDefault="005D571A" w:rsidP="005D571A">
      <w:pPr>
        <w:spacing w:after="0" w:line="240" w:lineRule="auto"/>
        <w:jc w:val="both"/>
        <w:rPr>
          <w:rFonts w:ascii="Montserrat" w:hAnsi="Montserrat" w:cs="Arial"/>
          <w:iCs/>
        </w:rPr>
      </w:pPr>
    </w:p>
    <w:p w14:paraId="5A360925" w14:textId="77777777" w:rsidR="005D571A" w:rsidRPr="00121E25" w:rsidRDefault="005D571A" w:rsidP="005D571A">
      <w:pPr>
        <w:spacing w:after="0" w:line="240" w:lineRule="auto"/>
        <w:jc w:val="both"/>
        <w:rPr>
          <w:rFonts w:ascii="Montserrat" w:hAnsi="Montserrat" w:cs="Arial"/>
          <w:iCs/>
        </w:rPr>
      </w:pPr>
      <w:r w:rsidRPr="00121E25">
        <w:rPr>
          <w:rFonts w:ascii="Montserrat" w:hAnsi="Montserrat" w:cs="Arial"/>
          <w:iCs/>
        </w:rPr>
        <w:t>Representa tus conclusiones en un collage dividido en dos partes, del lado derecho agrega imágenes, dibujos o recortes relacionados con el vestido y comida de la Nueva España, del lado izquierdo haz lo mismo, pero con el vestido y comida de la actualidad del lugar donde vives, apóyate en el siguiente ejemplo.</w:t>
      </w:r>
    </w:p>
    <w:p w14:paraId="6609B78A" w14:textId="77777777" w:rsidR="005D571A" w:rsidRPr="00121E25" w:rsidRDefault="005D571A" w:rsidP="005D571A">
      <w:pPr>
        <w:spacing w:after="0" w:line="240" w:lineRule="auto"/>
        <w:jc w:val="both"/>
        <w:rPr>
          <w:rFonts w:ascii="Montserrat" w:hAnsi="Montserrat" w:cs="Arial"/>
          <w:iCs/>
        </w:rPr>
      </w:pPr>
    </w:p>
    <w:p w14:paraId="1DD326F1" w14:textId="77777777" w:rsidR="005D571A" w:rsidRPr="00121E25" w:rsidRDefault="005D571A" w:rsidP="005D571A">
      <w:pPr>
        <w:spacing w:after="0" w:line="240" w:lineRule="auto"/>
        <w:jc w:val="both"/>
        <w:rPr>
          <w:rFonts w:ascii="Montserrat" w:hAnsi="Montserrat" w:cs="Arial"/>
          <w:iCs/>
        </w:rPr>
      </w:pPr>
      <w:r w:rsidRPr="00121E25">
        <w:rPr>
          <w:rFonts w:ascii="Montserrat" w:hAnsi="Montserrat" w:cs="Arial"/>
          <w:iCs/>
        </w:rPr>
        <w:t>Recuerda que un collage es una técnica artística que consiste en la unión de distintas imágenes sobre un tema de interés, además debe ser colorido y llamativo.</w:t>
      </w:r>
    </w:p>
    <w:p w14:paraId="48899E0D" w14:textId="77777777" w:rsidR="005D571A" w:rsidRPr="00121E25" w:rsidRDefault="005D571A" w:rsidP="005D571A">
      <w:pPr>
        <w:spacing w:after="0" w:line="240" w:lineRule="auto"/>
        <w:jc w:val="both"/>
        <w:rPr>
          <w:rFonts w:ascii="Montserrat" w:hAnsi="Montserrat" w:cs="Arial"/>
          <w:iCs/>
        </w:rPr>
      </w:pPr>
    </w:p>
    <w:p w14:paraId="628142E5" w14:textId="07B2B463" w:rsidR="005D571A" w:rsidRPr="00121E25" w:rsidRDefault="005D571A" w:rsidP="005D571A">
      <w:pPr>
        <w:spacing w:after="0" w:line="240" w:lineRule="auto"/>
        <w:jc w:val="both"/>
        <w:rPr>
          <w:rFonts w:ascii="Montserrat" w:eastAsia="Calibri" w:hAnsi="Montserrat" w:cs="Arial"/>
          <w:color w:val="000000" w:themeColor="text1"/>
        </w:rPr>
      </w:pPr>
      <w:r w:rsidRPr="00121E25">
        <w:rPr>
          <w:rFonts w:ascii="Montserrat" w:eastAsia="Calibri" w:hAnsi="Montserrat" w:cs="Arial"/>
          <w:color w:val="000000" w:themeColor="text1"/>
        </w:rPr>
        <w:t>Para superar el reto y complementar tu aprendizaje consulta tu libro de texto de Historia de México de tercer grado en su versión electrónica en www. conaliteg.gob.mx</w:t>
      </w:r>
    </w:p>
    <w:p w14:paraId="13F033CB" w14:textId="77777777" w:rsidR="005D571A" w:rsidRPr="00121E25" w:rsidRDefault="005D571A" w:rsidP="005D571A">
      <w:pPr>
        <w:spacing w:after="0" w:line="240" w:lineRule="auto"/>
        <w:jc w:val="both"/>
        <w:rPr>
          <w:rFonts w:ascii="Montserrat" w:eastAsia="Calibri" w:hAnsi="Montserrat" w:cs="Arial"/>
          <w:color w:val="000000" w:themeColor="text1"/>
        </w:rPr>
      </w:pPr>
    </w:p>
    <w:p w14:paraId="00FFBC1B" w14:textId="788176C3" w:rsidR="005D571A" w:rsidRPr="00121E25" w:rsidRDefault="005D571A" w:rsidP="005D571A">
      <w:pPr>
        <w:spacing w:after="0" w:line="240" w:lineRule="auto"/>
        <w:jc w:val="both"/>
        <w:rPr>
          <w:rFonts w:ascii="Montserrat" w:eastAsia="Calibri" w:hAnsi="Montserrat" w:cs="Arial"/>
          <w:color w:val="000000" w:themeColor="text1"/>
        </w:rPr>
      </w:pPr>
      <w:r w:rsidRPr="00121E25">
        <w:rPr>
          <w:rFonts w:ascii="Montserrat" w:eastAsia="Calibri" w:hAnsi="Montserrat" w:cs="Arial"/>
          <w:color w:val="000000" w:themeColor="text1"/>
        </w:rPr>
        <w:t>Recuerda involucrar a tu familia compartiendo lo aprendido en esta sesión.</w:t>
      </w:r>
    </w:p>
    <w:p w14:paraId="5B196C43" w14:textId="78416A9C" w:rsidR="0010127A" w:rsidRPr="00121E25" w:rsidRDefault="0010127A" w:rsidP="00112BA0">
      <w:pPr>
        <w:pBdr>
          <w:top w:val="nil"/>
          <w:left w:val="nil"/>
          <w:bottom w:val="nil"/>
          <w:right w:val="nil"/>
          <w:between w:val="nil"/>
        </w:pBdr>
        <w:spacing w:after="0" w:line="240" w:lineRule="auto"/>
        <w:jc w:val="both"/>
        <w:rPr>
          <w:rFonts w:ascii="Montserrat" w:eastAsia="Arial" w:hAnsi="Montserrat" w:cs="Arial"/>
          <w:sz w:val="20"/>
        </w:rPr>
      </w:pPr>
    </w:p>
    <w:p w14:paraId="00A3E2CE" w14:textId="77777777" w:rsidR="005D571A" w:rsidRPr="00121E25" w:rsidRDefault="005D571A" w:rsidP="00112BA0">
      <w:pPr>
        <w:pBdr>
          <w:top w:val="nil"/>
          <w:left w:val="nil"/>
          <w:bottom w:val="nil"/>
          <w:right w:val="nil"/>
          <w:between w:val="nil"/>
        </w:pBdr>
        <w:spacing w:after="0" w:line="240" w:lineRule="auto"/>
        <w:jc w:val="both"/>
        <w:rPr>
          <w:rFonts w:ascii="Montserrat" w:eastAsia="Arial" w:hAnsi="Montserrat" w:cs="Arial"/>
          <w:sz w:val="20"/>
        </w:rPr>
      </w:pPr>
    </w:p>
    <w:p w14:paraId="445BD43D" w14:textId="23D30807" w:rsidR="005E7935" w:rsidRPr="00121E25" w:rsidRDefault="005E7935" w:rsidP="00112BA0">
      <w:pPr>
        <w:spacing w:after="0" w:line="240" w:lineRule="auto"/>
        <w:jc w:val="center"/>
        <w:textAlignment w:val="baseline"/>
        <w:rPr>
          <w:rFonts w:ascii="Montserrat" w:eastAsia="Times New Roman" w:hAnsi="Montserrat" w:cs="Times New Roman"/>
          <w:sz w:val="32"/>
          <w:szCs w:val="24"/>
          <w:lang w:eastAsia="es-MX"/>
        </w:rPr>
      </w:pPr>
      <w:r w:rsidRPr="00121E25">
        <w:rPr>
          <w:rFonts w:ascii="Montserrat" w:eastAsia="Times New Roman" w:hAnsi="Montserrat" w:cs="Times New Roman"/>
          <w:b/>
          <w:bCs/>
          <w:sz w:val="28"/>
          <w:lang w:eastAsia="es-MX"/>
        </w:rPr>
        <w:t>¡Buen trabajo!</w:t>
      </w:r>
    </w:p>
    <w:p w14:paraId="11E9F3D7" w14:textId="1FF5C801" w:rsidR="005E7935" w:rsidRPr="00121E25" w:rsidRDefault="005E7935" w:rsidP="00112BA0">
      <w:pPr>
        <w:spacing w:after="0" w:line="240" w:lineRule="auto"/>
        <w:jc w:val="center"/>
        <w:textAlignment w:val="baseline"/>
        <w:rPr>
          <w:rFonts w:ascii="Montserrat" w:eastAsia="Times New Roman" w:hAnsi="Montserrat" w:cs="Times New Roman"/>
          <w:sz w:val="32"/>
          <w:szCs w:val="24"/>
          <w:lang w:eastAsia="es-MX"/>
        </w:rPr>
      </w:pPr>
    </w:p>
    <w:p w14:paraId="167E83E2" w14:textId="228FBF4B" w:rsidR="000659C2" w:rsidRPr="00121E25" w:rsidRDefault="005E7935" w:rsidP="00112BA0">
      <w:pPr>
        <w:spacing w:after="0" w:line="240" w:lineRule="auto"/>
        <w:jc w:val="center"/>
        <w:textAlignment w:val="baseline"/>
        <w:rPr>
          <w:rFonts w:ascii="Montserrat" w:eastAsia="Times New Roman" w:hAnsi="Montserrat" w:cs="Times New Roman"/>
          <w:sz w:val="32"/>
          <w:szCs w:val="24"/>
          <w:lang w:eastAsia="es-MX"/>
        </w:rPr>
      </w:pPr>
      <w:bookmarkStart w:id="0" w:name="_GoBack"/>
      <w:bookmarkEnd w:id="0"/>
      <w:r w:rsidRPr="00121E25">
        <w:rPr>
          <w:rFonts w:ascii="Montserrat" w:eastAsia="Times New Roman" w:hAnsi="Montserrat" w:cs="Times New Roman"/>
          <w:b/>
          <w:bCs/>
          <w:sz w:val="28"/>
          <w:lang w:eastAsia="es-MX"/>
        </w:rPr>
        <w:t>Gracias por tu esfuerzo.</w:t>
      </w:r>
    </w:p>
    <w:sectPr w:rsidR="000659C2" w:rsidRPr="00121E25" w:rsidSect="00F37DDC">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6105AB" w14:textId="77777777" w:rsidR="00A36D79" w:rsidRDefault="00A36D79" w:rsidP="0003253A">
      <w:pPr>
        <w:spacing w:after="0" w:line="240" w:lineRule="auto"/>
      </w:pPr>
      <w:r>
        <w:separator/>
      </w:r>
    </w:p>
  </w:endnote>
  <w:endnote w:type="continuationSeparator" w:id="0">
    <w:p w14:paraId="25A6A08F" w14:textId="77777777" w:rsidR="00A36D79" w:rsidRDefault="00A36D79" w:rsidP="000325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ntenna Cond">
    <w:altName w:val="Calibri"/>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Montserrat-Regular">
    <w:altName w:val="Montserrat"/>
    <w:panose1 w:val="00000000000000000000"/>
    <w:charset w:val="00"/>
    <w:family w:val="swiss"/>
    <w:notTrueType/>
    <w:pitch w:val="default"/>
    <w:sig w:usb0="00000003" w:usb1="00000000" w:usb2="00000000" w:usb3="00000000" w:csb0="00000001" w:csb1="00000000"/>
  </w:font>
  <w:font w:name="Montserrat-Bold">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DC6947" w14:textId="77777777" w:rsidR="00A36D79" w:rsidRDefault="00A36D79" w:rsidP="0003253A">
      <w:pPr>
        <w:spacing w:after="0" w:line="240" w:lineRule="auto"/>
      </w:pPr>
      <w:r>
        <w:separator/>
      </w:r>
    </w:p>
  </w:footnote>
  <w:footnote w:type="continuationSeparator" w:id="0">
    <w:p w14:paraId="03FA931E" w14:textId="77777777" w:rsidR="00A36D79" w:rsidRDefault="00A36D79" w:rsidP="000325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91413"/>
    <w:multiLevelType w:val="hybridMultilevel"/>
    <w:tmpl w:val="7CD47540"/>
    <w:lvl w:ilvl="0" w:tplc="0C0A000F">
      <w:start w:val="1"/>
      <w:numFmt w:val="decimal"/>
      <w:lvlText w:val="%1."/>
      <w:lvlJc w:val="left"/>
      <w:pPr>
        <w:ind w:left="720" w:hanging="360"/>
      </w:pPr>
    </w:lvl>
    <w:lvl w:ilvl="1" w:tplc="831C3E2E">
      <w:start w:val="1"/>
      <w:numFmt w:val="upp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3D54023"/>
    <w:multiLevelType w:val="hybridMultilevel"/>
    <w:tmpl w:val="8A6CD9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E6B42D3"/>
    <w:multiLevelType w:val="hybridMultilevel"/>
    <w:tmpl w:val="C1EE69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2736DCD"/>
    <w:multiLevelType w:val="hybridMultilevel"/>
    <w:tmpl w:val="41FAA7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7875840"/>
    <w:multiLevelType w:val="hybridMultilevel"/>
    <w:tmpl w:val="BF268B4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AA67A9A"/>
    <w:multiLevelType w:val="hybridMultilevel"/>
    <w:tmpl w:val="6B367E28"/>
    <w:lvl w:ilvl="0" w:tplc="4A027C0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CA64382"/>
    <w:multiLevelType w:val="hybridMultilevel"/>
    <w:tmpl w:val="0D32AF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D253B95"/>
    <w:multiLevelType w:val="hybridMultilevel"/>
    <w:tmpl w:val="F604AE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DE91B74"/>
    <w:multiLevelType w:val="hybridMultilevel"/>
    <w:tmpl w:val="2DFECBDA"/>
    <w:lvl w:ilvl="0" w:tplc="853E3DFC">
      <w:start w:val="1"/>
      <w:numFmt w:val="decimal"/>
      <w:lvlText w:val="%1."/>
      <w:lvlJc w:val="left"/>
      <w:pPr>
        <w:ind w:left="720" w:hanging="360"/>
      </w:pPr>
      <w:rPr>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F040767"/>
    <w:multiLevelType w:val="hybridMultilevel"/>
    <w:tmpl w:val="5D248F64"/>
    <w:lvl w:ilvl="0" w:tplc="853E3DFC">
      <w:start w:val="1"/>
      <w:numFmt w:val="decimal"/>
      <w:lvlText w:val="%1."/>
      <w:lvlJc w:val="left"/>
      <w:pPr>
        <w:ind w:left="720" w:hanging="360"/>
      </w:pPr>
      <w:rPr>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018617F"/>
    <w:multiLevelType w:val="hybridMultilevel"/>
    <w:tmpl w:val="8A7C21A6"/>
    <w:lvl w:ilvl="0" w:tplc="F99201A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1877AAC"/>
    <w:multiLevelType w:val="hybridMultilevel"/>
    <w:tmpl w:val="D012C2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19C195C"/>
    <w:multiLevelType w:val="hybridMultilevel"/>
    <w:tmpl w:val="08CE1B20"/>
    <w:lvl w:ilvl="0" w:tplc="0C0A000F">
      <w:start w:val="1"/>
      <w:numFmt w:val="decimal"/>
      <w:lvlText w:val="%1."/>
      <w:lvlJc w:val="left"/>
      <w:pPr>
        <w:ind w:left="720" w:hanging="360"/>
      </w:pPr>
    </w:lvl>
    <w:lvl w:ilvl="1" w:tplc="1CB21AE2">
      <w:start w:val="1"/>
      <w:numFmt w:val="upp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2FD7CE3"/>
    <w:multiLevelType w:val="hybridMultilevel"/>
    <w:tmpl w:val="AD785C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83E07D0"/>
    <w:multiLevelType w:val="hybridMultilevel"/>
    <w:tmpl w:val="CDD288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8E2317E"/>
    <w:multiLevelType w:val="hybridMultilevel"/>
    <w:tmpl w:val="6FB28946"/>
    <w:lvl w:ilvl="0" w:tplc="F99201A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8FA46C5"/>
    <w:multiLevelType w:val="hybridMultilevel"/>
    <w:tmpl w:val="87A2DE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C377D0C"/>
    <w:multiLevelType w:val="hybridMultilevel"/>
    <w:tmpl w:val="BCE2B4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E553A42"/>
    <w:multiLevelType w:val="hybridMultilevel"/>
    <w:tmpl w:val="8A7C21A6"/>
    <w:lvl w:ilvl="0" w:tplc="F99201A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4CC42F2"/>
    <w:multiLevelType w:val="hybridMultilevel"/>
    <w:tmpl w:val="044896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5D60B2C"/>
    <w:multiLevelType w:val="hybridMultilevel"/>
    <w:tmpl w:val="2AC08926"/>
    <w:lvl w:ilvl="0" w:tplc="853E3DFC">
      <w:start w:val="1"/>
      <w:numFmt w:val="decimal"/>
      <w:lvlText w:val="%1."/>
      <w:lvlJc w:val="left"/>
      <w:pPr>
        <w:ind w:left="720" w:hanging="360"/>
      </w:pPr>
      <w:rPr>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6994786"/>
    <w:multiLevelType w:val="multilevel"/>
    <w:tmpl w:val="6ACEFDEC"/>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2" w15:restartNumberingAfterBreak="0">
    <w:nsid w:val="39442090"/>
    <w:multiLevelType w:val="hybridMultilevel"/>
    <w:tmpl w:val="FD681506"/>
    <w:lvl w:ilvl="0" w:tplc="0FFC787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F253924"/>
    <w:multiLevelType w:val="hybridMultilevel"/>
    <w:tmpl w:val="4BBE40E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3E570C4"/>
    <w:multiLevelType w:val="hybridMultilevel"/>
    <w:tmpl w:val="9880E78E"/>
    <w:lvl w:ilvl="0" w:tplc="E9FCF558">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96443AF"/>
    <w:multiLevelType w:val="hybridMultilevel"/>
    <w:tmpl w:val="876CB35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D4C18F3"/>
    <w:multiLevelType w:val="hybridMultilevel"/>
    <w:tmpl w:val="B1966CF6"/>
    <w:lvl w:ilvl="0" w:tplc="826E4E1E">
      <w:start w:val="1"/>
      <w:numFmt w:val="decimal"/>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FA70A0A"/>
    <w:multiLevelType w:val="hybridMultilevel"/>
    <w:tmpl w:val="85C69C54"/>
    <w:lvl w:ilvl="0" w:tplc="E1389E02">
      <w:start w:val="1"/>
      <w:numFmt w:val="decimal"/>
      <w:lvlText w:val="%1."/>
      <w:lvlJc w:val="left"/>
      <w:pPr>
        <w:ind w:left="360" w:hanging="360"/>
      </w:pPr>
    </w:lvl>
    <w:lvl w:ilvl="1" w:tplc="5616DA32">
      <w:start w:val="1"/>
      <w:numFmt w:val="lowerLetter"/>
      <w:lvlText w:val="%2."/>
      <w:lvlJc w:val="left"/>
      <w:pPr>
        <w:ind w:left="1080" w:hanging="360"/>
      </w:pPr>
    </w:lvl>
    <w:lvl w:ilvl="2" w:tplc="57E42C5E">
      <w:start w:val="1"/>
      <w:numFmt w:val="lowerRoman"/>
      <w:lvlText w:val="%3."/>
      <w:lvlJc w:val="right"/>
      <w:pPr>
        <w:ind w:left="1800" w:hanging="180"/>
      </w:pPr>
    </w:lvl>
    <w:lvl w:ilvl="3" w:tplc="8D1CD296">
      <w:start w:val="1"/>
      <w:numFmt w:val="decimal"/>
      <w:lvlText w:val="%4."/>
      <w:lvlJc w:val="left"/>
      <w:pPr>
        <w:ind w:left="2520" w:hanging="360"/>
      </w:pPr>
    </w:lvl>
    <w:lvl w:ilvl="4" w:tplc="43EAE95C">
      <w:start w:val="1"/>
      <w:numFmt w:val="lowerLetter"/>
      <w:lvlText w:val="%5."/>
      <w:lvlJc w:val="left"/>
      <w:pPr>
        <w:ind w:left="3240" w:hanging="360"/>
      </w:pPr>
    </w:lvl>
    <w:lvl w:ilvl="5" w:tplc="1DA80710">
      <w:start w:val="1"/>
      <w:numFmt w:val="lowerRoman"/>
      <w:lvlText w:val="%6."/>
      <w:lvlJc w:val="right"/>
      <w:pPr>
        <w:ind w:left="3960" w:hanging="180"/>
      </w:pPr>
    </w:lvl>
    <w:lvl w:ilvl="6" w:tplc="3FD2BB54">
      <w:start w:val="1"/>
      <w:numFmt w:val="decimal"/>
      <w:lvlText w:val="%7."/>
      <w:lvlJc w:val="left"/>
      <w:pPr>
        <w:ind w:left="4680" w:hanging="360"/>
      </w:pPr>
    </w:lvl>
    <w:lvl w:ilvl="7" w:tplc="FA9E3FCC">
      <w:start w:val="1"/>
      <w:numFmt w:val="lowerLetter"/>
      <w:lvlText w:val="%8."/>
      <w:lvlJc w:val="left"/>
      <w:pPr>
        <w:ind w:left="5400" w:hanging="360"/>
      </w:pPr>
    </w:lvl>
    <w:lvl w:ilvl="8" w:tplc="CDC495D4">
      <w:start w:val="1"/>
      <w:numFmt w:val="lowerRoman"/>
      <w:lvlText w:val="%9."/>
      <w:lvlJc w:val="right"/>
      <w:pPr>
        <w:ind w:left="6120" w:hanging="180"/>
      </w:pPr>
    </w:lvl>
  </w:abstractNum>
  <w:abstractNum w:abstractNumId="28" w15:restartNumberingAfterBreak="0">
    <w:nsid w:val="55433624"/>
    <w:multiLevelType w:val="hybridMultilevel"/>
    <w:tmpl w:val="966416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7577456"/>
    <w:multiLevelType w:val="hybridMultilevel"/>
    <w:tmpl w:val="B4B0725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A774968"/>
    <w:multiLevelType w:val="hybridMultilevel"/>
    <w:tmpl w:val="CECAD3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B395E47"/>
    <w:multiLevelType w:val="hybridMultilevel"/>
    <w:tmpl w:val="605062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DAC6C1D"/>
    <w:multiLevelType w:val="hybridMultilevel"/>
    <w:tmpl w:val="FF8C27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E3866F3"/>
    <w:multiLevelType w:val="hybridMultilevel"/>
    <w:tmpl w:val="96B4E256"/>
    <w:lvl w:ilvl="0" w:tplc="85C0A348">
      <w:start w:val="1"/>
      <w:numFmt w:val="bullet"/>
      <w:lvlText w:val="•"/>
      <w:lvlJc w:val="left"/>
      <w:pPr>
        <w:tabs>
          <w:tab w:val="num" w:pos="720"/>
        </w:tabs>
        <w:ind w:left="720" w:hanging="360"/>
      </w:pPr>
      <w:rPr>
        <w:rFonts w:ascii="Times New Roman" w:hAnsi="Times New Roman" w:hint="default"/>
      </w:rPr>
    </w:lvl>
    <w:lvl w:ilvl="1" w:tplc="A9FC9F88" w:tentative="1">
      <w:start w:val="1"/>
      <w:numFmt w:val="bullet"/>
      <w:lvlText w:val="•"/>
      <w:lvlJc w:val="left"/>
      <w:pPr>
        <w:tabs>
          <w:tab w:val="num" w:pos="1440"/>
        </w:tabs>
        <w:ind w:left="1440" w:hanging="360"/>
      </w:pPr>
      <w:rPr>
        <w:rFonts w:ascii="Times New Roman" w:hAnsi="Times New Roman" w:hint="default"/>
      </w:rPr>
    </w:lvl>
    <w:lvl w:ilvl="2" w:tplc="AA10923C" w:tentative="1">
      <w:start w:val="1"/>
      <w:numFmt w:val="bullet"/>
      <w:lvlText w:val="•"/>
      <w:lvlJc w:val="left"/>
      <w:pPr>
        <w:tabs>
          <w:tab w:val="num" w:pos="2160"/>
        </w:tabs>
        <w:ind w:left="2160" w:hanging="360"/>
      </w:pPr>
      <w:rPr>
        <w:rFonts w:ascii="Times New Roman" w:hAnsi="Times New Roman" w:hint="default"/>
      </w:rPr>
    </w:lvl>
    <w:lvl w:ilvl="3" w:tplc="B1021F0E">
      <w:start w:val="1"/>
      <w:numFmt w:val="bullet"/>
      <w:lvlText w:val="•"/>
      <w:lvlJc w:val="left"/>
      <w:pPr>
        <w:tabs>
          <w:tab w:val="num" w:pos="2880"/>
        </w:tabs>
        <w:ind w:left="2880" w:hanging="360"/>
      </w:pPr>
      <w:rPr>
        <w:rFonts w:ascii="Times New Roman" w:hAnsi="Times New Roman" w:hint="default"/>
      </w:rPr>
    </w:lvl>
    <w:lvl w:ilvl="4" w:tplc="C354EBA2" w:tentative="1">
      <w:start w:val="1"/>
      <w:numFmt w:val="bullet"/>
      <w:lvlText w:val="•"/>
      <w:lvlJc w:val="left"/>
      <w:pPr>
        <w:tabs>
          <w:tab w:val="num" w:pos="3600"/>
        </w:tabs>
        <w:ind w:left="3600" w:hanging="360"/>
      </w:pPr>
      <w:rPr>
        <w:rFonts w:ascii="Times New Roman" w:hAnsi="Times New Roman" w:hint="default"/>
      </w:rPr>
    </w:lvl>
    <w:lvl w:ilvl="5" w:tplc="6A6E6874" w:tentative="1">
      <w:start w:val="1"/>
      <w:numFmt w:val="bullet"/>
      <w:lvlText w:val="•"/>
      <w:lvlJc w:val="left"/>
      <w:pPr>
        <w:tabs>
          <w:tab w:val="num" w:pos="4320"/>
        </w:tabs>
        <w:ind w:left="4320" w:hanging="360"/>
      </w:pPr>
      <w:rPr>
        <w:rFonts w:ascii="Times New Roman" w:hAnsi="Times New Roman" w:hint="default"/>
      </w:rPr>
    </w:lvl>
    <w:lvl w:ilvl="6" w:tplc="8CFC28A2" w:tentative="1">
      <w:start w:val="1"/>
      <w:numFmt w:val="bullet"/>
      <w:lvlText w:val="•"/>
      <w:lvlJc w:val="left"/>
      <w:pPr>
        <w:tabs>
          <w:tab w:val="num" w:pos="5040"/>
        </w:tabs>
        <w:ind w:left="5040" w:hanging="360"/>
      </w:pPr>
      <w:rPr>
        <w:rFonts w:ascii="Times New Roman" w:hAnsi="Times New Roman" w:hint="default"/>
      </w:rPr>
    </w:lvl>
    <w:lvl w:ilvl="7" w:tplc="32AA182C" w:tentative="1">
      <w:start w:val="1"/>
      <w:numFmt w:val="bullet"/>
      <w:lvlText w:val="•"/>
      <w:lvlJc w:val="left"/>
      <w:pPr>
        <w:tabs>
          <w:tab w:val="num" w:pos="5760"/>
        </w:tabs>
        <w:ind w:left="5760" w:hanging="360"/>
      </w:pPr>
      <w:rPr>
        <w:rFonts w:ascii="Times New Roman" w:hAnsi="Times New Roman" w:hint="default"/>
      </w:rPr>
    </w:lvl>
    <w:lvl w:ilvl="8" w:tplc="C27EEF1A"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658A39F2"/>
    <w:multiLevelType w:val="hybridMultilevel"/>
    <w:tmpl w:val="89AE6D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9593FB6"/>
    <w:multiLevelType w:val="hybridMultilevel"/>
    <w:tmpl w:val="9A76471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96F036B"/>
    <w:multiLevelType w:val="hybridMultilevel"/>
    <w:tmpl w:val="08CE1B20"/>
    <w:lvl w:ilvl="0" w:tplc="0C0A000F">
      <w:start w:val="1"/>
      <w:numFmt w:val="decimal"/>
      <w:lvlText w:val="%1."/>
      <w:lvlJc w:val="left"/>
      <w:pPr>
        <w:ind w:left="720" w:hanging="360"/>
      </w:pPr>
    </w:lvl>
    <w:lvl w:ilvl="1" w:tplc="1CB21AE2">
      <w:start w:val="1"/>
      <w:numFmt w:val="upp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6B3A6B04"/>
    <w:multiLevelType w:val="hybridMultilevel"/>
    <w:tmpl w:val="D43EC4BE"/>
    <w:lvl w:ilvl="0" w:tplc="ABC4FF7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B921D5C"/>
    <w:multiLevelType w:val="hybridMultilevel"/>
    <w:tmpl w:val="5A364F96"/>
    <w:lvl w:ilvl="0" w:tplc="ABC4FF7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E050A2E"/>
    <w:multiLevelType w:val="hybridMultilevel"/>
    <w:tmpl w:val="DC5C47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FB41265"/>
    <w:multiLevelType w:val="hybridMultilevel"/>
    <w:tmpl w:val="3DF07A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44A0B26"/>
    <w:multiLevelType w:val="hybridMultilevel"/>
    <w:tmpl w:val="A1CA4744"/>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2" w15:restartNumberingAfterBreak="0">
    <w:nsid w:val="7A030A67"/>
    <w:multiLevelType w:val="hybridMultilevel"/>
    <w:tmpl w:val="5D02A4E0"/>
    <w:lvl w:ilvl="0" w:tplc="ABC4FF7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A4757ED"/>
    <w:multiLevelType w:val="hybridMultilevel"/>
    <w:tmpl w:val="6FB28946"/>
    <w:lvl w:ilvl="0" w:tplc="F99201A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D016F02"/>
    <w:multiLevelType w:val="hybridMultilevel"/>
    <w:tmpl w:val="A2FAF804"/>
    <w:lvl w:ilvl="0" w:tplc="6EA65E28">
      <w:start w:val="1"/>
      <w:numFmt w:val="decimal"/>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D7704F9"/>
    <w:multiLevelType w:val="hybridMultilevel"/>
    <w:tmpl w:val="01C650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4"/>
  </w:num>
  <w:num w:numId="2">
    <w:abstractNumId w:val="16"/>
  </w:num>
  <w:num w:numId="3">
    <w:abstractNumId w:val="0"/>
  </w:num>
  <w:num w:numId="4">
    <w:abstractNumId w:val="12"/>
  </w:num>
  <w:num w:numId="5">
    <w:abstractNumId w:val="36"/>
  </w:num>
  <w:num w:numId="6">
    <w:abstractNumId w:val="22"/>
  </w:num>
  <w:num w:numId="7">
    <w:abstractNumId w:val="45"/>
  </w:num>
  <w:num w:numId="8">
    <w:abstractNumId w:val="33"/>
  </w:num>
  <w:num w:numId="9">
    <w:abstractNumId w:val="4"/>
  </w:num>
  <w:num w:numId="10">
    <w:abstractNumId w:val="9"/>
  </w:num>
  <w:num w:numId="11">
    <w:abstractNumId w:val="31"/>
  </w:num>
  <w:num w:numId="12">
    <w:abstractNumId w:val="8"/>
  </w:num>
  <w:num w:numId="13">
    <w:abstractNumId w:val="28"/>
  </w:num>
  <w:num w:numId="14">
    <w:abstractNumId w:val="24"/>
  </w:num>
  <w:num w:numId="15">
    <w:abstractNumId w:val="23"/>
  </w:num>
  <w:num w:numId="16">
    <w:abstractNumId w:val="7"/>
  </w:num>
  <w:num w:numId="17">
    <w:abstractNumId w:val="40"/>
  </w:num>
  <w:num w:numId="18">
    <w:abstractNumId w:val="6"/>
  </w:num>
  <w:num w:numId="19">
    <w:abstractNumId w:val="39"/>
  </w:num>
  <w:num w:numId="20">
    <w:abstractNumId w:val="20"/>
  </w:num>
  <w:num w:numId="21">
    <w:abstractNumId w:val="26"/>
  </w:num>
  <w:num w:numId="22">
    <w:abstractNumId w:val="41"/>
  </w:num>
  <w:num w:numId="23">
    <w:abstractNumId w:val="19"/>
  </w:num>
  <w:num w:numId="24">
    <w:abstractNumId w:val="2"/>
  </w:num>
  <w:num w:numId="25">
    <w:abstractNumId w:val="27"/>
  </w:num>
  <w:num w:numId="26">
    <w:abstractNumId w:val="29"/>
  </w:num>
  <w:num w:numId="27">
    <w:abstractNumId w:val="35"/>
  </w:num>
  <w:num w:numId="28">
    <w:abstractNumId w:val="34"/>
  </w:num>
  <w:num w:numId="29">
    <w:abstractNumId w:val="25"/>
  </w:num>
  <w:num w:numId="30">
    <w:abstractNumId w:val="32"/>
  </w:num>
  <w:num w:numId="31">
    <w:abstractNumId w:val="42"/>
  </w:num>
  <w:num w:numId="32">
    <w:abstractNumId w:val="30"/>
  </w:num>
  <w:num w:numId="33">
    <w:abstractNumId w:val="37"/>
  </w:num>
  <w:num w:numId="34">
    <w:abstractNumId w:val="38"/>
  </w:num>
  <w:num w:numId="35">
    <w:abstractNumId w:val="1"/>
  </w:num>
  <w:num w:numId="36">
    <w:abstractNumId w:val="11"/>
  </w:num>
  <w:num w:numId="37">
    <w:abstractNumId w:val="5"/>
  </w:num>
  <w:num w:numId="38">
    <w:abstractNumId w:val="17"/>
  </w:num>
  <w:num w:numId="39">
    <w:abstractNumId w:val="13"/>
  </w:num>
  <w:num w:numId="40">
    <w:abstractNumId w:val="44"/>
  </w:num>
  <w:num w:numId="41">
    <w:abstractNumId w:val="21"/>
  </w:num>
  <w:num w:numId="42">
    <w:abstractNumId w:val="18"/>
  </w:num>
  <w:num w:numId="43">
    <w:abstractNumId w:val="3"/>
  </w:num>
  <w:num w:numId="44">
    <w:abstractNumId w:val="43"/>
  </w:num>
  <w:num w:numId="45">
    <w:abstractNumId w:val="10"/>
  </w:num>
  <w:num w:numId="46">
    <w:abstractNumId w:val="1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8DF"/>
    <w:rsid w:val="00004D4D"/>
    <w:rsid w:val="00004F76"/>
    <w:rsid w:val="00021FA2"/>
    <w:rsid w:val="00023189"/>
    <w:rsid w:val="00027CA8"/>
    <w:rsid w:val="00027EDB"/>
    <w:rsid w:val="0003212C"/>
    <w:rsid w:val="0003253A"/>
    <w:rsid w:val="00033059"/>
    <w:rsid w:val="00041219"/>
    <w:rsid w:val="00042299"/>
    <w:rsid w:val="0004586B"/>
    <w:rsid w:val="000463B2"/>
    <w:rsid w:val="00046E79"/>
    <w:rsid w:val="00051EA0"/>
    <w:rsid w:val="00060DA7"/>
    <w:rsid w:val="00062891"/>
    <w:rsid w:val="00062F95"/>
    <w:rsid w:val="000659C2"/>
    <w:rsid w:val="000701F9"/>
    <w:rsid w:val="00070501"/>
    <w:rsid w:val="0007187F"/>
    <w:rsid w:val="00071A14"/>
    <w:rsid w:val="00072DC4"/>
    <w:rsid w:val="00084B24"/>
    <w:rsid w:val="00090544"/>
    <w:rsid w:val="00095688"/>
    <w:rsid w:val="00095DB3"/>
    <w:rsid w:val="0009682E"/>
    <w:rsid w:val="000A0722"/>
    <w:rsid w:val="000A310F"/>
    <w:rsid w:val="000A6163"/>
    <w:rsid w:val="000A6B60"/>
    <w:rsid w:val="000A7970"/>
    <w:rsid w:val="000B0EBD"/>
    <w:rsid w:val="000B3D22"/>
    <w:rsid w:val="000B3F03"/>
    <w:rsid w:val="000B596A"/>
    <w:rsid w:val="000C007B"/>
    <w:rsid w:val="000C0F93"/>
    <w:rsid w:val="000C1A64"/>
    <w:rsid w:val="000C49C5"/>
    <w:rsid w:val="000C5BC5"/>
    <w:rsid w:val="000C6521"/>
    <w:rsid w:val="000D04EA"/>
    <w:rsid w:val="000D20B8"/>
    <w:rsid w:val="000D4366"/>
    <w:rsid w:val="000E02BA"/>
    <w:rsid w:val="000E3D8F"/>
    <w:rsid w:val="000E54BF"/>
    <w:rsid w:val="000F2E54"/>
    <w:rsid w:val="000F3DA7"/>
    <w:rsid w:val="001007D1"/>
    <w:rsid w:val="00100F69"/>
    <w:rsid w:val="0010127A"/>
    <w:rsid w:val="00101F67"/>
    <w:rsid w:val="00103E00"/>
    <w:rsid w:val="00105EDE"/>
    <w:rsid w:val="00106210"/>
    <w:rsid w:val="0011295A"/>
    <w:rsid w:val="00112BA0"/>
    <w:rsid w:val="001139AA"/>
    <w:rsid w:val="00121E25"/>
    <w:rsid w:val="00125811"/>
    <w:rsid w:val="001315DD"/>
    <w:rsid w:val="00131E27"/>
    <w:rsid w:val="001353A7"/>
    <w:rsid w:val="001376DF"/>
    <w:rsid w:val="00140BD1"/>
    <w:rsid w:val="00143A37"/>
    <w:rsid w:val="00145713"/>
    <w:rsid w:val="001467F2"/>
    <w:rsid w:val="00153C93"/>
    <w:rsid w:val="00154991"/>
    <w:rsid w:val="00154CAD"/>
    <w:rsid w:val="00155D39"/>
    <w:rsid w:val="001578EC"/>
    <w:rsid w:val="00160C83"/>
    <w:rsid w:val="001624ED"/>
    <w:rsid w:val="00163523"/>
    <w:rsid w:val="001644F9"/>
    <w:rsid w:val="00164981"/>
    <w:rsid w:val="00165526"/>
    <w:rsid w:val="00165ECC"/>
    <w:rsid w:val="001701F3"/>
    <w:rsid w:val="001703F5"/>
    <w:rsid w:val="001706FD"/>
    <w:rsid w:val="00171720"/>
    <w:rsid w:val="00171906"/>
    <w:rsid w:val="00176808"/>
    <w:rsid w:val="001776B1"/>
    <w:rsid w:val="00180FF2"/>
    <w:rsid w:val="0018173F"/>
    <w:rsid w:val="00182E07"/>
    <w:rsid w:val="00191CF5"/>
    <w:rsid w:val="00194783"/>
    <w:rsid w:val="00194987"/>
    <w:rsid w:val="00196669"/>
    <w:rsid w:val="001966F2"/>
    <w:rsid w:val="001978F5"/>
    <w:rsid w:val="001A1C93"/>
    <w:rsid w:val="001A4A66"/>
    <w:rsid w:val="001A4E57"/>
    <w:rsid w:val="001A50BF"/>
    <w:rsid w:val="001A5C01"/>
    <w:rsid w:val="001A6161"/>
    <w:rsid w:val="001A6ABE"/>
    <w:rsid w:val="001A753B"/>
    <w:rsid w:val="001B061D"/>
    <w:rsid w:val="001B0DFA"/>
    <w:rsid w:val="001B13A4"/>
    <w:rsid w:val="001B463F"/>
    <w:rsid w:val="001C14FD"/>
    <w:rsid w:val="001C7D2A"/>
    <w:rsid w:val="001D0464"/>
    <w:rsid w:val="001D1A23"/>
    <w:rsid w:val="001D1B06"/>
    <w:rsid w:val="001D1E50"/>
    <w:rsid w:val="001D3447"/>
    <w:rsid w:val="001D3BFC"/>
    <w:rsid w:val="001D4580"/>
    <w:rsid w:val="001D62E6"/>
    <w:rsid w:val="001D7829"/>
    <w:rsid w:val="001E0E3E"/>
    <w:rsid w:val="001E180A"/>
    <w:rsid w:val="001E1C3D"/>
    <w:rsid w:val="001E2B60"/>
    <w:rsid w:val="001E46BB"/>
    <w:rsid w:val="001F0ACE"/>
    <w:rsid w:val="001F0E2B"/>
    <w:rsid w:val="00201CAA"/>
    <w:rsid w:val="0020451E"/>
    <w:rsid w:val="002067A7"/>
    <w:rsid w:val="002115F4"/>
    <w:rsid w:val="00212937"/>
    <w:rsid w:val="002134A1"/>
    <w:rsid w:val="00213916"/>
    <w:rsid w:val="00213A32"/>
    <w:rsid w:val="00213B34"/>
    <w:rsid w:val="00225FCD"/>
    <w:rsid w:val="00226D53"/>
    <w:rsid w:val="00237F29"/>
    <w:rsid w:val="00240C3F"/>
    <w:rsid w:val="0024106D"/>
    <w:rsid w:val="00242705"/>
    <w:rsid w:val="00252D51"/>
    <w:rsid w:val="00252E01"/>
    <w:rsid w:val="00254219"/>
    <w:rsid w:val="00257259"/>
    <w:rsid w:val="0027142B"/>
    <w:rsid w:val="00276B09"/>
    <w:rsid w:val="0027781C"/>
    <w:rsid w:val="00281288"/>
    <w:rsid w:val="002815C1"/>
    <w:rsid w:val="00281B51"/>
    <w:rsid w:val="00285771"/>
    <w:rsid w:val="00285976"/>
    <w:rsid w:val="00285D91"/>
    <w:rsid w:val="00290206"/>
    <w:rsid w:val="0029500D"/>
    <w:rsid w:val="002A1E9A"/>
    <w:rsid w:val="002A237F"/>
    <w:rsid w:val="002A3CD1"/>
    <w:rsid w:val="002B0E6E"/>
    <w:rsid w:val="002B3E5C"/>
    <w:rsid w:val="002C1649"/>
    <w:rsid w:val="002C62A7"/>
    <w:rsid w:val="002D0BFC"/>
    <w:rsid w:val="002D279C"/>
    <w:rsid w:val="002D3731"/>
    <w:rsid w:val="002F02FB"/>
    <w:rsid w:val="002F22B7"/>
    <w:rsid w:val="002F28CC"/>
    <w:rsid w:val="002F3A47"/>
    <w:rsid w:val="002F3DB1"/>
    <w:rsid w:val="002F5F72"/>
    <w:rsid w:val="002F6C18"/>
    <w:rsid w:val="00302B22"/>
    <w:rsid w:val="00303EE7"/>
    <w:rsid w:val="00304786"/>
    <w:rsid w:val="00305129"/>
    <w:rsid w:val="00306F04"/>
    <w:rsid w:val="003237A0"/>
    <w:rsid w:val="00330EB2"/>
    <w:rsid w:val="00332999"/>
    <w:rsid w:val="003332D1"/>
    <w:rsid w:val="003350C3"/>
    <w:rsid w:val="00337167"/>
    <w:rsid w:val="00340CEC"/>
    <w:rsid w:val="003422FA"/>
    <w:rsid w:val="00350B15"/>
    <w:rsid w:val="00352EA4"/>
    <w:rsid w:val="003549DC"/>
    <w:rsid w:val="00355E21"/>
    <w:rsid w:val="0036105C"/>
    <w:rsid w:val="003622C6"/>
    <w:rsid w:val="0036339B"/>
    <w:rsid w:val="00363D3F"/>
    <w:rsid w:val="003675E8"/>
    <w:rsid w:val="00367B76"/>
    <w:rsid w:val="00370B60"/>
    <w:rsid w:val="00371EAF"/>
    <w:rsid w:val="003739CC"/>
    <w:rsid w:val="00377F00"/>
    <w:rsid w:val="0038025C"/>
    <w:rsid w:val="003805CC"/>
    <w:rsid w:val="00385079"/>
    <w:rsid w:val="0038583A"/>
    <w:rsid w:val="00386A8D"/>
    <w:rsid w:val="00386DC8"/>
    <w:rsid w:val="00392E10"/>
    <w:rsid w:val="003936ED"/>
    <w:rsid w:val="00393DCE"/>
    <w:rsid w:val="003979A8"/>
    <w:rsid w:val="003A12D7"/>
    <w:rsid w:val="003A1A86"/>
    <w:rsid w:val="003A66E1"/>
    <w:rsid w:val="003B07AA"/>
    <w:rsid w:val="003B2CB8"/>
    <w:rsid w:val="003B78B8"/>
    <w:rsid w:val="003D1A79"/>
    <w:rsid w:val="003D2BF2"/>
    <w:rsid w:val="003D57F5"/>
    <w:rsid w:val="003E2740"/>
    <w:rsid w:val="003E2DD9"/>
    <w:rsid w:val="003E3DF7"/>
    <w:rsid w:val="003E518E"/>
    <w:rsid w:val="003E655D"/>
    <w:rsid w:val="003F0682"/>
    <w:rsid w:val="004011A2"/>
    <w:rsid w:val="00407111"/>
    <w:rsid w:val="00412609"/>
    <w:rsid w:val="00412BC8"/>
    <w:rsid w:val="004206EB"/>
    <w:rsid w:val="00420D3A"/>
    <w:rsid w:val="00425D51"/>
    <w:rsid w:val="004311F3"/>
    <w:rsid w:val="00431527"/>
    <w:rsid w:val="00432756"/>
    <w:rsid w:val="00432933"/>
    <w:rsid w:val="004329E7"/>
    <w:rsid w:val="004344B2"/>
    <w:rsid w:val="00440926"/>
    <w:rsid w:val="0044117D"/>
    <w:rsid w:val="00441284"/>
    <w:rsid w:val="00441AE5"/>
    <w:rsid w:val="004523FA"/>
    <w:rsid w:val="00452F14"/>
    <w:rsid w:val="004550A7"/>
    <w:rsid w:val="004552BA"/>
    <w:rsid w:val="004566ED"/>
    <w:rsid w:val="00456FBD"/>
    <w:rsid w:val="004601BD"/>
    <w:rsid w:val="00463497"/>
    <w:rsid w:val="0047316F"/>
    <w:rsid w:val="004773D5"/>
    <w:rsid w:val="0048112E"/>
    <w:rsid w:val="00482173"/>
    <w:rsid w:val="0048356D"/>
    <w:rsid w:val="004848EF"/>
    <w:rsid w:val="00486DCD"/>
    <w:rsid w:val="004910EF"/>
    <w:rsid w:val="00492E25"/>
    <w:rsid w:val="004936F5"/>
    <w:rsid w:val="004957A5"/>
    <w:rsid w:val="0049661E"/>
    <w:rsid w:val="00496C16"/>
    <w:rsid w:val="004A0428"/>
    <w:rsid w:val="004A26D7"/>
    <w:rsid w:val="004A27D8"/>
    <w:rsid w:val="004A2BE3"/>
    <w:rsid w:val="004A2E2F"/>
    <w:rsid w:val="004A7307"/>
    <w:rsid w:val="004B634B"/>
    <w:rsid w:val="004C194E"/>
    <w:rsid w:val="004C37A2"/>
    <w:rsid w:val="004C5C0A"/>
    <w:rsid w:val="004C5C70"/>
    <w:rsid w:val="004C60DB"/>
    <w:rsid w:val="004D03BA"/>
    <w:rsid w:val="004D17B3"/>
    <w:rsid w:val="004D1E23"/>
    <w:rsid w:val="004D23DD"/>
    <w:rsid w:val="004D54A9"/>
    <w:rsid w:val="004E07B2"/>
    <w:rsid w:val="004E136F"/>
    <w:rsid w:val="004E2F3B"/>
    <w:rsid w:val="004E34A5"/>
    <w:rsid w:val="004F0DE1"/>
    <w:rsid w:val="004F4542"/>
    <w:rsid w:val="004F493B"/>
    <w:rsid w:val="0050222C"/>
    <w:rsid w:val="00503364"/>
    <w:rsid w:val="0050676A"/>
    <w:rsid w:val="005074F9"/>
    <w:rsid w:val="00512136"/>
    <w:rsid w:val="00512F7D"/>
    <w:rsid w:val="00521EE4"/>
    <w:rsid w:val="00524179"/>
    <w:rsid w:val="005247D6"/>
    <w:rsid w:val="00524D98"/>
    <w:rsid w:val="0052552E"/>
    <w:rsid w:val="00525D19"/>
    <w:rsid w:val="00530CAA"/>
    <w:rsid w:val="00533A0F"/>
    <w:rsid w:val="00537656"/>
    <w:rsid w:val="005440AF"/>
    <w:rsid w:val="00544F42"/>
    <w:rsid w:val="00546438"/>
    <w:rsid w:val="0055127D"/>
    <w:rsid w:val="00553659"/>
    <w:rsid w:val="005558B2"/>
    <w:rsid w:val="00556CD3"/>
    <w:rsid w:val="00557493"/>
    <w:rsid w:val="0056103F"/>
    <w:rsid w:val="00565B47"/>
    <w:rsid w:val="00566E58"/>
    <w:rsid w:val="00582A15"/>
    <w:rsid w:val="0058329E"/>
    <w:rsid w:val="00583F3D"/>
    <w:rsid w:val="005847B2"/>
    <w:rsid w:val="005872A2"/>
    <w:rsid w:val="005921B1"/>
    <w:rsid w:val="00594DE5"/>
    <w:rsid w:val="005968AE"/>
    <w:rsid w:val="00596C11"/>
    <w:rsid w:val="005A260D"/>
    <w:rsid w:val="005A6023"/>
    <w:rsid w:val="005B1576"/>
    <w:rsid w:val="005B61F8"/>
    <w:rsid w:val="005B7DD7"/>
    <w:rsid w:val="005C0079"/>
    <w:rsid w:val="005C2BB7"/>
    <w:rsid w:val="005C783F"/>
    <w:rsid w:val="005D04B7"/>
    <w:rsid w:val="005D0EEE"/>
    <w:rsid w:val="005D1208"/>
    <w:rsid w:val="005D19F5"/>
    <w:rsid w:val="005D3759"/>
    <w:rsid w:val="005D571A"/>
    <w:rsid w:val="005D6662"/>
    <w:rsid w:val="005D75CA"/>
    <w:rsid w:val="005D7C5E"/>
    <w:rsid w:val="005E0705"/>
    <w:rsid w:val="005E0835"/>
    <w:rsid w:val="005E1473"/>
    <w:rsid w:val="005E27FD"/>
    <w:rsid w:val="005E7935"/>
    <w:rsid w:val="005F7602"/>
    <w:rsid w:val="00610BBF"/>
    <w:rsid w:val="00610D17"/>
    <w:rsid w:val="00613AA5"/>
    <w:rsid w:val="0061551D"/>
    <w:rsid w:val="006171D8"/>
    <w:rsid w:val="00625903"/>
    <w:rsid w:val="00627040"/>
    <w:rsid w:val="0063258A"/>
    <w:rsid w:val="00632D6A"/>
    <w:rsid w:val="006350B3"/>
    <w:rsid w:val="00635862"/>
    <w:rsid w:val="006366B3"/>
    <w:rsid w:val="00636EFE"/>
    <w:rsid w:val="006408F5"/>
    <w:rsid w:val="00640B4B"/>
    <w:rsid w:val="006417CE"/>
    <w:rsid w:val="00642124"/>
    <w:rsid w:val="00644DE9"/>
    <w:rsid w:val="00647A5D"/>
    <w:rsid w:val="006522A0"/>
    <w:rsid w:val="00652C6C"/>
    <w:rsid w:val="006530CE"/>
    <w:rsid w:val="00653432"/>
    <w:rsid w:val="00653C44"/>
    <w:rsid w:val="006638A3"/>
    <w:rsid w:val="00667761"/>
    <w:rsid w:val="006702F5"/>
    <w:rsid w:val="00670C7C"/>
    <w:rsid w:val="0067132B"/>
    <w:rsid w:val="00675879"/>
    <w:rsid w:val="00683936"/>
    <w:rsid w:val="00684274"/>
    <w:rsid w:val="00684522"/>
    <w:rsid w:val="00691949"/>
    <w:rsid w:val="006934C3"/>
    <w:rsid w:val="0069352E"/>
    <w:rsid w:val="006940B8"/>
    <w:rsid w:val="00694175"/>
    <w:rsid w:val="006A37CF"/>
    <w:rsid w:val="006A51A0"/>
    <w:rsid w:val="006A71B6"/>
    <w:rsid w:val="006B3596"/>
    <w:rsid w:val="006B465F"/>
    <w:rsid w:val="006B4A65"/>
    <w:rsid w:val="006B4ADF"/>
    <w:rsid w:val="006B6957"/>
    <w:rsid w:val="006B6C82"/>
    <w:rsid w:val="006C18F3"/>
    <w:rsid w:val="006C51BB"/>
    <w:rsid w:val="006C7117"/>
    <w:rsid w:val="006D00D5"/>
    <w:rsid w:val="006D1C70"/>
    <w:rsid w:val="006D4907"/>
    <w:rsid w:val="006D6886"/>
    <w:rsid w:val="006E1A67"/>
    <w:rsid w:val="006E5875"/>
    <w:rsid w:val="006E5C8C"/>
    <w:rsid w:val="006E5D96"/>
    <w:rsid w:val="006E69AF"/>
    <w:rsid w:val="006F1840"/>
    <w:rsid w:val="006F37E5"/>
    <w:rsid w:val="006F3CD3"/>
    <w:rsid w:val="0070081B"/>
    <w:rsid w:val="00704673"/>
    <w:rsid w:val="00704957"/>
    <w:rsid w:val="00710B72"/>
    <w:rsid w:val="007116B7"/>
    <w:rsid w:val="007124CB"/>
    <w:rsid w:val="0071446A"/>
    <w:rsid w:val="00715407"/>
    <w:rsid w:val="00716185"/>
    <w:rsid w:val="00724402"/>
    <w:rsid w:val="00725CAE"/>
    <w:rsid w:val="00727A00"/>
    <w:rsid w:val="00731D44"/>
    <w:rsid w:val="007353FB"/>
    <w:rsid w:val="007409AB"/>
    <w:rsid w:val="007414EA"/>
    <w:rsid w:val="007449D5"/>
    <w:rsid w:val="00744BAD"/>
    <w:rsid w:val="007462F1"/>
    <w:rsid w:val="00750591"/>
    <w:rsid w:val="00750863"/>
    <w:rsid w:val="007511EC"/>
    <w:rsid w:val="0075183B"/>
    <w:rsid w:val="00753BB3"/>
    <w:rsid w:val="00762FF4"/>
    <w:rsid w:val="0076479E"/>
    <w:rsid w:val="00770F98"/>
    <w:rsid w:val="00772999"/>
    <w:rsid w:val="00774977"/>
    <w:rsid w:val="00774FA8"/>
    <w:rsid w:val="0078073D"/>
    <w:rsid w:val="007900B1"/>
    <w:rsid w:val="007906AA"/>
    <w:rsid w:val="007912F3"/>
    <w:rsid w:val="00793125"/>
    <w:rsid w:val="00794C42"/>
    <w:rsid w:val="007A0FF7"/>
    <w:rsid w:val="007A18CE"/>
    <w:rsid w:val="007A3BD5"/>
    <w:rsid w:val="007A467E"/>
    <w:rsid w:val="007A4A18"/>
    <w:rsid w:val="007A7597"/>
    <w:rsid w:val="007B6D74"/>
    <w:rsid w:val="007C01BD"/>
    <w:rsid w:val="007C3BCB"/>
    <w:rsid w:val="007C6111"/>
    <w:rsid w:val="007C64FF"/>
    <w:rsid w:val="007C7243"/>
    <w:rsid w:val="007D0E51"/>
    <w:rsid w:val="007D228D"/>
    <w:rsid w:val="007D2E20"/>
    <w:rsid w:val="007D63A5"/>
    <w:rsid w:val="007D69AE"/>
    <w:rsid w:val="007E0F09"/>
    <w:rsid w:val="007E11A1"/>
    <w:rsid w:val="007E1355"/>
    <w:rsid w:val="007E29C5"/>
    <w:rsid w:val="007E60AA"/>
    <w:rsid w:val="007F1DB9"/>
    <w:rsid w:val="007F2B7B"/>
    <w:rsid w:val="007F323C"/>
    <w:rsid w:val="007F439F"/>
    <w:rsid w:val="007F52F3"/>
    <w:rsid w:val="00801710"/>
    <w:rsid w:val="00802FE5"/>
    <w:rsid w:val="008035D5"/>
    <w:rsid w:val="00804B82"/>
    <w:rsid w:val="0080751A"/>
    <w:rsid w:val="008121F4"/>
    <w:rsid w:val="00812E2C"/>
    <w:rsid w:val="00815E4B"/>
    <w:rsid w:val="0081785E"/>
    <w:rsid w:val="00817868"/>
    <w:rsid w:val="008212B4"/>
    <w:rsid w:val="00822E46"/>
    <w:rsid w:val="00825EAC"/>
    <w:rsid w:val="0082792F"/>
    <w:rsid w:val="00830A81"/>
    <w:rsid w:val="008339C6"/>
    <w:rsid w:val="00836475"/>
    <w:rsid w:val="00837717"/>
    <w:rsid w:val="00841AF8"/>
    <w:rsid w:val="00841BF8"/>
    <w:rsid w:val="008444AA"/>
    <w:rsid w:val="00845254"/>
    <w:rsid w:val="00846301"/>
    <w:rsid w:val="008472B1"/>
    <w:rsid w:val="0084755C"/>
    <w:rsid w:val="008538B7"/>
    <w:rsid w:val="00856D64"/>
    <w:rsid w:val="00857CDF"/>
    <w:rsid w:val="008617D5"/>
    <w:rsid w:val="008642A8"/>
    <w:rsid w:val="00864E2C"/>
    <w:rsid w:val="008729E9"/>
    <w:rsid w:val="00874381"/>
    <w:rsid w:val="00875853"/>
    <w:rsid w:val="0087648F"/>
    <w:rsid w:val="00876C1B"/>
    <w:rsid w:val="008872CD"/>
    <w:rsid w:val="00887C61"/>
    <w:rsid w:val="00890F9A"/>
    <w:rsid w:val="008915EB"/>
    <w:rsid w:val="00893C26"/>
    <w:rsid w:val="008B3F8F"/>
    <w:rsid w:val="008C558B"/>
    <w:rsid w:val="008C5B03"/>
    <w:rsid w:val="008C7A76"/>
    <w:rsid w:val="008D0E7A"/>
    <w:rsid w:val="008D1615"/>
    <w:rsid w:val="008D194C"/>
    <w:rsid w:val="008D264A"/>
    <w:rsid w:val="008D2B49"/>
    <w:rsid w:val="008D51A0"/>
    <w:rsid w:val="008D7091"/>
    <w:rsid w:val="008D7458"/>
    <w:rsid w:val="008D757D"/>
    <w:rsid w:val="008D7D33"/>
    <w:rsid w:val="008E0437"/>
    <w:rsid w:val="008E378B"/>
    <w:rsid w:val="008E46F3"/>
    <w:rsid w:val="008E4B16"/>
    <w:rsid w:val="008E5C67"/>
    <w:rsid w:val="008F112C"/>
    <w:rsid w:val="008F6831"/>
    <w:rsid w:val="00901343"/>
    <w:rsid w:val="00902181"/>
    <w:rsid w:val="00905C46"/>
    <w:rsid w:val="00916EF3"/>
    <w:rsid w:val="00920EC8"/>
    <w:rsid w:val="0093019E"/>
    <w:rsid w:val="009306DF"/>
    <w:rsid w:val="00936435"/>
    <w:rsid w:val="009368B9"/>
    <w:rsid w:val="009414D3"/>
    <w:rsid w:val="00943560"/>
    <w:rsid w:val="00946136"/>
    <w:rsid w:val="0095499D"/>
    <w:rsid w:val="00955FD4"/>
    <w:rsid w:val="0095772B"/>
    <w:rsid w:val="0096260D"/>
    <w:rsid w:val="00964461"/>
    <w:rsid w:val="00970EB4"/>
    <w:rsid w:val="0097345E"/>
    <w:rsid w:val="00976C90"/>
    <w:rsid w:val="009772AF"/>
    <w:rsid w:val="00981226"/>
    <w:rsid w:val="0098175B"/>
    <w:rsid w:val="00981B65"/>
    <w:rsid w:val="00984F8F"/>
    <w:rsid w:val="009851CF"/>
    <w:rsid w:val="00994102"/>
    <w:rsid w:val="009954F8"/>
    <w:rsid w:val="00997E1E"/>
    <w:rsid w:val="009B4F4F"/>
    <w:rsid w:val="009B6700"/>
    <w:rsid w:val="009C104D"/>
    <w:rsid w:val="009C1574"/>
    <w:rsid w:val="009C2EB8"/>
    <w:rsid w:val="009C4985"/>
    <w:rsid w:val="009C6954"/>
    <w:rsid w:val="009D1E72"/>
    <w:rsid w:val="009D3040"/>
    <w:rsid w:val="009D32E2"/>
    <w:rsid w:val="009D4E82"/>
    <w:rsid w:val="009D698B"/>
    <w:rsid w:val="009E1772"/>
    <w:rsid w:val="009E34D3"/>
    <w:rsid w:val="009F20AC"/>
    <w:rsid w:val="009F3FEE"/>
    <w:rsid w:val="009F7CEC"/>
    <w:rsid w:val="00A0002A"/>
    <w:rsid w:val="00A018D0"/>
    <w:rsid w:val="00A02434"/>
    <w:rsid w:val="00A027A3"/>
    <w:rsid w:val="00A0303F"/>
    <w:rsid w:val="00A077C4"/>
    <w:rsid w:val="00A1016A"/>
    <w:rsid w:val="00A35D97"/>
    <w:rsid w:val="00A36D79"/>
    <w:rsid w:val="00A426F9"/>
    <w:rsid w:val="00A435D4"/>
    <w:rsid w:val="00A469AE"/>
    <w:rsid w:val="00A50AC4"/>
    <w:rsid w:val="00A50D09"/>
    <w:rsid w:val="00A52EAA"/>
    <w:rsid w:val="00A62BEB"/>
    <w:rsid w:val="00A654B6"/>
    <w:rsid w:val="00A7020C"/>
    <w:rsid w:val="00A76008"/>
    <w:rsid w:val="00A8236A"/>
    <w:rsid w:val="00A84DF0"/>
    <w:rsid w:val="00A85D9D"/>
    <w:rsid w:val="00A860CA"/>
    <w:rsid w:val="00A9022C"/>
    <w:rsid w:val="00A932EC"/>
    <w:rsid w:val="00A96997"/>
    <w:rsid w:val="00AA0763"/>
    <w:rsid w:val="00AA18E8"/>
    <w:rsid w:val="00AA579D"/>
    <w:rsid w:val="00AA797A"/>
    <w:rsid w:val="00AB0BB3"/>
    <w:rsid w:val="00AB3970"/>
    <w:rsid w:val="00AB4973"/>
    <w:rsid w:val="00AC519F"/>
    <w:rsid w:val="00AC68A8"/>
    <w:rsid w:val="00AC742F"/>
    <w:rsid w:val="00AD057B"/>
    <w:rsid w:val="00AD52FA"/>
    <w:rsid w:val="00AD5704"/>
    <w:rsid w:val="00AE020F"/>
    <w:rsid w:val="00AE20F9"/>
    <w:rsid w:val="00AE5349"/>
    <w:rsid w:val="00AF054C"/>
    <w:rsid w:val="00AF0F00"/>
    <w:rsid w:val="00B003DB"/>
    <w:rsid w:val="00B00A29"/>
    <w:rsid w:val="00B00AEB"/>
    <w:rsid w:val="00B052B0"/>
    <w:rsid w:val="00B1114F"/>
    <w:rsid w:val="00B11680"/>
    <w:rsid w:val="00B12C03"/>
    <w:rsid w:val="00B13027"/>
    <w:rsid w:val="00B130FE"/>
    <w:rsid w:val="00B14133"/>
    <w:rsid w:val="00B14CE3"/>
    <w:rsid w:val="00B15E5F"/>
    <w:rsid w:val="00B200B3"/>
    <w:rsid w:val="00B20670"/>
    <w:rsid w:val="00B237B5"/>
    <w:rsid w:val="00B24D4C"/>
    <w:rsid w:val="00B33D66"/>
    <w:rsid w:val="00B41C97"/>
    <w:rsid w:val="00B44E40"/>
    <w:rsid w:val="00B4596B"/>
    <w:rsid w:val="00B504E7"/>
    <w:rsid w:val="00B518F3"/>
    <w:rsid w:val="00B56F09"/>
    <w:rsid w:val="00B63B72"/>
    <w:rsid w:val="00B64A1F"/>
    <w:rsid w:val="00B65B4F"/>
    <w:rsid w:val="00B674A1"/>
    <w:rsid w:val="00B72292"/>
    <w:rsid w:val="00B75189"/>
    <w:rsid w:val="00B76E84"/>
    <w:rsid w:val="00B7722F"/>
    <w:rsid w:val="00B773F3"/>
    <w:rsid w:val="00B8312F"/>
    <w:rsid w:val="00B841CE"/>
    <w:rsid w:val="00B922D0"/>
    <w:rsid w:val="00B93F4A"/>
    <w:rsid w:val="00B97FAD"/>
    <w:rsid w:val="00BA0A9D"/>
    <w:rsid w:val="00BA4024"/>
    <w:rsid w:val="00BA5813"/>
    <w:rsid w:val="00BA66A3"/>
    <w:rsid w:val="00BA79C8"/>
    <w:rsid w:val="00BB1B8C"/>
    <w:rsid w:val="00BC04E0"/>
    <w:rsid w:val="00BC38A2"/>
    <w:rsid w:val="00BC4BB3"/>
    <w:rsid w:val="00BC6E30"/>
    <w:rsid w:val="00BD02BB"/>
    <w:rsid w:val="00BD231F"/>
    <w:rsid w:val="00BD42B7"/>
    <w:rsid w:val="00BD5CB3"/>
    <w:rsid w:val="00BD6E1B"/>
    <w:rsid w:val="00BE0227"/>
    <w:rsid w:val="00BE2348"/>
    <w:rsid w:val="00BE3AB8"/>
    <w:rsid w:val="00BE59C6"/>
    <w:rsid w:val="00BE5FC0"/>
    <w:rsid w:val="00BF4704"/>
    <w:rsid w:val="00BF5666"/>
    <w:rsid w:val="00C03246"/>
    <w:rsid w:val="00C0338F"/>
    <w:rsid w:val="00C06889"/>
    <w:rsid w:val="00C11A4A"/>
    <w:rsid w:val="00C11D28"/>
    <w:rsid w:val="00C146E8"/>
    <w:rsid w:val="00C25413"/>
    <w:rsid w:val="00C258A0"/>
    <w:rsid w:val="00C27C9C"/>
    <w:rsid w:val="00C34DC8"/>
    <w:rsid w:val="00C41939"/>
    <w:rsid w:val="00C47C4B"/>
    <w:rsid w:val="00C5439A"/>
    <w:rsid w:val="00C54DF9"/>
    <w:rsid w:val="00C54FAD"/>
    <w:rsid w:val="00C60757"/>
    <w:rsid w:val="00C6220C"/>
    <w:rsid w:val="00C644E0"/>
    <w:rsid w:val="00C66E7D"/>
    <w:rsid w:val="00C6714D"/>
    <w:rsid w:val="00C67EE7"/>
    <w:rsid w:val="00C71910"/>
    <w:rsid w:val="00C72352"/>
    <w:rsid w:val="00C74CAD"/>
    <w:rsid w:val="00C75D18"/>
    <w:rsid w:val="00C76B54"/>
    <w:rsid w:val="00C80C21"/>
    <w:rsid w:val="00C81424"/>
    <w:rsid w:val="00C81642"/>
    <w:rsid w:val="00C824AD"/>
    <w:rsid w:val="00C83BA2"/>
    <w:rsid w:val="00C84CAD"/>
    <w:rsid w:val="00C879EB"/>
    <w:rsid w:val="00C9254F"/>
    <w:rsid w:val="00C92CA4"/>
    <w:rsid w:val="00CA2ABF"/>
    <w:rsid w:val="00CA3363"/>
    <w:rsid w:val="00CA62AD"/>
    <w:rsid w:val="00CA671A"/>
    <w:rsid w:val="00CB0510"/>
    <w:rsid w:val="00CB10BB"/>
    <w:rsid w:val="00CB3E8D"/>
    <w:rsid w:val="00CB59F3"/>
    <w:rsid w:val="00CB6D15"/>
    <w:rsid w:val="00CC0728"/>
    <w:rsid w:val="00CC1389"/>
    <w:rsid w:val="00CC53F7"/>
    <w:rsid w:val="00CD39AE"/>
    <w:rsid w:val="00CD69EF"/>
    <w:rsid w:val="00CE025C"/>
    <w:rsid w:val="00CE6AEC"/>
    <w:rsid w:val="00CE7E44"/>
    <w:rsid w:val="00CE7FB2"/>
    <w:rsid w:val="00CF0B34"/>
    <w:rsid w:val="00CF2A73"/>
    <w:rsid w:val="00CF3098"/>
    <w:rsid w:val="00CF3859"/>
    <w:rsid w:val="00CF6152"/>
    <w:rsid w:val="00CF6CEB"/>
    <w:rsid w:val="00D058C3"/>
    <w:rsid w:val="00D108AF"/>
    <w:rsid w:val="00D12AC2"/>
    <w:rsid w:val="00D242C4"/>
    <w:rsid w:val="00D257C8"/>
    <w:rsid w:val="00D333F7"/>
    <w:rsid w:val="00D34125"/>
    <w:rsid w:val="00D3461D"/>
    <w:rsid w:val="00D3579F"/>
    <w:rsid w:val="00D407CB"/>
    <w:rsid w:val="00D41467"/>
    <w:rsid w:val="00D4236D"/>
    <w:rsid w:val="00D441A8"/>
    <w:rsid w:val="00D45967"/>
    <w:rsid w:val="00D47A6F"/>
    <w:rsid w:val="00D47CF4"/>
    <w:rsid w:val="00D50588"/>
    <w:rsid w:val="00D5235C"/>
    <w:rsid w:val="00D52908"/>
    <w:rsid w:val="00D532C6"/>
    <w:rsid w:val="00D567AC"/>
    <w:rsid w:val="00D627D8"/>
    <w:rsid w:val="00D62BC4"/>
    <w:rsid w:val="00D64235"/>
    <w:rsid w:val="00D6600C"/>
    <w:rsid w:val="00D71213"/>
    <w:rsid w:val="00D713E7"/>
    <w:rsid w:val="00D71D2E"/>
    <w:rsid w:val="00D7451F"/>
    <w:rsid w:val="00D74ACF"/>
    <w:rsid w:val="00D819D1"/>
    <w:rsid w:val="00D82CF8"/>
    <w:rsid w:val="00D874EB"/>
    <w:rsid w:val="00D949A0"/>
    <w:rsid w:val="00D96352"/>
    <w:rsid w:val="00DA2051"/>
    <w:rsid w:val="00DA2472"/>
    <w:rsid w:val="00DA4D74"/>
    <w:rsid w:val="00DB0A2B"/>
    <w:rsid w:val="00DB2973"/>
    <w:rsid w:val="00DB3EA8"/>
    <w:rsid w:val="00DC1A60"/>
    <w:rsid w:val="00DC1B6C"/>
    <w:rsid w:val="00DC5399"/>
    <w:rsid w:val="00DC72FA"/>
    <w:rsid w:val="00DD033D"/>
    <w:rsid w:val="00DD1897"/>
    <w:rsid w:val="00DD2111"/>
    <w:rsid w:val="00DD2E79"/>
    <w:rsid w:val="00DD36EF"/>
    <w:rsid w:val="00DD431C"/>
    <w:rsid w:val="00DD43C0"/>
    <w:rsid w:val="00DD4BC9"/>
    <w:rsid w:val="00DD50F8"/>
    <w:rsid w:val="00DD78DF"/>
    <w:rsid w:val="00DE0F30"/>
    <w:rsid w:val="00DE1205"/>
    <w:rsid w:val="00DF34CD"/>
    <w:rsid w:val="00DF52D3"/>
    <w:rsid w:val="00E0299E"/>
    <w:rsid w:val="00E0333A"/>
    <w:rsid w:val="00E04B24"/>
    <w:rsid w:val="00E06AEA"/>
    <w:rsid w:val="00E126D9"/>
    <w:rsid w:val="00E12EE1"/>
    <w:rsid w:val="00E145DA"/>
    <w:rsid w:val="00E15160"/>
    <w:rsid w:val="00E20B8A"/>
    <w:rsid w:val="00E24057"/>
    <w:rsid w:val="00E31596"/>
    <w:rsid w:val="00E34EC7"/>
    <w:rsid w:val="00E37B38"/>
    <w:rsid w:val="00E4689B"/>
    <w:rsid w:val="00E504B7"/>
    <w:rsid w:val="00E50EA0"/>
    <w:rsid w:val="00E536B4"/>
    <w:rsid w:val="00E56DA1"/>
    <w:rsid w:val="00E649B4"/>
    <w:rsid w:val="00E65611"/>
    <w:rsid w:val="00E67709"/>
    <w:rsid w:val="00E71211"/>
    <w:rsid w:val="00E716D8"/>
    <w:rsid w:val="00E73787"/>
    <w:rsid w:val="00E74E45"/>
    <w:rsid w:val="00E754F6"/>
    <w:rsid w:val="00E75AD9"/>
    <w:rsid w:val="00E779B7"/>
    <w:rsid w:val="00E82D29"/>
    <w:rsid w:val="00E84444"/>
    <w:rsid w:val="00E84B8A"/>
    <w:rsid w:val="00E84FCF"/>
    <w:rsid w:val="00E856C6"/>
    <w:rsid w:val="00E87436"/>
    <w:rsid w:val="00E90B7C"/>
    <w:rsid w:val="00E9559B"/>
    <w:rsid w:val="00E95D26"/>
    <w:rsid w:val="00E97AE6"/>
    <w:rsid w:val="00EA1C58"/>
    <w:rsid w:val="00EA3337"/>
    <w:rsid w:val="00EA60DB"/>
    <w:rsid w:val="00EA70A1"/>
    <w:rsid w:val="00EB1049"/>
    <w:rsid w:val="00EB67E3"/>
    <w:rsid w:val="00EB7161"/>
    <w:rsid w:val="00EB7499"/>
    <w:rsid w:val="00EB79D2"/>
    <w:rsid w:val="00EB7E78"/>
    <w:rsid w:val="00EC3E47"/>
    <w:rsid w:val="00EC542E"/>
    <w:rsid w:val="00EC5B69"/>
    <w:rsid w:val="00EC76CE"/>
    <w:rsid w:val="00ED0E9E"/>
    <w:rsid w:val="00ED5C92"/>
    <w:rsid w:val="00EE02D6"/>
    <w:rsid w:val="00EE3C7D"/>
    <w:rsid w:val="00EE45CE"/>
    <w:rsid w:val="00EE6B92"/>
    <w:rsid w:val="00EF25F3"/>
    <w:rsid w:val="00EF2E95"/>
    <w:rsid w:val="00EF3837"/>
    <w:rsid w:val="00EF3A7F"/>
    <w:rsid w:val="00EF4907"/>
    <w:rsid w:val="00EF4D16"/>
    <w:rsid w:val="00EF7FB2"/>
    <w:rsid w:val="00F02A44"/>
    <w:rsid w:val="00F035C8"/>
    <w:rsid w:val="00F03869"/>
    <w:rsid w:val="00F06720"/>
    <w:rsid w:val="00F233B2"/>
    <w:rsid w:val="00F2355C"/>
    <w:rsid w:val="00F23D01"/>
    <w:rsid w:val="00F274FA"/>
    <w:rsid w:val="00F27870"/>
    <w:rsid w:val="00F30932"/>
    <w:rsid w:val="00F3170B"/>
    <w:rsid w:val="00F37DDC"/>
    <w:rsid w:val="00F41A86"/>
    <w:rsid w:val="00F43F09"/>
    <w:rsid w:val="00F45907"/>
    <w:rsid w:val="00F47DC6"/>
    <w:rsid w:val="00F47F77"/>
    <w:rsid w:val="00F53D16"/>
    <w:rsid w:val="00F54BB1"/>
    <w:rsid w:val="00F57BFE"/>
    <w:rsid w:val="00F57FC8"/>
    <w:rsid w:val="00F601B4"/>
    <w:rsid w:val="00F63BEF"/>
    <w:rsid w:val="00F65BB7"/>
    <w:rsid w:val="00F6689E"/>
    <w:rsid w:val="00F76FD5"/>
    <w:rsid w:val="00F808B8"/>
    <w:rsid w:val="00F860F0"/>
    <w:rsid w:val="00F86C19"/>
    <w:rsid w:val="00F91B5A"/>
    <w:rsid w:val="00F92393"/>
    <w:rsid w:val="00F9369F"/>
    <w:rsid w:val="00F95AF4"/>
    <w:rsid w:val="00FA0B9D"/>
    <w:rsid w:val="00FA1E53"/>
    <w:rsid w:val="00FA2B8C"/>
    <w:rsid w:val="00FA3811"/>
    <w:rsid w:val="00FB30FE"/>
    <w:rsid w:val="00FB4D26"/>
    <w:rsid w:val="00FB5858"/>
    <w:rsid w:val="00FB74E7"/>
    <w:rsid w:val="00FC24D6"/>
    <w:rsid w:val="00FD5210"/>
    <w:rsid w:val="00FD6F60"/>
    <w:rsid w:val="00FE2AAA"/>
    <w:rsid w:val="00FE4A00"/>
    <w:rsid w:val="00FF2B1B"/>
    <w:rsid w:val="00FF78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6D69EA9B-A562-4983-81D2-F8B8C4FE1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link w:val="Ttulo1Car"/>
    <w:uiPriority w:val="9"/>
    <w:qFormat/>
    <w:rsid w:val="001D782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0C1A6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E90B7C"/>
    <w:rPr>
      <w:rFonts w:ascii="Segoe UI" w:hAnsi="Segoe UI" w:cs="Segoe UI"/>
      <w:sz w:val="18"/>
      <w:szCs w:val="18"/>
      <w:lang w:val="es-MX"/>
    </w:rPr>
  </w:style>
  <w:style w:type="paragraph" w:customStyle="1" w:styleId="Normal1">
    <w:name w:val="Normal1"/>
    <w:rsid w:val="0003253A"/>
    <w:rPr>
      <w:rFonts w:ascii="Calibri" w:eastAsia="Calibri" w:hAnsi="Calibri" w:cs="Calibri"/>
      <w:lang w:val="es-MX" w:eastAsia="es-MX"/>
    </w:rPr>
  </w:style>
  <w:style w:type="paragraph" w:styleId="Encabezado">
    <w:name w:val="header"/>
    <w:basedOn w:val="Normal"/>
    <w:link w:val="EncabezadoCar"/>
    <w:uiPriority w:val="99"/>
    <w:unhideWhenUsed/>
    <w:rsid w:val="000325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3253A"/>
    <w:rPr>
      <w:lang w:val="es-MX"/>
    </w:rPr>
  </w:style>
  <w:style w:type="paragraph" w:styleId="Piedepgina">
    <w:name w:val="footer"/>
    <w:basedOn w:val="Normal"/>
    <w:link w:val="PiedepginaCar"/>
    <w:uiPriority w:val="99"/>
    <w:unhideWhenUsed/>
    <w:rsid w:val="000325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3253A"/>
    <w:rPr>
      <w:lang w:val="es-MX"/>
    </w:rPr>
  </w:style>
  <w:style w:type="table" w:styleId="Tablaconcuadrcula">
    <w:name w:val="Table Grid"/>
    <w:basedOn w:val="Tablanormal"/>
    <w:uiPriority w:val="39"/>
    <w:rsid w:val="005074F9"/>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1D7829"/>
    <w:rPr>
      <w:rFonts w:ascii="Times New Roman" w:eastAsia="Times New Roman" w:hAnsi="Times New Roman" w:cs="Times New Roman"/>
      <w:b/>
      <w:bCs/>
      <w:kern w:val="36"/>
      <w:sz w:val="48"/>
      <w:szCs w:val="48"/>
      <w:lang w:val="es-MX" w:eastAsia="es-MX"/>
    </w:rPr>
  </w:style>
  <w:style w:type="paragraph" w:customStyle="1" w:styleId="Cuerpo">
    <w:name w:val="Cuerpo"/>
    <w:rsid w:val="00F274F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F274FA"/>
  </w:style>
  <w:style w:type="character" w:customStyle="1" w:styleId="Hyperlink1">
    <w:name w:val="Hyperlink.1"/>
    <w:basedOn w:val="Fuentedeprrafopredeter"/>
    <w:rsid w:val="00C92CA4"/>
    <w:rPr>
      <w:color w:val="0563C1"/>
      <w:u w:val="single" w:color="0563C1"/>
      <w:lang w:val="es-ES_tradnl"/>
      <w14:textOutline w14:w="0" w14:cap="rnd" w14:cmpd="sng" w14:algn="ctr">
        <w14:noFill/>
        <w14:prstDash w14:val="solid"/>
        <w14:bevel/>
      </w14:textOutline>
    </w:rPr>
  </w:style>
  <w:style w:type="character" w:styleId="Textoennegrita">
    <w:name w:val="Strong"/>
    <w:basedOn w:val="Fuentedeprrafopredeter"/>
    <w:uiPriority w:val="22"/>
    <w:qFormat/>
    <w:rsid w:val="00976C90"/>
    <w:rPr>
      <w:b/>
      <w:bCs/>
    </w:rPr>
  </w:style>
  <w:style w:type="character" w:styleId="nfasis">
    <w:name w:val="Emphasis"/>
    <w:basedOn w:val="Fuentedeprrafopredeter"/>
    <w:uiPriority w:val="20"/>
    <w:qFormat/>
    <w:rsid w:val="00194987"/>
    <w:rPr>
      <w:i/>
      <w:iCs/>
    </w:rPr>
  </w:style>
  <w:style w:type="character" w:customStyle="1" w:styleId="hgkelc">
    <w:name w:val="hgkelc"/>
    <w:basedOn w:val="Fuentedeprrafopredeter"/>
    <w:rsid w:val="00155D39"/>
  </w:style>
  <w:style w:type="paragraph" w:customStyle="1" w:styleId="Normal10">
    <w:name w:val="Normal10"/>
    <w:rsid w:val="00F54BB1"/>
    <w:rPr>
      <w:rFonts w:ascii="Calibri" w:eastAsia="Calibri" w:hAnsi="Calibri" w:cs="Calibri"/>
      <w:lang w:val="es-MX" w:eastAsia="es-MX"/>
    </w:rPr>
  </w:style>
  <w:style w:type="paragraph" w:customStyle="1" w:styleId="Default">
    <w:name w:val="Default"/>
    <w:rsid w:val="00E24057"/>
    <w:pPr>
      <w:autoSpaceDE w:val="0"/>
      <w:autoSpaceDN w:val="0"/>
      <w:adjustRightInd w:val="0"/>
      <w:spacing w:after="0" w:line="240" w:lineRule="auto"/>
    </w:pPr>
    <w:rPr>
      <w:rFonts w:ascii="Antenna Cond" w:hAnsi="Antenna Cond" w:cs="Antenna Cond"/>
      <w:color w:val="000000"/>
      <w:sz w:val="24"/>
      <w:szCs w:val="24"/>
    </w:rPr>
  </w:style>
  <w:style w:type="table" w:customStyle="1" w:styleId="TableNormal">
    <w:name w:val="Table Normal"/>
    <w:rsid w:val="00407111"/>
    <w:rPr>
      <w:rFonts w:ascii="Calibri" w:eastAsia="Calibri" w:hAnsi="Calibri" w:cs="Calibri"/>
      <w:lang w:val="es-ES_tradnl" w:eastAsia="es-MX"/>
    </w:rPr>
    <w:tblPr>
      <w:tblCellMar>
        <w:top w:w="0" w:type="dxa"/>
        <w:left w:w="0" w:type="dxa"/>
        <w:bottom w:w="0" w:type="dxa"/>
        <w:right w:w="0" w:type="dxa"/>
      </w:tblCellMar>
    </w:tblPr>
  </w:style>
  <w:style w:type="character" w:customStyle="1" w:styleId="Ttulo2Car">
    <w:name w:val="Título 2 Car"/>
    <w:basedOn w:val="Fuentedeprrafopredeter"/>
    <w:link w:val="Ttulo2"/>
    <w:uiPriority w:val="9"/>
    <w:semiHidden/>
    <w:rsid w:val="000C1A64"/>
    <w:rPr>
      <w:rFonts w:asciiTheme="majorHAnsi" w:eastAsiaTheme="majorEastAsia" w:hAnsiTheme="majorHAnsi" w:cstheme="majorBidi"/>
      <w:color w:val="2E74B5" w:themeColor="accent1" w:themeShade="BF"/>
      <w:sz w:val="26"/>
      <w:szCs w:val="26"/>
      <w:lang w:val="es-MX"/>
    </w:rPr>
  </w:style>
  <w:style w:type="paragraph" w:customStyle="1" w:styleId="Normal0">
    <w:name w:val="Normal0"/>
    <w:qFormat/>
    <w:rsid w:val="00201CAA"/>
    <w:rPr>
      <w:rFonts w:ascii="Calibri" w:eastAsia="Calibri" w:hAnsi="Calibri" w:cs="Calibri"/>
      <w:lang w:val="es-MX" w:eastAsia="es-MX"/>
    </w:rPr>
  </w:style>
  <w:style w:type="paragraph" w:customStyle="1" w:styleId="xmsonormal">
    <w:name w:val="x_msonormal"/>
    <w:basedOn w:val="Normal"/>
    <w:rsid w:val="002F3A47"/>
    <w:pPr>
      <w:spacing w:before="100" w:beforeAutospacing="1" w:after="100" w:afterAutospacing="1" w:line="240" w:lineRule="auto"/>
    </w:pPr>
    <w:rPr>
      <w:rFonts w:ascii="Times" w:hAnsi="Times"/>
      <w:sz w:val="20"/>
      <w:szCs w:val="20"/>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946756">
      <w:bodyDiv w:val="1"/>
      <w:marLeft w:val="0"/>
      <w:marRight w:val="0"/>
      <w:marTop w:val="0"/>
      <w:marBottom w:val="0"/>
      <w:divBdr>
        <w:top w:val="none" w:sz="0" w:space="0" w:color="auto"/>
        <w:left w:val="none" w:sz="0" w:space="0" w:color="auto"/>
        <w:bottom w:val="none" w:sz="0" w:space="0" w:color="auto"/>
        <w:right w:val="none" w:sz="0" w:space="0" w:color="auto"/>
      </w:divBdr>
    </w:div>
    <w:div w:id="215242889">
      <w:bodyDiv w:val="1"/>
      <w:marLeft w:val="0"/>
      <w:marRight w:val="0"/>
      <w:marTop w:val="0"/>
      <w:marBottom w:val="0"/>
      <w:divBdr>
        <w:top w:val="none" w:sz="0" w:space="0" w:color="auto"/>
        <w:left w:val="none" w:sz="0" w:space="0" w:color="auto"/>
        <w:bottom w:val="none" w:sz="0" w:space="0" w:color="auto"/>
        <w:right w:val="none" w:sz="0" w:space="0" w:color="auto"/>
      </w:divBdr>
    </w:div>
    <w:div w:id="665789210">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264918830">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youtube.com/watch?v=BdYXH6vIEnQ&amp;t=15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AE41A7-F62D-4FA1-9311-B43CAE37A7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11</Pages>
  <Words>2359</Words>
  <Characters>13452</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5</cp:revision>
  <dcterms:created xsi:type="dcterms:W3CDTF">2020-11-27T19:30:00Z</dcterms:created>
  <dcterms:modified xsi:type="dcterms:W3CDTF">2020-11-29T03:51:00Z</dcterms:modified>
</cp:coreProperties>
</file>