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67EB76" w14:textId="77777777" w:rsidR="00CE7E44" w:rsidRPr="00CB10BB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CB10BB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Lunes</w:t>
      </w:r>
    </w:p>
    <w:p w14:paraId="06C0CD43" w14:textId="682D8E6A" w:rsidR="00CE7E44" w:rsidRPr="00CB10BB" w:rsidRDefault="00C05FAF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</w:pPr>
      <w:r>
        <w:rPr>
          <w:rFonts w:ascii="Montserrat" w:hAnsi="Montserrat" w:cstheme="minorBidi"/>
          <w:b/>
          <w:color w:val="000000" w:themeColor="text1"/>
          <w:kern w:val="24"/>
          <w:sz w:val="56"/>
          <w:szCs w:val="72"/>
        </w:rPr>
        <w:t>21</w:t>
      </w:r>
    </w:p>
    <w:p w14:paraId="2D8F2A14" w14:textId="5EE4E893" w:rsidR="00CE7E44" w:rsidRPr="00CB10BB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</w:pPr>
      <w:r w:rsidRPr="00CB10BB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 xml:space="preserve">de </w:t>
      </w:r>
      <w:r w:rsidR="003E0413" w:rsidRPr="00CB10BB">
        <w:rPr>
          <w:rFonts w:ascii="Montserrat" w:hAnsi="Montserrat" w:cstheme="minorBidi"/>
          <w:b/>
          <w:color w:val="000000" w:themeColor="text1"/>
          <w:kern w:val="24"/>
          <w:sz w:val="48"/>
          <w:szCs w:val="48"/>
        </w:rPr>
        <w:t>septiembre</w:t>
      </w:r>
    </w:p>
    <w:p w14:paraId="684E1795" w14:textId="77777777" w:rsidR="00CE7E44" w:rsidRPr="00CB10BB" w:rsidRDefault="00CE7E44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8"/>
          <w:szCs w:val="62"/>
        </w:rPr>
      </w:pPr>
    </w:p>
    <w:p w14:paraId="16EB9290" w14:textId="77777777" w:rsidR="00CE7E44" w:rsidRPr="00CB10BB" w:rsidRDefault="00CE7E44" w:rsidP="00CD69EF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</w:pPr>
      <w:r w:rsidRPr="00CB10BB">
        <w:rPr>
          <w:rFonts w:ascii="Montserrat" w:hAnsi="Montserrat" w:cstheme="minorBidi"/>
          <w:b/>
          <w:color w:val="000000" w:themeColor="text1"/>
          <w:kern w:val="24"/>
          <w:sz w:val="52"/>
          <w:szCs w:val="52"/>
        </w:rPr>
        <w:t>3° de Secundaria</w:t>
      </w:r>
    </w:p>
    <w:p w14:paraId="16BA6E0F" w14:textId="77777777" w:rsidR="00CE7E44" w:rsidRPr="00CB10BB" w:rsidRDefault="00CE7E44" w:rsidP="00D6600C">
      <w:pPr>
        <w:pStyle w:val="NormalWeb"/>
        <w:spacing w:before="0" w:beforeAutospacing="0" w:after="0" w:afterAutospacing="0"/>
        <w:ind w:right="-1"/>
        <w:jc w:val="center"/>
        <w:rPr>
          <w:rFonts w:ascii="Montserrat" w:hAnsi="Montserrat" w:cstheme="minorBidi"/>
          <w:b/>
          <w:color w:val="000000" w:themeColor="text1"/>
          <w:kern w:val="24"/>
          <w:sz w:val="52"/>
          <w:szCs w:val="48"/>
        </w:rPr>
      </w:pPr>
      <w:r w:rsidRPr="00CB10BB">
        <w:rPr>
          <w:rFonts w:ascii="Montserrat" w:hAnsi="Montserrat" w:cstheme="minorBidi"/>
          <w:b/>
          <w:color w:val="000000" w:themeColor="text1"/>
          <w:kern w:val="24"/>
          <w:sz w:val="52"/>
          <w:szCs w:val="48"/>
        </w:rPr>
        <w:t>Matemáticas</w:t>
      </w:r>
    </w:p>
    <w:p w14:paraId="2733437D" w14:textId="77777777" w:rsidR="00D30053" w:rsidRDefault="00D30053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</w:p>
    <w:p w14:paraId="348B247F" w14:textId="69095CA0" w:rsidR="00CE7E44" w:rsidRPr="00CB10BB" w:rsidRDefault="009306DF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</w:pPr>
      <w:r w:rsidRPr="00CB10BB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Con</w:t>
      </w:r>
      <w:r w:rsidR="00C913DA">
        <w:rPr>
          <w:rFonts w:ascii="Montserrat" w:hAnsi="Montserrat" w:cstheme="minorBidi"/>
          <w:i/>
          <w:color w:val="000000" w:themeColor="text1"/>
          <w:kern w:val="24"/>
          <w:sz w:val="48"/>
          <w:szCs w:val="40"/>
        </w:rPr>
        <w:t>gruencia de triángulos</w:t>
      </w:r>
    </w:p>
    <w:p w14:paraId="5903E5A4" w14:textId="77777777" w:rsidR="00CE7E44" w:rsidRPr="00CB10BB" w:rsidRDefault="00CE7E44" w:rsidP="00CE7E44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0315C78D" w14:textId="77777777" w:rsidR="00A20A39" w:rsidRDefault="00A20A39" w:rsidP="00CE7E4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/>
          <w:bCs/>
          <w:i/>
          <w:lang w:eastAsia="es-MX"/>
        </w:rPr>
      </w:pPr>
    </w:p>
    <w:p w14:paraId="058DA5B0" w14:textId="0565EA23" w:rsidR="00B14CE3" w:rsidRDefault="00B14CE3" w:rsidP="00CE7E4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E649B4">
        <w:rPr>
          <w:rFonts w:ascii="Montserrat" w:eastAsia="Times New Roman" w:hAnsi="Montserrat" w:cs="Times New Roman"/>
          <w:b/>
          <w:bCs/>
          <w:i/>
          <w:lang w:eastAsia="es-MX"/>
        </w:rPr>
        <w:t>Aprendizaje esperado:</w:t>
      </w:r>
      <w:r w:rsidRPr="00E649B4">
        <w:rPr>
          <w:rFonts w:ascii="Montserrat" w:eastAsia="Times New Roman" w:hAnsi="Montserrat" w:cs="Times New Roman"/>
          <w:bCs/>
          <w:i/>
          <w:lang w:eastAsia="es-MX"/>
        </w:rPr>
        <w:t xml:space="preserve"> </w:t>
      </w:r>
      <w:r w:rsidR="00C913DA" w:rsidRPr="00C913DA">
        <w:rPr>
          <w:rFonts w:ascii="Montserrat" w:eastAsia="Times New Roman" w:hAnsi="Montserrat" w:cs="Times New Roman"/>
          <w:bCs/>
          <w:i/>
          <w:lang w:eastAsia="es-MX"/>
        </w:rPr>
        <w:t>Resuelve problemas de congruencia y semejanza que implican utilizar estas propiedades en triángulos o en cualquier figura.</w:t>
      </w:r>
    </w:p>
    <w:p w14:paraId="75301BB8" w14:textId="77777777" w:rsidR="00A20A39" w:rsidRPr="00E649B4" w:rsidRDefault="00A20A39" w:rsidP="00CE7E4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</w:p>
    <w:p w14:paraId="261A1400" w14:textId="2B141324" w:rsidR="007A467E" w:rsidRPr="00C913DA" w:rsidRDefault="007A467E" w:rsidP="00CE7E4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i/>
          <w:lang w:eastAsia="es-MX"/>
        </w:rPr>
      </w:pPr>
      <w:r w:rsidRPr="00E649B4">
        <w:rPr>
          <w:rFonts w:ascii="Montserrat" w:eastAsia="Times New Roman" w:hAnsi="Montserrat" w:cs="Times New Roman"/>
          <w:b/>
          <w:bCs/>
          <w:i/>
          <w:lang w:eastAsia="es-MX"/>
        </w:rPr>
        <w:t>Énfasis:</w:t>
      </w:r>
      <w:r w:rsidR="00C913DA">
        <w:rPr>
          <w:rFonts w:ascii="Montserrat" w:eastAsia="Times New Roman" w:hAnsi="Montserrat" w:cs="Times New Roman"/>
          <w:bCs/>
          <w:i/>
          <w:lang w:eastAsia="es-MX"/>
        </w:rPr>
        <w:t xml:space="preserve"> R</w:t>
      </w:r>
      <w:r w:rsidR="00C913DA" w:rsidRPr="00C913DA">
        <w:rPr>
          <w:rFonts w:ascii="Montserrat" w:eastAsia="Times New Roman" w:hAnsi="Montserrat" w:cs="Times New Roman"/>
          <w:bCs/>
          <w:i/>
          <w:lang w:eastAsia="es-MX"/>
        </w:rPr>
        <w:t>esolver problemas que impliquen las propiedades de congruencia de triángulos</w:t>
      </w:r>
    </w:p>
    <w:p w14:paraId="517E0D47" w14:textId="77777777" w:rsidR="00B14CE3" w:rsidRPr="00C913DA" w:rsidRDefault="00B14CE3" w:rsidP="00CE7E4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6BD04F5B" w14:textId="77777777" w:rsidR="00B14CE3" w:rsidRPr="00C913DA" w:rsidRDefault="00B14CE3" w:rsidP="00CE7E44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bCs/>
          <w:sz w:val="24"/>
          <w:szCs w:val="24"/>
          <w:lang w:eastAsia="es-MX"/>
        </w:rPr>
      </w:pPr>
    </w:p>
    <w:p w14:paraId="31814BD9" w14:textId="77777777" w:rsidR="00CE7E44" w:rsidRPr="00CB10BB" w:rsidRDefault="00CE7E44" w:rsidP="00D6600C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vamos a aprender? </w:t>
      </w:r>
    </w:p>
    <w:p w14:paraId="48478BFD" w14:textId="77777777" w:rsidR="00CE7E44" w:rsidRPr="002C61D0" w:rsidRDefault="00CE7E44" w:rsidP="002C61D0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lang w:eastAsia="es-MX"/>
        </w:rPr>
      </w:pPr>
    </w:p>
    <w:p w14:paraId="694A569F" w14:textId="2907869F" w:rsidR="00C913DA" w:rsidRPr="002C61D0" w:rsidRDefault="002C61D0" w:rsidP="002C61D0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>
        <w:rPr>
          <w:rStyle w:val="Ninguno"/>
          <w:rFonts w:ascii="Montserrat" w:hAnsi="Montserrat" w:cs="Arial"/>
        </w:rPr>
        <w:t>C</w:t>
      </w:r>
      <w:r w:rsidR="00C913DA" w:rsidRPr="002C61D0">
        <w:rPr>
          <w:rStyle w:val="Ninguno"/>
          <w:rFonts w:ascii="Montserrat" w:hAnsi="Montserrat" w:cs="Arial"/>
        </w:rPr>
        <w:t>onsiderar</w:t>
      </w:r>
      <w:r>
        <w:rPr>
          <w:rStyle w:val="Ninguno"/>
          <w:rFonts w:ascii="Montserrat" w:hAnsi="Montserrat" w:cs="Arial"/>
        </w:rPr>
        <w:t>ás</w:t>
      </w:r>
      <w:r w:rsidR="00C913DA" w:rsidRPr="002C61D0">
        <w:rPr>
          <w:rStyle w:val="Ninguno"/>
          <w:rFonts w:ascii="Montserrat" w:hAnsi="Montserrat" w:cs="Arial"/>
        </w:rPr>
        <w:t xml:space="preserve"> los conceptos de congruencia y semejanza en tri</w:t>
      </w:r>
      <w:r>
        <w:rPr>
          <w:rStyle w:val="Ninguno"/>
          <w:rFonts w:ascii="Montserrat" w:hAnsi="Montserrat" w:cs="Arial"/>
        </w:rPr>
        <w:t>ángulos y cuadriláteros, observarás</w:t>
      </w:r>
      <w:r w:rsidR="00C913DA" w:rsidRPr="002C61D0">
        <w:rPr>
          <w:rStyle w:val="Ninguno"/>
          <w:rFonts w:ascii="Montserrat" w:hAnsi="Montserrat" w:cs="Arial"/>
        </w:rPr>
        <w:t xml:space="preserve"> sus características y resolver</w:t>
      </w:r>
      <w:r>
        <w:rPr>
          <w:rStyle w:val="Ninguno"/>
          <w:rFonts w:ascii="Montserrat" w:hAnsi="Montserrat" w:cs="Arial"/>
        </w:rPr>
        <w:t>ás</w:t>
      </w:r>
      <w:r w:rsidR="00C913DA" w:rsidRPr="002C61D0">
        <w:rPr>
          <w:rStyle w:val="Ninguno"/>
          <w:rFonts w:ascii="Montserrat" w:hAnsi="Montserrat" w:cs="Arial"/>
        </w:rPr>
        <w:t xml:space="preserve"> problemas. También, considerar</w:t>
      </w:r>
      <w:r>
        <w:rPr>
          <w:rStyle w:val="Ninguno"/>
          <w:rFonts w:ascii="Montserrat" w:hAnsi="Montserrat" w:cs="Arial"/>
        </w:rPr>
        <w:t>á</w:t>
      </w:r>
      <w:r w:rsidR="00C913DA" w:rsidRPr="002C61D0">
        <w:rPr>
          <w:rStyle w:val="Ninguno"/>
          <w:rFonts w:ascii="Montserrat" w:hAnsi="Montserrat" w:cs="Arial"/>
        </w:rPr>
        <w:t>s uno de los criterios que asegura la congruencia y otro que asegura la semejanza.</w:t>
      </w:r>
    </w:p>
    <w:p w14:paraId="23382B74" w14:textId="77777777" w:rsidR="002C61D0" w:rsidRDefault="002C61D0" w:rsidP="002C61D0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</w:p>
    <w:p w14:paraId="6142D67D" w14:textId="27EE2925" w:rsidR="00C03246" w:rsidRPr="002C61D0" w:rsidRDefault="00C913DA" w:rsidP="002C61D0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  <w:r w:rsidRPr="002C61D0">
        <w:rPr>
          <w:rStyle w:val="Ninguno"/>
          <w:rFonts w:ascii="Montserrat" w:hAnsi="Montserrat" w:cs="Arial"/>
        </w:rPr>
        <w:t xml:space="preserve">El propósito </w:t>
      </w:r>
      <w:r w:rsidR="002C61D0">
        <w:rPr>
          <w:rStyle w:val="Ninguno"/>
          <w:rFonts w:ascii="Montserrat" w:hAnsi="Montserrat" w:cs="Arial"/>
        </w:rPr>
        <w:t xml:space="preserve">es </w:t>
      </w:r>
      <w:r w:rsidRPr="002C61D0">
        <w:rPr>
          <w:rStyle w:val="Ninguno"/>
          <w:rFonts w:ascii="Montserrat" w:hAnsi="Montserrat" w:cs="Arial"/>
        </w:rPr>
        <w:t>definir la congruencia e identificar los criterios de congruencia de triángulos, en específico de un primer criterio de congruencia.</w:t>
      </w:r>
    </w:p>
    <w:p w14:paraId="594F385C" w14:textId="5242D8CD" w:rsidR="00C913DA" w:rsidRPr="002C61D0" w:rsidRDefault="00C913DA" w:rsidP="002C61D0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2C61D0">
        <w:rPr>
          <w:rFonts w:ascii="Montserrat" w:hAnsi="Montserrat"/>
          <w:noProof/>
          <w:lang w:val="en-US"/>
        </w:rPr>
        <w:drawing>
          <wp:inline distT="0" distB="0" distL="0" distR="0" wp14:anchorId="69841B18" wp14:editId="1B930B26">
            <wp:extent cx="2686050" cy="1085479"/>
            <wp:effectExtent l="0" t="0" r="0" b="63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10" b="28302"/>
                    <a:stretch/>
                  </pic:blipFill>
                  <pic:spPr bwMode="auto">
                    <a:xfrm>
                      <a:off x="0" y="0"/>
                      <a:ext cx="2695757" cy="1089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0F8CE" w14:textId="6E127F51" w:rsidR="002C61D0" w:rsidRDefault="009D78F7" w:rsidP="009D78F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>
        <w:rPr>
          <w:rFonts w:ascii="Montserrat" w:hAnsi="Montserrat" w:cs="Arial"/>
        </w:rPr>
        <w:t>Lee la siguiente</w:t>
      </w:r>
      <w:r w:rsidR="007C31B0">
        <w:rPr>
          <w:rStyle w:val="Ninguno"/>
          <w:rFonts w:ascii="Montserrat" w:hAnsi="Montserrat" w:cs="Arial"/>
        </w:rPr>
        <w:t xml:space="preserve"> reseña </w:t>
      </w:r>
      <w:r w:rsidR="002C61D0" w:rsidRPr="009D78F7">
        <w:rPr>
          <w:rStyle w:val="Ninguno"/>
          <w:rFonts w:ascii="Montserrat" w:hAnsi="Montserrat" w:cs="Arial"/>
        </w:rPr>
        <w:t xml:space="preserve">del autor Norton Juster, </w:t>
      </w:r>
      <w:r w:rsidR="002C61D0" w:rsidRPr="009D78F7">
        <w:rPr>
          <w:rStyle w:val="Ninguno"/>
          <w:rFonts w:ascii="Montserrat" w:hAnsi="Montserrat" w:cs="Arial"/>
          <w:i/>
          <w:iCs/>
        </w:rPr>
        <w:t>La recta y el punto, un romance matemático</w:t>
      </w:r>
      <w:r w:rsidR="002C61D0" w:rsidRPr="009D78F7">
        <w:rPr>
          <w:rStyle w:val="Ninguno"/>
          <w:rFonts w:ascii="Montserrat" w:hAnsi="Montserrat" w:cs="Arial"/>
        </w:rPr>
        <w:t>.</w:t>
      </w:r>
    </w:p>
    <w:p w14:paraId="2741BD02" w14:textId="77777777" w:rsidR="00C36562" w:rsidRPr="009D78F7" w:rsidRDefault="00C36562" w:rsidP="009D78F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4C52E192" w14:textId="47C76612" w:rsidR="00C913DA" w:rsidRDefault="002C61D0" w:rsidP="009D78F7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9D78F7">
        <w:rPr>
          <w:rStyle w:val="Ninguno"/>
          <w:rFonts w:ascii="Montserrat" w:eastAsia="Arial" w:hAnsi="Montserrat" w:cs="Arial"/>
          <w:noProof/>
          <w:lang w:val="en-US"/>
        </w:rPr>
        <w:lastRenderedPageBreak/>
        <w:drawing>
          <wp:inline distT="0" distB="0" distL="0" distR="0" wp14:anchorId="1379B88D" wp14:editId="2B56D8B9">
            <wp:extent cx="2419350" cy="2000250"/>
            <wp:effectExtent l="0" t="0" r="0" b="0"/>
            <wp:docPr id="1073741828" name="officeArt object" descr="Labrecta Y El Punto Un Romance Matematico. Norton J. - $ 100.00 en ..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Labrecta Y El Punto Un Romance Matematico. Norton J. - $ 100.00 en ..." descr="Labrecta Y El Punto Un Romance Matematico. Norton J. - $ 100.00 en ...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3225" r="4869" b="3763"/>
                    <a:stretch/>
                  </pic:blipFill>
                  <pic:spPr bwMode="auto">
                    <a:xfrm>
                      <a:off x="0" y="0"/>
                      <a:ext cx="2420107" cy="2000876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172BF" w14:textId="68229A82" w:rsidR="002C61D0" w:rsidRPr="009D78F7" w:rsidRDefault="002C61D0" w:rsidP="009D78F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9D78F7">
        <w:rPr>
          <w:rStyle w:val="Ninguno"/>
          <w:rFonts w:ascii="Montserrat" w:hAnsi="Montserrat" w:cs="Arial"/>
        </w:rPr>
        <w:t xml:space="preserve">El libro trata de </w:t>
      </w:r>
      <w:r w:rsidR="009D78F7">
        <w:rPr>
          <w:rStyle w:val="Ninguno"/>
          <w:rFonts w:ascii="Montserrat" w:hAnsi="Montserrat" w:cs="Arial"/>
        </w:rPr>
        <w:t xml:space="preserve">la historia de una línea recta que se enamora de un punto. Pero el </w:t>
      </w:r>
      <w:r w:rsidRPr="009D78F7">
        <w:rPr>
          <w:rStyle w:val="Ninguno"/>
          <w:rFonts w:ascii="Montserrat" w:hAnsi="Montserrat" w:cs="Arial"/>
        </w:rPr>
        <w:t>punto</w:t>
      </w:r>
      <w:r w:rsidR="009D78F7">
        <w:rPr>
          <w:rStyle w:val="Ninguno"/>
          <w:rFonts w:ascii="Montserrat" w:hAnsi="Montserrat" w:cs="Arial"/>
        </w:rPr>
        <w:t xml:space="preserve"> </w:t>
      </w:r>
      <w:r w:rsidRPr="009D78F7">
        <w:rPr>
          <w:rStyle w:val="Ninguno"/>
          <w:rFonts w:ascii="Montserrat" w:hAnsi="Montserrat" w:cs="Arial"/>
        </w:rPr>
        <w:t xml:space="preserve">encuentra a la línea aburrida </w:t>
      </w:r>
      <w:r w:rsidR="009D78F7">
        <w:rPr>
          <w:rStyle w:val="Ninguno"/>
          <w:rFonts w:ascii="Montserrat" w:hAnsi="Montserrat" w:cs="Arial"/>
        </w:rPr>
        <w:t xml:space="preserve">y convencional, y se fija en un garabato. La línea </w:t>
      </w:r>
      <w:r w:rsidRPr="009D78F7">
        <w:rPr>
          <w:rStyle w:val="Ninguno"/>
          <w:rFonts w:ascii="Montserrat" w:hAnsi="Montserrat" w:cs="Arial"/>
        </w:rPr>
        <w:t>se esfuerza</w:t>
      </w:r>
      <w:r w:rsidR="009D78F7">
        <w:rPr>
          <w:rStyle w:val="Ninguno"/>
          <w:rFonts w:ascii="Montserrat" w:hAnsi="Montserrat" w:cs="Arial"/>
        </w:rPr>
        <w:t xml:space="preserve"> y un día logra variar su forma.</w:t>
      </w:r>
      <w:r w:rsidRPr="009D78F7">
        <w:rPr>
          <w:rStyle w:val="Ninguno"/>
          <w:rFonts w:ascii="Montserrat" w:hAnsi="Montserrat" w:cs="Arial"/>
        </w:rPr>
        <w:t xml:space="preserve"> Es entonces que e</w:t>
      </w:r>
      <w:r w:rsidR="009D78F7">
        <w:rPr>
          <w:rStyle w:val="Ninguno"/>
          <w:rFonts w:ascii="Montserrat" w:hAnsi="Montserrat" w:cs="Arial"/>
        </w:rPr>
        <w:t xml:space="preserve">l </w:t>
      </w:r>
      <w:r w:rsidRPr="009D78F7">
        <w:rPr>
          <w:rStyle w:val="Ninguno"/>
          <w:rFonts w:ascii="Montserrat" w:hAnsi="Montserrat" w:cs="Arial"/>
        </w:rPr>
        <w:t>punto</w:t>
      </w:r>
      <w:r w:rsidR="009D78F7">
        <w:rPr>
          <w:rStyle w:val="Ninguno"/>
          <w:rFonts w:ascii="Montserrat" w:hAnsi="Montserrat" w:cs="Arial"/>
        </w:rPr>
        <w:t xml:space="preserve"> se da cuenta de que el garabato </w:t>
      </w:r>
      <w:r w:rsidRPr="009D78F7">
        <w:rPr>
          <w:rStyle w:val="Ninguno"/>
          <w:rFonts w:ascii="Montserrat" w:hAnsi="Montserrat" w:cs="Arial"/>
        </w:rPr>
        <w:t>-símbolo de la libertad y la diversión- es tan sólo caos y pereza. A</w:t>
      </w:r>
      <w:r w:rsidR="009D78F7">
        <w:rPr>
          <w:rStyle w:val="Ninguno"/>
          <w:rFonts w:ascii="Montserrat" w:hAnsi="Montserrat" w:cs="Arial"/>
        </w:rPr>
        <w:t xml:space="preserve">sí que lo abandona y elige a la </w:t>
      </w:r>
      <w:r w:rsidRPr="009D78F7">
        <w:rPr>
          <w:rStyle w:val="Ninguno"/>
          <w:rFonts w:ascii="Montserrat" w:hAnsi="Montserrat" w:cs="Arial"/>
        </w:rPr>
        <w:t xml:space="preserve">recta, pronto la recta y el punto empiezan a hacer muchas figuras juntos, gracias a lo cual logran vivir, si no dichosos para siempre, al menos razonablemente felices. </w:t>
      </w:r>
    </w:p>
    <w:p w14:paraId="027B93FB" w14:textId="377E2318" w:rsidR="002C61D0" w:rsidRPr="009D78F7" w:rsidRDefault="002C61D0" w:rsidP="009D78F7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9D78F7">
        <w:rPr>
          <w:rFonts w:ascii="Montserrat" w:hAnsi="Montserrat"/>
          <w:noProof/>
          <w:lang w:val="en-US"/>
        </w:rPr>
        <w:drawing>
          <wp:inline distT="0" distB="0" distL="0" distR="0" wp14:anchorId="55F032C5" wp14:editId="6924C1EF">
            <wp:extent cx="2800350" cy="13430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1773" t="8726" r="15140" b="4887"/>
                    <a:stretch/>
                  </pic:blipFill>
                  <pic:spPr bwMode="auto">
                    <a:xfrm>
                      <a:off x="0" y="0"/>
                      <a:ext cx="2800350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51207" w14:textId="3D928AAE" w:rsidR="002C61D0" w:rsidRPr="009D78F7" w:rsidRDefault="002C61D0" w:rsidP="009D78F7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9D78F7">
        <w:rPr>
          <w:rFonts w:ascii="Montserrat" w:hAnsi="Montserrat"/>
          <w:noProof/>
          <w:lang w:val="en-US"/>
        </w:rPr>
        <w:drawing>
          <wp:inline distT="0" distB="0" distL="0" distR="0" wp14:anchorId="753C61C4" wp14:editId="66E8FB38">
            <wp:extent cx="2743200" cy="1771015"/>
            <wp:effectExtent l="0" t="0" r="0" b="63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187" t="16579" r="24951" b="18848"/>
                    <a:stretch/>
                  </pic:blipFill>
                  <pic:spPr bwMode="auto">
                    <a:xfrm>
                      <a:off x="0" y="0"/>
                      <a:ext cx="2747717" cy="1773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EFEF1" w14:textId="458895B0" w:rsidR="002C61D0" w:rsidRPr="009D78F7" w:rsidRDefault="002C61D0" w:rsidP="009D78F7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9D78F7">
        <w:rPr>
          <w:rFonts w:ascii="Montserrat" w:hAnsi="Montserrat"/>
          <w:noProof/>
          <w:lang w:val="en-US"/>
        </w:rPr>
        <w:drawing>
          <wp:inline distT="0" distB="0" distL="0" distR="0" wp14:anchorId="79DE3F27" wp14:editId="4E5ED461">
            <wp:extent cx="2724150" cy="145732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168" t="18325" r="25932" b="12740"/>
                    <a:stretch/>
                  </pic:blipFill>
                  <pic:spPr bwMode="auto">
                    <a:xfrm>
                      <a:off x="0" y="0"/>
                      <a:ext cx="2729992" cy="146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B5A71" w14:textId="13A667B3" w:rsidR="009D78F7" w:rsidRPr="009D78F7" w:rsidRDefault="00C36562" w:rsidP="009D78F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>
        <w:rPr>
          <w:rStyle w:val="Ninguno"/>
          <w:rFonts w:ascii="Montserrat" w:eastAsia="Arial" w:hAnsi="Montserrat" w:cs="Arial"/>
        </w:rPr>
        <w:lastRenderedPageBreak/>
        <w:t xml:space="preserve">La idea es </w:t>
      </w:r>
      <w:r w:rsidR="009D78F7" w:rsidRPr="009D78F7">
        <w:rPr>
          <w:rStyle w:val="Ninguno"/>
          <w:rFonts w:ascii="Montserrat" w:eastAsia="Arial" w:hAnsi="Montserrat" w:cs="Arial"/>
        </w:rPr>
        <w:t>que imagin</w:t>
      </w:r>
      <w:r>
        <w:rPr>
          <w:rStyle w:val="Ninguno"/>
          <w:rFonts w:ascii="Montserrat" w:eastAsia="Arial" w:hAnsi="Montserrat" w:cs="Arial"/>
        </w:rPr>
        <w:t>es la historia que lees</w:t>
      </w:r>
      <w:r w:rsidR="009D78F7" w:rsidRPr="009D78F7">
        <w:rPr>
          <w:rStyle w:val="Ninguno"/>
          <w:rFonts w:ascii="Montserrat" w:eastAsia="Arial" w:hAnsi="Montserrat" w:cs="Arial"/>
        </w:rPr>
        <w:t xml:space="preserve"> </w:t>
      </w:r>
      <w:r>
        <w:rPr>
          <w:rStyle w:val="Ninguno"/>
          <w:rFonts w:ascii="Montserrat" w:eastAsia="Arial" w:hAnsi="Montserrat" w:cs="Arial"/>
        </w:rPr>
        <w:t xml:space="preserve">y que </w:t>
      </w:r>
      <w:r w:rsidR="009D78F7" w:rsidRPr="009D78F7">
        <w:rPr>
          <w:rStyle w:val="Ninguno"/>
          <w:rFonts w:ascii="Montserrat" w:eastAsia="Arial" w:hAnsi="Montserrat" w:cs="Arial"/>
        </w:rPr>
        <w:t xml:space="preserve">potencies </w:t>
      </w:r>
      <w:r>
        <w:rPr>
          <w:rStyle w:val="Ninguno"/>
          <w:rFonts w:ascii="Montserrat" w:eastAsia="Arial" w:hAnsi="Montserrat" w:cs="Arial"/>
        </w:rPr>
        <w:t>tu</w:t>
      </w:r>
      <w:r w:rsidR="009D78F7" w:rsidRPr="009D78F7">
        <w:rPr>
          <w:rStyle w:val="Ninguno"/>
          <w:rFonts w:ascii="Montserrat" w:eastAsia="Arial" w:hAnsi="Montserrat" w:cs="Arial"/>
        </w:rPr>
        <w:t xml:space="preserve"> imaginación y </w:t>
      </w:r>
      <w:r>
        <w:rPr>
          <w:rStyle w:val="Ninguno"/>
          <w:rFonts w:ascii="Montserrat" w:eastAsia="Arial" w:hAnsi="Montserrat" w:cs="Arial"/>
        </w:rPr>
        <w:t>creatividad.</w:t>
      </w:r>
    </w:p>
    <w:p w14:paraId="74344638" w14:textId="77777777" w:rsidR="009D78F7" w:rsidRPr="00C36562" w:rsidRDefault="009D78F7" w:rsidP="009D78F7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bCs/>
        </w:rPr>
      </w:pPr>
    </w:p>
    <w:p w14:paraId="2E1ECF1B" w14:textId="5EA0B6A9" w:rsidR="009D78F7" w:rsidRPr="00D30053" w:rsidRDefault="009D78F7" w:rsidP="00D30053">
      <w:pPr>
        <w:pStyle w:val="Cuerpo"/>
        <w:spacing w:after="0" w:line="240" w:lineRule="auto"/>
        <w:jc w:val="center"/>
        <w:rPr>
          <w:rStyle w:val="Ninguno"/>
          <w:rFonts w:ascii="Montserrat" w:eastAsia="Arial" w:hAnsi="Montserrat" w:cs="Arial"/>
          <w:b/>
        </w:rPr>
      </w:pPr>
      <w:r w:rsidRPr="00D30053">
        <w:rPr>
          <w:rStyle w:val="Ninguno"/>
          <w:rFonts w:ascii="Montserrat" w:eastAsia="Arial" w:hAnsi="Montserrat" w:cs="Arial"/>
          <w:b/>
        </w:rPr>
        <w:t xml:space="preserve">La </w:t>
      </w:r>
      <w:r w:rsidR="00D30053">
        <w:rPr>
          <w:rStyle w:val="Ninguno"/>
          <w:rFonts w:ascii="Montserrat" w:eastAsia="Arial" w:hAnsi="Montserrat" w:cs="Arial"/>
          <w:b/>
        </w:rPr>
        <w:t>R</w:t>
      </w:r>
      <w:r w:rsidRPr="00D30053">
        <w:rPr>
          <w:rStyle w:val="Ninguno"/>
          <w:rFonts w:ascii="Montserrat" w:eastAsia="Arial" w:hAnsi="Montserrat" w:cs="Arial"/>
          <w:b/>
        </w:rPr>
        <w:t xml:space="preserve">ecta y el </w:t>
      </w:r>
      <w:r w:rsidR="00D30053">
        <w:rPr>
          <w:rStyle w:val="Ninguno"/>
          <w:rFonts w:ascii="Montserrat" w:eastAsia="Arial" w:hAnsi="Montserrat" w:cs="Arial"/>
          <w:b/>
        </w:rPr>
        <w:t>P</w:t>
      </w:r>
      <w:r w:rsidRPr="00D30053">
        <w:rPr>
          <w:rStyle w:val="Ninguno"/>
          <w:rFonts w:ascii="Montserrat" w:eastAsia="Arial" w:hAnsi="Montserrat" w:cs="Arial"/>
          <w:b/>
        </w:rPr>
        <w:t>unto</w:t>
      </w:r>
    </w:p>
    <w:p w14:paraId="79D1F3D9" w14:textId="77777777" w:rsidR="00C36562" w:rsidRPr="00C36562" w:rsidRDefault="00C36562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7B4050CC" w14:textId="0BBE2CF5" w:rsidR="00C36562" w:rsidRPr="00C36562" w:rsidRDefault="00D30053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>
        <w:rPr>
          <w:rStyle w:val="Ninguno"/>
          <w:rFonts w:ascii="Montserrat" w:eastAsia="Arial" w:hAnsi="Montserrat" w:cs="Arial"/>
          <w:i/>
        </w:rPr>
        <w:t>“</w:t>
      </w:r>
      <w:r w:rsidR="009D78F7" w:rsidRPr="00C36562">
        <w:rPr>
          <w:rStyle w:val="Ninguno"/>
          <w:rFonts w:ascii="Montserrat" w:eastAsia="Arial" w:hAnsi="Montserrat" w:cs="Arial"/>
          <w:i/>
        </w:rPr>
        <w:t>Había una vez una sensata línea recta</w:t>
      </w:r>
      <w:r w:rsidR="00C36562" w:rsidRPr="00C36562">
        <w:rPr>
          <w:rStyle w:val="Ninguno"/>
          <w:rFonts w:ascii="Montserrat" w:eastAsia="Arial" w:hAnsi="Montserrat" w:cs="Arial"/>
          <w:i/>
        </w:rPr>
        <w:t>, p</w:t>
      </w:r>
      <w:r w:rsidR="009D78F7" w:rsidRPr="00C36562">
        <w:rPr>
          <w:rStyle w:val="Ninguno"/>
          <w:rFonts w:ascii="Montserrat" w:eastAsia="Arial" w:hAnsi="Montserrat" w:cs="Arial"/>
          <w:i/>
        </w:rPr>
        <w:t xml:space="preserve">erdidamente enamorada </w:t>
      </w:r>
      <w:r w:rsidR="00C36562" w:rsidRPr="00C36562">
        <w:rPr>
          <w:rStyle w:val="Ninguno"/>
          <w:rFonts w:ascii="Montserrat" w:eastAsia="Arial" w:hAnsi="Montserrat" w:cs="Arial"/>
          <w:i/>
        </w:rPr>
        <w:t>d</w:t>
      </w:r>
      <w:r w:rsidR="009D78F7" w:rsidRPr="00C36562">
        <w:rPr>
          <w:rStyle w:val="Ninguno"/>
          <w:rFonts w:ascii="Montserrat" w:eastAsia="Arial" w:hAnsi="Montserrat" w:cs="Arial"/>
          <w:i/>
        </w:rPr>
        <w:t>e un punto</w:t>
      </w:r>
      <w:r w:rsidR="00C36562" w:rsidRPr="00C36562">
        <w:rPr>
          <w:rStyle w:val="Ninguno"/>
          <w:rFonts w:ascii="Montserrat" w:eastAsia="Arial" w:hAnsi="Montserrat" w:cs="Arial"/>
          <w:i/>
        </w:rPr>
        <w:t xml:space="preserve">: </w:t>
      </w:r>
    </w:p>
    <w:p w14:paraId="62A6231E" w14:textId="77777777" w:rsidR="00C36562" w:rsidRPr="00C36562" w:rsidRDefault="00C36562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02ECD7EC" w14:textId="4D38CD60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Tú eres el principio y el fin, el eje, el núcleo y la quinta</w:t>
      </w:r>
      <w:r w:rsidR="00C36562" w:rsidRPr="00C36562">
        <w:rPr>
          <w:rStyle w:val="Ninguno"/>
          <w:rFonts w:ascii="Montserrat" w:eastAsia="Arial" w:hAnsi="Montserrat" w:cs="Arial"/>
          <w:i/>
        </w:rPr>
        <w:t xml:space="preserve"> </w:t>
      </w:r>
      <w:r w:rsidRPr="00C36562">
        <w:rPr>
          <w:rStyle w:val="Ninguno"/>
          <w:rFonts w:ascii="Montserrat" w:eastAsia="Arial" w:hAnsi="Montserrat" w:cs="Arial"/>
          <w:i/>
        </w:rPr>
        <w:t xml:space="preserve">esencia – </w:t>
      </w:r>
      <w:r w:rsidR="00C36562" w:rsidRPr="00C36562">
        <w:rPr>
          <w:rStyle w:val="Ninguno"/>
          <w:rFonts w:ascii="Montserrat" w:eastAsia="Arial" w:hAnsi="Montserrat" w:cs="Arial"/>
          <w:i/>
        </w:rPr>
        <w:t xml:space="preserve">le decía con ternura, </w:t>
      </w:r>
      <w:r w:rsidRPr="00C36562">
        <w:rPr>
          <w:rStyle w:val="Ninguno"/>
          <w:rFonts w:ascii="Montserrat" w:eastAsia="Arial" w:hAnsi="Montserrat" w:cs="Arial"/>
          <w:i/>
        </w:rPr>
        <w:t>pero el frívolo punto no estaba ni un poquito interesado,</w:t>
      </w:r>
      <w:r w:rsidR="00C36562" w:rsidRPr="00C36562">
        <w:rPr>
          <w:rStyle w:val="Ninguno"/>
          <w:rFonts w:ascii="Montserrat" w:eastAsia="Arial" w:hAnsi="Montserrat" w:cs="Arial"/>
          <w:i/>
        </w:rPr>
        <w:t xml:space="preserve"> </w:t>
      </w:r>
      <w:r w:rsidRPr="00C36562">
        <w:rPr>
          <w:rStyle w:val="Ninguno"/>
          <w:rFonts w:ascii="Montserrat" w:eastAsia="Arial" w:hAnsi="Montserrat" w:cs="Arial"/>
          <w:i/>
        </w:rPr>
        <w:t>pues sólo tenía ojos para una línea curva, alegre y desparpajada, y con la cabeza hueca.</w:t>
      </w:r>
    </w:p>
    <w:p w14:paraId="3FC8E9A5" w14:textId="77777777" w:rsidR="00C36562" w:rsidRPr="00C36562" w:rsidRDefault="00C36562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 xml:space="preserve">Iban juntos a todos lados. </w:t>
      </w:r>
    </w:p>
    <w:p w14:paraId="2AA788FD" w14:textId="69140321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Cantando y bailando y divirtiéndose y muriéndose de risa y quién sabe qué más…</w:t>
      </w:r>
    </w:p>
    <w:p w14:paraId="783F0E73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596EEB73" w14:textId="77777777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Ella es tan alegre y libre, tan desinhibida y llena de vida</w:t>
      </w:r>
    </w:p>
    <w:p w14:paraId="0F4B76F1" w14:textId="77777777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Le dijo fríamente el punto a la recta.</w:t>
      </w:r>
    </w:p>
    <w:p w14:paraId="5D1EBF0F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-Y tú eres tiesa como un palo:</w:t>
      </w:r>
    </w:p>
    <w:p w14:paraId="7F949589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Aburrida, convencional y frustrada.</w:t>
      </w:r>
    </w:p>
    <w:p w14:paraId="0239A8FA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Rígida y estricta. Pasiva, tímida y amargada.</w:t>
      </w:r>
    </w:p>
    <w:p w14:paraId="79142A33" w14:textId="1346C058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Oprimida, reprimida y reseca</w:t>
      </w:r>
      <w:r w:rsidR="00C36562" w:rsidRPr="00C36562">
        <w:rPr>
          <w:rStyle w:val="Ninguno"/>
          <w:rFonts w:ascii="Montserrat" w:eastAsia="Arial" w:hAnsi="Montserrat" w:cs="Arial"/>
          <w:i/>
        </w:rPr>
        <w:t>.</w:t>
      </w:r>
    </w:p>
    <w:p w14:paraId="15A3ED41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1EC5195B" w14:textId="77777777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Mira, chiquita, regresa cuando te hayas enderezado un poco -agregó la curva con una risita rasposa, mientras perseguía al punto sobre el pasto.</w:t>
      </w:r>
    </w:p>
    <w:p w14:paraId="0A6A7D39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25E7BEA3" w14:textId="1C4DA086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¿Por qué me expongo a esto? -replico la recta</w:t>
      </w:r>
    </w:p>
    <w:p w14:paraId="46894D21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sin mucha convicción-. Merezco un trato mejor.</w:t>
      </w:r>
    </w:p>
    <w:p w14:paraId="1C60C3A2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Yo sé lo que quiero…</w:t>
      </w:r>
    </w:p>
    <w:p w14:paraId="473DCCC2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¡Yo sí tengo dignidad!</w:t>
      </w:r>
    </w:p>
    <w:p w14:paraId="28E4FD14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4931AED8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Pero eso fue un triste consuelo para la desgraciada recta.</w:t>
      </w:r>
    </w:p>
    <w:p w14:paraId="120D5E5A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Cada día estaba más y más de malas.</w:t>
      </w:r>
    </w:p>
    <w:p w14:paraId="25E959EB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Incluso dejó de comer y de dormir, y muy pronto, estaba completamente al margen.</w:t>
      </w:r>
    </w:p>
    <w:p w14:paraId="042B6132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Preocupadas, sus amigas</w:t>
      </w:r>
    </w:p>
    <w:p w14:paraId="0F3C5FF5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Se dieron cuenta de lo terriblemente flaca y pálida que la recta se había puesto, e hicieron lo posible por alegrarla.</w:t>
      </w:r>
    </w:p>
    <w:p w14:paraId="1A39F49A" w14:textId="77777777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Él no te merece.</w:t>
      </w:r>
    </w:p>
    <w:p w14:paraId="3C696D12" w14:textId="77777777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Le falta profundidad.</w:t>
      </w:r>
    </w:p>
    <w:p w14:paraId="338A1D10" w14:textId="77777777" w:rsidR="009D78F7" w:rsidRPr="00C36562" w:rsidRDefault="009D78F7" w:rsidP="00D30053">
      <w:pPr>
        <w:pStyle w:val="Cuerpo"/>
        <w:numPr>
          <w:ilvl w:val="0"/>
          <w:numId w:val="25"/>
        </w:numPr>
        <w:spacing w:after="0" w:line="240" w:lineRule="auto"/>
        <w:ind w:left="1134" w:right="757" w:firstLine="0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Ya ves que todos son iguales.</w:t>
      </w:r>
    </w:p>
    <w:p w14:paraId="5489BA44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¿Por qué no te busca un lindo trazo recto y sientas cabeza?</w:t>
      </w:r>
    </w:p>
    <w:p w14:paraId="42BB992C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5E0977EE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Pero la recta apenas prestaba atención a lo que le decían.</w:t>
      </w:r>
    </w:p>
    <w:p w14:paraId="2C4AC931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Lo viera por donde lo viera,</w:t>
      </w:r>
    </w:p>
    <w:p w14:paraId="4C152D93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lastRenderedPageBreak/>
        <w:t>El punto le parecía perfecto.</w:t>
      </w:r>
    </w:p>
    <w:p w14:paraId="638232E6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Desde arriba</w:t>
      </w:r>
    </w:p>
    <w:p w14:paraId="14E77ADF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De perfil</w:t>
      </w:r>
    </w:p>
    <w:p w14:paraId="0F618446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De frente</w:t>
      </w:r>
    </w:p>
    <w:p w14:paraId="2B1C1AF1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Ella descubría en él cualidades que nadie podía imaginar.</w:t>
      </w:r>
    </w:p>
    <w:p w14:paraId="70425B27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3CAFCB93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-Es más guapo que cualquier otro trazo que haya visto- suspiraba la recta</w:t>
      </w:r>
    </w:p>
    <w:p w14:paraId="3F21892A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</w:p>
    <w:p w14:paraId="5A4F4E5C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Sus amigas movían la cabeza desesperanzadas.</w:t>
      </w:r>
    </w:p>
    <w:p w14:paraId="2F7DF5AA" w14:textId="77777777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 xml:space="preserve">Aunque respetaban sus sentimientos, se daban cuenta de que la cordura de la recta estaba rompiéndose por el punto más débil. </w:t>
      </w:r>
    </w:p>
    <w:p w14:paraId="0E465739" w14:textId="4BEF3EA0" w:rsidR="009D78F7" w:rsidRPr="00C36562" w:rsidRDefault="009D78F7" w:rsidP="00D30053">
      <w:pPr>
        <w:pStyle w:val="Cuerpo"/>
        <w:spacing w:after="0" w:line="240" w:lineRule="auto"/>
        <w:ind w:left="1134" w:right="757"/>
        <w:jc w:val="both"/>
        <w:rPr>
          <w:rStyle w:val="Ninguno"/>
          <w:rFonts w:ascii="Montserrat" w:eastAsia="Arial" w:hAnsi="Montserrat" w:cs="Arial"/>
          <w:i/>
        </w:rPr>
      </w:pPr>
      <w:r w:rsidRPr="00C36562">
        <w:rPr>
          <w:rStyle w:val="Ninguno"/>
          <w:rFonts w:ascii="Montserrat" w:eastAsia="Arial" w:hAnsi="Montserrat" w:cs="Arial"/>
          <w:i/>
        </w:rPr>
        <w:t>Y la recta se pasaba las horas soñando con el voluble punto e imaginándose a sí misma como la encarnación de todo lo que él admiraba.</w:t>
      </w:r>
      <w:r w:rsidR="00D30053">
        <w:rPr>
          <w:rStyle w:val="Ninguno"/>
          <w:rFonts w:ascii="Montserrat" w:eastAsia="Arial" w:hAnsi="Montserrat" w:cs="Arial"/>
          <w:i/>
        </w:rPr>
        <w:t>”</w:t>
      </w:r>
    </w:p>
    <w:p w14:paraId="0645585C" w14:textId="77777777" w:rsidR="00C36562" w:rsidRDefault="00C36562" w:rsidP="009D78F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7991C85F" w14:textId="5D3C30D8" w:rsidR="009D78F7" w:rsidRPr="009D78F7" w:rsidRDefault="00C36562" w:rsidP="009D78F7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>Te sugerimos leer el libro completo</w:t>
      </w:r>
      <w:r w:rsidR="009D78F7" w:rsidRPr="009D78F7">
        <w:rPr>
          <w:rStyle w:val="Ninguno"/>
          <w:rFonts w:ascii="Montserrat" w:hAnsi="Montserrat" w:cs="Arial"/>
        </w:rPr>
        <w:t>, lo puede</w:t>
      </w:r>
      <w:r>
        <w:rPr>
          <w:rStyle w:val="Ninguno"/>
          <w:rFonts w:ascii="Montserrat" w:hAnsi="Montserrat" w:cs="Arial"/>
        </w:rPr>
        <w:t>s</w:t>
      </w:r>
      <w:r w:rsidR="009D78F7" w:rsidRPr="009D78F7">
        <w:rPr>
          <w:rStyle w:val="Ninguno"/>
          <w:rFonts w:ascii="Montserrat" w:hAnsi="Montserrat" w:cs="Arial"/>
        </w:rPr>
        <w:t xml:space="preserve"> encontrar en la colección de los libros del rincón.</w:t>
      </w:r>
    </w:p>
    <w:p w14:paraId="48F7D6E1" w14:textId="77777777" w:rsidR="009D78F7" w:rsidRPr="002C61D0" w:rsidRDefault="009D78F7" w:rsidP="002C61D0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</w:p>
    <w:p w14:paraId="10631E7D" w14:textId="415E3DF1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 xml:space="preserve">Para </w:t>
      </w:r>
      <w:r w:rsidRPr="00FC0264">
        <w:rPr>
          <w:rStyle w:val="Ninguno"/>
          <w:rFonts w:ascii="Montserrat" w:hAnsi="Montserrat" w:cs="Arial"/>
        </w:rPr>
        <w:t xml:space="preserve">aprender a identificar los criterios de congruencia de triángulos, </w:t>
      </w:r>
      <w:r>
        <w:rPr>
          <w:rStyle w:val="Ninguno"/>
          <w:rFonts w:ascii="Montserrat" w:hAnsi="Montserrat" w:cs="Arial"/>
        </w:rPr>
        <w:t>es necesario que a</w:t>
      </w:r>
      <w:r w:rsidRPr="00FC0264">
        <w:rPr>
          <w:rStyle w:val="Ninguno"/>
          <w:rFonts w:ascii="Montserrat" w:hAnsi="Montserrat" w:cs="Arial"/>
        </w:rPr>
        <w:t>ctive</w:t>
      </w:r>
      <w:r>
        <w:rPr>
          <w:rStyle w:val="Ninguno"/>
          <w:rFonts w:ascii="Montserrat" w:hAnsi="Montserrat" w:cs="Arial"/>
        </w:rPr>
        <w:t>s</w:t>
      </w:r>
      <w:r w:rsidRPr="00FC0264">
        <w:rPr>
          <w:rStyle w:val="Ninguno"/>
          <w:rFonts w:ascii="Montserrat" w:hAnsi="Montserrat" w:cs="Arial"/>
        </w:rPr>
        <w:t xml:space="preserve"> </w:t>
      </w:r>
      <w:r>
        <w:rPr>
          <w:rStyle w:val="Ninguno"/>
          <w:rFonts w:ascii="Montserrat" w:hAnsi="Montserrat" w:cs="Arial"/>
        </w:rPr>
        <w:t>tus</w:t>
      </w:r>
      <w:r w:rsidRPr="00FC0264">
        <w:rPr>
          <w:rStyle w:val="Ninguno"/>
          <w:rFonts w:ascii="Montserrat" w:hAnsi="Montserrat" w:cs="Arial"/>
        </w:rPr>
        <w:t xml:space="preserve"> conocimientos previos para que sea más sencillo de comprender el aprendizaje esperado.</w:t>
      </w:r>
    </w:p>
    <w:p w14:paraId="0CC0FBD2" w14:textId="77777777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4B3E770E" w14:textId="2EF6D10D" w:rsidR="00C36562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shd w:val="clear" w:color="auto" w:fill="FFFFFF"/>
        </w:rPr>
      </w:pPr>
      <w:r>
        <w:rPr>
          <w:rStyle w:val="Ninguno"/>
          <w:rFonts w:ascii="Montserrat" w:hAnsi="Montserrat" w:cs="Arial"/>
        </w:rPr>
        <w:t>Recuerda</w:t>
      </w:r>
      <w:r w:rsidR="00C36562" w:rsidRPr="00FC0264">
        <w:rPr>
          <w:rStyle w:val="Ninguno"/>
          <w:rFonts w:ascii="Montserrat" w:hAnsi="Montserrat" w:cs="Arial"/>
        </w:rPr>
        <w:t xml:space="preserve"> que la nomenclatura en matemáticas son símbolos para designar elementos, por ejemplo:</w:t>
      </w:r>
    </w:p>
    <w:p w14:paraId="366A3C03" w14:textId="77777777" w:rsidR="00C36562" w:rsidRPr="00FC0264" w:rsidRDefault="00C36562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  <w:shd w:val="clear" w:color="auto" w:fill="FFFFFF"/>
        </w:rPr>
      </w:pPr>
    </w:p>
    <w:p w14:paraId="3C832F5A" w14:textId="77777777" w:rsidR="00C36562" w:rsidRPr="00FC0264" w:rsidRDefault="00C36562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FC0264">
        <w:rPr>
          <w:rStyle w:val="Ninguno"/>
          <w:rFonts w:ascii="Montserrat" w:hAnsi="Montserrat" w:cs="Arial"/>
        </w:rPr>
        <w:t>Los puntos o vértices de una figura se denotan con las letras mayúsculas del abecedario, como se observa en el rectángulo.</w:t>
      </w:r>
    </w:p>
    <w:p w14:paraId="1B6F5AB7" w14:textId="19F7CF56" w:rsidR="00C913DA" w:rsidRPr="00FC0264" w:rsidRDefault="00C913DA" w:rsidP="00FC0264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</w:p>
    <w:p w14:paraId="29183887" w14:textId="77777777" w:rsidR="00FC0264" w:rsidRDefault="00FC0264" w:rsidP="00FC0264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  <w:r w:rsidRPr="00FC0264">
        <w:rPr>
          <w:rFonts w:ascii="Montserrat" w:hAnsi="Montserrat"/>
          <w:noProof/>
          <w:lang w:val="en-US" w:eastAsia="en-US"/>
        </w:rPr>
        <w:drawing>
          <wp:inline distT="0" distB="0" distL="0" distR="0" wp14:anchorId="7A46DEBB" wp14:editId="4E91B583">
            <wp:extent cx="2933700" cy="139065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94F44" w14:textId="77777777" w:rsid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7E0CC4EF" w14:textId="7214B5CF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C0264">
        <w:rPr>
          <w:rStyle w:val="Ninguno"/>
          <w:rFonts w:ascii="Montserrat" w:hAnsi="Montserrat" w:cs="Arial"/>
        </w:rPr>
        <w:t>E</w:t>
      </w:r>
      <w:r>
        <w:rPr>
          <w:rStyle w:val="Ninguno"/>
          <w:rFonts w:ascii="Montserrat" w:hAnsi="Montserrat" w:cs="Arial"/>
        </w:rPr>
        <w:t>l</w:t>
      </w:r>
      <w:r w:rsidRPr="00FC0264">
        <w:rPr>
          <w:rStyle w:val="Ninguno"/>
          <w:rFonts w:ascii="Montserrat" w:hAnsi="Montserrat" w:cs="Arial"/>
        </w:rPr>
        <w:t xml:space="preserve"> símbolo para nombrar a un ángulo siempre se antecede a los vértices que forman al ángulo, por ejemplo</w:t>
      </w:r>
      <w:r>
        <w:rPr>
          <w:rStyle w:val="Ninguno"/>
          <w:rFonts w:ascii="Montserrat" w:hAnsi="Montserrat" w:cs="Arial"/>
        </w:rPr>
        <w:t>, en la imagen se ha marcado el</w:t>
      </w:r>
      <w:r w:rsidRPr="00FC0264">
        <w:rPr>
          <w:rStyle w:val="Ninguno"/>
          <w:rFonts w:ascii="Montserrat" w:hAnsi="Montserrat" w:cs="Arial"/>
        </w:rPr>
        <w:t xml:space="preserve"> </w:t>
      </w:r>
      <m:oMath>
        <m:r>
          <w:rPr>
            <w:rFonts w:ascii="Cambria Math" w:hAnsi="Cambria Math" w:cs="Arial"/>
          </w:rPr>
          <m:t>∡</m:t>
        </m:r>
      </m:oMath>
      <w:r w:rsidRPr="00FC0264">
        <w:rPr>
          <w:rFonts w:ascii="Montserrat" w:hAnsi="Montserrat" w:cs="Arial"/>
        </w:rPr>
        <w:t>ACD</w:t>
      </w:r>
    </w:p>
    <w:p w14:paraId="4AEBF3F1" w14:textId="77777777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52D9DA34" w14:textId="4651F380" w:rsidR="00C913DA" w:rsidRDefault="00FC0264" w:rsidP="00FC0264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FC0264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7844BFEA" wp14:editId="1EE1A04A">
            <wp:extent cx="2828290" cy="152400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3546" t="22687" r="13178" b="11868"/>
                    <a:stretch/>
                  </pic:blipFill>
                  <pic:spPr bwMode="auto">
                    <a:xfrm>
                      <a:off x="0" y="0"/>
                      <a:ext cx="2856338" cy="1539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7607F" w14:textId="77777777" w:rsidR="00FC0264" w:rsidRPr="00FC0264" w:rsidRDefault="00FC0264" w:rsidP="00FC0264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</w:p>
    <w:p w14:paraId="2B9CA41B" w14:textId="699DCA7B" w:rsid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FC0264">
        <w:rPr>
          <w:rStyle w:val="Ninguno"/>
          <w:rFonts w:ascii="Montserrat" w:hAnsi="Montserrat" w:cs="Arial"/>
        </w:rPr>
        <w:t>El símbolo de paralelas siempre se utiliza entre las rectas o segmentos de recta que son equidistantes, es decir, la distancia entre una y otra es la misma, de modo que al prolongarlas estas jamás se juntan, por ejemplo, AC</w:t>
      </w:r>
      <m:oMath>
        <m:r>
          <w:rPr>
            <w:rFonts w:ascii="Cambria Math" w:hAnsi="Cambria Math" w:cs="Arial"/>
          </w:rPr>
          <m:t>‖</m:t>
        </m:r>
      </m:oMath>
      <w:r w:rsidRPr="00FC0264">
        <w:rPr>
          <w:rStyle w:val="Ninguno"/>
          <w:rFonts w:ascii="Montserrat" w:hAnsi="Montserrat" w:cs="Arial"/>
        </w:rPr>
        <w:t>BD</w:t>
      </w:r>
      <w:r>
        <w:rPr>
          <w:rStyle w:val="Ninguno"/>
          <w:rFonts w:ascii="Montserrat" w:hAnsi="Montserrat" w:cs="Arial"/>
        </w:rPr>
        <w:t xml:space="preserve">. </w:t>
      </w:r>
    </w:p>
    <w:p w14:paraId="2ED983B0" w14:textId="77777777" w:rsid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3F51B57C" w14:textId="33506904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FC0264">
        <w:rPr>
          <w:rStyle w:val="Ninguno"/>
          <w:rFonts w:ascii="Montserrat" w:hAnsi="Montserrat" w:cs="Arial"/>
        </w:rPr>
        <w:t xml:space="preserve">Segmento, para representarlo se utilizan las letras de los dos puntos en que ésta comprendido, a veces se utiliza una barra arriba de las letras. </w:t>
      </w:r>
    </w:p>
    <w:p w14:paraId="3CAC39A1" w14:textId="77777777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37B57B35" w14:textId="13F45267" w:rsidR="00FC0264" w:rsidRPr="00FC0264" w:rsidRDefault="00FC0264" w:rsidP="00FC0264">
      <w:pPr>
        <w:spacing w:after="0" w:line="240" w:lineRule="auto"/>
        <w:jc w:val="center"/>
        <w:textAlignment w:val="baseline"/>
        <w:rPr>
          <w:rStyle w:val="Ninguno"/>
          <w:rFonts w:ascii="Montserrat" w:hAnsi="Montserrat" w:cs="Arial"/>
        </w:rPr>
      </w:pPr>
      <w:r w:rsidRPr="00FC0264">
        <w:rPr>
          <w:rFonts w:ascii="Montserrat" w:hAnsi="Montserrat"/>
          <w:noProof/>
          <w:lang w:val="en-US"/>
        </w:rPr>
        <w:drawing>
          <wp:inline distT="0" distB="0" distL="0" distR="0" wp14:anchorId="4147C660" wp14:editId="5A54B8B9">
            <wp:extent cx="2724150" cy="1190625"/>
            <wp:effectExtent l="0" t="0" r="0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092" t="23987" r="11707" b="12741"/>
                    <a:stretch/>
                  </pic:blipFill>
                  <pic:spPr bwMode="auto">
                    <a:xfrm>
                      <a:off x="0" y="0"/>
                      <a:ext cx="2729094" cy="1192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D5635" w14:textId="754F9602" w:rsid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FC0264">
        <w:rPr>
          <w:rStyle w:val="Ninguno"/>
          <w:rFonts w:ascii="Montserrat" w:hAnsi="Montserrat" w:cs="Arial"/>
        </w:rPr>
        <w:t xml:space="preserve">Triángulo, el símbolo se antecede a los 3 tres vértices que componen al triángulo, por ejemplo: </w:t>
      </w:r>
      <m:oMath>
        <m:r>
          <w:rPr>
            <w:rFonts w:ascii="Cambria Math" w:hAnsi="Cambria Math" w:cs="Arial"/>
          </w:rPr>
          <m:t>Δ</m:t>
        </m:r>
      </m:oMath>
      <w:r w:rsidRPr="00FC0264">
        <w:rPr>
          <w:rStyle w:val="Ninguno"/>
          <w:rFonts w:ascii="Montserrat" w:eastAsia="Arial" w:hAnsi="Montserrat" w:cs="Arial"/>
        </w:rPr>
        <w:t>ABC</w:t>
      </w:r>
      <w:r>
        <w:rPr>
          <w:rStyle w:val="Ninguno"/>
          <w:rFonts w:ascii="Montserrat" w:eastAsia="Arial" w:hAnsi="Montserrat" w:cs="Arial"/>
        </w:rPr>
        <w:t>.</w:t>
      </w:r>
    </w:p>
    <w:p w14:paraId="093AC05E" w14:textId="77777777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5662BAA2" w14:textId="60C74B3F" w:rsidR="00FC0264" w:rsidRPr="00FC0264" w:rsidRDefault="00FC0264" w:rsidP="00FC026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>A</w:t>
      </w:r>
      <w:r w:rsidRPr="00FC0264">
        <w:rPr>
          <w:rStyle w:val="Ninguno"/>
          <w:rFonts w:ascii="Montserrat" w:hAnsi="Montserrat" w:cs="Arial"/>
        </w:rPr>
        <w:t>demás de la nomenclatura algo que debes recordar son los triángulos, éstos son figuras planas de 3 lados, 3 ángulos y 3 vértices.</w:t>
      </w:r>
      <w:r w:rsidR="003D7717">
        <w:rPr>
          <w:rStyle w:val="Ninguno"/>
          <w:rFonts w:ascii="Montserrat" w:hAnsi="Montserrat" w:cs="Arial"/>
        </w:rPr>
        <w:t xml:space="preserve"> </w:t>
      </w:r>
      <w:r w:rsidRPr="00FC0264">
        <w:rPr>
          <w:rStyle w:val="Ninguno"/>
          <w:rFonts w:ascii="Montserrat" w:hAnsi="Montserrat" w:cs="Arial"/>
        </w:rPr>
        <w:t>Recuerda, la suma de sus ángulos interiores es 180°</w:t>
      </w:r>
    </w:p>
    <w:p w14:paraId="1F09FE5B" w14:textId="589E8A40" w:rsidR="00FC0264" w:rsidRDefault="00FC0264" w:rsidP="002C61D0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</w:p>
    <w:p w14:paraId="5C2B5BB7" w14:textId="77777777" w:rsidR="00C03246" w:rsidRPr="00CB10BB" w:rsidRDefault="00C03246" w:rsidP="00C03246">
      <w:pPr>
        <w:spacing w:after="0" w:line="240" w:lineRule="auto"/>
        <w:jc w:val="both"/>
        <w:textAlignment w:val="baseline"/>
        <w:rPr>
          <w:rFonts w:ascii="Montserrat" w:eastAsia="Arial" w:hAnsi="Montserrat" w:cs="Arial"/>
        </w:rPr>
      </w:pPr>
    </w:p>
    <w:p w14:paraId="066A6150" w14:textId="77777777" w:rsidR="00C03246" w:rsidRPr="00CB10BB" w:rsidRDefault="00C03246" w:rsidP="00C03246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</w:pPr>
      <w:r w:rsidRPr="00CB10BB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¿Qué hacemos? </w:t>
      </w:r>
    </w:p>
    <w:p w14:paraId="3A23E7C5" w14:textId="77777777" w:rsidR="00C03246" w:rsidRPr="00CB10BB" w:rsidRDefault="00C03246" w:rsidP="00C03246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lang w:eastAsia="es-MX"/>
        </w:rPr>
      </w:pPr>
    </w:p>
    <w:p w14:paraId="0E7F42C4" w14:textId="47C1D495" w:rsidR="00350B15" w:rsidRDefault="00C03246" w:rsidP="00C03246">
      <w:pPr>
        <w:spacing w:after="0" w:line="240" w:lineRule="auto"/>
        <w:jc w:val="both"/>
        <w:rPr>
          <w:rFonts w:ascii="Montserrat" w:eastAsia="Arial" w:hAnsi="Montserrat" w:cs="Arial"/>
        </w:rPr>
      </w:pPr>
      <w:r w:rsidRPr="00CB10BB">
        <w:rPr>
          <w:rFonts w:ascii="Montserrat" w:eastAsia="Arial" w:hAnsi="Montserrat" w:cs="Arial"/>
        </w:rPr>
        <w:t xml:space="preserve">Observa </w:t>
      </w:r>
      <w:r w:rsidR="003D7717">
        <w:rPr>
          <w:rFonts w:ascii="Montserrat" w:eastAsia="Arial" w:hAnsi="Montserrat" w:cs="Arial"/>
        </w:rPr>
        <w:t xml:space="preserve">el </w:t>
      </w:r>
      <w:r w:rsidRPr="00CB10BB">
        <w:rPr>
          <w:rFonts w:ascii="Montserrat" w:eastAsia="Arial" w:hAnsi="Montserrat" w:cs="Arial"/>
        </w:rPr>
        <w:t xml:space="preserve">siguiente </w:t>
      </w:r>
      <w:r w:rsidR="003D7717">
        <w:rPr>
          <w:rFonts w:ascii="Montserrat" w:eastAsia="Arial" w:hAnsi="Montserrat" w:cs="Arial"/>
        </w:rPr>
        <w:t>video:</w:t>
      </w:r>
    </w:p>
    <w:p w14:paraId="7205393C" w14:textId="77777777" w:rsidR="003D7717" w:rsidRPr="00CB10BB" w:rsidRDefault="003D7717" w:rsidP="00C03246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3BA7836" w14:textId="7E38B534" w:rsidR="003D7717" w:rsidRPr="00CB10BB" w:rsidRDefault="003D7717" w:rsidP="003D7717">
      <w:pPr>
        <w:pStyle w:val="Prrafodelista"/>
        <w:numPr>
          <w:ilvl w:val="0"/>
          <w:numId w:val="14"/>
        </w:numPr>
        <w:spacing w:after="0" w:line="240" w:lineRule="auto"/>
        <w:ind w:left="709"/>
        <w:rPr>
          <w:rFonts w:ascii="Montserrat" w:hAnsi="Montserrat" w:cs="Arial"/>
          <w:b/>
          <w:lang w:val="es-MX"/>
        </w:rPr>
      </w:pPr>
      <w:r>
        <w:rPr>
          <w:rFonts w:ascii="Montserrat" w:eastAsia="Times New Roman" w:hAnsi="Montserrat" w:cs="Arial"/>
          <w:b/>
          <w:lang w:val="es-MX"/>
        </w:rPr>
        <w:t>Suma de ángulos interiores de triángulos</w:t>
      </w:r>
    </w:p>
    <w:p w14:paraId="3E6D2438" w14:textId="3DA11CEC" w:rsidR="003D7717" w:rsidRDefault="006E7B05" w:rsidP="003D7717">
      <w:pPr>
        <w:pStyle w:val="Prrafodelista"/>
        <w:spacing w:after="0" w:line="240" w:lineRule="auto"/>
        <w:ind w:left="709"/>
        <w:rPr>
          <w:rFonts w:ascii="Montserrat" w:hAnsi="Montserrat"/>
        </w:rPr>
      </w:pPr>
      <w:hyperlink r:id="rId14" w:history="1">
        <w:r w:rsidR="003D7717" w:rsidRPr="003D7717">
          <w:rPr>
            <w:rFonts w:ascii="Montserrat" w:hAnsi="Montserrat"/>
            <w:lang w:val="es-MX"/>
          </w:rPr>
          <w:t>https://youtu.be/JNpp2OmP13I</w:t>
        </w:r>
      </w:hyperlink>
      <w:r w:rsidR="003D7717" w:rsidRPr="003D7717">
        <w:rPr>
          <w:rFonts w:ascii="Montserrat" w:hAnsi="Montserrat"/>
        </w:rPr>
        <w:t xml:space="preserve"> D</w:t>
      </w:r>
    </w:p>
    <w:p w14:paraId="68DF5B41" w14:textId="5A342A37" w:rsidR="003D7717" w:rsidRPr="003D7717" w:rsidRDefault="003D7717" w:rsidP="003D7717">
      <w:pPr>
        <w:spacing w:after="0" w:line="240" w:lineRule="auto"/>
        <w:jc w:val="both"/>
        <w:rPr>
          <w:rFonts w:ascii="Montserrat" w:hAnsi="Montserrat" w:cs="Arial"/>
        </w:rPr>
      </w:pPr>
    </w:p>
    <w:p w14:paraId="72A50C85" w14:textId="1CE46B95" w:rsidR="003D7717" w:rsidRPr="003D7717" w:rsidRDefault="003D7717" w:rsidP="003D771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D7717">
        <w:rPr>
          <w:rStyle w:val="Ninguno"/>
          <w:rFonts w:ascii="Montserrat" w:hAnsi="Montserrat" w:cs="Arial"/>
        </w:rPr>
        <w:t>Otra manera de mostrar la suma de los ángulos interiores de un triángulo es la siguiente</w:t>
      </w:r>
      <w:r>
        <w:rPr>
          <w:rStyle w:val="Ninguno"/>
          <w:rFonts w:ascii="Montserrat" w:hAnsi="Montserrat" w:cs="Arial"/>
        </w:rPr>
        <w:t>: dibuja un</w:t>
      </w:r>
      <w:r w:rsidRPr="003D7717">
        <w:rPr>
          <w:rStyle w:val="Ninguno"/>
          <w:rFonts w:ascii="Montserrat" w:hAnsi="Montserrat" w:cs="Arial"/>
        </w:rPr>
        <w:t xml:space="preserve"> triángulo </w:t>
      </w:r>
      <w:r>
        <w:rPr>
          <w:rStyle w:val="Ninguno"/>
          <w:rFonts w:ascii="Montserrat" w:hAnsi="Montserrat" w:cs="Arial"/>
        </w:rPr>
        <w:t xml:space="preserve">y </w:t>
      </w:r>
      <w:r w:rsidRPr="003D7717">
        <w:rPr>
          <w:rStyle w:val="Ninguno"/>
          <w:rFonts w:ascii="Montserrat" w:hAnsi="Montserrat" w:cs="Arial"/>
        </w:rPr>
        <w:t>mar</w:t>
      </w:r>
      <w:r>
        <w:rPr>
          <w:rStyle w:val="Ninguno"/>
          <w:rFonts w:ascii="Montserrat" w:hAnsi="Montserrat" w:cs="Arial"/>
        </w:rPr>
        <w:t>ca</w:t>
      </w:r>
      <w:r w:rsidRPr="003D7717">
        <w:rPr>
          <w:rStyle w:val="Ninguno"/>
          <w:rFonts w:ascii="Montserrat" w:hAnsi="Montserrat" w:cs="Arial"/>
        </w:rPr>
        <w:t xml:space="preserve"> su altura (la altura es la línea perpendicular que une un vértice con su lado opuesto), ahora ha</w:t>
      </w:r>
      <w:r>
        <w:rPr>
          <w:rStyle w:val="Ninguno"/>
          <w:rFonts w:ascii="Montserrat" w:hAnsi="Montserrat" w:cs="Arial"/>
        </w:rPr>
        <w:t>z</w:t>
      </w:r>
      <w:r w:rsidRPr="003D7717">
        <w:rPr>
          <w:rStyle w:val="Ninguno"/>
          <w:rFonts w:ascii="Montserrat" w:hAnsi="Montserrat" w:cs="Arial"/>
        </w:rPr>
        <w:t xml:space="preserve"> coincidir los tres ángulos del triángulo con</w:t>
      </w:r>
      <w:r>
        <w:rPr>
          <w:rStyle w:val="Ninguno"/>
          <w:rFonts w:ascii="Montserrat" w:hAnsi="Montserrat" w:cs="Arial"/>
        </w:rPr>
        <w:t xml:space="preserve"> es</w:t>
      </w:r>
      <w:r w:rsidRPr="003D7717">
        <w:rPr>
          <w:rStyle w:val="Ninguno"/>
          <w:rFonts w:ascii="Montserrat" w:hAnsi="Montserrat" w:cs="Arial"/>
        </w:rPr>
        <w:t xml:space="preserve">e punto. </w:t>
      </w:r>
      <w:r>
        <w:rPr>
          <w:rStyle w:val="Ninguno"/>
          <w:rFonts w:ascii="Montserrat" w:hAnsi="Montserrat" w:cs="Arial"/>
        </w:rPr>
        <w:t>Observa como se forma</w:t>
      </w:r>
      <w:r w:rsidRPr="003D7717">
        <w:rPr>
          <w:rStyle w:val="Ninguno"/>
          <w:rFonts w:ascii="Montserrat" w:hAnsi="Montserrat" w:cs="Arial"/>
        </w:rPr>
        <w:t xml:space="preserve"> un ángulo</w:t>
      </w:r>
      <w:r>
        <w:rPr>
          <w:rStyle w:val="Ninguno"/>
          <w:rFonts w:ascii="Montserrat" w:hAnsi="Montserrat" w:cs="Arial"/>
        </w:rPr>
        <w:t xml:space="preserve"> de 180°.</w:t>
      </w:r>
    </w:p>
    <w:p w14:paraId="40DE3949" w14:textId="77777777" w:rsidR="003D7717" w:rsidRPr="003D7717" w:rsidRDefault="003D7717" w:rsidP="003D771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6411F373" w14:textId="0DA2416A" w:rsidR="003D7717" w:rsidRDefault="003D7717" w:rsidP="0008727E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D7717">
        <w:rPr>
          <w:rStyle w:val="Ninguno"/>
          <w:rFonts w:ascii="Montserrat" w:hAnsi="Montserrat" w:cs="Arial"/>
        </w:rPr>
        <w:lastRenderedPageBreak/>
        <w:t>Recuerd</w:t>
      </w:r>
      <w:r>
        <w:rPr>
          <w:rStyle w:val="Ninguno"/>
          <w:rFonts w:ascii="Montserrat" w:hAnsi="Montserrat" w:cs="Arial"/>
        </w:rPr>
        <w:t>a</w:t>
      </w:r>
      <w:r w:rsidRPr="003D7717">
        <w:rPr>
          <w:rStyle w:val="Ninguno"/>
          <w:rFonts w:ascii="Montserrat" w:hAnsi="Montserrat" w:cs="Arial"/>
        </w:rPr>
        <w:t xml:space="preserve"> los triángulos se clasifican según sus lados y según sus ángulos.</w:t>
      </w:r>
      <w:r w:rsidR="0008727E">
        <w:rPr>
          <w:rStyle w:val="Ninguno"/>
          <w:rFonts w:ascii="Montserrat" w:hAnsi="Montserrat" w:cs="Arial"/>
        </w:rPr>
        <w:t xml:space="preserve"> </w:t>
      </w:r>
      <w:r w:rsidRPr="003D7717">
        <w:rPr>
          <w:rStyle w:val="Ninguno"/>
          <w:rFonts w:ascii="Montserrat" w:hAnsi="Montserrat" w:cs="Arial"/>
        </w:rPr>
        <w:t xml:space="preserve">Por sus lados encontramos al triángulo </w:t>
      </w:r>
      <w:r w:rsidR="0008727E">
        <w:rPr>
          <w:rStyle w:val="Ninguno"/>
          <w:rFonts w:ascii="Montserrat" w:hAnsi="Montserrat" w:cs="Arial"/>
        </w:rPr>
        <w:t>Equilátero (t</w:t>
      </w:r>
      <w:r w:rsidRPr="003D7717">
        <w:rPr>
          <w:rStyle w:val="Ninguno"/>
          <w:rFonts w:ascii="Montserrat" w:hAnsi="Montserrat" w:cs="Arial"/>
        </w:rPr>
        <w:t xml:space="preserve">odos sus </w:t>
      </w:r>
      <w:r w:rsidR="0008727E">
        <w:rPr>
          <w:rStyle w:val="Ninguno"/>
          <w:rFonts w:ascii="Montserrat" w:hAnsi="Montserrat" w:cs="Arial"/>
        </w:rPr>
        <w:t>lados son iguales), Isósceles (t</w:t>
      </w:r>
      <w:r w:rsidRPr="003D7717">
        <w:rPr>
          <w:rStyle w:val="Ninguno"/>
          <w:rFonts w:ascii="Montserrat" w:hAnsi="Montserrat" w:cs="Arial"/>
        </w:rPr>
        <w:t>iene</w:t>
      </w:r>
      <w:r w:rsidR="0008727E">
        <w:rPr>
          <w:rStyle w:val="Ninguno"/>
          <w:rFonts w:ascii="Montserrat" w:hAnsi="Montserrat" w:cs="Arial"/>
        </w:rPr>
        <w:t>n 2 lados iguales) y Escaleno (l</w:t>
      </w:r>
      <w:r w:rsidRPr="003D7717">
        <w:rPr>
          <w:rStyle w:val="Ninguno"/>
          <w:rFonts w:ascii="Montserrat" w:hAnsi="Montserrat" w:cs="Arial"/>
        </w:rPr>
        <w:t>os 3 lados son distintos)</w:t>
      </w:r>
      <w:r w:rsidR="0008727E">
        <w:rPr>
          <w:rStyle w:val="Ninguno"/>
          <w:rFonts w:ascii="Montserrat" w:hAnsi="Montserrat" w:cs="Arial"/>
        </w:rPr>
        <w:t xml:space="preserve">. </w:t>
      </w:r>
    </w:p>
    <w:p w14:paraId="24B447D1" w14:textId="77777777" w:rsidR="0008727E" w:rsidRPr="003D7717" w:rsidRDefault="0008727E" w:rsidP="0008727E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1FB5799E" w14:textId="75A0601A" w:rsidR="003D7717" w:rsidRPr="003D7717" w:rsidRDefault="003D7717" w:rsidP="0008727E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D7717">
        <w:rPr>
          <w:rStyle w:val="Ninguno"/>
          <w:rFonts w:ascii="Montserrat" w:hAnsi="Montserrat" w:cs="Arial"/>
        </w:rPr>
        <w:t>Según la medida de sus ángulos se clasifican en</w:t>
      </w:r>
      <w:r w:rsidR="0008727E">
        <w:rPr>
          <w:rStyle w:val="Ninguno"/>
          <w:rFonts w:ascii="Montserrat" w:hAnsi="Montserrat" w:cs="Arial"/>
        </w:rPr>
        <w:t>: Acutángulos (t</w:t>
      </w:r>
      <w:r w:rsidRPr="003D7717">
        <w:rPr>
          <w:rStyle w:val="Ninguno"/>
          <w:rFonts w:ascii="Montserrat" w:hAnsi="Montserrat" w:cs="Arial"/>
        </w:rPr>
        <w:t>ienen los 3 ángulos agudos, es de</w:t>
      </w:r>
      <w:r w:rsidR="0008727E">
        <w:rPr>
          <w:rStyle w:val="Ninguno"/>
          <w:rFonts w:ascii="Montserrat" w:hAnsi="Montserrat" w:cs="Arial"/>
        </w:rPr>
        <w:t>cir menor de 90°), Rectángulo (t</w:t>
      </w:r>
      <w:r w:rsidRPr="003D7717">
        <w:rPr>
          <w:rStyle w:val="Ninguno"/>
          <w:rFonts w:ascii="Montserrat" w:hAnsi="Montserrat" w:cs="Arial"/>
        </w:rPr>
        <w:t>ienen un ángulo interior recto e</w:t>
      </w:r>
      <w:r w:rsidR="0008727E">
        <w:rPr>
          <w:rStyle w:val="Ninguno"/>
          <w:rFonts w:ascii="Montserrat" w:hAnsi="Montserrat" w:cs="Arial"/>
        </w:rPr>
        <w:t>s decir de 90°) Y Obtusángulo (t</w:t>
      </w:r>
      <w:r w:rsidRPr="003D7717">
        <w:rPr>
          <w:rStyle w:val="Ninguno"/>
          <w:rFonts w:ascii="Montserrat" w:hAnsi="Montserrat" w:cs="Arial"/>
        </w:rPr>
        <w:t>iene un ángulo interior obtuso, es decir, mayor de 90°)</w:t>
      </w:r>
      <w:r w:rsidR="0008727E">
        <w:rPr>
          <w:rStyle w:val="Ninguno"/>
          <w:rFonts w:ascii="Montserrat" w:hAnsi="Montserrat" w:cs="Arial"/>
        </w:rPr>
        <w:t>.</w:t>
      </w:r>
    </w:p>
    <w:p w14:paraId="2A43578F" w14:textId="77777777" w:rsidR="00D63444" w:rsidRDefault="00D63444" w:rsidP="003D771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64E366EA" w14:textId="6769FE9B" w:rsidR="003D7717" w:rsidRDefault="003D7717" w:rsidP="003D7717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D7717">
        <w:rPr>
          <w:rStyle w:val="Ninguno"/>
          <w:rFonts w:ascii="Montserrat" w:hAnsi="Montserrat" w:cs="Arial"/>
        </w:rPr>
        <w:t>Una vez que h</w:t>
      </w:r>
      <w:r w:rsidR="00D63444">
        <w:rPr>
          <w:rStyle w:val="Ninguno"/>
          <w:rFonts w:ascii="Montserrat" w:hAnsi="Montserrat" w:cs="Arial"/>
        </w:rPr>
        <w:t>as</w:t>
      </w:r>
      <w:r w:rsidRPr="003D7717">
        <w:rPr>
          <w:rStyle w:val="Ninguno"/>
          <w:rFonts w:ascii="Montserrat" w:hAnsi="Montserrat" w:cs="Arial"/>
        </w:rPr>
        <w:t xml:space="preserve"> activado los conocimientos previos que </w:t>
      </w:r>
      <w:r w:rsidR="00D63444">
        <w:rPr>
          <w:rStyle w:val="Ninguno"/>
          <w:rFonts w:ascii="Montserrat" w:hAnsi="Montserrat" w:cs="Arial"/>
        </w:rPr>
        <w:t>te</w:t>
      </w:r>
      <w:r w:rsidRPr="003D7717">
        <w:rPr>
          <w:rStyle w:val="Ninguno"/>
          <w:rFonts w:ascii="Montserrat" w:hAnsi="Montserrat" w:cs="Arial"/>
        </w:rPr>
        <w:t xml:space="preserve"> servirán a la comprensión del tema</w:t>
      </w:r>
      <w:r w:rsidR="00D63444">
        <w:rPr>
          <w:rStyle w:val="Ninguno"/>
          <w:rFonts w:ascii="Montserrat" w:hAnsi="Montserrat" w:cs="Arial"/>
        </w:rPr>
        <w:t xml:space="preserve"> ahora </w:t>
      </w:r>
      <w:r w:rsidRPr="003D7717">
        <w:rPr>
          <w:rStyle w:val="Ninguno"/>
          <w:rFonts w:ascii="Montserrat" w:hAnsi="Montserrat" w:cs="Arial"/>
        </w:rPr>
        <w:t>estudiar</w:t>
      </w:r>
      <w:r w:rsidR="00D63444">
        <w:rPr>
          <w:rStyle w:val="Ninguno"/>
          <w:rFonts w:ascii="Montserrat" w:hAnsi="Montserrat" w:cs="Arial"/>
        </w:rPr>
        <w:t>ás</w:t>
      </w:r>
      <w:r w:rsidRPr="003D7717">
        <w:rPr>
          <w:rStyle w:val="Ninguno"/>
          <w:rFonts w:ascii="Montserrat" w:hAnsi="Montserrat" w:cs="Arial"/>
        </w:rPr>
        <w:t xml:space="preserve"> la congruencia en triángulos.</w:t>
      </w:r>
    </w:p>
    <w:p w14:paraId="68595F51" w14:textId="47AA8C8E" w:rsidR="00D63444" w:rsidRPr="00D63444" w:rsidRDefault="00D63444" w:rsidP="00D6344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0DBD4211" w14:textId="77777777" w:rsidR="00D63444" w:rsidRPr="00D63444" w:rsidRDefault="00D63444" w:rsidP="00D6344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D63444">
        <w:rPr>
          <w:rStyle w:val="Ninguno"/>
          <w:rFonts w:ascii="Montserrat" w:hAnsi="Montserrat" w:cs="Arial"/>
        </w:rPr>
        <w:t>En matemáticas cuando dos figuras tienen la misma forma y mismo tamaño, se dice que son Congruentes, es decir:</w:t>
      </w:r>
    </w:p>
    <w:p w14:paraId="309C3C33" w14:textId="77777777" w:rsidR="00D63444" w:rsidRPr="00D63444" w:rsidRDefault="00D63444" w:rsidP="00D63444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74BE48F1" w14:textId="77777777" w:rsidR="00D63444" w:rsidRPr="00D63444" w:rsidRDefault="00D63444" w:rsidP="00D63444">
      <w:pPr>
        <w:pStyle w:val="Prrafodelista"/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contextualSpacing w:val="0"/>
        <w:jc w:val="both"/>
        <w:rPr>
          <w:rFonts w:ascii="Montserrat" w:hAnsi="Montserrat" w:cs="Arial"/>
          <w:lang w:val="es-MX"/>
        </w:rPr>
      </w:pPr>
      <w:r w:rsidRPr="00D63444">
        <w:rPr>
          <w:rStyle w:val="Ninguno"/>
          <w:rFonts w:ascii="Montserrat" w:hAnsi="Montserrat" w:cs="Arial"/>
          <w:lang w:val="es-MX"/>
        </w:rPr>
        <w:t>Dos segmentos de recta son congruentes si tienen la misma medida.</w:t>
      </w:r>
    </w:p>
    <w:p w14:paraId="43012C47" w14:textId="77777777" w:rsidR="00D63444" w:rsidRPr="00D63444" w:rsidRDefault="00D63444" w:rsidP="00D63444">
      <w:pPr>
        <w:pStyle w:val="Prrafodelista"/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contextualSpacing w:val="0"/>
        <w:jc w:val="both"/>
        <w:rPr>
          <w:rStyle w:val="Ninguno"/>
          <w:rFonts w:ascii="Montserrat" w:hAnsi="Montserrat" w:cs="Arial"/>
          <w:lang w:val="es-MX"/>
        </w:rPr>
      </w:pPr>
      <w:r w:rsidRPr="00D63444">
        <w:rPr>
          <w:rStyle w:val="Ninguno"/>
          <w:rFonts w:ascii="Montserrat" w:hAnsi="Montserrat" w:cs="Arial"/>
          <w:lang w:val="es-MX"/>
        </w:rPr>
        <w:t>Dos ángulos son congruentes si tienen la misma medida.</w:t>
      </w:r>
    </w:p>
    <w:p w14:paraId="1F0C7AD5" w14:textId="77777777" w:rsidR="00D63444" w:rsidRPr="00D63444" w:rsidRDefault="00D63444" w:rsidP="00D6344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3AB14552" w14:textId="606F128D" w:rsidR="00D63444" w:rsidRDefault="00D63444" w:rsidP="00D6344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D63444">
        <w:rPr>
          <w:rStyle w:val="Ninguno"/>
          <w:rFonts w:ascii="Montserrat" w:hAnsi="Montserrat" w:cs="Arial"/>
        </w:rPr>
        <w:t>En consecuencia:</w:t>
      </w:r>
      <w:r>
        <w:rPr>
          <w:rStyle w:val="Ninguno"/>
          <w:rFonts w:ascii="Montserrat" w:hAnsi="Montserrat" w:cs="Arial"/>
        </w:rPr>
        <w:t xml:space="preserve"> </w:t>
      </w:r>
      <w:r w:rsidR="00EE139C">
        <w:rPr>
          <w:rStyle w:val="Ninguno"/>
          <w:rFonts w:ascii="Montserrat" w:hAnsi="Montserrat" w:cs="Arial"/>
        </w:rPr>
        <w:t>d</w:t>
      </w:r>
      <w:r w:rsidRPr="00D63444">
        <w:rPr>
          <w:rStyle w:val="Ninguno"/>
          <w:rFonts w:ascii="Montserrat" w:hAnsi="Montserrat" w:cs="Arial"/>
        </w:rPr>
        <w:t>os triángulos son congruentes si las medidas de sus lados y ángulos son iguales.</w:t>
      </w:r>
    </w:p>
    <w:p w14:paraId="4486C237" w14:textId="00D59ABD" w:rsidR="00D63444" w:rsidRDefault="00D63444" w:rsidP="00D63444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1D9E0793" w14:textId="0BEFE2CF" w:rsidR="00D63444" w:rsidRDefault="00D63444" w:rsidP="003735DB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  <w:r w:rsidRPr="00C8301C">
        <w:rPr>
          <w:noProof/>
          <w:lang w:val="en-US" w:eastAsia="en-US"/>
        </w:rPr>
        <w:drawing>
          <wp:inline distT="0" distB="0" distL="0" distR="0" wp14:anchorId="44D47855" wp14:editId="0BC3B579">
            <wp:extent cx="3248025" cy="139065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2564" t="22688" r="10235" b="9250"/>
                    <a:stretch/>
                  </pic:blipFill>
                  <pic:spPr bwMode="auto">
                    <a:xfrm>
                      <a:off x="0" y="0"/>
                      <a:ext cx="3252965" cy="139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CC950" w14:textId="20F6BFD0" w:rsidR="00D63444" w:rsidRPr="003735DB" w:rsidRDefault="00D63444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0F4F57D6" w14:textId="0380F1B1" w:rsidR="00D63444" w:rsidRPr="003735DB" w:rsidRDefault="00D63444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735DB">
        <w:rPr>
          <w:rStyle w:val="Ninguno"/>
          <w:rFonts w:ascii="Montserrat" w:hAnsi="Montserrat" w:cs="Arial"/>
        </w:rPr>
        <w:t>Este par de triángulos son congruentes y se utiliza un símbolo formado por un signo igual y una ese invertida, como la que utilizas en la letra ñ, este símbolo sirve para representar la congruencia, aquí observas que ambos triángulos tienen la misma forma y el mismo tamaño, aunque su posición sea diferente. Ambos son congruentes.</w:t>
      </w:r>
    </w:p>
    <w:p w14:paraId="22760680" w14:textId="2B8F6FEB" w:rsidR="00D63444" w:rsidRPr="003735DB" w:rsidRDefault="00D63444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735DB">
        <w:rPr>
          <w:rStyle w:val="Ninguno"/>
          <w:rFonts w:ascii="Montserrat" w:hAnsi="Montserrat" w:cs="Arial"/>
        </w:rPr>
        <w:t xml:space="preserve">Observa </w:t>
      </w:r>
      <w:r w:rsidR="003735DB" w:rsidRPr="003735DB">
        <w:rPr>
          <w:rStyle w:val="Ninguno"/>
          <w:rFonts w:ascii="Montserrat" w:hAnsi="Montserrat" w:cs="Arial"/>
        </w:rPr>
        <w:t>cómo</w:t>
      </w:r>
      <w:r w:rsidRPr="003735DB">
        <w:rPr>
          <w:rStyle w:val="Ninguno"/>
          <w:rFonts w:ascii="Montserrat" w:hAnsi="Montserrat" w:cs="Arial"/>
        </w:rPr>
        <w:t xml:space="preserve"> </w:t>
      </w:r>
      <w:r w:rsidR="003735DB">
        <w:rPr>
          <w:rStyle w:val="Ninguno"/>
          <w:rFonts w:ascii="Montserrat" w:hAnsi="Montserrat" w:cs="Arial"/>
        </w:rPr>
        <w:t xml:space="preserve">se </w:t>
      </w:r>
      <w:r w:rsidRPr="003735DB">
        <w:rPr>
          <w:rStyle w:val="Ninguno"/>
          <w:rFonts w:ascii="Montserrat" w:hAnsi="Montserrat" w:cs="Arial"/>
        </w:rPr>
        <w:t>utiliza</w:t>
      </w:r>
      <w:r w:rsidR="003735DB">
        <w:rPr>
          <w:rStyle w:val="Ninguno"/>
          <w:rFonts w:ascii="Montserrat" w:hAnsi="Montserrat" w:cs="Arial"/>
        </w:rPr>
        <w:t xml:space="preserve"> </w:t>
      </w:r>
      <w:r w:rsidRPr="003735DB">
        <w:rPr>
          <w:rStyle w:val="Ninguno"/>
          <w:rFonts w:ascii="Montserrat" w:hAnsi="Montserrat" w:cs="Arial"/>
        </w:rPr>
        <w:t>la nomenclatura para escribir que esos triángulos son congruentes:</w:t>
      </w:r>
      <w:r w:rsidR="00A45420">
        <w:rPr>
          <w:rStyle w:val="Ninguno"/>
          <w:rFonts w:ascii="Montserrat" w:hAnsi="Montserrat" w:cs="Arial"/>
        </w:rPr>
        <w:t xml:space="preserve"> </w:t>
      </w:r>
      <m:oMath>
        <m:r>
          <w:rPr>
            <w:rFonts w:ascii="Cambria Math" w:hAnsi="Cambria Math" w:cs="Arial"/>
          </w:rPr>
          <m:t>Δ</m:t>
        </m:r>
      </m:oMath>
      <w:r w:rsidRPr="003735DB">
        <w:rPr>
          <w:rStyle w:val="Ninguno"/>
          <w:rFonts w:ascii="Montserrat" w:eastAsia="Arial" w:hAnsi="Montserrat" w:cs="Arial"/>
        </w:rPr>
        <w:t xml:space="preserve">ABC </w:t>
      </w:r>
      <w:r w:rsidRPr="003735DB">
        <w:rPr>
          <w:rFonts w:ascii="Montserrat" w:eastAsia="Arial" w:hAnsi="Montserrat" w:cs="Arial"/>
        </w:rPr>
        <w:t xml:space="preserve"> </w:t>
      </w:r>
      <m:oMath>
        <m:r>
          <m:rPr>
            <m:sty m:val="p"/>
          </m:rPr>
          <w:rPr>
            <w:rFonts w:ascii="Cambria Math" w:eastAsia="Arial" w:hAnsi="Cambria Math" w:cs="Arial"/>
          </w:rPr>
          <m:t>≅</m:t>
        </m:r>
        <m:r>
          <w:rPr>
            <w:rFonts w:ascii="Cambria Math" w:hAnsi="Cambria Math" w:cs="Arial"/>
          </w:rPr>
          <m:t xml:space="preserve"> Δ</m:t>
        </m:r>
      </m:oMath>
      <w:r w:rsidRPr="003735DB">
        <w:rPr>
          <w:rStyle w:val="Ninguno"/>
          <w:rFonts w:ascii="Montserrat" w:eastAsia="Arial" w:hAnsi="Montserrat" w:cs="Arial"/>
        </w:rPr>
        <w:t>DEF</w:t>
      </w:r>
    </w:p>
    <w:p w14:paraId="24E413E0" w14:textId="77777777" w:rsidR="00D63444" w:rsidRPr="003735DB" w:rsidRDefault="00D63444" w:rsidP="003735DB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182CBFB2" w14:textId="3F9E046A" w:rsidR="00D63444" w:rsidRPr="00A45420" w:rsidRDefault="00D63444" w:rsidP="003735DB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3735DB">
        <w:rPr>
          <w:rStyle w:val="Ninguno"/>
          <w:rFonts w:ascii="Montserrat" w:hAnsi="Montserrat" w:cs="Arial"/>
        </w:rPr>
        <w:t>¿P</w:t>
      </w:r>
      <w:r w:rsidR="003735DB">
        <w:rPr>
          <w:rStyle w:val="Ninguno"/>
          <w:rFonts w:ascii="Montserrat" w:hAnsi="Montserrat" w:cs="Arial"/>
        </w:rPr>
        <w:t>uedes</w:t>
      </w:r>
      <w:r w:rsidRPr="003735DB">
        <w:rPr>
          <w:rStyle w:val="Ninguno"/>
          <w:rFonts w:ascii="Montserrat" w:hAnsi="Montserrat" w:cs="Arial"/>
        </w:rPr>
        <w:t xml:space="preserve"> determinar si 2 triángulos son congruentes, sin medir sus lados o ángulos y sin sobreponer uno con otro?</w:t>
      </w:r>
      <w:r w:rsidR="00A45420">
        <w:rPr>
          <w:rStyle w:val="Ninguno"/>
          <w:rFonts w:ascii="Montserrat" w:eastAsia="Arial" w:hAnsi="Montserrat" w:cs="Arial"/>
        </w:rPr>
        <w:t xml:space="preserve"> </w:t>
      </w:r>
      <w:r w:rsidRPr="003735DB">
        <w:rPr>
          <w:rStyle w:val="Ninguno"/>
          <w:rFonts w:ascii="Montserrat" w:hAnsi="Montserrat" w:cs="Arial"/>
        </w:rPr>
        <w:t>Sí es posible, con los criterios de congruencia, pues estos nos sirven para establecer que dos triángulos son congruentes con un mínimo de condiciones Estos criterios son 3, pero en sólo ver</w:t>
      </w:r>
      <w:r w:rsidR="003735DB">
        <w:rPr>
          <w:rStyle w:val="Ninguno"/>
          <w:rFonts w:ascii="Montserrat" w:hAnsi="Montserrat" w:cs="Arial"/>
        </w:rPr>
        <w:t>ás</w:t>
      </w:r>
      <w:r w:rsidRPr="003735DB">
        <w:rPr>
          <w:rStyle w:val="Ninguno"/>
          <w:rFonts w:ascii="Montserrat" w:hAnsi="Montserrat" w:cs="Arial"/>
        </w:rPr>
        <w:t xml:space="preserve"> uno, el criterio lado-lado-lado, o bien, LLL.</w:t>
      </w:r>
    </w:p>
    <w:p w14:paraId="6121D975" w14:textId="77777777" w:rsidR="003735DB" w:rsidRPr="003735DB" w:rsidRDefault="003735DB" w:rsidP="003735DB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35295FDC" w14:textId="6AA053E3" w:rsidR="00D63444" w:rsidRDefault="00634C0A" w:rsidP="003735DB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  <w:r w:rsidRPr="003735DB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45AB8505" wp14:editId="0AFA5346">
            <wp:extent cx="3103245" cy="1600200"/>
            <wp:effectExtent l="0" t="0" r="1905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054" t="23561" r="12197" b="11868"/>
                    <a:stretch/>
                  </pic:blipFill>
                  <pic:spPr bwMode="auto">
                    <a:xfrm>
                      <a:off x="0" y="0"/>
                      <a:ext cx="3116752" cy="160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F2B5F" w14:textId="77777777" w:rsidR="003735DB" w:rsidRPr="003735DB" w:rsidRDefault="003735DB" w:rsidP="003735DB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</w:p>
    <w:p w14:paraId="678B509B" w14:textId="2ADD66B1" w:rsidR="00634C0A" w:rsidRPr="003735DB" w:rsidRDefault="003735DB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>Obse</w:t>
      </w:r>
      <w:r w:rsidR="00634C0A" w:rsidRPr="003735DB">
        <w:rPr>
          <w:rStyle w:val="Ninguno"/>
          <w:rFonts w:ascii="Montserrat" w:hAnsi="Montserrat" w:cs="Arial"/>
        </w:rPr>
        <w:t>rv</w:t>
      </w:r>
      <w:r>
        <w:rPr>
          <w:rStyle w:val="Ninguno"/>
          <w:rFonts w:ascii="Montserrat" w:hAnsi="Montserrat" w:cs="Arial"/>
        </w:rPr>
        <w:t>a</w:t>
      </w:r>
      <w:r w:rsidR="00634C0A" w:rsidRPr="003735DB">
        <w:rPr>
          <w:rStyle w:val="Ninguno"/>
          <w:rFonts w:ascii="Montserrat" w:hAnsi="Montserrat" w:cs="Arial"/>
        </w:rPr>
        <w:t>: ¿Serán los triángulos 1 y 2? ¿o serán el 1 y 3? ¿o el 2 y 3?</w:t>
      </w:r>
      <w:r w:rsidR="00A45420">
        <w:rPr>
          <w:rStyle w:val="Ninguno"/>
          <w:rFonts w:ascii="Montserrat" w:hAnsi="Montserrat" w:cs="Arial"/>
        </w:rPr>
        <w:t xml:space="preserve"> Observa </w:t>
      </w:r>
      <w:r w:rsidR="00634C0A" w:rsidRPr="003735DB">
        <w:rPr>
          <w:rStyle w:val="Ninguno"/>
          <w:rFonts w:ascii="Montserrat" w:hAnsi="Montserrat" w:cs="Arial"/>
        </w:rPr>
        <w:t>las medidas de los lados y recuerden que para que dos triángulos sean congruentes por LLL, deben tener sus 3 lados homólogos correspondientes iguales</w:t>
      </w:r>
    </w:p>
    <w:p w14:paraId="66A0389A" w14:textId="3AA6796E" w:rsidR="00634C0A" w:rsidRPr="003735DB" w:rsidRDefault="003735DB" w:rsidP="003735DB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  <w:r w:rsidRPr="003735DB">
        <w:rPr>
          <w:rFonts w:ascii="Montserrat" w:hAnsi="Montserrat"/>
          <w:noProof/>
          <w:lang w:val="en-US" w:eastAsia="en-US"/>
        </w:rPr>
        <w:drawing>
          <wp:inline distT="0" distB="0" distL="0" distR="0" wp14:anchorId="1F8D4389" wp14:editId="7A1637BE">
            <wp:extent cx="3267075" cy="171450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3545" t="22688" r="11707" b="13612"/>
                    <a:stretch/>
                  </pic:blipFill>
                  <pic:spPr bwMode="auto">
                    <a:xfrm>
                      <a:off x="0" y="0"/>
                      <a:ext cx="3278390" cy="1720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69AC8" w14:textId="40BA7857" w:rsidR="003735DB" w:rsidRPr="003735DB" w:rsidRDefault="00A45420" w:rsidP="003735DB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 xml:space="preserve">La </w:t>
      </w:r>
      <w:r w:rsidR="00634C0A" w:rsidRPr="003735DB">
        <w:rPr>
          <w:rStyle w:val="Ninguno"/>
          <w:rFonts w:ascii="Montserrat" w:hAnsi="Montserrat" w:cs="Arial"/>
        </w:rPr>
        <w:t>pareja de triángulos cong</w:t>
      </w:r>
      <w:r>
        <w:rPr>
          <w:rStyle w:val="Ninguno"/>
          <w:rFonts w:ascii="Montserrat" w:hAnsi="Montserrat" w:cs="Arial"/>
        </w:rPr>
        <w:t>ruentes son el triángulo 1 y 2,</w:t>
      </w:r>
      <w:r>
        <w:rPr>
          <w:rStyle w:val="Ninguno"/>
          <w:rFonts w:ascii="Montserrat" w:eastAsia="Arial" w:hAnsi="Montserrat" w:cs="Arial"/>
        </w:rPr>
        <w:t xml:space="preserve"> pero, </w:t>
      </w:r>
      <w:r w:rsidR="003735DB" w:rsidRPr="003735DB">
        <w:rPr>
          <w:rStyle w:val="Ninguno"/>
          <w:rFonts w:ascii="Montserrat" w:hAnsi="Montserrat" w:cs="Arial"/>
        </w:rPr>
        <w:t>¿</w:t>
      </w:r>
      <w:r>
        <w:rPr>
          <w:rStyle w:val="Ninguno"/>
          <w:rFonts w:ascii="Montserrat" w:hAnsi="Montserrat" w:cs="Arial"/>
        </w:rPr>
        <w:t>p</w:t>
      </w:r>
      <w:r w:rsidR="003735DB" w:rsidRPr="003735DB">
        <w:rPr>
          <w:rStyle w:val="Ninguno"/>
          <w:rFonts w:ascii="Montserrat" w:hAnsi="Montserrat" w:cs="Arial"/>
        </w:rPr>
        <w:t>or qué el triángul</w:t>
      </w:r>
      <w:r>
        <w:rPr>
          <w:rStyle w:val="Ninguno"/>
          <w:rFonts w:ascii="Montserrat" w:hAnsi="Montserrat" w:cs="Arial"/>
        </w:rPr>
        <w:t>o 3 no es congruente con 1 o 2?</w:t>
      </w:r>
      <w:r w:rsidR="003735DB" w:rsidRPr="003735DB">
        <w:rPr>
          <w:rStyle w:val="Ninguno"/>
          <w:rFonts w:ascii="Montserrat" w:hAnsi="Montserrat" w:cs="Arial"/>
        </w:rPr>
        <w:t xml:space="preserve"> Es porque, aunque tengan la misma forma, las medidas de sus lados homólogos correspondientes, no son iguales.</w:t>
      </w:r>
    </w:p>
    <w:p w14:paraId="2277C6B7" w14:textId="77777777" w:rsidR="00A45420" w:rsidRDefault="00A45420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39B27F8A" w14:textId="3D1AC135" w:rsidR="003735DB" w:rsidRPr="003735DB" w:rsidRDefault="00A45420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>Resuelve el siguiente problema:</w:t>
      </w:r>
    </w:p>
    <w:p w14:paraId="0FD39CA0" w14:textId="77777777" w:rsidR="003735DB" w:rsidRPr="003735DB" w:rsidRDefault="003735DB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7758F961" w14:textId="589EB189" w:rsidR="003735DB" w:rsidRDefault="003735DB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735DB">
        <w:rPr>
          <w:rStyle w:val="Ninguno"/>
          <w:rFonts w:ascii="Montserrat" w:hAnsi="Montserrat" w:cs="Arial"/>
        </w:rPr>
        <w:t>Gerardo es herrero y le encargaron construir un columpio</w:t>
      </w:r>
      <w:r w:rsidR="00A45420">
        <w:rPr>
          <w:rStyle w:val="Ninguno"/>
          <w:rFonts w:ascii="Montserrat" w:hAnsi="Montserrat" w:cs="Arial"/>
        </w:rPr>
        <w:t>, p</w:t>
      </w:r>
      <w:r w:rsidRPr="003735DB">
        <w:rPr>
          <w:rStyle w:val="Ninguno"/>
          <w:rFonts w:ascii="Montserrat" w:hAnsi="Montserrat" w:cs="Arial"/>
        </w:rPr>
        <w:t xml:space="preserve">ara calcular sus costos hizo un esquema </w:t>
      </w:r>
      <w:r w:rsidR="00A45420">
        <w:rPr>
          <w:rStyle w:val="Ninguno"/>
          <w:rFonts w:ascii="Montserrat" w:hAnsi="Montserrat" w:cs="Arial"/>
        </w:rPr>
        <w:t>y se</w:t>
      </w:r>
      <w:r w:rsidR="00A45420" w:rsidRPr="003735DB">
        <w:rPr>
          <w:rStyle w:val="Ninguno"/>
          <w:rFonts w:ascii="Montserrat" w:hAnsi="Montserrat" w:cs="Arial"/>
        </w:rPr>
        <w:t xml:space="preserve"> l</w:t>
      </w:r>
      <w:r w:rsidR="00A45420">
        <w:rPr>
          <w:rStyle w:val="Ninguno"/>
          <w:rFonts w:ascii="Montserrat" w:hAnsi="Montserrat" w:cs="Arial"/>
        </w:rPr>
        <w:t>o</w:t>
      </w:r>
      <w:r w:rsidR="00A45420" w:rsidRPr="003735DB">
        <w:rPr>
          <w:rStyle w:val="Ninguno"/>
          <w:rFonts w:ascii="Montserrat" w:hAnsi="Montserrat" w:cs="Arial"/>
        </w:rPr>
        <w:t xml:space="preserve"> entregó a Emilio su ayudante y le dijo:</w:t>
      </w:r>
    </w:p>
    <w:p w14:paraId="5B0DAD42" w14:textId="77777777" w:rsidR="00D948F6" w:rsidRDefault="00D948F6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5864AFD8" w14:textId="5C15BA9D" w:rsidR="00A45420" w:rsidRDefault="00A45420" w:rsidP="00A45420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  <w:r w:rsidRPr="003735DB">
        <w:rPr>
          <w:rFonts w:ascii="Montserrat" w:hAnsi="Montserrat"/>
          <w:noProof/>
          <w:lang w:val="en-US" w:eastAsia="en-US"/>
        </w:rPr>
        <w:drawing>
          <wp:inline distT="0" distB="0" distL="0" distR="0" wp14:anchorId="7D1F327D" wp14:editId="1DC16EDD">
            <wp:extent cx="3943350" cy="174307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3054" t="20942" r="11217" b="10994"/>
                    <a:stretch/>
                  </pic:blipFill>
                  <pic:spPr bwMode="auto">
                    <a:xfrm>
                      <a:off x="0" y="0"/>
                      <a:ext cx="3948963" cy="1745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50083" w14:textId="77777777" w:rsidR="00A45420" w:rsidRPr="003735DB" w:rsidRDefault="00A45420" w:rsidP="00A45420">
      <w:pPr>
        <w:pStyle w:val="Cuerpo"/>
        <w:spacing w:after="0" w:line="240" w:lineRule="auto"/>
        <w:jc w:val="center"/>
        <w:rPr>
          <w:rStyle w:val="Ninguno"/>
          <w:rFonts w:ascii="Montserrat" w:hAnsi="Montserrat" w:cs="Arial"/>
        </w:rPr>
      </w:pPr>
    </w:p>
    <w:p w14:paraId="1819FF50" w14:textId="77777777" w:rsidR="003735DB" w:rsidRPr="003735DB" w:rsidRDefault="003735DB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0BD5796A" w14:textId="7916260F" w:rsidR="003735DB" w:rsidRDefault="003735DB" w:rsidP="003735DB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3735DB">
        <w:rPr>
          <w:rStyle w:val="Ninguno"/>
          <w:rFonts w:ascii="Montserrat" w:hAnsi="Montserrat" w:cs="Arial"/>
        </w:rPr>
        <w:t xml:space="preserve">Emilio realizo la siguiente estructura, de acuerdo con la descripción de Gerardo </w:t>
      </w:r>
      <w:r w:rsidR="00D948F6">
        <w:rPr>
          <w:rStyle w:val="Ninguno"/>
          <w:rFonts w:ascii="Montserrat" w:hAnsi="Montserrat" w:cs="Arial"/>
        </w:rPr>
        <w:t>y:</w:t>
      </w:r>
    </w:p>
    <w:p w14:paraId="72DF0C56" w14:textId="77777777" w:rsidR="00D948F6" w:rsidRPr="003735DB" w:rsidRDefault="00D948F6" w:rsidP="003735DB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179F98B3" w14:textId="21550632" w:rsidR="003735DB" w:rsidRPr="003735DB" w:rsidRDefault="003735DB" w:rsidP="00D948F6">
      <w:pPr>
        <w:pStyle w:val="Cuerpo"/>
        <w:spacing w:after="0" w:line="240" w:lineRule="auto"/>
        <w:jc w:val="center"/>
        <w:rPr>
          <w:rFonts w:ascii="Montserrat" w:hAnsi="Montserrat" w:cs="Arial"/>
        </w:rPr>
      </w:pPr>
      <w:r w:rsidRPr="003735DB">
        <w:rPr>
          <w:rFonts w:ascii="Montserrat" w:hAnsi="Montserrat"/>
          <w:noProof/>
          <w:lang w:val="en-US" w:eastAsia="en-US"/>
        </w:rPr>
        <w:drawing>
          <wp:inline distT="0" distB="0" distL="0" distR="0" wp14:anchorId="55DB6D5A" wp14:editId="2FD51503">
            <wp:extent cx="4019550" cy="1543050"/>
            <wp:effectExtent l="0" t="0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2073" t="23560" r="11707" b="11868"/>
                    <a:stretch/>
                  </pic:blipFill>
                  <pic:spPr bwMode="auto">
                    <a:xfrm>
                      <a:off x="0" y="0"/>
                      <a:ext cx="4030280" cy="1547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1BF8D" w14:textId="77777777" w:rsidR="003735DB" w:rsidRPr="00D413E5" w:rsidRDefault="003735DB" w:rsidP="00D413E5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38C46DEF" w14:textId="7CA13200" w:rsidR="00D948F6" w:rsidRPr="00D413E5" w:rsidRDefault="00D948F6" w:rsidP="00D413E5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D413E5">
        <w:rPr>
          <w:rStyle w:val="Ninguno"/>
          <w:rFonts w:ascii="Montserrat" w:hAnsi="Montserrat" w:cs="Arial"/>
        </w:rPr>
        <w:t xml:space="preserve">Observen la estructura del columpio ¿Cómo son entre sí las estructuras ABC y DEF, ambos triángulos son congruentes? ¿Podría determinarse que ambos triángulos son congruentes por el criterio LLL? </w:t>
      </w:r>
    </w:p>
    <w:p w14:paraId="44A8B27A" w14:textId="77777777" w:rsidR="00D413E5" w:rsidRDefault="00D413E5" w:rsidP="00D413E5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62BA428A" w14:textId="3D74085F" w:rsidR="00D948F6" w:rsidRPr="00D413E5" w:rsidRDefault="00D948F6" w:rsidP="00D413E5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D413E5">
        <w:rPr>
          <w:rStyle w:val="Ninguno"/>
          <w:rFonts w:ascii="Montserrat" w:hAnsi="Montserrat" w:cs="Arial"/>
        </w:rPr>
        <w:t>Sí son congruentes porque, aunque desconoces el valor de CB y de EF, estos deben ser congruentes y paralelos a los soportes JH, IJ de lo contrario el columpio tendría</w:t>
      </w:r>
      <w:r w:rsidR="009C10DF">
        <w:rPr>
          <w:rStyle w:val="Ninguno"/>
          <w:rFonts w:ascii="Montserrat" w:hAnsi="Montserrat" w:cs="Arial"/>
        </w:rPr>
        <w:t xml:space="preserve"> </w:t>
      </w:r>
      <w:r w:rsidRPr="00D413E5">
        <w:rPr>
          <w:rStyle w:val="Ninguno"/>
          <w:rFonts w:ascii="Montserrat" w:hAnsi="Montserrat" w:cs="Arial"/>
        </w:rPr>
        <w:t>falta de equilibrio o estabilidad.</w:t>
      </w:r>
    </w:p>
    <w:p w14:paraId="1E97845F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  <w:bCs/>
        </w:rPr>
      </w:pPr>
    </w:p>
    <w:p w14:paraId="35BDFAFE" w14:textId="6793AE3C" w:rsidR="00D948F6" w:rsidRPr="00D413E5" w:rsidRDefault="00D413E5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</w:t>
      </w:r>
      <w:r w:rsidR="00D948F6" w:rsidRPr="00D413E5">
        <w:rPr>
          <w:rFonts w:ascii="Montserrat" w:hAnsi="Montserrat" w:cs="Arial"/>
        </w:rPr>
        <w:t>En toda la estructura del columpio encontra</w:t>
      </w:r>
      <w:r>
        <w:rPr>
          <w:rFonts w:ascii="Montserrat" w:hAnsi="Montserrat" w:cs="Arial"/>
        </w:rPr>
        <w:t>ste</w:t>
      </w:r>
      <w:r w:rsidR="00D948F6" w:rsidRPr="00D413E5">
        <w:rPr>
          <w:rFonts w:ascii="Montserrat" w:hAnsi="Montserrat" w:cs="Arial"/>
        </w:rPr>
        <w:t xml:space="preserve"> otros triángulos congruentes por el criterio LLL? </w:t>
      </w:r>
      <w:r>
        <w:rPr>
          <w:rFonts w:ascii="Montserrat" w:hAnsi="Montserrat" w:cs="Arial"/>
        </w:rPr>
        <w:t>Observa</w:t>
      </w:r>
      <w:r w:rsidR="00D948F6" w:rsidRPr="00D413E5">
        <w:rPr>
          <w:rFonts w:ascii="Montserrat" w:hAnsi="Montserrat" w:cs="Arial"/>
        </w:rPr>
        <w:t xml:space="preserve"> nuevamente la estructura del columpio.</w:t>
      </w:r>
    </w:p>
    <w:p w14:paraId="52EA9150" w14:textId="278AB646" w:rsidR="003735DB" w:rsidRPr="00D413E5" w:rsidRDefault="00D948F6" w:rsidP="009C10DF">
      <w:pPr>
        <w:spacing w:after="0" w:line="240" w:lineRule="auto"/>
        <w:jc w:val="center"/>
        <w:rPr>
          <w:rFonts w:ascii="Montserrat" w:hAnsi="Montserrat" w:cs="Arial"/>
        </w:rPr>
      </w:pPr>
      <w:r w:rsidRPr="00D413E5">
        <w:rPr>
          <w:rFonts w:ascii="Montserrat" w:hAnsi="Montserrat"/>
          <w:noProof/>
          <w:lang w:val="en-US"/>
        </w:rPr>
        <w:drawing>
          <wp:inline distT="0" distB="0" distL="0" distR="0" wp14:anchorId="0F7F5A4C" wp14:editId="6E8CA746">
            <wp:extent cx="3228975" cy="1552575"/>
            <wp:effectExtent l="0" t="0" r="9525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3054" t="21815" r="13178" b="10995"/>
                    <a:stretch/>
                  </pic:blipFill>
                  <pic:spPr bwMode="auto">
                    <a:xfrm>
                      <a:off x="0" y="0"/>
                      <a:ext cx="3231257" cy="1553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E8FAF" w14:textId="7EF8B80D" w:rsidR="00A62BEB" w:rsidRPr="00D413E5" w:rsidRDefault="00A62BEB" w:rsidP="00D413E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</w:p>
    <w:p w14:paraId="3D5ABDEC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>¿Qué triángulos son congruentes por el criterio LLL?</w:t>
      </w:r>
    </w:p>
    <w:p w14:paraId="5D34D435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4EBDEE6A" w14:textId="6A040D37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 xml:space="preserve">Así es </w:t>
      </w:r>
      <m:oMath>
        <m:r>
          <w:rPr>
            <w:rFonts w:ascii="Cambria Math" w:hAnsi="Cambria Math" w:cs="Arial"/>
          </w:rPr>
          <m:t>Δ</m:t>
        </m:r>
        <m:r>
          <m:rPr>
            <m:sty m:val="p"/>
          </m:rPr>
          <w:rPr>
            <w:rFonts w:ascii="Cambria Math" w:hAnsi="Cambria Math" w:cs="Arial"/>
          </w:rPr>
          <m:t>AGH≅</m:t>
        </m:r>
        <m:r>
          <w:rPr>
            <w:rFonts w:ascii="Cambria Math" w:hAnsi="Cambria Math" w:cs="Arial"/>
          </w:rPr>
          <m:t>Δ</m:t>
        </m:r>
        <m:r>
          <m:rPr>
            <m:sty m:val="p"/>
          </m:rPr>
          <w:rPr>
            <w:rFonts w:ascii="Cambria Math" w:hAnsi="Cambria Math" w:cs="Arial"/>
          </w:rPr>
          <m:t>DIJ</m:t>
        </m:r>
      </m:oMath>
      <w:r w:rsidRPr="00D413E5">
        <w:rPr>
          <w:rFonts w:ascii="Montserrat" w:hAnsi="Montserrat" w:cs="Arial"/>
        </w:rPr>
        <w:t xml:space="preserve"> por que tiene sus tres lados homólogos cor</w:t>
      </w:r>
      <w:r w:rsidR="007F671F">
        <w:rPr>
          <w:rFonts w:ascii="Montserrat" w:hAnsi="Montserrat" w:cs="Arial"/>
        </w:rPr>
        <w:t>respondientes iguales, es decir:</w:t>
      </w:r>
      <w:r w:rsidRPr="00D413E5">
        <w:rPr>
          <w:rFonts w:ascii="Montserrat" w:hAnsi="Montserrat" w:cs="Arial"/>
        </w:rPr>
        <w:t xml:space="preserve"> </w:t>
      </w:r>
    </w:p>
    <w:p w14:paraId="67702755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 xml:space="preserve">   GH </w:t>
      </w:r>
      <m:oMath>
        <m:r>
          <m:rPr>
            <m:sty m:val="p"/>
          </m:rPr>
          <w:rPr>
            <w:rFonts w:ascii="Cambria Math" w:hAnsi="Cambria Math" w:cs="Arial"/>
          </w:rPr>
          <m:t>≅IJ</m:t>
        </m:r>
      </m:oMath>
    </w:p>
    <w:p w14:paraId="54A1C504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 xml:space="preserve">   AG </w:t>
      </w:r>
      <m:oMath>
        <m:r>
          <m:rPr>
            <m:sty m:val="p"/>
          </m:rPr>
          <w:rPr>
            <w:rFonts w:ascii="Cambria Math" w:hAnsi="Cambria Math" w:cs="Arial"/>
          </w:rPr>
          <m:t>≅</m:t>
        </m:r>
      </m:oMath>
      <w:r w:rsidRPr="00D413E5">
        <w:rPr>
          <w:rFonts w:ascii="Montserrat" w:hAnsi="Montserrat" w:cs="Arial"/>
        </w:rPr>
        <w:t xml:space="preserve"> DI</w:t>
      </w:r>
    </w:p>
    <w:p w14:paraId="5D0FFBD3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 xml:space="preserve">   AH </w:t>
      </w:r>
      <m:oMath>
        <m:r>
          <m:rPr>
            <m:sty m:val="p"/>
          </m:rPr>
          <w:rPr>
            <w:rFonts w:ascii="Cambria Math" w:hAnsi="Cambria Math" w:cs="Arial"/>
          </w:rPr>
          <m:t>≅ </m:t>
        </m:r>
      </m:oMath>
      <w:r w:rsidRPr="00D413E5">
        <w:rPr>
          <w:rFonts w:ascii="Montserrat" w:hAnsi="Montserrat" w:cs="Arial"/>
        </w:rPr>
        <w:t>DJ</w:t>
      </w:r>
    </w:p>
    <w:p w14:paraId="057EE67E" w14:textId="77777777" w:rsidR="007F671F" w:rsidRDefault="007F671F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5602EC3B" w14:textId="67700478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 xml:space="preserve">Ahora, </w:t>
      </w:r>
      <w:r w:rsidR="007F671F">
        <w:rPr>
          <w:rFonts w:ascii="Montserrat" w:hAnsi="Montserrat" w:cs="Arial"/>
        </w:rPr>
        <w:t>si</w:t>
      </w:r>
      <w:r w:rsidRPr="00D413E5">
        <w:rPr>
          <w:rFonts w:ascii="Montserrat" w:hAnsi="Montserrat" w:cs="Arial"/>
        </w:rPr>
        <w:t xml:space="preserve"> alguien di</w:t>
      </w:r>
      <w:r w:rsidR="007F671F">
        <w:rPr>
          <w:rFonts w:ascii="Montserrat" w:hAnsi="Montserrat" w:cs="Arial"/>
        </w:rPr>
        <w:t>ce que,</w:t>
      </w:r>
      <w:r w:rsidRPr="00D413E5">
        <w:rPr>
          <w:rFonts w:ascii="Montserrat" w:hAnsi="Montserrat" w:cs="Arial"/>
        </w:rPr>
        <w:t xml:space="preserve"> LLL es un criterio de congruencia, también lo es LL. </w:t>
      </w:r>
      <w:r w:rsidRPr="00D413E5">
        <w:rPr>
          <w:rFonts w:ascii="Montserrat" w:hAnsi="Montserrat" w:cs="Arial"/>
          <w:color w:val="auto"/>
        </w:rPr>
        <w:t>¿Será eso cierto?</w:t>
      </w:r>
    </w:p>
    <w:p w14:paraId="492D7A03" w14:textId="77777777" w:rsidR="00D948F6" w:rsidRPr="007F671F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  <w:bCs/>
        </w:rPr>
      </w:pPr>
    </w:p>
    <w:p w14:paraId="4ACE5083" w14:textId="4CD74AF0" w:rsidR="00D948F6" w:rsidRDefault="007F671F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Considera</w:t>
      </w:r>
      <w:r w:rsidR="00D948F6" w:rsidRPr="00D413E5">
        <w:rPr>
          <w:rFonts w:ascii="Montserrat" w:hAnsi="Montserrat" w:cs="Arial"/>
        </w:rPr>
        <w:t xml:space="preserve"> una circunferencia cuyo radio desconoces, C es el centro de la circunferencia y a su vez éste es uno de los vértices de los triángulos ACB y ECD.</w:t>
      </w:r>
      <w:r>
        <w:rPr>
          <w:rFonts w:ascii="Montserrat" w:hAnsi="Montserrat" w:cs="Arial"/>
        </w:rPr>
        <w:t xml:space="preserve"> </w:t>
      </w:r>
      <w:r w:rsidR="00D948F6" w:rsidRPr="00D413E5">
        <w:rPr>
          <w:rFonts w:ascii="Montserrat" w:hAnsi="Montserrat" w:cs="Arial"/>
        </w:rPr>
        <w:t>Observa que CB, CA, CD y CE tienen la misma longitud puesto que estos son a su vez radios de la circunferencia</w:t>
      </w:r>
      <w:r w:rsidR="00100DA4">
        <w:rPr>
          <w:rFonts w:ascii="Montserrat" w:hAnsi="Montserrat" w:cs="Arial"/>
        </w:rPr>
        <w:t>.</w:t>
      </w:r>
    </w:p>
    <w:p w14:paraId="401AC79C" w14:textId="77777777" w:rsidR="00100DA4" w:rsidRPr="00D413E5" w:rsidRDefault="00100DA4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26B9B4D3" w14:textId="67A8ED5F" w:rsidR="00D948F6" w:rsidRPr="00D413E5" w:rsidRDefault="00D948F6" w:rsidP="007F671F">
      <w:pPr>
        <w:spacing w:after="0" w:line="240" w:lineRule="auto"/>
        <w:ind w:right="-1"/>
        <w:jc w:val="center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  <w:r w:rsidRPr="00D413E5">
        <w:rPr>
          <w:rFonts w:ascii="Montserrat" w:hAnsi="Montserrat"/>
          <w:noProof/>
          <w:lang w:val="en-US"/>
        </w:rPr>
        <w:drawing>
          <wp:inline distT="0" distB="0" distL="0" distR="0" wp14:anchorId="37E8FAA1" wp14:editId="463204C4">
            <wp:extent cx="3248025" cy="160919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3054" t="22688" r="11217" b="11868"/>
                    <a:stretch/>
                  </pic:blipFill>
                  <pic:spPr bwMode="auto">
                    <a:xfrm>
                      <a:off x="0" y="0"/>
                      <a:ext cx="3279012" cy="1624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7471A" w14:textId="6049DD38" w:rsidR="00D948F6" w:rsidRPr="00D413E5" w:rsidRDefault="00D948F6" w:rsidP="00D413E5">
      <w:pPr>
        <w:spacing w:after="0" w:line="240" w:lineRule="auto"/>
        <w:ind w:right="-1"/>
        <w:jc w:val="both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</w:p>
    <w:p w14:paraId="0E633183" w14:textId="2D190A03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>Sin embargo, aunque ambos triángulos tengan 2 lados iguales, estos no pueden ser congruentes ya que su tercer lado homologo correspondiente, que es BA y DE respectivamente, no mide lo mismo.</w:t>
      </w:r>
      <w:r w:rsidR="00100DA4">
        <w:rPr>
          <w:rFonts w:ascii="Montserrat" w:hAnsi="Montserrat" w:cs="Arial"/>
        </w:rPr>
        <w:t xml:space="preserve"> </w:t>
      </w:r>
      <w:r w:rsidRPr="00D413E5">
        <w:rPr>
          <w:rFonts w:ascii="Montserrat" w:hAnsi="Montserrat" w:cs="Arial"/>
        </w:rPr>
        <w:t>Esto lleva a que LL no es un criterio de congruencia.</w:t>
      </w:r>
      <w:r w:rsidR="00100DA4">
        <w:rPr>
          <w:rFonts w:ascii="Montserrat" w:hAnsi="Montserrat" w:cs="Arial"/>
        </w:rPr>
        <w:t xml:space="preserve"> </w:t>
      </w:r>
    </w:p>
    <w:p w14:paraId="0E6F309B" w14:textId="77777777" w:rsidR="00D948F6" w:rsidRPr="00D413E5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08481804" w14:textId="7F62398F" w:rsidR="00D948F6" w:rsidRPr="00D413E5" w:rsidRDefault="00100DA4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 xml:space="preserve">Pudiste observar </w:t>
      </w:r>
      <w:r w:rsidR="00D948F6" w:rsidRPr="00D413E5">
        <w:rPr>
          <w:rFonts w:ascii="Montserrat" w:hAnsi="Montserrat" w:cs="Arial"/>
        </w:rPr>
        <w:t>que para probar que LL no es un criterio de congruencia, ocupa</w:t>
      </w:r>
      <w:r>
        <w:rPr>
          <w:rFonts w:ascii="Montserrat" w:hAnsi="Montserrat" w:cs="Arial"/>
        </w:rPr>
        <w:t>ste</w:t>
      </w:r>
      <w:r w:rsidR="00D948F6" w:rsidRPr="00D413E5">
        <w:rPr>
          <w:rFonts w:ascii="Montserrat" w:hAnsi="Montserrat" w:cs="Arial"/>
        </w:rPr>
        <w:t xml:space="preserve"> un ejemplo en donde se observó que se cumplía la congruencia de lados, pero no la congruencia de 2 triángulos.</w:t>
      </w:r>
      <w:r>
        <w:rPr>
          <w:rFonts w:ascii="Montserrat" w:hAnsi="Montserrat" w:cs="Arial"/>
        </w:rPr>
        <w:t xml:space="preserve"> </w:t>
      </w:r>
      <w:r w:rsidR="00D948F6" w:rsidRPr="00D413E5">
        <w:rPr>
          <w:rFonts w:ascii="Montserrat" w:hAnsi="Montserrat" w:cs="Arial"/>
        </w:rPr>
        <w:t>Esto es lo q</w:t>
      </w:r>
      <w:r>
        <w:rPr>
          <w:rFonts w:ascii="Montserrat" w:hAnsi="Montserrat" w:cs="Arial"/>
        </w:rPr>
        <w:t>ue se denomina un contraejemplo,</w:t>
      </w:r>
      <w:r w:rsidR="00D948F6" w:rsidRPr="00D413E5">
        <w:rPr>
          <w:rFonts w:ascii="Montserrat" w:hAnsi="Montserrat" w:cs="Arial"/>
        </w:rPr>
        <w:t xml:space="preserve"> </w:t>
      </w:r>
      <w:r>
        <w:rPr>
          <w:rFonts w:ascii="Montserrat" w:hAnsi="Montserrat" w:cs="Arial"/>
        </w:rPr>
        <w:t>e</w:t>
      </w:r>
      <w:r w:rsidR="00D948F6" w:rsidRPr="00D413E5">
        <w:rPr>
          <w:rFonts w:ascii="Montserrat" w:hAnsi="Montserrat" w:cs="Arial"/>
        </w:rPr>
        <w:t>s decir, un ejemplo que prueba la falsedad de un enunciado.</w:t>
      </w:r>
    </w:p>
    <w:p w14:paraId="08472B2A" w14:textId="38A764AB" w:rsidR="00D948F6" w:rsidRDefault="00D948F6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D413E5">
        <w:rPr>
          <w:rFonts w:ascii="Montserrat" w:hAnsi="Montserrat" w:cs="Arial"/>
        </w:rPr>
        <w:t>Con esto queda probado que no se puede determinar que 2 triángulos son congruentes por tener 2 lados iguales.</w:t>
      </w:r>
      <w:r w:rsidR="00100DA4">
        <w:rPr>
          <w:rFonts w:ascii="Montserrat" w:hAnsi="Montserrat" w:cs="Arial"/>
        </w:rPr>
        <w:t xml:space="preserve"> </w:t>
      </w:r>
      <w:r w:rsidRPr="00D413E5">
        <w:rPr>
          <w:rFonts w:ascii="Montserrat" w:hAnsi="Montserrat" w:cs="Arial"/>
        </w:rPr>
        <w:t>Res</w:t>
      </w:r>
      <w:r w:rsidR="00100DA4">
        <w:rPr>
          <w:rFonts w:ascii="Montserrat" w:hAnsi="Montserrat" w:cs="Arial"/>
        </w:rPr>
        <w:t>uelve</w:t>
      </w:r>
      <w:r w:rsidRPr="00D413E5">
        <w:rPr>
          <w:rFonts w:ascii="Montserrat" w:hAnsi="Montserrat" w:cs="Arial"/>
        </w:rPr>
        <w:t xml:space="preserve"> un último problema</w:t>
      </w:r>
      <w:r w:rsidR="00100DA4">
        <w:rPr>
          <w:rFonts w:ascii="Montserrat" w:hAnsi="Montserrat" w:cs="Arial"/>
        </w:rPr>
        <w:t>:</w:t>
      </w:r>
    </w:p>
    <w:p w14:paraId="08CDC81F" w14:textId="77777777" w:rsidR="00100DA4" w:rsidRPr="00D413E5" w:rsidRDefault="00100DA4" w:rsidP="00D413E5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0CB89C9E" w14:textId="5EB31E3C" w:rsidR="00D948F6" w:rsidRPr="003735DB" w:rsidRDefault="00100DA4" w:rsidP="00100DA4">
      <w:pPr>
        <w:spacing w:after="0" w:line="240" w:lineRule="auto"/>
        <w:ind w:right="-1"/>
        <w:jc w:val="center"/>
        <w:textAlignment w:val="baseline"/>
        <w:rPr>
          <w:rFonts w:ascii="Montserrat" w:eastAsia="Times New Roman" w:hAnsi="Montserrat" w:cs="Times New Roman"/>
          <w:bCs/>
          <w:szCs w:val="24"/>
          <w:lang w:eastAsia="es-MX"/>
        </w:rPr>
      </w:pPr>
      <w:r w:rsidRPr="00C8301C">
        <w:rPr>
          <w:noProof/>
          <w:lang w:val="en-US"/>
        </w:rPr>
        <w:drawing>
          <wp:inline distT="0" distB="0" distL="0" distR="0" wp14:anchorId="189BC701" wp14:editId="41280DD4">
            <wp:extent cx="2914650" cy="180975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3055" t="24072" r="13209" b="9249"/>
                    <a:stretch/>
                  </pic:blipFill>
                  <pic:spPr bwMode="auto">
                    <a:xfrm>
                      <a:off x="0" y="0"/>
                      <a:ext cx="2920935" cy="1813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02C66" w14:textId="5982F220" w:rsidR="00684522" w:rsidRPr="00A61F4A" w:rsidRDefault="00684522" w:rsidP="003735D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170534" w14:textId="77777777" w:rsidR="00100DA4" w:rsidRPr="00A61F4A" w:rsidRDefault="00100DA4" w:rsidP="00100DA4">
      <w:pPr>
        <w:pStyle w:val="Cuerpo"/>
        <w:rPr>
          <w:rFonts w:ascii="Montserrat" w:hAnsi="Montserrat" w:cs="Arial"/>
        </w:rPr>
      </w:pPr>
      <w:r w:rsidRPr="00A61F4A">
        <w:rPr>
          <w:rFonts w:ascii="Montserrat" w:hAnsi="Montserrat" w:cs="Arial"/>
        </w:rPr>
        <w:t xml:space="preserve">¿Será el </w:t>
      </w:r>
      <m:oMath>
        <m:r>
          <w:rPr>
            <w:rFonts w:ascii="Cambria Math" w:hAnsi="Cambria Math" w:cs="Arial"/>
          </w:rPr>
          <m:t>Δ</m:t>
        </m:r>
        <m:r>
          <m:rPr>
            <m:sty m:val="p"/>
          </m:rPr>
          <w:rPr>
            <w:rFonts w:ascii="Cambria Math" w:hAnsi="Cambria Math" w:cs="Arial"/>
          </w:rPr>
          <m:t>ABD≅</m:t>
        </m:r>
        <m:r>
          <w:rPr>
            <w:rFonts w:ascii="Cambria Math" w:hAnsi="Cambria Math" w:cs="Arial"/>
          </w:rPr>
          <m:t>Δ</m:t>
        </m:r>
        <m:r>
          <m:rPr>
            <m:sty m:val="p"/>
          </m:rPr>
          <w:rPr>
            <w:rFonts w:ascii="Cambria Math" w:hAnsi="Cambria Math" w:cs="Arial"/>
          </w:rPr>
          <m:t>ACD</m:t>
        </m:r>
      </m:oMath>
      <w:r w:rsidRPr="00A61F4A">
        <w:rPr>
          <w:rFonts w:ascii="Montserrat" w:hAnsi="Montserrat" w:cs="Arial"/>
        </w:rPr>
        <w:t>?</w:t>
      </w:r>
    </w:p>
    <w:p w14:paraId="6439B0D9" w14:textId="7E31C7DE" w:rsidR="00100DA4" w:rsidRPr="00A61F4A" w:rsidRDefault="00100DA4" w:rsidP="00A61F4A">
      <w:pPr>
        <w:pStyle w:val="Cuerpo"/>
        <w:jc w:val="both"/>
        <w:rPr>
          <w:rFonts w:ascii="Montserrat" w:hAnsi="Montserrat" w:cs="Arial"/>
        </w:rPr>
      </w:pPr>
      <w:r w:rsidRPr="00A61F4A">
        <w:rPr>
          <w:rFonts w:ascii="Montserrat" w:hAnsi="Montserrat" w:cs="Arial"/>
        </w:rPr>
        <w:t>La información con la que c</w:t>
      </w:r>
      <w:r w:rsidR="00A61F4A">
        <w:rPr>
          <w:rFonts w:ascii="Montserrat" w:hAnsi="Montserrat" w:cs="Arial"/>
        </w:rPr>
        <w:t>uentas</w:t>
      </w:r>
      <w:r w:rsidRPr="00A61F4A">
        <w:rPr>
          <w:rFonts w:ascii="Montserrat" w:hAnsi="Montserrat" w:cs="Arial"/>
        </w:rPr>
        <w:t xml:space="preserve"> es que </w:t>
      </w:r>
      <m:oMath>
        <m:r>
          <w:rPr>
            <w:rFonts w:ascii="Cambria Math" w:hAnsi="Cambria Math" w:cs="Arial"/>
          </w:rPr>
          <m:t>Δ</m:t>
        </m:r>
        <m:r>
          <m:rPr>
            <m:sty m:val="p"/>
          </m:rPr>
          <w:rPr>
            <w:rFonts w:ascii="Cambria Math" w:hAnsi="Cambria Math" w:cs="Arial"/>
          </w:rPr>
          <m:t>ABC es isósceles</m:t>
        </m:r>
      </m:oMath>
      <w:r w:rsidRPr="00A61F4A">
        <w:rPr>
          <w:rFonts w:ascii="Montserrat" w:hAnsi="Montserrat" w:cs="Arial"/>
        </w:rPr>
        <w:t>, recordemos que el triángulo isósceles tiene 2 lados iguales.</w:t>
      </w:r>
      <w:r w:rsidR="00A61F4A">
        <w:rPr>
          <w:rFonts w:ascii="Montserrat" w:hAnsi="Montserrat" w:cs="Arial"/>
        </w:rPr>
        <w:t xml:space="preserve"> </w:t>
      </w:r>
      <w:r w:rsidRPr="00A61F4A">
        <w:rPr>
          <w:rFonts w:ascii="Montserrat" w:hAnsi="Montserrat" w:cs="Arial"/>
        </w:rPr>
        <w:t xml:space="preserve">También </w:t>
      </w:r>
      <w:r w:rsidR="00A61F4A">
        <w:rPr>
          <w:rFonts w:ascii="Montserrat" w:hAnsi="Montserrat" w:cs="Arial"/>
        </w:rPr>
        <w:t xml:space="preserve">te </w:t>
      </w:r>
      <w:r w:rsidRPr="00A61F4A">
        <w:rPr>
          <w:rFonts w:ascii="Montserrat" w:hAnsi="Montserrat" w:cs="Arial"/>
        </w:rPr>
        <w:t xml:space="preserve">indica que AD es la altura del </w:t>
      </w:r>
      <m:oMath>
        <m:r>
          <w:rPr>
            <w:rFonts w:ascii="Cambria Math" w:hAnsi="Cambria Math" w:cs="Arial"/>
          </w:rPr>
          <m:t>Δ</m:t>
        </m:r>
        <m:r>
          <m:rPr>
            <m:sty m:val="p"/>
          </m:rPr>
          <w:rPr>
            <w:rFonts w:ascii="Cambria Math" w:hAnsi="Cambria Math" w:cs="Arial"/>
          </w:rPr>
          <m:t>ABC</m:t>
        </m:r>
      </m:oMath>
      <w:r w:rsidRPr="00A61F4A">
        <w:rPr>
          <w:rFonts w:ascii="Montserrat" w:hAnsi="Montserrat" w:cs="Arial"/>
        </w:rPr>
        <w:t>, sabemos que la altura es el segmento que une un vértice con el lado opuesto y ésta a su vez es perpendicular.</w:t>
      </w:r>
    </w:p>
    <w:p w14:paraId="4F4C8898" w14:textId="294AB664" w:rsidR="00100DA4" w:rsidRPr="00A61F4A" w:rsidRDefault="00100DA4" w:rsidP="00A61F4A">
      <w:pPr>
        <w:pStyle w:val="Cuerpo"/>
        <w:jc w:val="both"/>
        <w:rPr>
          <w:rFonts w:ascii="Montserrat" w:hAnsi="Montserrat" w:cs="Arial"/>
        </w:rPr>
      </w:pPr>
      <w:r w:rsidRPr="00A61F4A">
        <w:rPr>
          <w:rFonts w:ascii="Montserrat" w:hAnsi="Montserrat" w:cs="Arial"/>
        </w:rPr>
        <w:t>Y como último dato indica que D es el punto medio de BC, es decir divide en dos partes iguales al segmento BC.</w:t>
      </w:r>
      <w:r w:rsidR="00A61F4A">
        <w:rPr>
          <w:rFonts w:ascii="Montserrat" w:hAnsi="Montserrat" w:cs="Arial"/>
        </w:rPr>
        <w:t xml:space="preserve"> </w:t>
      </w:r>
      <w:r w:rsidRPr="00A61F4A">
        <w:rPr>
          <w:rFonts w:ascii="Montserrat" w:hAnsi="Montserrat" w:cs="Arial"/>
        </w:rPr>
        <w:t>¿Con la información dada podrías determinar que el triángulo ABD es congruente con el triángulo ACD?</w:t>
      </w:r>
    </w:p>
    <w:p w14:paraId="46211738" w14:textId="463C791A" w:rsidR="00100DA4" w:rsidRPr="00A61F4A" w:rsidRDefault="00100DA4" w:rsidP="00A61F4A">
      <w:pPr>
        <w:pStyle w:val="Cuerpo"/>
        <w:jc w:val="both"/>
        <w:rPr>
          <w:rFonts w:ascii="Montserrat" w:hAnsi="Montserrat" w:cs="Arial"/>
        </w:rPr>
      </w:pPr>
      <w:r w:rsidRPr="00A61F4A">
        <w:rPr>
          <w:rFonts w:ascii="Montserrat" w:hAnsi="Montserrat" w:cs="Arial"/>
        </w:rPr>
        <w:lastRenderedPageBreak/>
        <w:t>Mar</w:t>
      </w:r>
      <w:r w:rsidR="00A61F4A">
        <w:rPr>
          <w:rFonts w:ascii="Montserrat" w:hAnsi="Montserrat" w:cs="Arial"/>
        </w:rPr>
        <w:t>ca</w:t>
      </w:r>
      <w:r w:rsidRPr="00A61F4A">
        <w:rPr>
          <w:rFonts w:ascii="Montserrat" w:hAnsi="Montserrat" w:cs="Arial"/>
        </w:rPr>
        <w:t xml:space="preserve"> los lados homólogos correspondientes iguales, con base a la información antes dada.</w:t>
      </w:r>
    </w:p>
    <w:p w14:paraId="7E849DAD" w14:textId="6F68897A" w:rsidR="00100DA4" w:rsidRPr="00A61F4A" w:rsidRDefault="00100DA4" w:rsidP="00A61F4A">
      <w:pPr>
        <w:pStyle w:val="Cuerpo"/>
        <w:jc w:val="both"/>
        <w:rPr>
          <w:rFonts w:ascii="Montserrat" w:hAnsi="Montserrat" w:cs="Arial"/>
        </w:rPr>
      </w:pPr>
      <w:r w:rsidRPr="00A61F4A">
        <w:rPr>
          <w:rFonts w:ascii="Montserrat" w:hAnsi="Montserrat" w:cs="Arial"/>
        </w:rPr>
        <w:t xml:space="preserve">AB es igual AC por ser los lados de un triángulo isósceles </w:t>
      </w:r>
    </w:p>
    <w:p w14:paraId="42D76B86" w14:textId="77777777" w:rsidR="00A61F4A" w:rsidRDefault="00100DA4" w:rsidP="00A61F4A">
      <w:pPr>
        <w:pStyle w:val="Cuerpo"/>
        <w:rPr>
          <w:rFonts w:ascii="Montserrat" w:hAnsi="Montserrat" w:cs="Arial"/>
        </w:rPr>
      </w:pPr>
      <w:r w:rsidRPr="00A61F4A">
        <w:rPr>
          <w:rFonts w:ascii="Montserrat" w:hAnsi="Montserrat" w:cs="Arial"/>
        </w:rPr>
        <w:t>AD que es la altura del triángulo isósceles, que es a su vez lado del triángu</w:t>
      </w:r>
      <w:r w:rsidR="00A61F4A">
        <w:rPr>
          <w:rFonts w:ascii="Montserrat" w:hAnsi="Montserrat" w:cs="Arial"/>
        </w:rPr>
        <w:t xml:space="preserve">lo ABD y lado del triángulo ACD. </w:t>
      </w:r>
      <w:r w:rsidRPr="00A61F4A">
        <w:rPr>
          <w:rFonts w:ascii="Montserrat" w:hAnsi="Montserrat" w:cs="Arial"/>
        </w:rPr>
        <w:t>Por último, si D es punto medio de BC, entonces BD y CD son iguales</w:t>
      </w:r>
      <w:r w:rsidR="00A61F4A" w:rsidRPr="00A61F4A">
        <w:rPr>
          <w:rFonts w:ascii="Montserrat" w:hAnsi="Montserrat" w:cs="Arial"/>
          <w:bCs/>
        </w:rPr>
        <w:t xml:space="preserve">. </w:t>
      </w:r>
      <w:r w:rsidRPr="00A61F4A">
        <w:rPr>
          <w:rFonts w:ascii="Montserrat" w:hAnsi="Montserrat" w:cs="Arial"/>
        </w:rPr>
        <w:t>Por lo tanto, el ABD es congruente con el triángulo ACD por el criterio LLL, es decir tienen sus tres lados iguales.</w:t>
      </w:r>
    </w:p>
    <w:p w14:paraId="1303F871" w14:textId="28F77E20" w:rsidR="00100DA4" w:rsidRPr="00A61F4A" w:rsidRDefault="00A61F4A" w:rsidP="00A61F4A">
      <w:pPr>
        <w:pStyle w:val="Cuerpo"/>
        <w:rPr>
          <w:rFonts w:ascii="Montserrat" w:hAnsi="Montserrat" w:cs="Arial"/>
        </w:rPr>
      </w:pPr>
      <w:r>
        <w:rPr>
          <w:rFonts w:ascii="Montserrat" w:hAnsi="Montserrat" w:cs="Arial"/>
        </w:rPr>
        <w:t>A</w:t>
      </w:r>
      <w:r w:rsidR="00100DA4" w:rsidRPr="00A61F4A">
        <w:rPr>
          <w:rFonts w:ascii="Montserrat" w:hAnsi="Montserrat" w:cs="Arial"/>
        </w:rPr>
        <w:t>hora observa a tu alrededor. ¿Tiene</w:t>
      </w:r>
      <w:r>
        <w:rPr>
          <w:rFonts w:ascii="Montserrat" w:hAnsi="Montserrat" w:cs="Arial"/>
        </w:rPr>
        <w:t>s</w:t>
      </w:r>
      <w:r w:rsidR="00100DA4" w:rsidRPr="00A61F4A">
        <w:rPr>
          <w:rFonts w:ascii="Montserrat" w:hAnsi="Montserrat" w:cs="Arial"/>
        </w:rPr>
        <w:t xml:space="preserve"> algunos triángulos cerca o algo que forme la figura de un triángulo? </w:t>
      </w:r>
    </w:p>
    <w:p w14:paraId="39EE8FBB" w14:textId="7CC2D6AA" w:rsidR="00CC49D7" w:rsidRDefault="00100DA4" w:rsidP="00A61F4A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A61F4A">
        <w:rPr>
          <w:rFonts w:ascii="Montserrat" w:eastAsia="Arial" w:hAnsi="Montserrat" w:cs="Arial"/>
        </w:rPr>
        <w:t>Si logra</w:t>
      </w:r>
      <w:r w:rsidR="00A61F4A">
        <w:rPr>
          <w:rFonts w:ascii="Montserrat" w:eastAsia="Arial" w:hAnsi="Montserrat" w:cs="Arial"/>
        </w:rPr>
        <w:t>ste</w:t>
      </w:r>
      <w:r w:rsidRPr="00A61F4A">
        <w:rPr>
          <w:rFonts w:ascii="Montserrat" w:eastAsia="Arial" w:hAnsi="Montserrat" w:cs="Arial"/>
        </w:rPr>
        <w:t xml:space="preserve"> encontrar algunos, pregúnt</w:t>
      </w:r>
      <w:r w:rsidR="00A61F4A">
        <w:rPr>
          <w:rFonts w:ascii="Montserrat" w:eastAsia="Arial" w:hAnsi="Montserrat" w:cs="Arial"/>
        </w:rPr>
        <w:t xml:space="preserve">ate: </w:t>
      </w:r>
      <w:r w:rsidRPr="00A61F4A">
        <w:rPr>
          <w:rFonts w:ascii="Montserrat" w:hAnsi="Montserrat" w:cs="Arial"/>
        </w:rPr>
        <w:t>¿Son triángulos congruentes?</w:t>
      </w:r>
    </w:p>
    <w:p w14:paraId="59B226A7" w14:textId="77777777" w:rsidR="00A61F4A" w:rsidRPr="00A61F4A" w:rsidRDefault="00A61F4A" w:rsidP="00A61F4A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081F9703" w14:textId="27B5C4D2" w:rsidR="00A61F4A" w:rsidRPr="00A61F4A" w:rsidRDefault="00A61F4A" w:rsidP="00A61F4A">
      <w:pPr>
        <w:pStyle w:val="Cuerpo"/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Style w:val="Ninguno"/>
          <w:rFonts w:ascii="Montserrat" w:hAnsi="Montserrat" w:cs="Arial"/>
        </w:rPr>
        <w:t>R</w:t>
      </w:r>
      <w:r w:rsidRPr="00A61F4A">
        <w:rPr>
          <w:rStyle w:val="Ninguno"/>
          <w:rFonts w:ascii="Montserrat" w:hAnsi="Montserrat" w:cs="Arial"/>
        </w:rPr>
        <w:t>ec</w:t>
      </w:r>
      <w:r>
        <w:rPr>
          <w:rStyle w:val="Ninguno"/>
          <w:rFonts w:ascii="Montserrat" w:hAnsi="Montserrat" w:cs="Arial"/>
        </w:rPr>
        <w:t>uerda</w:t>
      </w:r>
      <w:r w:rsidRPr="00A61F4A">
        <w:rPr>
          <w:rFonts w:ascii="Montserrat" w:hAnsi="Montserrat" w:cs="Arial"/>
        </w:rPr>
        <w:t xml:space="preserve"> algunos de los términos aplicados, </w:t>
      </w:r>
      <w:r>
        <w:rPr>
          <w:rFonts w:ascii="Montserrat" w:hAnsi="Montserrat" w:cs="Arial"/>
        </w:rPr>
        <w:t>te</w:t>
      </w:r>
      <w:r w:rsidRPr="00A61F4A">
        <w:rPr>
          <w:rFonts w:ascii="Montserrat" w:hAnsi="Montserrat" w:cs="Arial"/>
        </w:rPr>
        <w:t xml:space="preserve"> sugiero que los escriba</w:t>
      </w:r>
      <w:r>
        <w:rPr>
          <w:rFonts w:ascii="Montserrat" w:hAnsi="Montserrat" w:cs="Arial"/>
        </w:rPr>
        <w:t>s</w:t>
      </w:r>
      <w:r w:rsidRPr="00A61F4A">
        <w:rPr>
          <w:rFonts w:ascii="Montserrat" w:hAnsi="Montserrat" w:cs="Arial"/>
        </w:rPr>
        <w:t xml:space="preserve"> en </w:t>
      </w:r>
      <w:r>
        <w:rPr>
          <w:rFonts w:ascii="Montserrat" w:hAnsi="Montserrat" w:cs="Arial"/>
        </w:rPr>
        <w:t>t</w:t>
      </w:r>
      <w:r w:rsidRPr="00A61F4A">
        <w:rPr>
          <w:rFonts w:ascii="Montserrat" w:hAnsi="Montserrat" w:cs="Arial"/>
        </w:rPr>
        <w:t xml:space="preserve">u cuaderno con </w:t>
      </w:r>
      <w:r>
        <w:rPr>
          <w:rFonts w:ascii="Montserrat" w:hAnsi="Montserrat" w:cs="Arial"/>
        </w:rPr>
        <w:t>t</w:t>
      </w:r>
      <w:r w:rsidRPr="00A61F4A">
        <w:rPr>
          <w:rFonts w:ascii="Montserrat" w:hAnsi="Montserrat" w:cs="Arial"/>
        </w:rPr>
        <w:t xml:space="preserve">us propias palabras </w:t>
      </w:r>
    </w:p>
    <w:p w14:paraId="3EF10B4F" w14:textId="77777777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404B9889" w14:textId="77777777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A61F4A">
        <w:rPr>
          <w:rStyle w:val="Ninguno"/>
          <w:rFonts w:ascii="Montserrat" w:hAnsi="Montserrat" w:cs="Arial"/>
        </w:rPr>
        <w:t>Nomenclatura: son símbolos para designar elementos de figuras geométricas.</w:t>
      </w:r>
    </w:p>
    <w:p w14:paraId="2F279A82" w14:textId="77777777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1D5F45CB" w14:textId="4D11D8DF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A61F4A">
        <w:rPr>
          <w:rStyle w:val="Ninguno"/>
          <w:rFonts w:ascii="Montserrat" w:hAnsi="Montserrat" w:cs="Arial"/>
        </w:rPr>
        <w:t>Clasificación de triángulos: Los triángulos son figuras planas de 3 lados, 3 ángulos y 3 vértices, la suma de sus ángulos interiores es 180°, estos se clasifican según sus lados en Equilátero (</w:t>
      </w:r>
      <w:r w:rsidR="00EE139C">
        <w:rPr>
          <w:rStyle w:val="Ninguno"/>
          <w:rFonts w:ascii="Montserrat" w:hAnsi="Montserrat" w:cs="Arial"/>
        </w:rPr>
        <w:t>t</w:t>
      </w:r>
      <w:r w:rsidRPr="00A61F4A">
        <w:rPr>
          <w:rStyle w:val="Ninguno"/>
          <w:rFonts w:ascii="Montserrat" w:hAnsi="Montserrat" w:cs="Arial"/>
        </w:rPr>
        <w:t>odos sus lados son iguales), Isósceles (</w:t>
      </w:r>
      <w:r w:rsidR="00EE139C">
        <w:rPr>
          <w:rStyle w:val="Ninguno"/>
          <w:rFonts w:ascii="Montserrat" w:hAnsi="Montserrat" w:cs="Arial"/>
        </w:rPr>
        <w:t>t</w:t>
      </w:r>
      <w:r w:rsidRPr="00A61F4A">
        <w:rPr>
          <w:rStyle w:val="Ninguno"/>
          <w:rFonts w:ascii="Montserrat" w:hAnsi="Montserrat" w:cs="Arial"/>
        </w:rPr>
        <w:t>iene</w:t>
      </w:r>
      <w:r w:rsidR="00EE139C">
        <w:rPr>
          <w:rStyle w:val="Ninguno"/>
          <w:rFonts w:ascii="Montserrat" w:hAnsi="Montserrat" w:cs="Arial"/>
        </w:rPr>
        <w:t>n 2 lados iguales) y Escaleno (lo</w:t>
      </w:r>
      <w:r w:rsidRPr="00A61F4A">
        <w:rPr>
          <w:rStyle w:val="Ninguno"/>
          <w:rFonts w:ascii="Montserrat" w:hAnsi="Montserrat" w:cs="Arial"/>
        </w:rPr>
        <w:t>s 3 lados son distintos).</w:t>
      </w:r>
    </w:p>
    <w:p w14:paraId="6B054B0B" w14:textId="77777777" w:rsidR="00A61F4A" w:rsidRPr="00A61F4A" w:rsidRDefault="00A61F4A" w:rsidP="00A61F4A">
      <w:pPr>
        <w:pStyle w:val="Cuerpo"/>
        <w:spacing w:after="0" w:line="240" w:lineRule="auto"/>
        <w:rPr>
          <w:rStyle w:val="Ninguno"/>
          <w:rFonts w:ascii="Montserrat" w:eastAsia="Arial" w:hAnsi="Montserrat" w:cs="Arial"/>
        </w:rPr>
      </w:pPr>
    </w:p>
    <w:p w14:paraId="451CDE15" w14:textId="32914579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A61F4A">
        <w:rPr>
          <w:rStyle w:val="Ninguno"/>
          <w:rFonts w:ascii="Montserrat" w:hAnsi="Montserrat" w:cs="Arial"/>
        </w:rPr>
        <w:t xml:space="preserve">Según la medida de sus ángulos </w:t>
      </w:r>
      <w:r w:rsidR="00EE139C">
        <w:rPr>
          <w:rStyle w:val="Ninguno"/>
          <w:rFonts w:ascii="Montserrat" w:hAnsi="Montserrat" w:cs="Arial"/>
        </w:rPr>
        <w:t>están el triángulo Acutángulo (t</w:t>
      </w:r>
      <w:r w:rsidRPr="00A61F4A">
        <w:rPr>
          <w:rStyle w:val="Ninguno"/>
          <w:rFonts w:ascii="Montserrat" w:hAnsi="Montserrat" w:cs="Arial"/>
        </w:rPr>
        <w:t>ienen los 3 ángulos agudos es decir menor de 90°), Rectángulo (</w:t>
      </w:r>
      <w:r w:rsidR="00EE139C">
        <w:rPr>
          <w:rStyle w:val="Ninguno"/>
          <w:rFonts w:ascii="Montserrat" w:hAnsi="Montserrat" w:cs="Arial"/>
        </w:rPr>
        <w:t>t</w:t>
      </w:r>
      <w:r w:rsidRPr="00A61F4A">
        <w:rPr>
          <w:rStyle w:val="Ninguno"/>
          <w:rFonts w:ascii="Montserrat" w:hAnsi="Montserrat" w:cs="Arial"/>
        </w:rPr>
        <w:t xml:space="preserve">ienen un ángulo interior recto es decir de </w:t>
      </w:r>
      <w:r w:rsidR="00EE139C">
        <w:rPr>
          <w:rStyle w:val="Ninguno"/>
          <w:rFonts w:ascii="Montserrat" w:hAnsi="Montserrat" w:cs="Arial"/>
        </w:rPr>
        <w:t>90°), Obtusángulo (t</w:t>
      </w:r>
      <w:r w:rsidRPr="00A61F4A">
        <w:rPr>
          <w:rStyle w:val="Ninguno"/>
          <w:rFonts w:ascii="Montserrat" w:hAnsi="Montserrat" w:cs="Arial"/>
        </w:rPr>
        <w:t>iene un ángulo interior obtuso es decir mayor de 90°)</w:t>
      </w:r>
      <w:r>
        <w:rPr>
          <w:rStyle w:val="Ninguno"/>
          <w:rFonts w:ascii="Montserrat" w:hAnsi="Montserrat" w:cs="Arial"/>
        </w:rPr>
        <w:t>.</w:t>
      </w:r>
    </w:p>
    <w:p w14:paraId="7F80937B" w14:textId="77777777" w:rsidR="00A61F4A" w:rsidRPr="00A61F4A" w:rsidRDefault="00A61F4A" w:rsidP="00A61F4A">
      <w:pPr>
        <w:pStyle w:val="Cuerpo"/>
        <w:spacing w:after="0" w:line="240" w:lineRule="auto"/>
        <w:rPr>
          <w:rStyle w:val="Ninguno"/>
          <w:rFonts w:ascii="Montserrat" w:eastAsia="Arial" w:hAnsi="Montserrat" w:cs="Arial"/>
        </w:rPr>
      </w:pPr>
    </w:p>
    <w:p w14:paraId="02A6DD4F" w14:textId="77777777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A61F4A">
        <w:rPr>
          <w:rStyle w:val="Ninguno"/>
          <w:rFonts w:ascii="Montserrat" w:hAnsi="Montserrat" w:cs="Arial"/>
        </w:rPr>
        <w:t>Congruencia: dos figuras son congruentes si tienen las mismas forma y tamaño, sin importar su posición</w:t>
      </w:r>
    </w:p>
    <w:p w14:paraId="5684CA7B" w14:textId="77777777" w:rsidR="00A61F4A" w:rsidRPr="00A61F4A" w:rsidRDefault="00A61F4A" w:rsidP="00A61F4A">
      <w:pPr>
        <w:pStyle w:val="Cuerpo"/>
        <w:spacing w:after="0" w:line="240" w:lineRule="auto"/>
        <w:rPr>
          <w:rStyle w:val="Ninguno"/>
          <w:rFonts w:ascii="Montserrat" w:eastAsia="Arial" w:hAnsi="Montserrat" w:cs="Arial"/>
        </w:rPr>
      </w:pPr>
    </w:p>
    <w:p w14:paraId="3F58C606" w14:textId="77777777" w:rsidR="00A61F4A" w:rsidRPr="00A61F4A" w:rsidRDefault="00A61F4A" w:rsidP="00A61F4A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A61F4A">
        <w:rPr>
          <w:rStyle w:val="Ninguno"/>
          <w:rFonts w:ascii="Montserrat" w:hAnsi="Montserrat" w:cs="Arial"/>
        </w:rPr>
        <w:t>Criterios de congruencia: Los criterios de congruencia sirven para establecer que dos triángulos son congruentes con un mínimo de condiciones.</w:t>
      </w:r>
    </w:p>
    <w:p w14:paraId="18301844" w14:textId="7A3340B8" w:rsidR="00A61F4A" w:rsidRPr="00EE139C" w:rsidRDefault="00A61F4A" w:rsidP="00EE139C">
      <w:pPr>
        <w:spacing w:after="0" w:line="240" w:lineRule="auto"/>
        <w:jc w:val="both"/>
        <w:rPr>
          <w:rStyle w:val="Ninguno"/>
          <w:rFonts w:ascii="Montserrat" w:eastAsia="Arial Unicode MS" w:hAnsi="Montserrat"/>
          <w:color w:val="000000"/>
          <w:sz w:val="20"/>
          <w:u w:color="000000"/>
          <w:bdr w:val="nil"/>
          <w:lang w:eastAsia="es-MX"/>
          <w14:textOutline w14:w="0" w14:cap="flat" w14:cmpd="sng" w14:algn="ctr">
            <w14:noFill/>
            <w14:prstDash w14:val="solid"/>
            <w14:bevel/>
          </w14:textOutline>
        </w:rPr>
      </w:pPr>
    </w:p>
    <w:p w14:paraId="7A1C7F21" w14:textId="317A99A1" w:rsidR="00A61F4A" w:rsidRPr="00EE139C" w:rsidRDefault="00E60F1D" w:rsidP="00EE139C">
      <w:pPr>
        <w:pStyle w:val="NormalWeb"/>
        <w:spacing w:before="0" w:beforeAutospacing="0" w:after="0" w:afterAutospacing="0"/>
        <w:jc w:val="both"/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</w:pPr>
      <w:r w:rsidRPr="00EE139C"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R</w:t>
      </w:r>
      <w:r w:rsidR="0034584B" w:rsidRPr="00EE139C"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ealiza</w:t>
      </w:r>
      <w:r w:rsidR="00EE139C" w:rsidRPr="00EE139C"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 xml:space="preserve"> un ejercicio de cálculo mental, recuerda que el cálculo mental es parte fundamental</w:t>
      </w:r>
      <w:r w:rsidR="00A61F4A" w:rsidRPr="00EE139C"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 xml:space="preserve"> de las matemáticas, ya que es una estrategia para desarrollar el p</w:t>
      </w:r>
      <w:r w:rsidR="0034584B" w:rsidRPr="00EE139C"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 xml:space="preserve">ensamiento numérico y además ayuda </w:t>
      </w:r>
      <w:r w:rsidR="00A61F4A" w:rsidRPr="00EE139C">
        <w:rPr>
          <w:rStyle w:val="Ninguno"/>
          <w:rFonts w:ascii="Montserrat" w:eastAsia="Arial Unicode MS" w:hAnsi="Montserrat"/>
          <w:color w:val="000000"/>
          <w:sz w:val="22"/>
          <w:u w:color="000000"/>
          <w:bdr w:val="nil"/>
          <w14:textOutline w14:w="0" w14:cap="flat" w14:cmpd="sng" w14:algn="ctr">
            <w14:noFill/>
            <w14:prstDash w14:val="solid"/>
            <w14:bevel/>
          </w14:textOutline>
        </w:rPr>
        <w:t>a mejorar la concentración y la agilidad mental.</w:t>
      </w:r>
    </w:p>
    <w:p w14:paraId="324601B6" w14:textId="77777777" w:rsidR="00A61F4A" w:rsidRPr="0034584B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42BC6C2C" w14:textId="1B7A76CB" w:rsidR="00A61F4A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34584B">
        <w:rPr>
          <w:rFonts w:ascii="Montserrat" w:hAnsi="Montserrat" w:cs="Arial"/>
          <w:sz w:val="22"/>
          <w:szCs w:val="22"/>
        </w:rPr>
        <w:t>La actividad que realizar</w:t>
      </w:r>
      <w:r w:rsidR="0034584B">
        <w:rPr>
          <w:rFonts w:ascii="Montserrat" w:hAnsi="Montserrat" w:cs="Arial"/>
          <w:sz w:val="22"/>
          <w:szCs w:val="22"/>
        </w:rPr>
        <w:t>ás</w:t>
      </w:r>
      <w:r w:rsidRPr="0034584B">
        <w:rPr>
          <w:rFonts w:ascii="Montserrat" w:hAnsi="Montserrat" w:cs="Arial"/>
          <w:sz w:val="22"/>
          <w:szCs w:val="22"/>
        </w:rPr>
        <w:t xml:space="preserve"> es la siguiente</w:t>
      </w:r>
      <w:r w:rsidR="0034584B">
        <w:rPr>
          <w:rFonts w:ascii="Montserrat" w:hAnsi="Montserrat" w:cs="Arial"/>
          <w:sz w:val="22"/>
          <w:szCs w:val="22"/>
        </w:rPr>
        <w:t>:</w:t>
      </w:r>
    </w:p>
    <w:p w14:paraId="442C07C9" w14:textId="68339324" w:rsidR="0034584B" w:rsidRDefault="0034584B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1DA0C637" w14:textId="3BE0E24E" w:rsidR="0034584B" w:rsidRPr="0034584B" w:rsidRDefault="0034584B" w:rsidP="0034584B">
      <w:pPr>
        <w:pStyle w:val="NormalWeb"/>
        <w:spacing w:before="0" w:beforeAutospacing="0" w:after="0" w:afterAutospacing="0"/>
        <w:jc w:val="center"/>
        <w:rPr>
          <w:rFonts w:ascii="Montserrat" w:hAnsi="Montserrat" w:cs="Arial"/>
          <w:sz w:val="22"/>
          <w:szCs w:val="22"/>
        </w:rPr>
      </w:pPr>
      <w:r w:rsidRPr="0034584B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3D569843" wp14:editId="635AF805">
            <wp:extent cx="3648075" cy="1571625"/>
            <wp:effectExtent l="0" t="0" r="9525" b="9525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4219" t="24433" r="15141" b="9896"/>
                    <a:stretch/>
                  </pic:blipFill>
                  <pic:spPr bwMode="auto">
                    <a:xfrm>
                      <a:off x="0" y="0"/>
                      <a:ext cx="3669015" cy="1580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8EB1A5" w14:textId="77777777" w:rsidR="00A61F4A" w:rsidRPr="0034584B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7CA3E6F6" w14:textId="745B5063" w:rsidR="00A61F4A" w:rsidRPr="0034584B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34584B">
        <w:rPr>
          <w:rFonts w:ascii="Montserrat" w:hAnsi="Montserrat" w:cs="Arial"/>
          <w:sz w:val="22"/>
          <w:szCs w:val="22"/>
        </w:rPr>
        <w:t>Observa que hay varios triángulos y estos tienen dentro un número</w:t>
      </w:r>
      <w:r w:rsidR="0034584B">
        <w:rPr>
          <w:rFonts w:ascii="Montserrat" w:hAnsi="Montserrat" w:cs="Arial"/>
          <w:sz w:val="22"/>
          <w:szCs w:val="22"/>
        </w:rPr>
        <w:t>.</w:t>
      </w:r>
    </w:p>
    <w:p w14:paraId="36E07310" w14:textId="77777777" w:rsidR="00A61F4A" w:rsidRPr="0034584B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7605239E" w14:textId="24C16F4B" w:rsidR="00A61F4A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34584B">
        <w:rPr>
          <w:rFonts w:ascii="Montserrat" w:hAnsi="Montserrat" w:cs="Arial"/>
          <w:sz w:val="22"/>
          <w:szCs w:val="22"/>
        </w:rPr>
        <w:t>Multiplica la cantidad que esté dentro de la pareja de triángulos isósceles.</w:t>
      </w:r>
      <w:r w:rsidR="0034584B">
        <w:rPr>
          <w:rFonts w:ascii="Montserrat" w:hAnsi="Montserrat" w:cs="Arial"/>
          <w:sz w:val="22"/>
          <w:szCs w:val="22"/>
        </w:rPr>
        <w:t xml:space="preserve"> </w:t>
      </w:r>
      <w:r w:rsidRPr="0034584B">
        <w:rPr>
          <w:rFonts w:ascii="Montserrat" w:hAnsi="Montserrat" w:cs="Arial"/>
          <w:sz w:val="22"/>
          <w:szCs w:val="22"/>
        </w:rPr>
        <w:t xml:space="preserve">Entonces </w:t>
      </w:r>
      <w:r w:rsidR="0034584B">
        <w:rPr>
          <w:rFonts w:ascii="Montserrat" w:hAnsi="Montserrat" w:cs="Arial"/>
          <w:sz w:val="22"/>
          <w:szCs w:val="22"/>
        </w:rPr>
        <w:t>d</w:t>
      </w:r>
      <w:r w:rsidRPr="0034584B">
        <w:rPr>
          <w:rFonts w:ascii="Montserrat" w:hAnsi="Montserrat" w:cs="Arial"/>
          <w:sz w:val="22"/>
          <w:szCs w:val="22"/>
        </w:rPr>
        <w:t>eberá</w:t>
      </w:r>
      <w:r w:rsidR="0034584B">
        <w:rPr>
          <w:rFonts w:ascii="Montserrat" w:hAnsi="Montserrat" w:cs="Arial"/>
          <w:sz w:val="22"/>
          <w:szCs w:val="22"/>
        </w:rPr>
        <w:t>s</w:t>
      </w:r>
      <w:r w:rsidRPr="0034584B">
        <w:rPr>
          <w:rFonts w:ascii="Montserrat" w:hAnsi="Montserrat" w:cs="Arial"/>
          <w:sz w:val="22"/>
          <w:szCs w:val="22"/>
        </w:rPr>
        <w:t xml:space="preserve"> buscar la pareja de triángulos isósceles y realizar la operación</w:t>
      </w:r>
      <w:r w:rsidR="0034584B">
        <w:rPr>
          <w:rFonts w:ascii="Montserrat" w:hAnsi="Montserrat" w:cs="Arial"/>
          <w:sz w:val="22"/>
          <w:szCs w:val="22"/>
        </w:rPr>
        <w:t xml:space="preserve">, es decir, </w:t>
      </w:r>
      <w:r w:rsidRPr="0034584B">
        <w:rPr>
          <w:rFonts w:ascii="Montserrat" w:hAnsi="Montserrat" w:cs="Arial"/>
          <w:sz w:val="22"/>
          <w:szCs w:val="22"/>
        </w:rPr>
        <w:t>multiplicar las cantidades que estén dentro de esos triángulos, si observas los triángulos que son isós</w:t>
      </w:r>
      <w:r w:rsidR="0034584B">
        <w:rPr>
          <w:rFonts w:ascii="Montserrat" w:hAnsi="Montserrat" w:cs="Arial"/>
          <w:sz w:val="22"/>
          <w:szCs w:val="22"/>
        </w:rPr>
        <w:t>celes tienen el número 9 y el 1</w:t>
      </w:r>
      <w:r w:rsidRPr="0034584B">
        <w:rPr>
          <w:rFonts w:ascii="Montserrat" w:hAnsi="Montserrat" w:cs="Arial"/>
          <w:sz w:val="22"/>
          <w:szCs w:val="22"/>
        </w:rPr>
        <w:t xml:space="preserve">, la respuesta a la multiplicación es 9, ese resultado lo mantendrás guardado en tu mente de modo que cuando </w:t>
      </w:r>
      <w:r w:rsidR="0034584B">
        <w:rPr>
          <w:rFonts w:ascii="Montserrat" w:hAnsi="Montserrat" w:cs="Arial"/>
          <w:sz w:val="22"/>
          <w:szCs w:val="22"/>
        </w:rPr>
        <w:t>leas</w:t>
      </w:r>
      <w:r w:rsidRPr="0034584B">
        <w:rPr>
          <w:rFonts w:ascii="Montserrat" w:hAnsi="Montserrat" w:cs="Arial"/>
          <w:sz w:val="22"/>
          <w:szCs w:val="22"/>
        </w:rPr>
        <w:t xml:space="preserve"> </w:t>
      </w:r>
      <w:r w:rsidR="0034584B">
        <w:rPr>
          <w:rFonts w:ascii="Montserrat" w:hAnsi="Montserrat" w:cs="Arial"/>
          <w:sz w:val="22"/>
          <w:szCs w:val="22"/>
        </w:rPr>
        <w:t>los siguientes enunciados sumará</w:t>
      </w:r>
      <w:r w:rsidRPr="0034584B">
        <w:rPr>
          <w:rFonts w:ascii="Montserrat" w:hAnsi="Montserrat" w:cs="Arial"/>
          <w:sz w:val="22"/>
          <w:szCs w:val="22"/>
        </w:rPr>
        <w:t>s los resultados de cada uno de ellos, al final si identificaste los triángulos y realizaste las operaciones correctas, tendr</w:t>
      </w:r>
      <w:r w:rsidR="0034584B">
        <w:rPr>
          <w:rFonts w:ascii="Montserrat" w:hAnsi="Montserrat" w:cs="Arial"/>
          <w:sz w:val="22"/>
          <w:szCs w:val="22"/>
        </w:rPr>
        <w:t>ás</w:t>
      </w:r>
      <w:r w:rsidRPr="0034584B">
        <w:rPr>
          <w:rFonts w:ascii="Montserrat" w:hAnsi="Montserrat" w:cs="Arial"/>
          <w:sz w:val="22"/>
          <w:szCs w:val="22"/>
        </w:rPr>
        <w:t xml:space="preserve"> la misma respuesta.</w:t>
      </w:r>
      <w:r w:rsidR="0034584B">
        <w:rPr>
          <w:rFonts w:ascii="Montserrat" w:hAnsi="Montserrat" w:cs="Arial"/>
          <w:sz w:val="22"/>
          <w:szCs w:val="22"/>
        </w:rPr>
        <w:t xml:space="preserve"> </w:t>
      </w:r>
      <w:r w:rsidRPr="0034584B">
        <w:rPr>
          <w:rFonts w:ascii="Montserrat" w:hAnsi="Montserrat" w:cs="Arial"/>
          <w:sz w:val="22"/>
          <w:szCs w:val="22"/>
        </w:rPr>
        <w:t>Recuerda que el resultado final es la suma de las respuestas de los enunciados.</w:t>
      </w:r>
    </w:p>
    <w:p w14:paraId="2BD758DA" w14:textId="77777777" w:rsidR="00EE139C" w:rsidRPr="0034584B" w:rsidRDefault="00EE139C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</w:p>
    <w:p w14:paraId="77EDBD2E" w14:textId="2F31E8AF" w:rsidR="00A61F4A" w:rsidRPr="0034584B" w:rsidRDefault="00A61F4A" w:rsidP="0034584B">
      <w:pPr>
        <w:pStyle w:val="NormalWeb"/>
        <w:spacing w:before="0" w:beforeAutospacing="0" w:after="0" w:afterAutospacing="0"/>
        <w:jc w:val="both"/>
        <w:rPr>
          <w:rFonts w:ascii="Montserrat" w:hAnsi="Montserrat" w:cs="Arial"/>
          <w:sz w:val="22"/>
          <w:szCs w:val="22"/>
        </w:rPr>
      </w:pPr>
      <w:r w:rsidRPr="0034584B">
        <w:rPr>
          <w:rFonts w:ascii="Montserrat" w:hAnsi="Montserrat" w:cs="Arial"/>
          <w:sz w:val="22"/>
          <w:szCs w:val="22"/>
        </w:rPr>
        <w:t xml:space="preserve">Realiza </w:t>
      </w:r>
      <w:r w:rsidR="0034584B" w:rsidRPr="0034584B">
        <w:rPr>
          <w:rFonts w:ascii="Montserrat" w:hAnsi="Montserrat" w:cs="Arial"/>
          <w:sz w:val="22"/>
          <w:szCs w:val="22"/>
        </w:rPr>
        <w:t>la actividad</w:t>
      </w:r>
      <w:r w:rsidRPr="0034584B">
        <w:rPr>
          <w:rFonts w:ascii="Montserrat" w:hAnsi="Montserrat" w:cs="Arial"/>
          <w:sz w:val="22"/>
          <w:szCs w:val="22"/>
        </w:rPr>
        <w:t xml:space="preserve"> sin necesidad de usar lápiz, cuaderno o calcu</w:t>
      </w:r>
      <w:r w:rsidR="0034584B">
        <w:rPr>
          <w:rFonts w:ascii="Montserrat" w:hAnsi="Montserrat" w:cs="Arial"/>
          <w:sz w:val="22"/>
          <w:szCs w:val="22"/>
        </w:rPr>
        <w:t>ladora, esto es cálculo mental.</w:t>
      </w:r>
    </w:p>
    <w:p w14:paraId="2F12CBC5" w14:textId="3CE28496" w:rsidR="00A61F4A" w:rsidRPr="0034584B" w:rsidRDefault="00A61F4A" w:rsidP="0034584B">
      <w:pPr>
        <w:pStyle w:val="Cuerpo"/>
        <w:spacing w:after="0" w:line="240" w:lineRule="auto"/>
        <w:jc w:val="both"/>
        <w:rPr>
          <w:rFonts w:ascii="Montserrat" w:hAnsi="Montserrat" w:cs="Arial"/>
          <w:bCs/>
        </w:rPr>
      </w:pPr>
    </w:p>
    <w:p w14:paraId="0A449B1C" w14:textId="53477482" w:rsidR="00A61F4A" w:rsidRPr="0034584B" w:rsidRDefault="00A61F4A" w:rsidP="0034584B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Multiplica la cantidad que este dentro de la pareja de triángulos equiláteros</w:t>
      </w:r>
      <w:r w:rsidR="0034584B">
        <w:rPr>
          <w:rFonts w:ascii="Montserrat" w:hAnsi="Montserrat" w:cs="Arial"/>
        </w:rPr>
        <w:t xml:space="preserve">. </w:t>
      </w:r>
      <w:r w:rsidRPr="0034584B">
        <w:rPr>
          <w:rFonts w:ascii="Montserrat" w:hAnsi="Montserrat" w:cs="Arial"/>
        </w:rPr>
        <w:t>¡Guarda el resultado en tu mente!</w:t>
      </w:r>
    </w:p>
    <w:p w14:paraId="04FF3134" w14:textId="77777777" w:rsidR="00A61F4A" w:rsidRPr="0034584B" w:rsidRDefault="00A61F4A" w:rsidP="0034584B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65668983" w14:textId="077B40BE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Siguiente: Suma la cantidad que esté dentro de la p</w:t>
      </w:r>
      <w:r w:rsidR="0034584B">
        <w:rPr>
          <w:rFonts w:ascii="Montserrat" w:hAnsi="Montserrat" w:cs="Arial"/>
        </w:rPr>
        <w:t xml:space="preserve">areja de triángulos rectángulos. </w:t>
      </w:r>
      <w:r w:rsidRPr="0034584B">
        <w:rPr>
          <w:rFonts w:ascii="Montserrat" w:hAnsi="Montserrat" w:cs="Arial"/>
        </w:rPr>
        <w:t>¡Guarda el resultado en tu mente!</w:t>
      </w:r>
    </w:p>
    <w:p w14:paraId="29B66140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704DA68F" w14:textId="2BC3D6A9" w:rsidR="00A61F4A" w:rsidRDefault="0034584B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Último enunciado: d</w:t>
      </w:r>
      <w:r w:rsidR="00A61F4A" w:rsidRPr="0034584B">
        <w:rPr>
          <w:rFonts w:ascii="Montserrat" w:hAnsi="Montserrat" w:cs="Arial"/>
        </w:rPr>
        <w:t>ivide la cantidad que este dentro de la pareja de triángulos escalenos</w:t>
      </w:r>
      <w:r w:rsidR="009A6F09">
        <w:rPr>
          <w:rFonts w:ascii="Montserrat" w:hAnsi="Montserrat" w:cs="Arial"/>
        </w:rPr>
        <w:t>. R</w:t>
      </w:r>
      <w:r w:rsidR="00A61F4A" w:rsidRPr="0034584B">
        <w:rPr>
          <w:rFonts w:ascii="Montserrat" w:hAnsi="Montserrat" w:cs="Arial"/>
        </w:rPr>
        <w:t>ecuerda que el resultado final es la suma de las respuestas de los 3 enunciados.</w:t>
      </w:r>
    </w:p>
    <w:p w14:paraId="130EDF79" w14:textId="77777777" w:rsidR="009A6F09" w:rsidRPr="0034584B" w:rsidRDefault="009A6F09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6A20DBEF" w14:textId="3192599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¿Lo tienes?</w:t>
      </w:r>
      <w:r w:rsidR="009A6F09">
        <w:rPr>
          <w:rFonts w:ascii="Montserrat" w:hAnsi="Montserrat" w:cs="Arial"/>
        </w:rPr>
        <w:t xml:space="preserve"> E</w:t>
      </w:r>
      <w:r w:rsidRPr="0034584B">
        <w:rPr>
          <w:rFonts w:ascii="Montserrat" w:hAnsi="Montserrat" w:cs="Arial"/>
        </w:rPr>
        <w:t>l resultado final es 18</w:t>
      </w:r>
    </w:p>
    <w:p w14:paraId="09A25697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48C7FF25" w14:textId="076280E0" w:rsidR="00A61F4A" w:rsidRPr="0034584B" w:rsidRDefault="009A6F09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>
        <w:rPr>
          <w:rFonts w:ascii="Montserrat" w:hAnsi="Montserrat" w:cs="Arial"/>
        </w:rPr>
        <w:t>¿No obtuviste 18?, observa que sucedió:</w:t>
      </w:r>
    </w:p>
    <w:p w14:paraId="5A702B35" w14:textId="77777777" w:rsidR="009A6F09" w:rsidRDefault="009A6F09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3BE7D63F" w14:textId="7F64D5EF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 xml:space="preserve">Multiplica la cantidad que está dentro de la pareja de triángulos equiláteros </w:t>
      </w:r>
    </w:p>
    <w:p w14:paraId="48130607" w14:textId="1C3673FC" w:rsidR="00A61F4A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2x7=14</w:t>
      </w:r>
    </w:p>
    <w:p w14:paraId="700C5B51" w14:textId="77777777" w:rsidR="009A6F09" w:rsidRPr="0034584B" w:rsidRDefault="009A6F09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1CDB1DE6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Suma la cantidad que está dentro de la pareja de triángulos rectángulos</w:t>
      </w:r>
    </w:p>
    <w:p w14:paraId="1D16D4DA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3+0=3</w:t>
      </w:r>
    </w:p>
    <w:p w14:paraId="0FF06FF0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1602FB45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Divide la cantidad que está dentro de la pareja de triángulos escalenos</w:t>
      </w:r>
    </w:p>
    <w:p w14:paraId="0B6E3892" w14:textId="68F6B6C3" w:rsidR="00A61F4A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lastRenderedPageBreak/>
        <w:t xml:space="preserve">5 </w:t>
      </w:r>
      <m:oMath>
        <m:r>
          <m:rPr>
            <m:sty m:val="p"/>
          </m:rPr>
          <w:rPr>
            <w:rFonts w:ascii="Cambria Math" w:hAnsi="Cambria Math" w:cs="Arial"/>
          </w:rPr>
          <m:t>÷</m:t>
        </m:r>
      </m:oMath>
      <w:r w:rsidRPr="0034584B">
        <w:rPr>
          <w:rFonts w:ascii="Montserrat" w:hAnsi="Montserrat" w:cs="Arial"/>
        </w:rPr>
        <w:t xml:space="preserve"> 5 = 1</w:t>
      </w:r>
    </w:p>
    <w:p w14:paraId="5BCE492E" w14:textId="77777777" w:rsidR="009A6F09" w:rsidRPr="009A6F09" w:rsidRDefault="009A6F09" w:rsidP="009A6F09">
      <w:pPr>
        <w:pStyle w:val="Cuerpo"/>
        <w:spacing w:after="0" w:line="240" w:lineRule="auto"/>
        <w:jc w:val="both"/>
        <w:rPr>
          <w:rFonts w:ascii="Montserrat" w:hAnsi="Montserrat" w:cs="Arial"/>
          <w:bCs/>
        </w:rPr>
      </w:pPr>
    </w:p>
    <w:p w14:paraId="1E7CFCDA" w14:textId="386C7DBD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  <w:r w:rsidRPr="0034584B">
        <w:rPr>
          <w:rFonts w:ascii="Montserrat" w:hAnsi="Montserrat" w:cs="Arial"/>
        </w:rPr>
        <w:t>Si sumas los resultados de los enunciados, tenemos que 14+3+1=18</w:t>
      </w:r>
    </w:p>
    <w:p w14:paraId="3BFCF96F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2C22E465" w14:textId="2C248A32" w:rsidR="00A61F4A" w:rsidRPr="0034584B" w:rsidRDefault="00A61F4A" w:rsidP="009A6F09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34584B">
        <w:rPr>
          <w:rFonts w:ascii="Montserrat" w:hAnsi="Montserrat" w:cs="Arial"/>
        </w:rPr>
        <w:t>Cuando tenga</w:t>
      </w:r>
      <w:r w:rsidR="009A6F09">
        <w:rPr>
          <w:rFonts w:ascii="Montserrat" w:hAnsi="Montserrat" w:cs="Arial"/>
        </w:rPr>
        <w:t>s</w:t>
      </w:r>
      <w:r w:rsidRPr="0034584B">
        <w:rPr>
          <w:rFonts w:ascii="Montserrat" w:hAnsi="Montserrat" w:cs="Arial"/>
        </w:rPr>
        <w:t xml:space="preserve"> oportunidad practi</w:t>
      </w:r>
      <w:r w:rsidR="009A6F09">
        <w:rPr>
          <w:rFonts w:ascii="Montserrat" w:hAnsi="Montserrat" w:cs="Arial"/>
        </w:rPr>
        <w:t>ca</w:t>
      </w:r>
      <w:r w:rsidRPr="0034584B">
        <w:rPr>
          <w:rFonts w:ascii="Montserrat" w:hAnsi="Montserrat" w:cs="Arial"/>
        </w:rPr>
        <w:t xml:space="preserve"> el cálculo mental,</w:t>
      </w:r>
      <w:r w:rsidR="009A6F09">
        <w:rPr>
          <w:rFonts w:ascii="Montserrat" w:hAnsi="Montserrat" w:cs="Arial"/>
        </w:rPr>
        <w:t xml:space="preserve"> ya que </w:t>
      </w:r>
      <w:r w:rsidRPr="0034584B">
        <w:rPr>
          <w:rFonts w:ascii="Montserrat" w:hAnsi="Montserrat" w:cs="Arial"/>
        </w:rPr>
        <w:t>mejorará</w:t>
      </w:r>
      <w:r w:rsidR="009A6F09">
        <w:rPr>
          <w:rFonts w:ascii="Montserrat" w:hAnsi="Montserrat" w:cs="Arial"/>
        </w:rPr>
        <w:t>s</w:t>
      </w:r>
      <w:r w:rsidRPr="0034584B">
        <w:rPr>
          <w:rFonts w:ascii="Montserrat" w:hAnsi="Montserrat" w:cs="Arial"/>
        </w:rPr>
        <w:t xml:space="preserve"> la concentración y la agilidad mental.</w:t>
      </w:r>
    </w:p>
    <w:p w14:paraId="51A0C19E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2BC85F6A" w14:textId="1820D396" w:rsidR="00A61F4A" w:rsidRPr="0034584B" w:rsidRDefault="00A61F4A" w:rsidP="009A6F09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34584B">
        <w:rPr>
          <w:rStyle w:val="Ninguno"/>
          <w:rFonts w:ascii="Montserrat" w:hAnsi="Montserrat" w:cs="Arial"/>
        </w:rPr>
        <w:t>Recuerd</w:t>
      </w:r>
      <w:r w:rsidR="009A6F09">
        <w:rPr>
          <w:rStyle w:val="Ninguno"/>
          <w:rFonts w:ascii="Montserrat" w:hAnsi="Montserrat" w:cs="Arial"/>
        </w:rPr>
        <w:t>a</w:t>
      </w:r>
      <w:r w:rsidRPr="0034584B">
        <w:rPr>
          <w:rStyle w:val="Ninguno"/>
          <w:rFonts w:ascii="Montserrat" w:hAnsi="Montserrat" w:cs="Arial"/>
        </w:rPr>
        <w:t xml:space="preserve"> que 2 figuras son congruentes si tienen misma forma y mismo tamaño, aunque presenten diferente posición.</w:t>
      </w:r>
    </w:p>
    <w:p w14:paraId="410135E8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</w:p>
    <w:p w14:paraId="667DDB4C" w14:textId="7DD56F77" w:rsidR="00A61F4A" w:rsidRPr="0034584B" w:rsidRDefault="00E60F1D" w:rsidP="009A6F09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>Ten en cuenta q</w:t>
      </w:r>
      <w:r w:rsidR="00EE139C">
        <w:rPr>
          <w:rStyle w:val="Ninguno"/>
          <w:rFonts w:ascii="Montserrat" w:hAnsi="Montserrat" w:cs="Arial"/>
        </w:rPr>
        <w:t>ue existen 3 c</w:t>
      </w:r>
      <w:r w:rsidR="00A61F4A" w:rsidRPr="0034584B">
        <w:rPr>
          <w:rStyle w:val="Ninguno"/>
          <w:rFonts w:ascii="Montserrat" w:hAnsi="Montserrat" w:cs="Arial"/>
        </w:rPr>
        <w:t xml:space="preserve">riterios de congruencia que sirven para establecer que dos triángulos son congruentes con un mínimo de condiciones, y hoy </w:t>
      </w:r>
      <w:r>
        <w:rPr>
          <w:rStyle w:val="Ninguno"/>
          <w:rFonts w:ascii="Montserrat" w:hAnsi="Montserrat" w:cs="Arial"/>
        </w:rPr>
        <w:t>te</w:t>
      </w:r>
      <w:r w:rsidR="00A61F4A" w:rsidRPr="0034584B">
        <w:rPr>
          <w:rStyle w:val="Ninguno"/>
          <w:rFonts w:ascii="Montserrat" w:hAnsi="Montserrat" w:cs="Arial"/>
        </w:rPr>
        <w:t xml:space="preserve"> enfoca</w:t>
      </w:r>
      <w:r>
        <w:rPr>
          <w:rStyle w:val="Ninguno"/>
          <w:rFonts w:ascii="Montserrat" w:hAnsi="Montserrat" w:cs="Arial"/>
        </w:rPr>
        <w:t>ste</w:t>
      </w:r>
      <w:r w:rsidR="00A61F4A" w:rsidRPr="0034584B">
        <w:rPr>
          <w:rStyle w:val="Ninguno"/>
          <w:rFonts w:ascii="Montserrat" w:hAnsi="Montserrat" w:cs="Arial"/>
        </w:rPr>
        <w:t xml:space="preserve"> solamente en uno, que es: el Criterio LLL: Dos triángulos son congruentes si tienen los tres lados iguales</w:t>
      </w:r>
    </w:p>
    <w:p w14:paraId="0552E088" w14:textId="77777777" w:rsidR="00A61F4A" w:rsidRPr="0034584B" w:rsidRDefault="00A61F4A" w:rsidP="009A6F09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40C09038" w14:textId="1036908D" w:rsidR="00E60F1D" w:rsidRDefault="00A61F4A" w:rsidP="009A6F09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  <w:r w:rsidRPr="0034584B">
        <w:rPr>
          <w:rStyle w:val="Ninguno"/>
          <w:rFonts w:ascii="Montserrat" w:hAnsi="Montserrat" w:cs="Arial"/>
        </w:rPr>
        <w:t>Además, usa</w:t>
      </w:r>
      <w:r w:rsidR="00E60F1D">
        <w:rPr>
          <w:rStyle w:val="Ninguno"/>
          <w:rFonts w:ascii="Montserrat" w:hAnsi="Montserrat" w:cs="Arial"/>
        </w:rPr>
        <w:t>ste</w:t>
      </w:r>
      <w:r w:rsidRPr="0034584B">
        <w:rPr>
          <w:rStyle w:val="Ninguno"/>
          <w:rFonts w:ascii="Montserrat" w:hAnsi="Montserrat" w:cs="Arial"/>
        </w:rPr>
        <w:t xml:space="preserve"> un contraejemplo para probar que LL no es un criterio de congruencia</w:t>
      </w:r>
      <w:r w:rsidR="00E60F1D">
        <w:rPr>
          <w:rStyle w:val="Ninguno"/>
          <w:rFonts w:ascii="Montserrat" w:hAnsi="Montserrat" w:cs="Arial"/>
        </w:rPr>
        <w:t>.</w:t>
      </w:r>
    </w:p>
    <w:p w14:paraId="18542766" w14:textId="6F78340A" w:rsidR="00E60F1D" w:rsidRDefault="00E60F1D" w:rsidP="009A6F09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</w:p>
    <w:p w14:paraId="7171687A" w14:textId="1BEFE06F" w:rsidR="00E60F1D" w:rsidRDefault="00E60F1D" w:rsidP="009A6F09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  <w:r>
        <w:rPr>
          <w:rStyle w:val="Ninguno"/>
          <w:rFonts w:ascii="Montserrat" w:hAnsi="Montserrat" w:cs="Arial"/>
        </w:rPr>
        <w:t>Observa el siguiente video para consolidar los aprendizajes adquiridos:</w:t>
      </w:r>
    </w:p>
    <w:p w14:paraId="24EF01AF" w14:textId="77777777" w:rsidR="00E60F1D" w:rsidRDefault="00E60F1D" w:rsidP="009A6F09">
      <w:pPr>
        <w:spacing w:after="0" w:line="240" w:lineRule="auto"/>
        <w:jc w:val="both"/>
        <w:textAlignment w:val="baseline"/>
        <w:rPr>
          <w:rStyle w:val="Ninguno"/>
          <w:rFonts w:ascii="Montserrat" w:hAnsi="Montserrat" w:cs="Arial"/>
        </w:rPr>
      </w:pPr>
    </w:p>
    <w:p w14:paraId="5150A234" w14:textId="600DF25D" w:rsidR="00E60F1D" w:rsidRDefault="00E60F1D" w:rsidP="00E60F1D">
      <w:pPr>
        <w:pStyle w:val="Prrafodelista"/>
        <w:numPr>
          <w:ilvl w:val="0"/>
          <w:numId w:val="14"/>
        </w:numPr>
        <w:spacing w:after="0" w:line="240" w:lineRule="auto"/>
        <w:ind w:left="709"/>
        <w:rPr>
          <w:rStyle w:val="Ninguno"/>
          <w:rFonts w:ascii="Montserrat" w:hAnsi="Montserrat" w:cs="Arial"/>
          <w:b/>
          <w:lang w:val="es-MX"/>
        </w:rPr>
      </w:pPr>
      <w:r w:rsidRPr="00E60F1D">
        <w:rPr>
          <w:rStyle w:val="Ninguno"/>
          <w:rFonts w:ascii="Montserrat" w:hAnsi="Montserrat" w:cs="Arial"/>
          <w:b/>
          <w:lang w:val="es-MX"/>
        </w:rPr>
        <w:t>Propiedades de los cuadriláteros</w:t>
      </w:r>
    </w:p>
    <w:p w14:paraId="73F76423" w14:textId="568C6D7A" w:rsidR="00E60F1D" w:rsidRDefault="006E7B05" w:rsidP="00E60F1D">
      <w:pPr>
        <w:pStyle w:val="Prrafodelista"/>
        <w:spacing w:after="0" w:line="240" w:lineRule="auto"/>
        <w:ind w:left="709"/>
        <w:rPr>
          <w:rStyle w:val="Hipervnculo"/>
          <w:rFonts w:ascii="Montserrat" w:hAnsi="Montserrat" w:cs="Arial"/>
          <w:color w:val="auto"/>
          <w:u w:val="none"/>
        </w:rPr>
      </w:pPr>
      <w:hyperlink r:id="rId24" w:history="1">
        <w:r w:rsidR="00E60F1D" w:rsidRPr="00E60F1D">
          <w:rPr>
            <w:rStyle w:val="Hipervnculo"/>
            <w:rFonts w:ascii="Montserrat" w:hAnsi="Montserrat" w:cs="Arial"/>
            <w:color w:val="auto"/>
            <w:u w:val="none"/>
          </w:rPr>
          <w:t>http://ventana.televisioneducativa.gob.mx/educamedia/telesecundaria/3/30/1/1749</w:t>
        </w:r>
      </w:hyperlink>
    </w:p>
    <w:p w14:paraId="6450B35D" w14:textId="06FDF305" w:rsidR="00D30053" w:rsidRDefault="00D30053" w:rsidP="00E60F1D">
      <w:pPr>
        <w:pStyle w:val="Prrafodelista"/>
        <w:spacing w:after="0" w:line="240" w:lineRule="auto"/>
        <w:ind w:left="709"/>
        <w:rPr>
          <w:rStyle w:val="Hipervnculo"/>
          <w:rFonts w:ascii="Montserrat" w:hAnsi="Montserrat" w:cs="Arial"/>
          <w:color w:val="auto"/>
          <w:u w:val="none"/>
        </w:rPr>
      </w:pPr>
    </w:p>
    <w:p w14:paraId="5760C06F" w14:textId="77777777" w:rsidR="00D30053" w:rsidRDefault="00D30053" w:rsidP="00E60F1D">
      <w:pPr>
        <w:pStyle w:val="Prrafodelista"/>
        <w:spacing w:after="0" w:line="240" w:lineRule="auto"/>
        <w:ind w:left="709"/>
        <w:rPr>
          <w:rStyle w:val="Hipervnculo"/>
          <w:rFonts w:ascii="Montserrat" w:hAnsi="Montserrat" w:cs="Arial"/>
          <w:color w:val="auto"/>
          <w:u w:val="none"/>
        </w:rPr>
      </w:pPr>
    </w:p>
    <w:p w14:paraId="7197EFD3" w14:textId="25E3D104" w:rsidR="00E60F1D" w:rsidRPr="00A61F4A" w:rsidRDefault="00E60F1D" w:rsidP="00E60F1D">
      <w:pPr>
        <w:spacing w:after="0" w:line="240" w:lineRule="auto"/>
        <w:ind w:right="-1"/>
        <w:jc w:val="both"/>
        <w:textAlignment w:val="baseline"/>
        <w:rPr>
          <w:rFonts w:ascii="Montserrat" w:eastAsia="Arial" w:hAnsi="Montserrat" w:cs="Arial"/>
        </w:rPr>
      </w:pPr>
      <w:r w:rsidRPr="00A61F4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El </w:t>
      </w:r>
      <w:r w:rsidR="00D30053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R</w:t>
      </w:r>
      <w:r w:rsidRPr="00A61F4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 xml:space="preserve">eto de </w:t>
      </w:r>
      <w:r w:rsidR="00D30053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H</w:t>
      </w:r>
      <w:r w:rsidRPr="00A61F4A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oy</w:t>
      </w:r>
      <w:r w:rsidR="00D30053">
        <w:rPr>
          <w:rFonts w:ascii="Montserrat" w:eastAsia="Times New Roman" w:hAnsi="Montserrat" w:cs="Times New Roman"/>
          <w:b/>
          <w:bCs/>
          <w:sz w:val="28"/>
          <w:szCs w:val="24"/>
          <w:lang w:eastAsia="es-MX"/>
        </w:rPr>
        <w:t>:</w:t>
      </w:r>
    </w:p>
    <w:p w14:paraId="3E572FB6" w14:textId="632BAF0F" w:rsidR="00E60F1D" w:rsidRDefault="00E60F1D" w:rsidP="009A6F09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</w:p>
    <w:p w14:paraId="1DE7C2D9" w14:textId="616F2802" w:rsidR="00E60F1D" w:rsidRPr="00E60F1D" w:rsidRDefault="00E60F1D" w:rsidP="009A6F09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Cs w:val="24"/>
          <w:lang w:eastAsia="es-MX"/>
        </w:rPr>
      </w:pPr>
      <w:r w:rsidRPr="00E60F1D">
        <w:rPr>
          <w:rFonts w:ascii="Montserrat" w:eastAsia="Times New Roman" w:hAnsi="Montserrat" w:cs="Times New Roman"/>
          <w:szCs w:val="24"/>
          <w:lang w:eastAsia="es-MX"/>
        </w:rPr>
        <w:t>Serán dos retos: el primero:</w:t>
      </w:r>
    </w:p>
    <w:p w14:paraId="3DB1EA5B" w14:textId="21A905AA" w:rsidR="00E60F1D" w:rsidRDefault="00E60F1D" w:rsidP="00E60F1D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  <w:r w:rsidRPr="00C8301C">
        <w:rPr>
          <w:noProof/>
          <w:lang w:val="en-US"/>
        </w:rPr>
        <w:drawing>
          <wp:inline distT="0" distB="0" distL="0" distR="0" wp14:anchorId="41643DD7" wp14:editId="087E442A">
            <wp:extent cx="3105149" cy="1609725"/>
            <wp:effectExtent l="0" t="0" r="63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3055" t="27675" r="12198" b="21541"/>
                    <a:stretch/>
                  </pic:blipFill>
                  <pic:spPr bwMode="auto">
                    <a:xfrm>
                      <a:off x="0" y="0"/>
                      <a:ext cx="3109633" cy="1612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B0905" w14:textId="77777777" w:rsidR="00E60F1D" w:rsidRPr="00E60F1D" w:rsidRDefault="00E60F1D" w:rsidP="00E60F1D">
      <w:pPr>
        <w:spacing w:after="0" w:line="240" w:lineRule="auto"/>
        <w:jc w:val="center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</w:p>
    <w:p w14:paraId="4CA3F6A9" w14:textId="346B0A77" w:rsidR="00E60F1D" w:rsidRPr="00E60F1D" w:rsidRDefault="00E60F1D" w:rsidP="00E60F1D">
      <w:pPr>
        <w:pStyle w:val="Cuerpo"/>
        <w:spacing w:after="0" w:line="240" w:lineRule="auto"/>
        <w:jc w:val="both"/>
        <w:rPr>
          <w:rStyle w:val="Ninguno"/>
          <w:rFonts w:ascii="Montserrat" w:eastAsia="Arial" w:hAnsi="Montserrat" w:cs="Arial"/>
        </w:rPr>
      </w:pPr>
      <w:r w:rsidRPr="00E60F1D">
        <w:rPr>
          <w:rStyle w:val="Ninguno"/>
          <w:rFonts w:ascii="Montserrat" w:hAnsi="Montserrat" w:cs="Arial"/>
        </w:rPr>
        <w:t>Por ejemplo, las ventanas, los platos, libros. Anot</w:t>
      </w:r>
      <w:r>
        <w:rPr>
          <w:rStyle w:val="Ninguno"/>
          <w:rFonts w:ascii="Montserrat" w:hAnsi="Montserrat" w:cs="Arial"/>
        </w:rPr>
        <w:t>a</w:t>
      </w:r>
      <w:r w:rsidRPr="00E60F1D">
        <w:rPr>
          <w:rStyle w:val="Ninguno"/>
          <w:rFonts w:ascii="Montserrat" w:hAnsi="Montserrat" w:cs="Arial"/>
        </w:rPr>
        <w:t xml:space="preserve"> en </w:t>
      </w:r>
      <w:r>
        <w:rPr>
          <w:rStyle w:val="Ninguno"/>
          <w:rFonts w:ascii="Montserrat" w:hAnsi="Montserrat" w:cs="Arial"/>
        </w:rPr>
        <w:t>t</w:t>
      </w:r>
      <w:r w:rsidRPr="00E60F1D">
        <w:rPr>
          <w:rStyle w:val="Ninguno"/>
          <w:rFonts w:ascii="Montserrat" w:hAnsi="Montserrat" w:cs="Arial"/>
        </w:rPr>
        <w:t xml:space="preserve">u cuaderno todas las que encuentren, </w:t>
      </w:r>
      <w:r>
        <w:rPr>
          <w:rStyle w:val="Ninguno"/>
          <w:rFonts w:ascii="Montserrat" w:hAnsi="Montserrat" w:cs="Arial"/>
        </w:rPr>
        <w:t>t</w:t>
      </w:r>
      <w:r w:rsidRPr="00E60F1D">
        <w:rPr>
          <w:rStyle w:val="Ninguno"/>
          <w:rFonts w:ascii="Montserrat" w:hAnsi="Montserrat" w:cs="Arial"/>
        </w:rPr>
        <w:t>e sug</w:t>
      </w:r>
      <w:r>
        <w:rPr>
          <w:rStyle w:val="Ninguno"/>
          <w:rFonts w:ascii="Montserrat" w:hAnsi="Montserrat" w:cs="Arial"/>
        </w:rPr>
        <w:t>erimos que antes escribas</w:t>
      </w:r>
      <w:r w:rsidRPr="00E60F1D">
        <w:rPr>
          <w:rStyle w:val="Ninguno"/>
          <w:rFonts w:ascii="Montserrat" w:hAnsi="Montserrat" w:cs="Arial"/>
        </w:rPr>
        <w:t xml:space="preserve"> la fecha y el título de la lección, que fue “Congruencia de triángulos”.</w:t>
      </w:r>
    </w:p>
    <w:p w14:paraId="670A824F" w14:textId="77777777" w:rsidR="00E60F1D" w:rsidRPr="00E60F1D" w:rsidRDefault="00E60F1D" w:rsidP="00E60F1D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</w:p>
    <w:p w14:paraId="499246D5" w14:textId="1CB4E8D9" w:rsidR="00E60F1D" w:rsidRPr="00E60F1D" w:rsidRDefault="00E60F1D" w:rsidP="00E60F1D">
      <w:pPr>
        <w:pStyle w:val="Cuerpo"/>
        <w:spacing w:after="0" w:line="240" w:lineRule="auto"/>
        <w:jc w:val="both"/>
        <w:rPr>
          <w:rStyle w:val="Ninguno"/>
          <w:rFonts w:ascii="Montserrat" w:hAnsi="Montserrat" w:cs="Arial"/>
        </w:rPr>
      </w:pPr>
      <w:r w:rsidRPr="00E60F1D">
        <w:rPr>
          <w:rStyle w:val="Ninguno"/>
          <w:rFonts w:ascii="Montserrat" w:hAnsi="Montserrat" w:cs="Arial"/>
        </w:rPr>
        <w:t xml:space="preserve">El segundo reto, es revisar en </w:t>
      </w:r>
      <w:r>
        <w:rPr>
          <w:rStyle w:val="Ninguno"/>
          <w:rFonts w:ascii="Montserrat" w:hAnsi="Montserrat" w:cs="Arial"/>
        </w:rPr>
        <w:t>t</w:t>
      </w:r>
      <w:r w:rsidRPr="00E60F1D">
        <w:rPr>
          <w:rStyle w:val="Ninguno"/>
          <w:rFonts w:ascii="Montserrat" w:hAnsi="Montserrat" w:cs="Arial"/>
        </w:rPr>
        <w:t xml:space="preserve">u libro de texto el aprendizaje visto hoy, con la finalidad de que </w:t>
      </w:r>
      <w:r w:rsidR="005E4924">
        <w:rPr>
          <w:rStyle w:val="Ninguno"/>
          <w:rFonts w:ascii="Montserrat" w:hAnsi="Montserrat" w:cs="Arial"/>
        </w:rPr>
        <w:t>profundices</w:t>
      </w:r>
      <w:r w:rsidRPr="00E60F1D">
        <w:rPr>
          <w:rStyle w:val="Ninguno"/>
          <w:rFonts w:ascii="Montserrat" w:hAnsi="Montserrat" w:cs="Arial"/>
        </w:rPr>
        <w:t xml:space="preserve"> en </w:t>
      </w:r>
      <w:r w:rsidR="005E4924">
        <w:rPr>
          <w:rStyle w:val="Ninguno"/>
          <w:rFonts w:ascii="Montserrat" w:hAnsi="Montserrat" w:cs="Arial"/>
        </w:rPr>
        <w:t>lo aprendido.</w:t>
      </w:r>
    </w:p>
    <w:p w14:paraId="0BB4335F" w14:textId="77777777" w:rsidR="00E60F1D" w:rsidRPr="00E60F1D" w:rsidRDefault="00E60F1D" w:rsidP="00E60F1D">
      <w:pPr>
        <w:pStyle w:val="Cuerpo"/>
        <w:spacing w:after="0" w:line="240" w:lineRule="auto"/>
        <w:jc w:val="both"/>
        <w:rPr>
          <w:rFonts w:ascii="Montserrat" w:hAnsi="Montserrat" w:cs="Arial"/>
        </w:rPr>
      </w:pPr>
    </w:p>
    <w:p w14:paraId="60040006" w14:textId="6613E074" w:rsidR="00E60F1D" w:rsidRPr="00E60F1D" w:rsidRDefault="00E60F1D" w:rsidP="00E60F1D">
      <w:pPr>
        <w:spacing w:after="0" w:line="240" w:lineRule="auto"/>
        <w:jc w:val="both"/>
        <w:textAlignment w:val="baseline"/>
        <w:rPr>
          <w:rFonts w:ascii="Montserrat" w:eastAsia="Times New Roman" w:hAnsi="Montserrat" w:cs="Times New Roman"/>
          <w:sz w:val="24"/>
          <w:szCs w:val="24"/>
          <w:lang w:eastAsia="es-MX"/>
        </w:rPr>
      </w:pPr>
    </w:p>
    <w:p w14:paraId="0B822CDF" w14:textId="201845BD" w:rsidR="00CE7E44" w:rsidRPr="00CB10BB" w:rsidRDefault="005E4924" w:rsidP="004A730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  <w:r>
        <w:rPr>
          <w:rFonts w:ascii="Montserrat" w:hAnsi="Montserrat"/>
          <w:b/>
          <w:bCs/>
          <w:sz w:val="24"/>
        </w:rPr>
        <w:t>¡Buen trabajo!</w:t>
      </w:r>
    </w:p>
    <w:p w14:paraId="1C0025A7" w14:textId="77777777" w:rsidR="001A6161" w:rsidRPr="00CB10BB" w:rsidRDefault="001A6161" w:rsidP="004A730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hAnsi="Montserrat"/>
          <w:b/>
          <w:bCs/>
          <w:sz w:val="24"/>
        </w:rPr>
      </w:pPr>
    </w:p>
    <w:p w14:paraId="4CB14BD0" w14:textId="3DB06DA4" w:rsidR="00CE7E44" w:rsidRPr="00CB10BB" w:rsidRDefault="005E4924" w:rsidP="004A730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right="-1"/>
        <w:jc w:val="center"/>
        <w:rPr>
          <w:rFonts w:ascii="Montserrat" w:eastAsia="Times New Roman" w:hAnsi="Montserrat" w:cs="Times New Roman"/>
          <w:sz w:val="24"/>
          <w:szCs w:val="24"/>
          <w:lang w:eastAsia="es-MX"/>
        </w:rPr>
      </w:pPr>
      <w:r>
        <w:rPr>
          <w:rFonts w:ascii="Montserrat" w:hAnsi="Montserrat"/>
          <w:b/>
          <w:bCs/>
          <w:sz w:val="24"/>
        </w:rPr>
        <w:t>Gracias por tu esfu</w:t>
      </w:r>
      <w:r w:rsidR="00CE7E44" w:rsidRPr="00CB10BB">
        <w:rPr>
          <w:rFonts w:ascii="Montserrat" w:hAnsi="Montserrat"/>
          <w:b/>
          <w:bCs/>
          <w:sz w:val="24"/>
        </w:rPr>
        <w:t>erzo</w:t>
      </w:r>
      <w:r w:rsidR="00CE7E44" w:rsidRPr="00CB10BB">
        <w:rPr>
          <w:rFonts w:ascii="Montserrat" w:eastAsia="Times New Roman" w:hAnsi="Montserrat" w:cs="Times New Roman"/>
          <w:b/>
          <w:bCs/>
          <w:lang w:eastAsia="es-MX"/>
        </w:rPr>
        <w:t>.</w:t>
      </w:r>
    </w:p>
    <w:p w14:paraId="48B643BA" w14:textId="77777777" w:rsidR="00E82D29" w:rsidRDefault="00E82D29" w:rsidP="00694175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</w:pPr>
    </w:p>
    <w:p w14:paraId="13511642" w14:textId="77777777" w:rsidR="00694175" w:rsidRPr="00CB10BB" w:rsidRDefault="004A7307" w:rsidP="00694175">
      <w:pPr>
        <w:spacing w:after="0" w:line="240" w:lineRule="auto"/>
        <w:jc w:val="both"/>
        <w:textAlignment w:val="baseline"/>
        <w:rPr>
          <w:rFonts w:ascii="Montserrat" w:eastAsia="Times New Roman" w:hAnsi="Montserrat" w:cs="Segoe UI"/>
          <w:sz w:val="28"/>
          <w:szCs w:val="28"/>
          <w:lang w:eastAsia="es-MX"/>
        </w:rPr>
      </w:pPr>
      <w:r w:rsidRPr="00CB10BB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Para saber má</w:t>
      </w:r>
      <w:r w:rsidR="00694175" w:rsidRPr="00CB10BB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s</w:t>
      </w:r>
      <w:r w:rsidRPr="00CB10BB">
        <w:rPr>
          <w:rFonts w:ascii="Montserrat" w:eastAsia="Times New Roman" w:hAnsi="Montserrat" w:cs="Segoe UI"/>
          <w:b/>
          <w:bCs/>
          <w:sz w:val="28"/>
          <w:szCs w:val="28"/>
          <w:lang w:eastAsia="es-MX"/>
        </w:rPr>
        <w:t>:</w:t>
      </w:r>
    </w:p>
    <w:p w14:paraId="69A9DB6E" w14:textId="77777777" w:rsidR="004E016F" w:rsidRDefault="00694175" w:rsidP="004E016F">
      <w:pPr>
        <w:jc w:val="both"/>
        <w:rPr>
          <w:rFonts w:ascii="Montserrat" w:hAnsi="Montserrat"/>
        </w:rPr>
      </w:pPr>
      <w:r w:rsidRPr="00CB10BB">
        <w:rPr>
          <w:rFonts w:ascii="Montserrat" w:hAnsi="Montserrat"/>
        </w:rPr>
        <w:t>Lecturas</w:t>
      </w:r>
    </w:p>
    <w:p w14:paraId="463406E9" w14:textId="77777777" w:rsidR="00694175" w:rsidRPr="00CB10BB" w:rsidRDefault="00694175" w:rsidP="008E5C67">
      <w:pPr>
        <w:tabs>
          <w:tab w:val="left" w:pos="3402"/>
        </w:tabs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5D61A58" wp14:editId="4AD1156E">
            <wp:extent cx="2162175" cy="3317875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A02E4" w14:textId="77777777" w:rsidR="002815C1" w:rsidRPr="00CB10BB" w:rsidRDefault="006E7B05" w:rsidP="00694175">
      <w:pPr>
        <w:rPr>
          <w:rFonts w:ascii="Montserrat" w:hAnsi="Montserrat"/>
        </w:rPr>
      </w:pPr>
      <w:hyperlink r:id="rId27" w:history="1">
        <w:r w:rsidR="002815C1" w:rsidRPr="00CB10BB">
          <w:rPr>
            <w:rStyle w:val="Hipervnculo"/>
            <w:rFonts w:ascii="Montserrat" w:hAnsi="Montserrat"/>
          </w:rPr>
          <w:t>https://www.santillanacontigo.com.mx/libromedia/espacios-creativos/cmt2-ec/mobile.html</w:t>
        </w:r>
      </w:hyperlink>
    </w:p>
    <w:p w14:paraId="164DD466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534560D5" wp14:editId="30A479E6">
            <wp:extent cx="2162175" cy="3317875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9">
        <w:r w:rsidR="6F849D14" w:rsidRPr="6F849D14">
          <w:rPr>
            <w:rStyle w:val="Hipervnculo"/>
            <w:rFonts w:ascii="Montserrat" w:hAnsi="Montserrat"/>
          </w:rPr>
          <w:t>https://www.santillanacontigo.com.mx/libromedia/fortaleza-academica/cmt2fa/</w:t>
        </w:r>
      </w:hyperlink>
    </w:p>
    <w:p w14:paraId="42DA124A" w14:textId="77777777" w:rsidR="00694175" w:rsidRPr="00CB10BB" w:rsidRDefault="00694175" w:rsidP="00694175">
      <w:pPr>
        <w:rPr>
          <w:rFonts w:ascii="Montserrat" w:hAnsi="Montserrat"/>
        </w:rPr>
      </w:pPr>
    </w:p>
    <w:p w14:paraId="42FC746E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83FCEE7" wp14:editId="56D5D8FC">
            <wp:extent cx="2154804" cy="331787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804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67BD" w14:textId="77777777" w:rsidR="00694175" w:rsidRPr="00CB10BB" w:rsidRDefault="006E7B05" w:rsidP="00694175">
      <w:pPr>
        <w:rPr>
          <w:rFonts w:ascii="Montserrat" w:hAnsi="Montserrat"/>
        </w:rPr>
      </w:pPr>
      <w:hyperlink r:id="rId31" w:history="1">
        <w:r w:rsidR="002815C1" w:rsidRPr="00CB10BB">
          <w:rPr>
            <w:rFonts w:ascii="Montserrat" w:hAnsi="Montserrat"/>
            <w:color w:val="0000FF"/>
            <w:u w:val="single"/>
          </w:rPr>
          <w:t>https://www.santillanacontigo.com.mx/libromedia/espiral/cmt2ep/</w:t>
        </w:r>
      </w:hyperlink>
    </w:p>
    <w:p w14:paraId="5297BE50" w14:textId="77777777" w:rsidR="00694175" w:rsidRPr="00CB10BB" w:rsidRDefault="00694175" w:rsidP="00694175">
      <w:pPr>
        <w:rPr>
          <w:rFonts w:ascii="Montserrat" w:hAnsi="Montserrat"/>
        </w:rPr>
      </w:pPr>
    </w:p>
    <w:p w14:paraId="226CD82F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215D1954" wp14:editId="7DF50502">
            <wp:extent cx="2154555" cy="332041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E43BD" w14:textId="77777777" w:rsidR="00694175" w:rsidRPr="00CB10BB" w:rsidRDefault="006E7B05" w:rsidP="002815C1">
      <w:pPr>
        <w:rPr>
          <w:rFonts w:ascii="Montserrat" w:hAnsi="Montserrat"/>
        </w:rPr>
      </w:pPr>
      <w:hyperlink r:id="rId33" w:history="1">
        <w:r w:rsidR="002815C1" w:rsidRPr="00CB10BB">
          <w:rPr>
            <w:rStyle w:val="Hipervnculo"/>
            <w:rFonts w:ascii="Montserrat" w:hAnsi="Montserrat"/>
          </w:rPr>
          <w:t>http://guiasdigitales.grupo-sm.com.mx/sites/default/files/guias/184290/index.html</w:t>
        </w:r>
      </w:hyperlink>
      <w:r w:rsidR="002815C1" w:rsidRPr="00CB10BB">
        <w:rPr>
          <w:rFonts w:ascii="Montserrat" w:hAnsi="Montserrat"/>
        </w:rPr>
        <w:t xml:space="preserve"> </w:t>
      </w:r>
    </w:p>
    <w:p w14:paraId="6C697A21" w14:textId="77777777" w:rsidR="00694175" w:rsidRPr="00CB10BB" w:rsidRDefault="00694175" w:rsidP="00694175">
      <w:pPr>
        <w:rPr>
          <w:rFonts w:ascii="Montserrat" w:hAnsi="Montserrat"/>
        </w:rPr>
      </w:pPr>
    </w:p>
    <w:p w14:paraId="257F4757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A1C188E" wp14:editId="7B7AE361">
            <wp:extent cx="2138901" cy="3317094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901" cy="331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0981E" w14:textId="77777777" w:rsidR="00694175" w:rsidRPr="00CB10BB" w:rsidRDefault="006E7B05" w:rsidP="00694175">
      <w:pPr>
        <w:rPr>
          <w:rFonts w:ascii="Montserrat" w:hAnsi="Montserrat"/>
        </w:rPr>
      </w:pPr>
      <w:hyperlink r:id="rId35" w:history="1">
        <w:r w:rsidR="002815C1" w:rsidRPr="00CB10BB">
          <w:rPr>
            <w:rStyle w:val="Hipervnculo"/>
            <w:rFonts w:ascii="Montserrat" w:hAnsi="Montserrat"/>
          </w:rPr>
          <w:t>http://guiasdigitales.grupo-sm.com.mx/sites/default/files/guias/170884/index.html</w:t>
        </w:r>
      </w:hyperlink>
    </w:p>
    <w:p w14:paraId="293883A0" w14:textId="77777777" w:rsidR="00694175" w:rsidRPr="00CB10BB" w:rsidRDefault="00694175" w:rsidP="00694175">
      <w:pPr>
        <w:rPr>
          <w:rFonts w:ascii="Montserrat" w:hAnsi="Montserrat"/>
        </w:rPr>
      </w:pPr>
    </w:p>
    <w:p w14:paraId="781E6AF6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5E5DCEB0" wp14:editId="40805A03">
            <wp:extent cx="2520000" cy="3259726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259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5767" w14:textId="77777777" w:rsidR="00694175" w:rsidRPr="00CB10BB" w:rsidRDefault="006E7B05" w:rsidP="00694175">
      <w:pPr>
        <w:rPr>
          <w:rFonts w:ascii="Montserrat" w:hAnsi="Montserrat"/>
        </w:rPr>
      </w:pPr>
      <w:hyperlink r:id="rId37" w:history="1">
        <w:r w:rsidR="002815C1" w:rsidRPr="00CB10BB">
          <w:rPr>
            <w:rStyle w:val="Hipervnculo"/>
            <w:rFonts w:ascii="Montserrat" w:hAnsi="Montserrat"/>
          </w:rPr>
          <w:t>https://libros.conaliteg.gob.mx/20/S00453.htm</w:t>
        </w:r>
      </w:hyperlink>
    </w:p>
    <w:p w14:paraId="2FF10A2B" w14:textId="2FD65248" w:rsidR="00694175" w:rsidRPr="00CB10BB" w:rsidRDefault="00694175" w:rsidP="00694175">
      <w:pPr>
        <w:rPr>
          <w:rFonts w:ascii="Montserrat" w:hAnsi="Montserrat"/>
        </w:rPr>
      </w:pPr>
    </w:p>
    <w:p w14:paraId="4D1FD722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BC6BC18" wp14:editId="7CFAF3B4">
            <wp:extent cx="2158365" cy="3287395"/>
            <wp:effectExtent l="0" t="0" r="0" b="825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0014" w14:textId="14FAC834" w:rsidR="00694175" w:rsidRDefault="006E7B05" w:rsidP="00694175">
      <w:pPr>
        <w:rPr>
          <w:rFonts w:ascii="Montserrat" w:hAnsi="Montserrat"/>
        </w:rPr>
      </w:pPr>
      <w:hyperlink r:id="rId39" w:history="1">
        <w:r w:rsidR="002815C1" w:rsidRPr="00CB10BB">
          <w:rPr>
            <w:rStyle w:val="Hipervnculo"/>
            <w:rFonts w:ascii="Montserrat" w:hAnsi="Montserrat"/>
          </w:rPr>
          <w:t>http://conaliteg.esfinge.mx/Matematicas_2_Ser_Mejor/</w:t>
        </w:r>
      </w:hyperlink>
      <w:r w:rsidR="002815C1" w:rsidRPr="00CB10BB">
        <w:rPr>
          <w:rFonts w:ascii="Montserrat" w:hAnsi="Montserrat"/>
        </w:rPr>
        <w:t xml:space="preserve"> </w:t>
      </w:r>
    </w:p>
    <w:p w14:paraId="73DF2C35" w14:textId="77777777" w:rsidR="002C7F4A" w:rsidRPr="00CB10BB" w:rsidRDefault="002C7F4A" w:rsidP="00694175">
      <w:pPr>
        <w:rPr>
          <w:rFonts w:ascii="Montserrat" w:hAnsi="Montserrat"/>
        </w:rPr>
      </w:pPr>
    </w:p>
    <w:p w14:paraId="1148D91C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8E69346" wp14:editId="1E7E45C4">
            <wp:extent cx="2125980" cy="3328235"/>
            <wp:effectExtent l="0" t="0" r="7620" b="571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332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DB27B" w14:textId="77777777" w:rsidR="00694175" w:rsidRPr="00CB10BB" w:rsidRDefault="006E7B05" w:rsidP="00694175">
      <w:pPr>
        <w:rPr>
          <w:rFonts w:ascii="Montserrat" w:hAnsi="Montserrat"/>
        </w:rPr>
      </w:pPr>
      <w:hyperlink r:id="rId41" w:history="1">
        <w:r w:rsidR="00EF3A7F" w:rsidRPr="00CB10BB">
          <w:rPr>
            <w:rStyle w:val="Hipervnculo"/>
            <w:rFonts w:ascii="Montserrat" w:hAnsi="Montserrat"/>
          </w:rPr>
          <w:t>http://conaliteg.esfinge.mx/Matematicas_2_innova/</w:t>
        </w:r>
      </w:hyperlink>
      <w:r w:rsidR="00EF3A7F" w:rsidRPr="00CB10BB">
        <w:rPr>
          <w:rFonts w:ascii="Montserrat" w:hAnsi="Montserrat"/>
        </w:rPr>
        <w:t xml:space="preserve"> </w:t>
      </w:r>
    </w:p>
    <w:p w14:paraId="3274F213" w14:textId="77777777" w:rsidR="00694175" w:rsidRPr="00CB10BB" w:rsidRDefault="00694175" w:rsidP="00694175">
      <w:pPr>
        <w:rPr>
          <w:rFonts w:ascii="Montserrat" w:hAnsi="Montserrat"/>
        </w:rPr>
      </w:pPr>
    </w:p>
    <w:p w14:paraId="4B779121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D852BD1" wp14:editId="77055A9B">
            <wp:extent cx="2125980" cy="331787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6ABE" w14:textId="53AFEBBB" w:rsidR="00694175" w:rsidRDefault="006E7B05" w:rsidP="00694175">
      <w:pPr>
        <w:rPr>
          <w:rStyle w:val="Hipervnculo"/>
          <w:rFonts w:ascii="Montserrat" w:hAnsi="Montserrat"/>
        </w:rPr>
      </w:pPr>
      <w:hyperlink r:id="rId43" w:history="1">
        <w:r w:rsidR="00EF3A7F" w:rsidRPr="00CB10BB">
          <w:rPr>
            <w:rStyle w:val="Hipervnculo"/>
            <w:rFonts w:ascii="Montserrat" w:hAnsi="Montserrat"/>
          </w:rPr>
          <w:t>https://libros.conaliteg.gob.mx/20/S00457.htm</w:t>
        </w:r>
      </w:hyperlink>
    </w:p>
    <w:p w14:paraId="1EF35627" w14:textId="77777777" w:rsidR="002C7F4A" w:rsidRPr="00CB10BB" w:rsidRDefault="002C7F4A" w:rsidP="00694175">
      <w:pPr>
        <w:rPr>
          <w:rFonts w:ascii="Montserrat" w:hAnsi="Montserrat"/>
        </w:rPr>
      </w:pPr>
    </w:p>
    <w:p w14:paraId="4896C700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00802978" wp14:editId="5DDD12CC">
            <wp:extent cx="2158409" cy="3317875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409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2BE2" w14:textId="77777777" w:rsidR="00694175" w:rsidRPr="00CB10BB" w:rsidRDefault="006E7B05" w:rsidP="00694175">
      <w:pPr>
        <w:rPr>
          <w:rFonts w:ascii="Montserrat" w:hAnsi="Montserrat"/>
        </w:rPr>
      </w:pPr>
      <w:hyperlink r:id="rId45" w:history="1">
        <w:r w:rsidR="00EF3A7F" w:rsidRPr="00CB10BB">
          <w:rPr>
            <w:rStyle w:val="Hipervnculo"/>
            <w:rFonts w:ascii="Montserrat" w:hAnsi="Montserrat"/>
          </w:rPr>
          <w:t>https://digital.latiendadellibrero.com/pdfreader/matemticas-250155007</w:t>
        </w:r>
      </w:hyperlink>
    </w:p>
    <w:p w14:paraId="2069519F" w14:textId="77777777" w:rsidR="00EF3A7F" w:rsidRPr="00CB10BB" w:rsidRDefault="00EF3A7F" w:rsidP="00694175">
      <w:pPr>
        <w:rPr>
          <w:rFonts w:ascii="Montserrat" w:hAnsi="Montserrat"/>
        </w:rPr>
      </w:pPr>
    </w:p>
    <w:p w14:paraId="036D1669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1DA9C17D" wp14:editId="49F60B6E">
            <wp:extent cx="2158365" cy="332137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33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15EDD" w14:textId="783CDB40" w:rsidR="00694175" w:rsidRDefault="006E7B05" w:rsidP="00694175">
      <w:pPr>
        <w:rPr>
          <w:rStyle w:val="Hipervnculo"/>
          <w:rFonts w:ascii="Montserrat" w:hAnsi="Montserrat"/>
        </w:rPr>
      </w:pPr>
      <w:hyperlink r:id="rId47" w:history="1">
        <w:r w:rsidR="00EF3A7F" w:rsidRPr="00CB10BB">
          <w:rPr>
            <w:rStyle w:val="Hipervnculo"/>
            <w:rFonts w:ascii="Montserrat" w:hAnsi="Montserrat"/>
          </w:rPr>
          <w:t>https://digital.latiendadellibrero.com/pdfreader/matemticas-2-xique</w:t>
        </w:r>
      </w:hyperlink>
    </w:p>
    <w:p w14:paraId="51B41239" w14:textId="77777777" w:rsidR="002C7F4A" w:rsidRPr="00CB10BB" w:rsidRDefault="002C7F4A" w:rsidP="00694175">
      <w:pPr>
        <w:rPr>
          <w:rFonts w:ascii="Montserrat" w:hAnsi="Montserrat"/>
        </w:rPr>
      </w:pPr>
    </w:p>
    <w:p w14:paraId="4EA0F7E9" w14:textId="77777777" w:rsidR="00694175" w:rsidRPr="00CB10BB" w:rsidRDefault="00694175" w:rsidP="00694175">
      <w:pPr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0BB46B5" wp14:editId="656284E1">
            <wp:extent cx="2137144" cy="3317875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7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7144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38542" w14:textId="7C2F83E4" w:rsidR="00694175" w:rsidRDefault="006E7B05" w:rsidP="00694175">
      <w:pPr>
        <w:rPr>
          <w:rStyle w:val="Hipervnculo"/>
          <w:rFonts w:ascii="Montserrat" w:hAnsi="Montserrat"/>
        </w:rPr>
      </w:pPr>
      <w:hyperlink r:id="rId49" w:history="1">
        <w:r w:rsidR="00EF3A7F" w:rsidRPr="00CB10BB">
          <w:rPr>
            <w:rStyle w:val="Hipervnculo"/>
            <w:rFonts w:ascii="Montserrat" w:hAnsi="Montserrat"/>
          </w:rPr>
          <w:t>https://libros.conaliteg.gob.mx/20/S00460.htm</w:t>
        </w:r>
      </w:hyperlink>
    </w:p>
    <w:p w14:paraId="4EB6F1B8" w14:textId="77777777" w:rsidR="006E7B05" w:rsidRPr="00CB10BB" w:rsidRDefault="006E7B05" w:rsidP="006E7B05">
      <w:pPr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7E403ED" wp14:editId="71776054">
            <wp:extent cx="2162175" cy="3317875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51" w:anchor="page/1" w:history="1">
        <w:r w:rsidRPr="00CB10BB">
          <w:rPr>
            <w:rStyle w:val="Hipervnculo"/>
            <w:rFonts w:ascii="Montserrat" w:hAnsi="Montserrat"/>
          </w:rPr>
          <w:t>https://recursos.edicionescastillo.com/secundariaspublicas/visualizador/2_mat_tra/index.html#page/1</w:t>
        </w:r>
      </w:hyperlink>
    </w:p>
    <w:p w14:paraId="5B640A17" w14:textId="77777777" w:rsidR="006E7B05" w:rsidRPr="00CB10BB" w:rsidRDefault="006E7B05" w:rsidP="006E7B05">
      <w:pPr>
        <w:rPr>
          <w:rStyle w:val="Hipervnculo"/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0BB7706D" wp14:editId="1760CD75">
            <wp:extent cx="2162175" cy="3297992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29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53" w:anchor="page/1" w:history="1">
        <w:r w:rsidRPr="00CB10BB">
          <w:rPr>
            <w:rStyle w:val="Hipervnculo"/>
            <w:rFonts w:ascii="Montserrat" w:hAnsi="Montserrat"/>
          </w:rPr>
          <w:t>https://recursos.edicionescastillo.com/secundariaspublicas/visualizador/2_mat_inf/index.html#page/1</w:t>
        </w:r>
      </w:hyperlink>
      <w:r w:rsidRPr="00CB10BB">
        <w:rPr>
          <w:rStyle w:val="Hipervnculo"/>
          <w:rFonts w:ascii="Montserrat" w:hAnsi="Montserrat"/>
        </w:rPr>
        <w:t xml:space="preserve"> </w:t>
      </w:r>
    </w:p>
    <w:p w14:paraId="45E3C986" w14:textId="77777777" w:rsidR="006E7B05" w:rsidRPr="00CB10BB" w:rsidRDefault="006E7B05" w:rsidP="00694175">
      <w:pPr>
        <w:rPr>
          <w:rFonts w:ascii="Montserrat" w:hAnsi="Montserrat"/>
        </w:rPr>
      </w:pPr>
      <w:bookmarkStart w:id="0" w:name="_GoBack"/>
      <w:bookmarkEnd w:id="0"/>
    </w:p>
    <w:sectPr w:rsidR="006E7B05" w:rsidRPr="00CB10BB" w:rsidSect="00F37DDC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Unicode MS">
    <w:altName w:val="Microsoft Sans Serif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AA0A3D"/>
    <w:multiLevelType w:val="hybridMultilevel"/>
    <w:tmpl w:val="E5B265D2"/>
    <w:lvl w:ilvl="0" w:tplc="9800AF68">
      <w:start w:val="1"/>
      <w:numFmt w:val="bullet"/>
      <w:lvlText w:val="-"/>
      <w:lvlJc w:val="left"/>
      <w:pPr>
        <w:ind w:left="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8385886">
      <w:start w:val="1"/>
      <w:numFmt w:val="bullet"/>
      <w:lvlText w:val="-"/>
      <w:lvlJc w:val="left"/>
      <w:pPr>
        <w:ind w:left="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DDE9FD8">
      <w:start w:val="1"/>
      <w:numFmt w:val="bullet"/>
      <w:lvlText w:val="-"/>
      <w:lvlJc w:val="left"/>
      <w:pPr>
        <w:ind w:left="1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A5761F10">
      <w:start w:val="1"/>
      <w:numFmt w:val="bullet"/>
      <w:lvlText w:val="-"/>
      <w:lvlJc w:val="left"/>
      <w:pPr>
        <w:ind w:left="1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F1A4366">
      <w:start w:val="1"/>
      <w:numFmt w:val="bullet"/>
      <w:lvlText w:val="-"/>
      <w:lvlJc w:val="left"/>
      <w:pPr>
        <w:ind w:left="25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EA48DEA">
      <w:start w:val="1"/>
      <w:numFmt w:val="bullet"/>
      <w:lvlText w:val="-"/>
      <w:lvlJc w:val="left"/>
      <w:pPr>
        <w:ind w:left="31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CAE9814">
      <w:start w:val="1"/>
      <w:numFmt w:val="bullet"/>
      <w:lvlText w:val="-"/>
      <w:lvlJc w:val="left"/>
      <w:pPr>
        <w:ind w:left="37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F90DED2">
      <w:start w:val="1"/>
      <w:numFmt w:val="bullet"/>
      <w:lvlText w:val="-"/>
      <w:lvlJc w:val="left"/>
      <w:pPr>
        <w:ind w:left="43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B52CEA54">
      <w:start w:val="1"/>
      <w:numFmt w:val="bullet"/>
      <w:lvlText w:val="-"/>
      <w:lvlJc w:val="left"/>
      <w:pPr>
        <w:ind w:left="4974" w:hanging="174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08C512B8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473936"/>
    <w:multiLevelType w:val="hybridMultilevel"/>
    <w:tmpl w:val="C95A0E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CB647C"/>
    <w:multiLevelType w:val="hybridMultilevel"/>
    <w:tmpl w:val="A4D4EBC0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603C13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7746CA3"/>
    <w:multiLevelType w:val="hybridMultilevel"/>
    <w:tmpl w:val="A2F40974"/>
    <w:lvl w:ilvl="0" w:tplc="1F7899BA">
      <w:start w:val="1"/>
      <w:numFmt w:val="decimal"/>
      <w:lvlText w:val="%1."/>
      <w:lvlJc w:val="left"/>
      <w:pPr>
        <w:ind w:left="720" w:hanging="360"/>
      </w:pPr>
      <w:rPr>
        <w:b/>
        <w:bCs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CD4585"/>
    <w:multiLevelType w:val="hybridMultilevel"/>
    <w:tmpl w:val="1BC833E8"/>
    <w:lvl w:ilvl="0" w:tplc="C0562BAA">
      <w:start w:val="1"/>
      <w:numFmt w:val="decimal"/>
      <w:lvlText w:val="%1."/>
      <w:lvlJc w:val="left"/>
      <w:pPr>
        <w:ind w:left="720" w:hanging="360"/>
      </w:pPr>
      <w:rPr>
        <w:rFonts w:ascii="Montserrat" w:hAnsi="Montserrat"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0F288A"/>
    <w:multiLevelType w:val="hybridMultilevel"/>
    <w:tmpl w:val="EE1688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D0507D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CC5799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8FC79CB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5026CC"/>
    <w:multiLevelType w:val="hybridMultilevel"/>
    <w:tmpl w:val="687CF2F2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2FA054F8"/>
    <w:multiLevelType w:val="hybridMultilevel"/>
    <w:tmpl w:val="C55CD764"/>
    <w:lvl w:ilvl="0" w:tplc="9246055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62B5E3F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F10D71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1A1FDB"/>
    <w:multiLevelType w:val="hybridMultilevel"/>
    <w:tmpl w:val="28C2FD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77339F"/>
    <w:multiLevelType w:val="hybridMultilevel"/>
    <w:tmpl w:val="C64CD4FA"/>
    <w:lvl w:ilvl="0" w:tplc="F3AE04B8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74F60FF"/>
    <w:multiLevelType w:val="hybridMultilevel"/>
    <w:tmpl w:val="AB0EBF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99D4C38"/>
    <w:multiLevelType w:val="hybridMultilevel"/>
    <w:tmpl w:val="740444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CF2D93"/>
    <w:multiLevelType w:val="hybridMultilevel"/>
    <w:tmpl w:val="3A403C16"/>
    <w:lvl w:ilvl="0" w:tplc="027A7FBC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plc="C272070E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plc="F766BD06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plc="3266ED18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plc="3CD07FCA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plc="0ADABDC6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plc="CF684B94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plc="D102CE18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plc="FC30565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4CC0268F"/>
    <w:multiLevelType w:val="hybridMultilevel"/>
    <w:tmpl w:val="A3A0E2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D76B10"/>
    <w:multiLevelType w:val="hybridMultilevel"/>
    <w:tmpl w:val="B262E530"/>
    <w:lvl w:ilvl="0" w:tplc="35BE258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701C51"/>
    <w:multiLevelType w:val="multilevel"/>
    <w:tmpl w:val="08589532"/>
    <w:lvl w:ilvl="0">
      <w:start w:val="4"/>
      <w:numFmt w:val="decimal"/>
      <w:lvlText w:val="%1."/>
      <w:lvlJc w:val="left"/>
      <w:pPr>
        <w:ind w:left="360" w:hanging="360"/>
      </w:pPr>
      <w:rPr>
        <w:rFonts w:ascii="Arial" w:eastAsia="Arial" w:hAnsi="Arial" w:cs="Arial"/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1AA7D89"/>
    <w:multiLevelType w:val="hybridMultilevel"/>
    <w:tmpl w:val="D96482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796C07"/>
    <w:multiLevelType w:val="hybridMultilevel"/>
    <w:tmpl w:val="61B4ACAE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D164058"/>
    <w:multiLevelType w:val="hybridMultilevel"/>
    <w:tmpl w:val="51C6A80C"/>
    <w:lvl w:ilvl="0" w:tplc="1298A732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 w:tplc="B66AB0B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 w:tplc="20885CB0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 w:tplc="2F9CFC50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 w:tplc="176AAC2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 w:tplc="CD3870B4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 w:tplc="16F65732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 w:tplc="90AA56D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 w:tplc="C418866A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6E5C0170"/>
    <w:multiLevelType w:val="hybridMultilevel"/>
    <w:tmpl w:val="72AEEFC4"/>
    <w:lvl w:ilvl="0" w:tplc="B4CA2D64">
      <w:start w:val="1"/>
      <w:numFmt w:val="decimal"/>
      <w:lvlText w:val="%1."/>
      <w:lvlJc w:val="left"/>
      <w:pPr>
        <w:ind w:left="720" w:hanging="360"/>
      </w:pPr>
      <w:rPr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248731F"/>
    <w:multiLevelType w:val="hybridMultilevel"/>
    <w:tmpl w:val="805EF2DE"/>
    <w:lvl w:ilvl="0" w:tplc="E95ABA60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3FC2920">
      <w:start w:val="1"/>
      <w:numFmt w:val="lowerLetter"/>
      <w:lvlText w:val="%2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088B7E0">
      <w:start w:val="1"/>
      <w:numFmt w:val="lowerRoman"/>
      <w:lvlText w:val="%3."/>
      <w:lvlJc w:val="left"/>
      <w:pPr>
        <w:ind w:left="180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9C665E46">
      <w:start w:val="1"/>
      <w:numFmt w:val="decimal"/>
      <w:lvlText w:val="%4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E42DC42">
      <w:start w:val="1"/>
      <w:numFmt w:val="lowerLetter"/>
      <w:lvlText w:val="%5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C700A9E">
      <w:start w:val="1"/>
      <w:numFmt w:val="lowerRoman"/>
      <w:lvlText w:val="%6."/>
      <w:lvlJc w:val="left"/>
      <w:pPr>
        <w:ind w:left="396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1DC18D8">
      <w:start w:val="1"/>
      <w:numFmt w:val="decimal"/>
      <w:lvlText w:val="%7.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B96F712">
      <w:start w:val="1"/>
      <w:numFmt w:val="lowerLetter"/>
      <w:lvlText w:val="%8.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38A07A8">
      <w:start w:val="1"/>
      <w:numFmt w:val="lowerRoman"/>
      <w:lvlText w:val="%9."/>
      <w:lvlJc w:val="left"/>
      <w:pPr>
        <w:ind w:left="6120" w:hanging="3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6"/>
  </w:num>
  <w:num w:numId="2">
    <w:abstractNumId w:val="5"/>
  </w:num>
  <w:num w:numId="3">
    <w:abstractNumId w:val="6"/>
  </w:num>
  <w:num w:numId="4">
    <w:abstractNumId w:val="8"/>
  </w:num>
  <w:num w:numId="5">
    <w:abstractNumId w:val="13"/>
  </w:num>
  <w:num w:numId="6">
    <w:abstractNumId w:val="21"/>
  </w:num>
  <w:num w:numId="7">
    <w:abstractNumId w:val="1"/>
  </w:num>
  <w:num w:numId="8">
    <w:abstractNumId w:val="10"/>
  </w:num>
  <w:num w:numId="9">
    <w:abstractNumId w:val="20"/>
  </w:num>
  <w:num w:numId="10">
    <w:abstractNumId w:val="3"/>
  </w:num>
  <w:num w:numId="11">
    <w:abstractNumId w:val="24"/>
  </w:num>
  <w:num w:numId="12">
    <w:abstractNumId w:val="19"/>
  </w:num>
  <w:num w:numId="13">
    <w:abstractNumId w:val="25"/>
  </w:num>
  <w:num w:numId="14">
    <w:abstractNumId w:val="12"/>
  </w:num>
  <w:num w:numId="15">
    <w:abstractNumId w:val="18"/>
  </w:num>
  <w:num w:numId="16">
    <w:abstractNumId w:val="9"/>
  </w:num>
  <w:num w:numId="17">
    <w:abstractNumId w:val="22"/>
  </w:num>
  <w:num w:numId="18">
    <w:abstractNumId w:val="15"/>
  </w:num>
  <w:num w:numId="19">
    <w:abstractNumId w:val="11"/>
  </w:num>
  <w:num w:numId="20">
    <w:abstractNumId w:val="26"/>
  </w:num>
  <w:num w:numId="21">
    <w:abstractNumId w:val="14"/>
  </w:num>
  <w:num w:numId="22">
    <w:abstractNumId w:val="7"/>
  </w:num>
  <w:num w:numId="23">
    <w:abstractNumId w:val="17"/>
  </w:num>
  <w:num w:numId="24">
    <w:abstractNumId w:val="23"/>
  </w:num>
  <w:num w:numId="25">
    <w:abstractNumId w:val="0"/>
  </w:num>
  <w:num w:numId="26">
    <w:abstractNumId w:val="27"/>
  </w:num>
  <w:num w:numId="27">
    <w:abstractNumId w:val="4"/>
  </w:num>
  <w:num w:numId="28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C18"/>
    <w:rsid w:val="00001C3B"/>
    <w:rsid w:val="000022EF"/>
    <w:rsid w:val="00003137"/>
    <w:rsid w:val="00004F76"/>
    <w:rsid w:val="00023189"/>
    <w:rsid w:val="0004586B"/>
    <w:rsid w:val="00046E79"/>
    <w:rsid w:val="00051EA0"/>
    <w:rsid w:val="00062F95"/>
    <w:rsid w:val="000740F7"/>
    <w:rsid w:val="00076595"/>
    <w:rsid w:val="0008727E"/>
    <w:rsid w:val="00090EFE"/>
    <w:rsid w:val="000A0722"/>
    <w:rsid w:val="000B67F6"/>
    <w:rsid w:val="000E02BA"/>
    <w:rsid w:val="000F0EAA"/>
    <w:rsid w:val="000F74BD"/>
    <w:rsid w:val="00100DA4"/>
    <w:rsid w:val="00100F69"/>
    <w:rsid w:val="00130630"/>
    <w:rsid w:val="00134D83"/>
    <w:rsid w:val="00143A37"/>
    <w:rsid w:val="00145BEB"/>
    <w:rsid w:val="001467F2"/>
    <w:rsid w:val="00163523"/>
    <w:rsid w:val="001653A9"/>
    <w:rsid w:val="00171906"/>
    <w:rsid w:val="001A1C93"/>
    <w:rsid w:val="001A6161"/>
    <w:rsid w:val="001D1E50"/>
    <w:rsid w:val="001D62E6"/>
    <w:rsid w:val="001D77F0"/>
    <w:rsid w:val="001E3C66"/>
    <w:rsid w:val="001F0E2B"/>
    <w:rsid w:val="00213916"/>
    <w:rsid w:val="0024106D"/>
    <w:rsid w:val="00244E73"/>
    <w:rsid w:val="00254219"/>
    <w:rsid w:val="00281288"/>
    <w:rsid w:val="002815C1"/>
    <w:rsid w:val="00291AC5"/>
    <w:rsid w:val="002A237F"/>
    <w:rsid w:val="002B0E6E"/>
    <w:rsid w:val="002B7226"/>
    <w:rsid w:val="002C61D0"/>
    <w:rsid w:val="002C62A7"/>
    <w:rsid w:val="002C7F4A"/>
    <w:rsid w:val="002F6C18"/>
    <w:rsid w:val="00305129"/>
    <w:rsid w:val="00330EB2"/>
    <w:rsid w:val="003350C3"/>
    <w:rsid w:val="00343153"/>
    <w:rsid w:val="0034584B"/>
    <w:rsid w:val="00350B15"/>
    <w:rsid w:val="00352EA4"/>
    <w:rsid w:val="0036339B"/>
    <w:rsid w:val="003735DB"/>
    <w:rsid w:val="003739CC"/>
    <w:rsid w:val="00375F82"/>
    <w:rsid w:val="003B07AA"/>
    <w:rsid w:val="003B2CB8"/>
    <w:rsid w:val="003C7829"/>
    <w:rsid w:val="003D7717"/>
    <w:rsid w:val="003E0413"/>
    <w:rsid w:val="003E2740"/>
    <w:rsid w:val="0041056C"/>
    <w:rsid w:val="004206EB"/>
    <w:rsid w:val="0042482C"/>
    <w:rsid w:val="00425D51"/>
    <w:rsid w:val="0044325A"/>
    <w:rsid w:val="004957A5"/>
    <w:rsid w:val="004A27D8"/>
    <w:rsid w:val="004A7307"/>
    <w:rsid w:val="004C105B"/>
    <w:rsid w:val="004C5C0A"/>
    <w:rsid w:val="004E016F"/>
    <w:rsid w:val="004E136F"/>
    <w:rsid w:val="005218AB"/>
    <w:rsid w:val="00524D98"/>
    <w:rsid w:val="00557493"/>
    <w:rsid w:val="00564B1C"/>
    <w:rsid w:val="00582A15"/>
    <w:rsid w:val="005837D0"/>
    <w:rsid w:val="0058589C"/>
    <w:rsid w:val="00597794"/>
    <w:rsid w:val="005A6023"/>
    <w:rsid w:val="005D016E"/>
    <w:rsid w:val="005D19F5"/>
    <w:rsid w:val="005E4924"/>
    <w:rsid w:val="005E716C"/>
    <w:rsid w:val="005F2597"/>
    <w:rsid w:val="005F7602"/>
    <w:rsid w:val="00603B7E"/>
    <w:rsid w:val="0061394D"/>
    <w:rsid w:val="00625903"/>
    <w:rsid w:val="00634C0A"/>
    <w:rsid w:val="00642124"/>
    <w:rsid w:val="00667761"/>
    <w:rsid w:val="006702F5"/>
    <w:rsid w:val="00682F43"/>
    <w:rsid w:val="00684522"/>
    <w:rsid w:val="006940B8"/>
    <w:rsid w:val="00694175"/>
    <w:rsid w:val="006B3596"/>
    <w:rsid w:val="006B52E7"/>
    <w:rsid w:val="006B6957"/>
    <w:rsid w:val="006C3C34"/>
    <w:rsid w:val="006D6886"/>
    <w:rsid w:val="006D7A91"/>
    <w:rsid w:val="006E5C8C"/>
    <w:rsid w:val="006E774C"/>
    <w:rsid w:val="006E7B05"/>
    <w:rsid w:val="006F37E5"/>
    <w:rsid w:val="00703B5C"/>
    <w:rsid w:val="00704957"/>
    <w:rsid w:val="00705DC9"/>
    <w:rsid w:val="00715407"/>
    <w:rsid w:val="007178FF"/>
    <w:rsid w:val="00727A00"/>
    <w:rsid w:val="007449D5"/>
    <w:rsid w:val="00750863"/>
    <w:rsid w:val="00751807"/>
    <w:rsid w:val="00782ADA"/>
    <w:rsid w:val="007900B1"/>
    <w:rsid w:val="007904E0"/>
    <w:rsid w:val="00791EA6"/>
    <w:rsid w:val="007960F1"/>
    <w:rsid w:val="007A467E"/>
    <w:rsid w:val="007C31B0"/>
    <w:rsid w:val="007E29C5"/>
    <w:rsid w:val="007F1ED8"/>
    <w:rsid w:val="007F439F"/>
    <w:rsid w:val="007F671F"/>
    <w:rsid w:val="00802FE5"/>
    <w:rsid w:val="008035D5"/>
    <w:rsid w:val="00804B82"/>
    <w:rsid w:val="00812E2C"/>
    <w:rsid w:val="00817868"/>
    <w:rsid w:val="00821DA5"/>
    <w:rsid w:val="008339C6"/>
    <w:rsid w:val="00841AF8"/>
    <w:rsid w:val="00845254"/>
    <w:rsid w:val="00846301"/>
    <w:rsid w:val="00857CDF"/>
    <w:rsid w:val="008872CD"/>
    <w:rsid w:val="008915EB"/>
    <w:rsid w:val="008931D8"/>
    <w:rsid w:val="00893C26"/>
    <w:rsid w:val="008A7988"/>
    <w:rsid w:val="008B6791"/>
    <w:rsid w:val="008D2B69"/>
    <w:rsid w:val="008D43B4"/>
    <w:rsid w:val="008D5379"/>
    <w:rsid w:val="008D757D"/>
    <w:rsid w:val="008E4B16"/>
    <w:rsid w:val="008E5C67"/>
    <w:rsid w:val="008F613A"/>
    <w:rsid w:val="00901343"/>
    <w:rsid w:val="0090359B"/>
    <w:rsid w:val="00906C16"/>
    <w:rsid w:val="009116BD"/>
    <w:rsid w:val="0091430A"/>
    <w:rsid w:val="00924660"/>
    <w:rsid w:val="0093019E"/>
    <w:rsid w:val="009306DF"/>
    <w:rsid w:val="0094576B"/>
    <w:rsid w:val="00955FD4"/>
    <w:rsid w:val="0095772B"/>
    <w:rsid w:val="0097345E"/>
    <w:rsid w:val="009851CF"/>
    <w:rsid w:val="009A210D"/>
    <w:rsid w:val="009A6F09"/>
    <w:rsid w:val="009C10DF"/>
    <w:rsid w:val="009C1574"/>
    <w:rsid w:val="009C6954"/>
    <w:rsid w:val="009D32E2"/>
    <w:rsid w:val="009D78F7"/>
    <w:rsid w:val="009E3837"/>
    <w:rsid w:val="00A02434"/>
    <w:rsid w:val="00A0303F"/>
    <w:rsid w:val="00A20A39"/>
    <w:rsid w:val="00A35D97"/>
    <w:rsid w:val="00A45420"/>
    <w:rsid w:val="00A50AC4"/>
    <w:rsid w:val="00A61F4A"/>
    <w:rsid w:val="00A62BEB"/>
    <w:rsid w:val="00A7020C"/>
    <w:rsid w:val="00A84DF0"/>
    <w:rsid w:val="00A85D9D"/>
    <w:rsid w:val="00A9408B"/>
    <w:rsid w:val="00AA797A"/>
    <w:rsid w:val="00AE020F"/>
    <w:rsid w:val="00AE20F9"/>
    <w:rsid w:val="00AF20B6"/>
    <w:rsid w:val="00AF5251"/>
    <w:rsid w:val="00B14CE3"/>
    <w:rsid w:val="00B200B3"/>
    <w:rsid w:val="00B56298"/>
    <w:rsid w:val="00B63B72"/>
    <w:rsid w:val="00B674A1"/>
    <w:rsid w:val="00B72292"/>
    <w:rsid w:val="00B86C83"/>
    <w:rsid w:val="00B922D0"/>
    <w:rsid w:val="00B929AA"/>
    <w:rsid w:val="00B97FAD"/>
    <w:rsid w:val="00BC04E0"/>
    <w:rsid w:val="00BC6E30"/>
    <w:rsid w:val="00BD231F"/>
    <w:rsid w:val="00BD42B7"/>
    <w:rsid w:val="00BE2348"/>
    <w:rsid w:val="00BE479E"/>
    <w:rsid w:val="00C03246"/>
    <w:rsid w:val="00C05FAF"/>
    <w:rsid w:val="00C11663"/>
    <w:rsid w:val="00C125F1"/>
    <w:rsid w:val="00C258A0"/>
    <w:rsid w:val="00C35931"/>
    <w:rsid w:val="00C36562"/>
    <w:rsid w:val="00C41939"/>
    <w:rsid w:val="00C54869"/>
    <w:rsid w:val="00C54DF9"/>
    <w:rsid w:val="00C60757"/>
    <w:rsid w:val="00C644E0"/>
    <w:rsid w:val="00C80C21"/>
    <w:rsid w:val="00C824AD"/>
    <w:rsid w:val="00C913DA"/>
    <w:rsid w:val="00C9179E"/>
    <w:rsid w:val="00C9254F"/>
    <w:rsid w:val="00CA0976"/>
    <w:rsid w:val="00CA3FCA"/>
    <w:rsid w:val="00CB10BB"/>
    <w:rsid w:val="00CB31B7"/>
    <w:rsid w:val="00CB59F3"/>
    <w:rsid w:val="00CB6D15"/>
    <w:rsid w:val="00CC0728"/>
    <w:rsid w:val="00CC2357"/>
    <w:rsid w:val="00CC46D0"/>
    <w:rsid w:val="00CC49D7"/>
    <w:rsid w:val="00CC53F7"/>
    <w:rsid w:val="00CC733B"/>
    <w:rsid w:val="00CD69EF"/>
    <w:rsid w:val="00CE7E44"/>
    <w:rsid w:val="00CE7FB2"/>
    <w:rsid w:val="00CF5508"/>
    <w:rsid w:val="00D257C8"/>
    <w:rsid w:val="00D30053"/>
    <w:rsid w:val="00D34125"/>
    <w:rsid w:val="00D407CB"/>
    <w:rsid w:val="00D413E5"/>
    <w:rsid w:val="00D52908"/>
    <w:rsid w:val="00D63444"/>
    <w:rsid w:val="00D6600C"/>
    <w:rsid w:val="00D819D1"/>
    <w:rsid w:val="00D874EB"/>
    <w:rsid w:val="00D948F6"/>
    <w:rsid w:val="00DA4FDF"/>
    <w:rsid w:val="00DB3F46"/>
    <w:rsid w:val="00DC1B6C"/>
    <w:rsid w:val="00DC5399"/>
    <w:rsid w:val="00DD1897"/>
    <w:rsid w:val="00DD2C94"/>
    <w:rsid w:val="00E04B24"/>
    <w:rsid w:val="00E1689A"/>
    <w:rsid w:val="00E243C3"/>
    <w:rsid w:val="00E42362"/>
    <w:rsid w:val="00E4798E"/>
    <w:rsid w:val="00E51C73"/>
    <w:rsid w:val="00E60F1D"/>
    <w:rsid w:val="00E649B4"/>
    <w:rsid w:val="00E65611"/>
    <w:rsid w:val="00E82D29"/>
    <w:rsid w:val="00E90B7C"/>
    <w:rsid w:val="00EA1C58"/>
    <w:rsid w:val="00EA3337"/>
    <w:rsid w:val="00EB379E"/>
    <w:rsid w:val="00EB67E3"/>
    <w:rsid w:val="00EB7E78"/>
    <w:rsid w:val="00EC3E47"/>
    <w:rsid w:val="00EC5B69"/>
    <w:rsid w:val="00ED5C92"/>
    <w:rsid w:val="00EE02D6"/>
    <w:rsid w:val="00EE139C"/>
    <w:rsid w:val="00EE45CE"/>
    <w:rsid w:val="00EE6C57"/>
    <w:rsid w:val="00EF25F3"/>
    <w:rsid w:val="00EF3A7F"/>
    <w:rsid w:val="00EF5CDE"/>
    <w:rsid w:val="00F06F39"/>
    <w:rsid w:val="00F11936"/>
    <w:rsid w:val="00F3457B"/>
    <w:rsid w:val="00F37DDC"/>
    <w:rsid w:val="00F41A86"/>
    <w:rsid w:val="00F4222E"/>
    <w:rsid w:val="00F57FC8"/>
    <w:rsid w:val="00F65BB7"/>
    <w:rsid w:val="00F67AC4"/>
    <w:rsid w:val="00F95AF4"/>
    <w:rsid w:val="00FB3F44"/>
    <w:rsid w:val="00FB4D26"/>
    <w:rsid w:val="00FB74E7"/>
    <w:rsid w:val="00FC0264"/>
    <w:rsid w:val="00FC1AD8"/>
    <w:rsid w:val="00FC7C81"/>
    <w:rsid w:val="00FE4A00"/>
    <w:rsid w:val="00FE596D"/>
    <w:rsid w:val="00FF53C8"/>
    <w:rsid w:val="6F849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F46420"/>
  <w15:chartTrackingRefBased/>
  <w15:docId w15:val="{D8AD01A3-29A2-4213-AD6C-594D0E0C3A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4CE3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2F6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2F6C18"/>
  </w:style>
  <w:style w:type="character" w:customStyle="1" w:styleId="eop">
    <w:name w:val="eop"/>
    <w:basedOn w:val="Fuentedeprrafopredeter"/>
    <w:rsid w:val="002F6C18"/>
  </w:style>
  <w:style w:type="character" w:styleId="Hipervnculo">
    <w:name w:val="Hyperlink"/>
    <w:basedOn w:val="Fuentedeprrafopredeter"/>
    <w:uiPriority w:val="99"/>
    <w:unhideWhenUsed/>
    <w:rsid w:val="002F6C18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CE7E4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EB7E78"/>
    <w:pPr>
      <w:ind w:left="720"/>
      <w:contextualSpacing/>
    </w:pPr>
    <w:rPr>
      <w:lang w:val="en-US"/>
    </w:rPr>
  </w:style>
  <w:style w:type="character" w:styleId="Hipervnculovisitado">
    <w:name w:val="FollowedHyperlink"/>
    <w:basedOn w:val="Fuentedeprrafopredeter"/>
    <w:uiPriority w:val="99"/>
    <w:semiHidden/>
    <w:unhideWhenUsed/>
    <w:rsid w:val="00CB59F3"/>
    <w:rPr>
      <w:color w:val="954F72" w:themeColor="followedHyperlink"/>
      <w:u w:val="single"/>
    </w:rPr>
  </w:style>
  <w:style w:type="paragraph" w:styleId="Textocomentario">
    <w:name w:val="annotation text"/>
    <w:basedOn w:val="Normal"/>
    <w:link w:val="TextocomentarioCar"/>
    <w:uiPriority w:val="99"/>
    <w:unhideWhenUsed/>
    <w:rsid w:val="00254219"/>
    <w:pPr>
      <w:spacing w:line="240" w:lineRule="auto"/>
    </w:pPr>
    <w:rPr>
      <w:rFonts w:ascii="Calibri" w:eastAsia="Calibri" w:hAnsi="Calibri" w:cs="Calibri"/>
      <w:sz w:val="20"/>
      <w:szCs w:val="20"/>
      <w:lang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54219"/>
    <w:rPr>
      <w:rFonts w:ascii="Calibri" w:eastAsia="Calibri" w:hAnsi="Calibri" w:cs="Calibri"/>
      <w:sz w:val="20"/>
      <w:szCs w:val="20"/>
      <w:lang w:val="es-MX" w:eastAsia="es-MX"/>
    </w:rPr>
  </w:style>
  <w:style w:type="paragraph" w:styleId="Sinespaciado">
    <w:name w:val="No Spacing"/>
    <w:uiPriority w:val="1"/>
    <w:qFormat/>
    <w:rsid w:val="00F41A86"/>
    <w:pPr>
      <w:spacing w:after="0" w:line="240" w:lineRule="auto"/>
    </w:pPr>
    <w:rPr>
      <w:lang w:val="es-MX"/>
    </w:rPr>
  </w:style>
  <w:style w:type="character" w:styleId="Refdecomentario">
    <w:name w:val="annotation reference"/>
    <w:basedOn w:val="Fuentedeprrafopredeter"/>
    <w:uiPriority w:val="99"/>
    <w:semiHidden/>
    <w:unhideWhenUsed/>
    <w:rsid w:val="00E90B7C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90B7C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90B7C"/>
    <w:rPr>
      <w:rFonts w:ascii="Calibri" w:eastAsia="Calibri" w:hAnsi="Calibri" w:cs="Calibri"/>
      <w:b/>
      <w:bCs/>
      <w:sz w:val="20"/>
      <w:szCs w:val="20"/>
      <w:lang w:val="es-MX" w:eastAsia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90B7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B7C"/>
    <w:rPr>
      <w:rFonts w:ascii="Segoe UI" w:hAnsi="Segoe UI" w:cs="Segoe UI"/>
      <w:sz w:val="18"/>
      <w:szCs w:val="18"/>
      <w:lang w:val="es-MX"/>
    </w:rPr>
  </w:style>
  <w:style w:type="paragraph" w:customStyle="1" w:styleId="Default">
    <w:name w:val="Default"/>
    <w:rsid w:val="0007659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s-MX"/>
    </w:rPr>
  </w:style>
  <w:style w:type="character" w:styleId="Textoennegrita">
    <w:name w:val="Strong"/>
    <w:basedOn w:val="Fuentedeprrafopredeter"/>
    <w:uiPriority w:val="22"/>
    <w:qFormat/>
    <w:rsid w:val="00343153"/>
    <w:rPr>
      <w:b/>
      <w:bCs/>
    </w:rPr>
  </w:style>
  <w:style w:type="paragraph" w:customStyle="1" w:styleId="Cuerpo">
    <w:name w:val="Cuerpo"/>
    <w:rsid w:val="00C913D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val="es-MX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Ninguno">
    <w:name w:val="Ninguno"/>
    <w:rsid w:val="00C913DA"/>
  </w:style>
  <w:style w:type="character" w:customStyle="1" w:styleId="Hyperlink1">
    <w:name w:val="Hyperlink.1"/>
    <w:basedOn w:val="Ninguno"/>
    <w:rsid w:val="00906C16"/>
  </w:style>
  <w:style w:type="character" w:customStyle="1" w:styleId="Hyperlink0">
    <w:name w:val="Hyperlink.0"/>
    <w:basedOn w:val="Ninguno"/>
    <w:rsid w:val="005F2597"/>
    <w:rPr>
      <w:rFonts w:ascii="Calibri" w:eastAsia="Calibri" w:hAnsi="Calibri" w:cs="Calibri"/>
      <w:color w:val="0000FF"/>
      <w:u w:val="single" w:color="0000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325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10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70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8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9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2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7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20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1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886916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69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71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79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63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9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8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0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1674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784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12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072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68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633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97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5395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69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210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903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092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176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13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764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2405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0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672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444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604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39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6059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4304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66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42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96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2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06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182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19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988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275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960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0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2195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16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2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719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81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77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450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95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44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1966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9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248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560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46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0798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05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78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64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74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7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78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97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51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35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5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0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9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6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43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32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8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5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09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5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38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80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65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20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86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8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hyperlink" Target="http://conaliteg.esfinge.mx/Matematicas_2_Ser_Mejor/" TargetMode="External"/><Relationship Id="rId21" Type="http://schemas.openxmlformats.org/officeDocument/2006/relationships/image" Target="media/image15.png"/><Relationship Id="rId34" Type="http://schemas.openxmlformats.org/officeDocument/2006/relationships/image" Target="media/image23.png"/><Relationship Id="rId42" Type="http://schemas.openxmlformats.org/officeDocument/2006/relationships/image" Target="media/image27.png"/><Relationship Id="rId47" Type="http://schemas.openxmlformats.org/officeDocument/2006/relationships/hyperlink" Target="https://digital.latiendadellibrero.com/pdfreader/matemticas-2-xique" TargetMode="External"/><Relationship Id="rId50" Type="http://schemas.openxmlformats.org/officeDocument/2006/relationships/image" Target="media/image31.pn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hyperlink" Target="https://www.santillanacontigo.com.mx/libromedia/fortaleza-academica/cmt2fa/" TargetMode="External"/><Relationship Id="rId11" Type="http://schemas.openxmlformats.org/officeDocument/2006/relationships/image" Target="media/image6.png"/><Relationship Id="rId24" Type="http://schemas.openxmlformats.org/officeDocument/2006/relationships/hyperlink" Target="http://ventana.televisioneducativa.gob.mx/educamedia/telesecundaria/3/30/1/1749" TargetMode="External"/><Relationship Id="rId32" Type="http://schemas.openxmlformats.org/officeDocument/2006/relationships/image" Target="media/image22.png"/><Relationship Id="rId37" Type="http://schemas.openxmlformats.org/officeDocument/2006/relationships/hyperlink" Target="https://libros.conaliteg.gob.mx/20/S00453.htm" TargetMode="External"/><Relationship Id="rId40" Type="http://schemas.openxmlformats.org/officeDocument/2006/relationships/image" Target="media/image26.png"/><Relationship Id="rId45" Type="http://schemas.openxmlformats.org/officeDocument/2006/relationships/hyperlink" Target="https://digital.latiendadellibrero.com/pdfreader/matemticas-250155007" TargetMode="External"/><Relationship Id="rId53" Type="http://schemas.openxmlformats.org/officeDocument/2006/relationships/hyperlink" Target="https://recursos.edicionescastillo.com/secundariaspublicas/visualizador/2_mat_inf/index.html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hyperlink" Target="https://www.santillanacontigo.com.mx/libromedia/espiral/cmt2ep/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youtu.be/JNpp2OmP13I" TargetMode="External"/><Relationship Id="rId22" Type="http://schemas.openxmlformats.org/officeDocument/2006/relationships/image" Target="media/image16.png"/><Relationship Id="rId27" Type="http://schemas.openxmlformats.org/officeDocument/2006/relationships/hyperlink" Target="https://www.santillanacontigo.com.mx/libromedia/espacios-creativos/cmt2-ec/mobile.html" TargetMode="External"/><Relationship Id="rId30" Type="http://schemas.openxmlformats.org/officeDocument/2006/relationships/image" Target="media/image21.png"/><Relationship Id="rId35" Type="http://schemas.openxmlformats.org/officeDocument/2006/relationships/hyperlink" Target="http://guiasdigitales.grupo-sm.com.mx/sites/default/files/guias/170884/index.html" TargetMode="External"/><Relationship Id="rId43" Type="http://schemas.openxmlformats.org/officeDocument/2006/relationships/hyperlink" Target="https://libros.conaliteg.gob.mx/20/S00457.htm" TargetMode="External"/><Relationship Id="rId48" Type="http://schemas.openxmlformats.org/officeDocument/2006/relationships/image" Target="media/image30.png"/><Relationship Id="rId8" Type="http://schemas.openxmlformats.org/officeDocument/2006/relationships/image" Target="media/image3.png"/><Relationship Id="rId51" Type="http://schemas.openxmlformats.org/officeDocument/2006/relationships/hyperlink" Target="https://recursos.edicionescastillo.com/secundariaspublicas/visualizador/2_mat_tra/index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hyperlink" Target="http://guiasdigitales.grupo-sm.com.mx/sites/default/files/guias/184290/index.html" TargetMode="External"/><Relationship Id="rId38" Type="http://schemas.openxmlformats.org/officeDocument/2006/relationships/image" Target="media/image25.png"/><Relationship Id="rId46" Type="http://schemas.openxmlformats.org/officeDocument/2006/relationships/image" Target="media/image29.png"/><Relationship Id="rId20" Type="http://schemas.openxmlformats.org/officeDocument/2006/relationships/image" Target="media/image14.png"/><Relationship Id="rId41" Type="http://schemas.openxmlformats.org/officeDocument/2006/relationships/hyperlink" Target="http://conaliteg.esfinge.mx/Matematicas_2_innova/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png"/><Relationship Id="rId36" Type="http://schemas.openxmlformats.org/officeDocument/2006/relationships/image" Target="media/image24.png"/><Relationship Id="rId49" Type="http://schemas.openxmlformats.org/officeDocument/2006/relationships/hyperlink" Target="https://libros.conaliteg.gob.mx/20/S00460.htm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7EDB0C-9EF7-4337-9989-17F75543F9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2561</Words>
  <Characters>14604</Characters>
  <Application>Microsoft Office Word</Application>
  <DocSecurity>0</DocSecurity>
  <Lines>121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2020-09-19T23:40:00Z</dcterms:created>
  <dcterms:modified xsi:type="dcterms:W3CDTF">2020-09-20T05:37:00Z</dcterms:modified>
</cp:coreProperties>
</file>