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0ADC1D1E" w:rsidR="003747C8" w:rsidRPr="00A76B7E" w:rsidRDefault="00FD65A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7C8B762" w14:textId="6A26D9D7" w:rsidR="003747C8" w:rsidRPr="00A76B7E" w:rsidRDefault="00287A40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DD4817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5</w:t>
      </w:r>
    </w:p>
    <w:p w14:paraId="5A2FE379" w14:textId="424D37AE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287A40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julio</w:t>
      </w:r>
    </w:p>
    <w:p w14:paraId="3049A9D0" w14:textId="150461A3" w:rsidR="003747C8" w:rsidRPr="00980840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2BB31AC9" w:rsidR="003747C8" w:rsidRPr="00A92B38" w:rsidRDefault="00980840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FD65A9" w:rsidRPr="00FD65A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3F0DD77A" w14:textId="77777777" w:rsidR="0004532D" w:rsidRPr="00980840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56BFBB97" w:rsidR="003747C8" w:rsidRPr="00A76B7E" w:rsidRDefault="00DD4817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DD4817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Pócimas mágicas</w:t>
      </w:r>
    </w:p>
    <w:p w14:paraId="1B8298B7" w14:textId="77777777" w:rsidR="00D638C7" w:rsidRDefault="00D638C7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5914A431" w14:textId="77777777" w:rsidR="00D638C7" w:rsidRDefault="00D638C7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4E792FB" w14:textId="5ADAF287" w:rsidR="00DD4817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287A4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</w:t>
      </w:r>
      <w:r w:rsidR="00DD4817" w:rsidRPr="00DD481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sa unidades no convencionales para medir la capa</w:t>
      </w:r>
      <w:r w:rsidR="00DD481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cidad con distintos propósitos.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6AA29468" w:rsid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287A4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d</w:t>
      </w:r>
      <w:r w:rsidR="00DD4817" w:rsidRPr="00DD481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etermina la capacidad de un recipiente.</w:t>
      </w:r>
    </w:p>
    <w:p w14:paraId="2250A54A" w14:textId="77777777" w:rsidR="00DD4817" w:rsidRPr="00DD4817" w:rsidRDefault="00DD4817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6B66AA8F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3793EEBC" w14:textId="47FEFCC9" w:rsidR="00BD2745" w:rsidRDefault="00F9754E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Usarás unidades no convencionales para medir la capacidad con distintos propósitos.</w:t>
      </w:r>
    </w:p>
    <w:p w14:paraId="119861B1" w14:textId="77777777" w:rsidR="00DD4817" w:rsidRDefault="00DD4817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7D2EDDD4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44C75EEB" w14:textId="4E6DC5BC" w:rsidR="00925A72" w:rsidRDefault="00925A7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447902A" w14:textId="77777777" w:rsidR="00980840" w:rsidRDefault="00980840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D4A8219" w14:textId="77777777" w:rsidR="00980840" w:rsidRPr="00A76B7E" w:rsidRDefault="00980840" w:rsidP="00980840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2219AB74" w14:textId="77777777" w:rsidR="00980840" w:rsidRDefault="00980840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7A6633A" w14:textId="07A36300" w:rsidR="006643A2" w:rsidRDefault="00F9754E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Para esta sesión, imagina que eres una bruja o un brujo y vas a realizar diferentes pociones mágicas.</w:t>
      </w:r>
    </w:p>
    <w:p w14:paraId="279FE929" w14:textId="17752007" w:rsidR="00F9754E" w:rsidRDefault="00F9754E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9428AEC" w14:textId="77777777" w:rsidR="00016E8A" w:rsidRDefault="00016E8A" w:rsidP="00016E8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Los materiales que necesitas son: </w:t>
      </w:r>
    </w:p>
    <w:p w14:paraId="4FC8C460" w14:textId="2872976A" w:rsidR="00016E8A" w:rsidRDefault="00016E8A" w:rsidP="00016E8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16E8A">
        <w:rPr>
          <w:rFonts w:ascii="Montserrat" w:eastAsia="Calibri" w:hAnsi="Montserrat" w:cs="Times New Roman"/>
          <w:bCs/>
          <w:lang w:eastAsia="es-MX"/>
        </w:rPr>
        <w:t>5 recipientes de diferentes tamaños que contengan jabón con glicerina</w:t>
      </w:r>
      <w:r w:rsidR="00980840">
        <w:rPr>
          <w:rFonts w:ascii="Montserrat" w:eastAsia="Calibri" w:hAnsi="Montserrat" w:cs="Times New Roman"/>
          <w:bCs/>
          <w:lang w:eastAsia="es-MX"/>
        </w:rPr>
        <w:t>.</w:t>
      </w:r>
      <w:r w:rsidRPr="00016E8A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3A4E7014" w14:textId="1644461C" w:rsidR="00016E8A" w:rsidRDefault="00980840" w:rsidP="00016E8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3 glicerina.</w:t>
      </w:r>
    </w:p>
    <w:p w14:paraId="3B631300" w14:textId="4740D0C3" w:rsidR="00016E8A" w:rsidRDefault="00980840" w:rsidP="00016E8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colorante.</w:t>
      </w:r>
    </w:p>
    <w:p w14:paraId="0D009D0A" w14:textId="352D0659" w:rsidR="00016E8A" w:rsidRDefault="00980840" w:rsidP="00016E8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4 tazas jugo de limón.</w:t>
      </w:r>
    </w:p>
    <w:p w14:paraId="4D21A4E9" w14:textId="540C893C" w:rsidR="00016E8A" w:rsidRDefault="00016E8A" w:rsidP="00016E8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16E8A">
        <w:rPr>
          <w:rFonts w:ascii="Montserrat" w:eastAsia="Calibri" w:hAnsi="Montserrat" w:cs="Times New Roman"/>
          <w:bCs/>
          <w:lang w:eastAsia="es-MX"/>
        </w:rPr>
        <w:t xml:space="preserve">6 vasos de </w:t>
      </w:r>
      <w:r>
        <w:rPr>
          <w:rFonts w:ascii="Montserrat" w:eastAsia="Calibri" w:hAnsi="Montserrat" w:cs="Times New Roman"/>
          <w:bCs/>
          <w:lang w:eastAsia="es-MX"/>
        </w:rPr>
        <w:t>jugo de calabaza mágic</w:t>
      </w:r>
      <w:r w:rsidR="00980840">
        <w:rPr>
          <w:rFonts w:ascii="Montserrat" w:eastAsia="Calibri" w:hAnsi="Montserrat" w:cs="Times New Roman"/>
          <w:bCs/>
          <w:lang w:eastAsia="es-MX"/>
        </w:rPr>
        <w:t>a.</w:t>
      </w:r>
    </w:p>
    <w:p w14:paraId="1C347F36" w14:textId="52306F1E" w:rsidR="00016E8A" w:rsidRDefault="00016E8A" w:rsidP="00016E8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16E8A">
        <w:rPr>
          <w:rFonts w:ascii="Montserrat" w:eastAsia="Calibri" w:hAnsi="Montserrat" w:cs="Times New Roman"/>
          <w:bCs/>
          <w:lang w:eastAsia="es-MX"/>
        </w:rPr>
        <w:t xml:space="preserve">1 jarra de </w:t>
      </w:r>
      <w:r>
        <w:rPr>
          <w:rFonts w:ascii="Montserrat" w:eastAsia="Calibri" w:hAnsi="Montserrat" w:cs="Times New Roman"/>
          <w:bCs/>
          <w:lang w:eastAsia="es-MX"/>
        </w:rPr>
        <w:t>agua de lluvia, cada recipiente.</w:t>
      </w:r>
    </w:p>
    <w:p w14:paraId="082AF672" w14:textId="377664FA" w:rsidR="00016E8A" w:rsidRDefault="00016E8A" w:rsidP="00016E8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16E8A">
        <w:rPr>
          <w:rFonts w:ascii="Montserrat" w:eastAsia="Calibri" w:hAnsi="Montserrat" w:cs="Times New Roman"/>
          <w:bCs/>
          <w:lang w:eastAsia="es-MX"/>
        </w:rPr>
        <w:t>3 r</w:t>
      </w:r>
      <w:r w:rsidR="00980840">
        <w:rPr>
          <w:rFonts w:ascii="Montserrat" w:eastAsia="Calibri" w:hAnsi="Montserrat" w:cs="Times New Roman"/>
          <w:bCs/>
          <w:lang w:eastAsia="es-MX"/>
        </w:rPr>
        <w:t>ecipientes de medio litro, 2 y 3 litros.</w:t>
      </w:r>
    </w:p>
    <w:p w14:paraId="413F7D86" w14:textId="005C2D6A" w:rsidR="00016E8A" w:rsidRPr="00016E8A" w:rsidRDefault="00016E8A" w:rsidP="00016E8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lastRenderedPageBreak/>
        <w:t>Recuerda que no es necesario que sean exactamente estos materiales, puedes sustituirlos.</w:t>
      </w:r>
    </w:p>
    <w:p w14:paraId="43B78A18" w14:textId="77777777" w:rsid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E1107F" w14:textId="7255BE74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Karla e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staba haciendo </w:t>
      </w:r>
      <w:r>
        <w:rPr>
          <w:rFonts w:ascii="Montserrat" w:eastAsia="Calibri" w:hAnsi="Montserrat" w:cs="Times New Roman"/>
          <w:bCs/>
          <w:iCs/>
          <w:lang w:eastAsia="es-MX"/>
        </w:rPr>
        <w:t>sus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p</w:t>
      </w:r>
      <w:r>
        <w:rPr>
          <w:rFonts w:ascii="Montserrat" w:eastAsia="Calibri" w:hAnsi="Montserrat" w:cs="Times New Roman"/>
          <w:bCs/>
          <w:iCs/>
          <w:lang w:eastAsia="es-MX"/>
        </w:rPr>
        <w:t>ociones mágicas, como acostumbra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todas las mañanas, pero </w:t>
      </w:r>
      <w:r>
        <w:rPr>
          <w:rFonts w:ascii="Montserrat" w:eastAsia="Calibri" w:hAnsi="Montserrat" w:cs="Times New Roman"/>
          <w:bCs/>
          <w:iCs/>
          <w:lang w:eastAsia="es-MX"/>
        </w:rPr>
        <w:t>al parecer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agreg</w:t>
      </w:r>
      <w:r>
        <w:rPr>
          <w:rFonts w:ascii="Montserrat" w:eastAsia="Calibri" w:hAnsi="Montserrat" w:cs="Times New Roman"/>
          <w:bCs/>
          <w:iCs/>
          <w:lang w:eastAsia="es-MX"/>
        </w:rPr>
        <w:t>ó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más agua de lluvia al caldero en el que estaba haciendo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su pócima mágica. 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>¿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>e imaginas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lo que paso? Su c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aldero explotó, l</w:t>
      </w:r>
      <w:r>
        <w:rPr>
          <w:rFonts w:ascii="Montserrat" w:eastAsia="Calibri" w:hAnsi="Montserrat" w:cs="Times New Roman"/>
          <w:bCs/>
          <w:iCs/>
          <w:lang w:eastAsia="es-MX"/>
        </w:rPr>
        <w:t>e urge terminar es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a poción y no </w:t>
      </w:r>
      <w:r>
        <w:rPr>
          <w:rFonts w:ascii="Montserrat" w:eastAsia="Calibri" w:hAnsi="Montserrat" w:cs="Times New Roman"/>
          <w:bCs/>
          <w:iCs/>
          <w:lang w:eastAsia="es-MX"/>
        </w:rPr>
        <w:t>tiene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dónde hacerla.</w:t>
      </w:r>
    </w:p>
    <w:p w14:paraId="5642D0C5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5BAB25" w14:textId="0641EC0D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Revisa su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rece</w:t>
      </w:r>
      <w:r>
        <w:rPr>
          <w:rFonts w:ascii="Montserrat" w:eastAsia="Calibri" w:hAnsi="Montserrat" w:cs="Times New Roman"/>
          <w:bCs/>
          <w:iCs/>
          <w:lang w:eastAsia="es-MX"/>
        </w:rPr>
        <w:t>ta para la pócima de la amistad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>, esta pócima se llama así, por</w:t>
      </w:r>
      <w:r>
        <w:rPr>
          <w:rFonts w:ascii="Montserrat" w:eastAsia="Calibri" w:hAnsi="Montserrat" w:cs="Times New Roman"/>
          <w:bCs/>
          <w:iCs/>
          <w:lang w:eastAsia="es-MX"/>
        </w:rPr>
        <w:t>que al compartirla y jugar con s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>us amigas y amigos, su amistad durará para toda la vida y pasarán momentos muy divertidos.</w:t>
      </w:r>
    </w:p>
    <w:p w14:paraId="50C19284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20F4D9" w14:textId="5E784B32" w:rsidR="00F9754E" w:rsidRPr="00F9754E" w:rsidRDefault="00F9754E" w:rsidP="00F9754E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Pócima de la amistad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B5DE0CD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860C9D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Ingredientes:</w:t>
      </w:r>
    </w:p>
    <w:p w14:paraId="209EAB58" w14:textId="47E99C19" w:rsidR="00F9754E" w:rsidRPr="00F9754E" w:rsidRDefault="00F9754E" w:rsidP="0098084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2 gotas de esencia de arcoíris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02200D50" w14:textId="68164A3D" w:rsidR="00F9754E" w:rsidRPr="00F9754E" w:rsidRDefault="00F9754E" w:rsidP="0098084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3 cucharadas de sudor de ogro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22AB6E56" w14:textId="3A2AFA3A" w:rsidR="00F9754E" w:rsidRPr="00F9754E" w:rsidRDefault="00F9754E" w:rsidP="0098084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5 lágrimas de dragón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25B49C88" w14:textId="1A594292" w:rsidR="00F9754E" w:rsidRPr="00F9754E" w:rsidRDefault="00F9754E" w:rsidP="0098084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4 tazas jugo de limón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CE5DC3C" w14:textId="6D5BA1D8" w:rsidR="00F9754E" w:rsidRPr="00F9754E" w:rsidRDefault="00F9754E" w:rsidP="0098084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6 vasos de jugo de calabaza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393EA092" w14:textId="6F5CCE42" w:rsidR="00F9754E" w:rsidRPr="00F9754E" w:rsidRDefault="00F9754E" w:rsidP="0098084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1 jarra de agua de lluvia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46EA3656" w14:textId="77777777" w:rsid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914C6E3" w14:textId="6D7C2EAC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Preparación: </w:t>
      </w:r>
    </w:p>
    <w:p w14:paraId="0D1EE316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FA76B1" w14:textId="76A238AA" w:rsidR="00F9754E" w:rsidRPr="00F9754E" w:rsidRDefault="00F9754E" w:rsidP="00F9754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En el recipiente coloca 2 gotas de esencia de arcoíris muy lentamente.</w:t>
      </w:r>
    </w:p>
    <w:p w14:paraId="47A84AE1" w14:textId="676605EE" w:rsidR="00F9754E" w:rsidRPr="00F9754E" w:rsidRDefault="00F9754E" w:rsidP="00F9754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Agrega 3 cucharadas de sudor de ogro, tapándote la nariz.</w:t>
      </w:r>
    </w:p>
    <w:p w14:paraId="1E4D66D8" w14:textId="54EA3B1E" w:rsidR="00F9754E" w:rsidRPr="00F9754E" w:rsidRDefault="00F9754E" w:rsidP="00F9754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Incorpora las 5 lágrimas de dragón, sin llorar.</w:t>
      </w:r>
    </w:p>
    <w:p w14:paraId="1A6F1C6D" w14:textId="56619E4E" w:rsidR="00F9754E" w:rsidRPr="00F9754E" w:rsidRDefault="00F9754E" w:rsidP="00F9754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Verter las 4 tazas de jugo de limón, haciendo muecas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3A23EAA" w14:textId="7A02F890" w:rsidR="00F9754E" w:rsidRPr="00F9754E" w:rsidRDefault="00F9754E" w:rsidP="00F9754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Agrega los 6 vasos de jugo de calabaza mágica y chasquea los dedos tres veces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24ADB05" w14:textId="119DEDA7" w:rsidR="00F9754E" w:rsidRPr="00F9754E" w:rsidRDefault="00F9754E" w:rsidP="00F9754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Por último, vacía la jarra con agua de lluvia y mezcla todos los ingredientes hasta que salgan burbujas.</w:t>
      </w:r>
    </w:p>
    <w:p w14:paraId="3CC131CC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A03700" w14:textId="31E2CB82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Ayuda a Karla a realizar su pócima, y repite lo siguiente:</w:t>
      </w:r>
    </w:p>
    <w:p w14:paraId="4F6AD750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0D2E982" w14:textId="43910FA4" w:rsidR="00F9754E" w:rsidRPr="00F9754E" w:rsidRDefault="00F9754E" w:rsidP="00F9754E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/>
          <w:iCs/>
          <w:lang w:eastAsia="es-MX"/>
        </w:rPr>
        <w:t>“Manos a la pócima, que aparezcan todos los ingredientes”</w:t>
      </w:r>
    </w:p>
    <w:p w14:paraId="46550B13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AB7B06" w14:textId="4B93A47D" w:rsidR="00F9754E" w:rsidRPr="00F9754E" w:rsidRDefault="006E503F" w:rsidP="006E503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Escoge un recipiente en que caben todos los ingredientes. ¿El primer recipiente, es grande o pequeño? C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>ompr</w:t>
      </w:r>
      <w:r>
        <w:rPr>
          <w:rFonts w:ascii="Montserrat" w:eastAsia="Calibri" w:hAnsi="Montserrat" w:cs="Times New Roman"/>
          <w:bCs/>
          <w:iCs/>
          <w:lang w:eastAsia="es-MX"/>
        </w:rPr>
        <w:t>ué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>balo</w:t>
      </w:r>
      <w:r>
        <w:rPr>
          <w:rFonts w:ascii="Montserrat" w:eastAsia="Calibri" w:hAnsi="Montserrat" w:cs="Times New Roman"/>
          <w:bCs/>
          <w:iCs/>
          <w:lang w:eastAsia="es-MX"/>
        </w:rPr>
        <w:t>, agrega todos ingredientes.</w:t>
      </w:r>
    </w:p>
    <w:p w14:paraId="519B86B2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35E86C" w14:textId="5F06B189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2 gotas de esencia de arcoíris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46E2A58" w14:textId="1ED5AD1D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3 cucharadas de sudor de ogro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15B17F6" w14:textId="065EEAEF" w:rsidR="00F9754E" w:rsidRPr="00F9754E" w:rsidRDefault="006E503F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5 lágrimas de dragón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EB2EF5D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895605" w14:textId="2042EA19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¿Qué sucede? </w:t>
      </w:r>
      <w:r w:rsidR="006E503F">
        <w:rPr>
          <w:rFonts w:ascii="Montserrat" w:eastAsia="Calibri" w:hAnsi="Montserrat" w:cs="Times New Roman"/>
          <w:bCs/>
          <w:iCs/>
          <w:lang w:eastAsia="es-MX"/>
        </w:rPr>
        <w:t>E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ste recipiente no tiene la capacidad suficiente para 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contener todos los ingredientes, s</w:t>
      </w:r>
      <w:r w:rsidR="006E503F">
        <w:rPr>
          <w:rFonts w:ascii="Montserrat" w:eastAsia="Calibri" w:hAnsi="Montserrat" w:cs="Times New Roman"/>
          <w:bCs/>
          <w:iCs/>
          <w:lang w:eastAsia="es-MX"/>
        </w:rPr>
        <w:t xml:space="preserve">i ese es el caso, puedes utilizar otra opción, un recipiente es más grande, 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>es decir tiene mayor capacidad.</w:t>
      </w:r>
    </w:p>
    <w:p w14:paraId="56B5D748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7A67EE" w14:textId="63F061FA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lastRenderedPageBreak/>
        <w:t>¿Qué piensa</w:t>
      </w:r>
      <w:r w:rsidR="006E503F">
        <w:rPr>
          <w:rFonts w:ascii="Montserrat" w:eastAsia="Calibri" w:hAnsi="Montserrat" w:cs="Times New Roman"/>
          <w:bCs/>
          <w:iCs/>
          <w:lang w:eastAsia="es-MX"/>
        </w:rPr>
        <w:t>s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>? ¿Van a cabe</w:t>
      </w:r>
      <w:r w:rsidR="006E503F">
        <w:rPr>
          <w:rFonts w:ascii="Montserrat" w:eastAsia="Calibri" w:hAnsi="Montserrat" w:cs="Times New Roman"/>
          <w:bCs/>
          <w:iCs/>
          <w:lang w:eastAsia="es-MX"/>
        </w:rPr>
        <w:t>r aquí todos los ingredientes? Compruébalo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, primero </w:t>
      </w:r>
      <w:r w:rsidR="006E503F">
        <w:rPr>
          <w:rFonts w:ascii="Montserrat" w:eastAsia="Calibri" w:hAnsi="Montserrat" w:cs="Times New Roman"/>
          <w:bCs/>
          <w:iCs/>
          <w:lang w:eastAsia="es-MX"/>
        </w:rPr>
        <w:t>tienes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que verter los ingredientes que ya tenía</w:t>
      </w:r>
      <w:r w:rsidR="006E503F">
        <w:rPr>
          <w:rFonts w:ascii="Montserrat" w:eastAsia="Calibri" w:hAnsi="Montserrat" w:cs="Times New Roman"/>
          <w:bCs/>
          <w:iCs/>
          <w:lang w:eastAsia="es-MX"/>
        </w:rPr>
        <w:t>s en el primer recipiente. En el caso de que sí cabe y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todavía </w:t>
      </w:r>
      <w:r w:rsidR="006E503F">
        <w:rPr>
          <w:rFonts w:ascii="Montserrat" w:eastAsia="Calibri" w:hAnsi="Montserrat" w:cs="Times New Roman"/>
          <w:bCs/>
          <w:iCs/>
          <w:lang w:eastAsia="es-MX"/>
        </w:rPr>
        <w:t>tienes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espacio para los demás ingredientes.</w:t>
      </w:r>
    </w:p>
    <w:p w14:paraId="69F1F85D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0468A36" w14:textId="421B832B" w:rsidR="00F9754E" w:rsidRPr="00F9754E" w:rsidRDefault="006E503F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Agrega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las 3 t</w:t>
      </w:r>
      <w:r>
        <w:rPr>
          <w:rFonts w:ascii="Montserrat" w:eastAsia="Calibri" w:hAnsi="Montserrat" w:cs="Times New Roman"/>
          <w:bCs/>
          <w:iCs/>
          <w:lang w:eastAsia="es-MX"/>
        </w:rPr>
        <w:t>azas de jugo de limón restantes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D312345" w14:textId="3483EA6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Ahora los 6 vasos de jugo de alas de dragón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F505F44" w14:textId="062B7282" w:rsidR="00F9754E" w:rsidRPr="00F9754E" w:rsidRDefault="006E503F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>Vas bien</w:t>
      </w:r>
      <w:r>
        <w:rPr>
          <w:rFonts w:ascii="Montserrat" w:eastAsia="Calibri" w:hAnsi="Montserrat" w:cs="Times New Roman"/>
          <w:bCs/>
          <w:iCs/>
          <w:lang w:eastAsia="es-MX"/>
        </w:rPr>
        <w:t>?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Ahora solo nos falta la jarra de agua de lluvia.</w:t>
      </w:r>
    </w:p>
    <w:p w14:paraId="2D934CF2" w14:textId="77777777" w:rsidR="007F2044" w:rsidRDefault="007F2044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9E59D9" w14:textId="6876D825" w:rsidR="00F9754E" w:rsidRPr="00F9754E" w:rsidRDefault="007F2044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¿En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este recipiente no tiene la capacidad para todos los ingredientes</w:t>
      </w:r>
      <w:r>
        <w:rPr>
          <w:rFonts w:ascii="Montserrat" w:eastAsia="Calibri" w:hAnsi="Montserrat" w:cs="Times New Roman"/>
          <w:bCs/>
          <w:iCs/>
          <w:lang w:eastAsia="es-MX"/>
        </w:rPr>
        <w:t>?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si la respuesta es no, es porque, 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>aunque su capacidad es mayor que el primero, no es el indicado.</w:t>
      </w:r>
    </w:p>
    <w:p w14:paraId="55E97CF9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0F8E156" w14:textId="2774B2E2" w:rsidR="00F9754E" w:rsidRPr="00F9754E" w:rsidRDefault="007F2044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Ahora in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tenta con el ultimo recipiente, e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>ste es el recipiente más grande de todos.</w:t>
      </w:r>
    </w:p>
    <w:p w14:paraId="17463F18" w14:textId="57B6CABE" w:rsidR="00F9754E" w:rsidRPr="00F9754E" w:rsidRDefault="007F2044" w:rsidP="007F204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,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¿Cabrán todos los in</w:t>
      </w:r>
      <w:r>
        <w:rPr>
          <w:rFonts w:ascii="Montserrat" w:eastAsia="Calibri" w:hAnsi="Montserrat" w:cs="Times New Roman"/>
          <w:bCs/>
          <w:iCs/>
          <w:lang w:eastAsia="es-MX"/>
        </w:rPr>
        <w:t>gredientes en este recipiente? No se te olvide que tienes que comprobarlo, v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>ierte l</w:t>
      </w:r>
      <w:r>
        <w:rPr>
          <w:rFonts w:ascii="Montserrat" w:eastAsia="Calibri" w:hAnsi="Montserrat" w:cs="Times New Roman"/>
          <w:bCs/>
          <w:iCs/>
          <w:lang w:eastAsia="es-MX"/>
        </w:rPr>
        <w:t>os ingredientes del recipiente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2 </w:t>
      </w:r>
      <w:r>
        <w:rPr>
          <w:rFonts w:ascii="Montserrat" w:eastAsia="Calibri" w:hAnsi="Montserrat" w:cs="Times New Roman"/>
          <w:bCs/>
          <w:iCs/>
          <w:lang w:eastAsia="es-MX"/>
        </w:rPr>
        <w:t>al 3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CEF4A2A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44C052" w14:textId="1E75F7A7" w:rsidR="00F9754E" w:rsidRPr="00F9754E" w:rsidRDefault="007F2044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este si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cabe y aún </w:t>
      </w:r>
      <w:r>
        <w:rPr>
          <w:rFonts w:ascii="Montserrat" w:eastAsia="Calibri" w:hAnsi="Montserrat" w:cs="Times New Roman"/>
          <w:bCs/>
          <w:iCs/>
          <w:lang w:eastAsia="es-MX"/>
        </w:rPr>
        <w:t>queda espacio en el recipiente, p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>or último, hay que agregar el agua de lluvia y mezclar hasta que salgan burbujas.</w:t>
      </w:r>
    </w:p>
    <w:p w14:paraId="3992BC24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C2DE56" w14:textId="39B9290C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Éste es el recipiente de la capacidad correcta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, e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>s el recipiente de mayor capacidad, por es</w:t>
      </w:r>
      <w:r w:rsidR="007F2044">
        <w:rPr>
          <w:rFonts w:ascii="Montserrat" w:eastAsia="Calibri" w:hAnsi="Montserrat" w:cs="Times New Roman"/>
          <w:bCs/>
          <w:iCs/>
          <w:lang w:eastAsia="es-MX"/>
        </w:rPr>
        <w:t xml:space="preserve">o todos los ingredientes caben. 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¿Ahora cómo </w:t>
      </w:r>
      <w:r w:rsidR="007F2044"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hacer para que </w:t>
      </w:r>
      <w:r w:rsidR="007F2044">
        <w:rPr>
          <w:rFonts w:ascii="Montserrat" w:eastAsia="Calibri" w:hAnsi="Montserrat" w:cs="Times New Roman"/>
          <w:bCs/>
          <w:iCs/>
          <w:lang w:eastAsia="es-MX"/>
        </w:rPr>
        <w:t xml:space="preserve">quien te acompaña y tú, 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>tenga</w:t>
      </w:r>
      <w:r w:rsidR="007F2044">
        <w:rPr>
          <w:rFonts w:ascii="Montserrat" w:eastAsia="Calibri" w:hAnsi="Montserrat" w:cs="Times New Roman"/>
          <w:bCs/>
          <w:iCs/>
          <w:lang w:eastAsia="es-MX"/>
        </w:rPr>
        <w:t>n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cada quien su pócima? </w:t>
      </w:r>
    </w:p>
    <w:p w14:paraId="14D88C98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C51FD1" w14:textId="620B24E9" w:rsidR="00F9754E" w:rsidRPr="00F9754E" w:rsidRDefault="007F2044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B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usca algunos recipientes que 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te puedan servir, 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 probable que encuentres 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 xml:space="preserve">varias opciones, 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¿Qué recipientes tienen la capacidad para que quepa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poción? </w:t>
      </w:r>
    </w:p>
    <w:p w14:paraId="316299B3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BD215CE" w14:textId="53D1C96F" w:rsidR="00F9754E" w:rsidRDefault="007F2044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comprobarlo vierte 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>el contenido de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la pócima en los 2 recipientes.</w:t>
      </w:r>
    </w:p>
    <w:p w14:paraId="322983F0" w14:textId="77777777" w:rsidR="007F2044" w:rsidRPr="00F9754E" w:rsidRDefault="007F2044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5D2930A" w14:textId="65AA1E54" w:rsidR="00F9754E" w:rsidRDefault="007F2044" w:rsidP="007F204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>Son los recipientes con la capacidad adecuada</w:t>
      </w:r>
      <w:r>
        <w:rPr>
          <w:rFonts w:ascii="Montserrat" w:eastAsia="Calibri" w:hAnsi="Montserrat" w:cs="Times New Roman"/>
          <w:bCs/>
          <w:iCs/>
          <w:lang w:eastAsia="es-MX"/>
        </w:rPr>
        <w:t>?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si es así es por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>que cada uno tiene l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a misma cantidad de la pócima, a</w:t>
      </w:r>
      <w:r>
        <w:rPr>
          <w:rFonts w:ascii="Montserrat" w:eastAsia="Calibri" w:hAnsi="Montserrat" w:cs="Times New Roman"/>
          <w:bCs/>
          <w:iCs/>
          <w:lang w:eastAsia="es-MX"/>
        </w:rPr>
        <w:t>hora sí, cada uno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tiene su pócima de la amistad y </w:t>
      </w:r>
      <w:r>
        <w:rPr>
          <w:rFonts w:ascii="Montserrat" w:eastAsia="Calibri" w:hAnsi="Montserrat" w:cs="Times New Roman"/>
          <w:bCs/>
          <w:iCs/>
          <w:lang w:eastAsia="es-MX"/>
        </w:rPr>
        <w:t>pueden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divertirs</w:t>
      </w:r>
      <w:r>
        <w:rPr>
          <w:rFonts w:ascii="Montserrat" w:eastAsia="Calibri" w:hAnsi="Montserrat" w:cs="Times New Roman"/>
          <w:bCs/>
          <w:iCs/>
          <w:lang w:eastAsia="es-MX"/>
        </w:rPr>
        <w:t>e con ella.</w:t>
      </w:r>
    </w:p>
    <w:p w14:paraId="63D10E1F" w14:textId="77777777" w:rsidR="007F2044" w:rsidRPr="00F9754E" w:rsidRDefault="007F2044" w:rsidP="007F204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C31255" w14:textId="36BA83F6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Determinar la capacidad de algunos recipie</w:t>
      </w:r>
      <w:r w:rsidR="007F2044">
        <w:rPr>
          <w:rFonts w:ascii="Montserrat" w:eastAsia="Calibri" w:hAnsi="Montserrat" w:cs="Times New Roman"/>
          <w:bCs/>
          <w:iCs/>
          <w:lang w:eastAsia="es-MX"/>
        </w:rPr>
        <w:t>ntes puede ser muy interesante, y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también es muy divertido.</w:t>
      </w:r>
    </w:p>
    <w:p w14:paraId="18A31721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3BB1512" w14:textId="413705A4" w:rsidR="00F9754E" w:rsidRPr="00F9754E" w:rsidRDefault="007F2044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esta sesión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utilizas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algunos recipientes con diferentes capacidades para ayudarte a realizar tu poción de la amistad; es importante observar el tamaño para estimar la cantidad que cabe en cada uno.</w:t>
      </w:r>
    </w:p>
    <w:p w14:paraId="7B242356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4A5A6BEF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287A40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287A40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287A40" w:rsidP="00327118">
      <w:hyperlink r:id="rId12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FB37" w14:textId="77777777" w:rsidR="00287A40" w:rsidRDefault="00287A40" w:rsidP="00287A40">
      <w:pPr>
        <w:spacing w:after="0" w:line="240" w:lineRule="auto"/>
      </w:pPr>
      <w:r>
        <w:separator/>
      </w:r>
    </w:p>
  </w:endnote>
  <w:endnote w:type="continuationSeparator" w:id="0">
    <w:p w14:paraId="6EA9AF5C" w14:textId="77777777" w:rsidR="00287A40" w:rsidRDefault="00287A40" w:rsidP="0028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07F3" w14:textId="77777777" w:rsidR="00287A40" w:rsidRDefault="00287A40" w:rsidP="00287A40">
      <w:pPr>
        <w:spacing w:after="0" w:line="240" w:lineRule="auto"/>
      </w:pPr>
      <w:r>
        <w:separator/>
      </w:r>
    </w:p>
  </w:footnote>
  <w:footnote w:type="continuationSeparator" w:id="0">
    <w:p w14:paraId="469B8F6D" w14:textId="77777777" w:rsidR="00287A40" w:rsidRDefault="00287A40" w:rsidP="00287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2956"/>
    <w:multiLevelType w:val="hybridMultilevel"/>
    <w:tmpl w:val="E78A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51B2F"/>
    <w:multiLevelType w:val="hybridMultilevel"/>
    <w:tmpl w:val="011A7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2BE9"/>
    <w:multiLevelType w:val="hybridMultilevel"/>
    <w:tmpl w:val="90A6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800AF"/>
    <w:multiLevelType w:val="hybridMultilevel"/>
    <w:tmpl w:val="E3E4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74BD8"/>
    <w:multiLevelType w:val="hybridMultilevel"/>
    <w:tmpl w:val="B1CC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48474">
    <w:abstractNumId w:val="11"/>
  </w:num>
  <w:num w:numId="2" w16cid:durableId="2085101170">
    <w:abstractNumId w:val="8"/>
  </w:num>
  <w:num w:numId="3" w16cid:durableId="120417768">
    <w:abstractNumId w:val="1"/>
  </w:num>
  <w:num w:numId="4" w16cid:durableId="2073238292">
    <w:abstractNumId w:val="7"/>
  </w:num>
  <w:num w:numId="5" w16cid:durableId="71201613">
    <w:abstractNumId w:val="3"/>
  </w:num>
  <w:num w:numId="6" w16cid:durableId="1923294271">
    <w:abstractNumId w:val="4"/>
  </w:num>
  <w:num w:numId="7" w16cid:durableId="113254100">
    <w:abstractNumId w:val="5"/>
  </w:num>
  <w:num w:numId="8" w16cid:durableId="251205559">
    <w:abstractNumId w:val="10"/>
  </w:num>
  <w:num w:numId="9" w16cid:durableId="1645818273">
    <w:abstractNumId w:val="2"/>
  </w:num>
  <w:num w:numId="10" w16cid:durableId="1445618361">
    <w:abstractNumId w:val="9"/>
  </w:num>
  <w:num w:numId="11" w16cid:durableId="1523979139">
    <w:abstractNumId w:val="12"/>
  </w:num>
  <w:num w:numId="12" w16cid:durableId="211305997">
    <w:abstractNumId w:val="0"/>
  </w:num>
  <w:num w:numId="13" w16cid:durableId="1409764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054D4"/>
    <w:rsid w:val="00016E8A"/>
    <w:rsid w:val="000359E4"/>
    <w:rsid w:val="00042EAD"/>
    <w:rsid w:val="0004532D"/>
    <w:rsid w:val="00052DA9"/>
    <w:rsid w:val="000535D9"/>
    <w:rsid w:val="000639FD"/>
    <w:rsid w:val="00094E1E"/>
    <w:rsid w:val="000A5C69"/>
    <w:rsid w:val="000A5D58"/>
    <w:rsid w:val="000A64B4"/>
    <w:rsid w:val="000A6CDF"/>
    <w:rsid w:val="000D1DCD"/>
    <w:rsid w:val="000F60B8"/>
    <w:rsid w:val="000F7196"/>
    <w:rsid w:val="00102611"/>
    <w:rsid w:val="00121E5B"/>
    <w:rsid w:val="001333BF"/>
    <w:rsid w:val="001336E3"/>
    <w:rsid w:val="0017120B"/>
    <w:rsid w:val="00172160"/>
    <w:rsid w:val="00197878"/>
    <w:rsid w:val="001B4533"/>
    <w:rsid w:val="001B576A"/>
    <w:rsid w:val="001D0E57"/>
    <w:rsid w:val="001D3716"/>
    <w:rsid w:val="0020186B"/>
    <w:rsid w:val="002172C4"/>
    <w:rsid w:val="00217ADC"/>
    <w:rsid w:val="00230715"/>
    <w:rsid w:val="00250645"/>
    <w:rsid w:val="00271EFB"/>
    <w:rsid w:val="002807D6"/>
    <w:rsid w:val="00287A40"/>
    <w:rsid w:val="002A2387"/>
    <w:rsid w:val="002C194F"/>
    <w:rsid w:val="002D32F4"/>
    <w:rsid w:val="002D6E37"/>
    <w:rsid w:val="002D7AFC"/>
    <w:rsid w:val="002F073B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A58A4"/>
    <w:rsid w:val="003C157F"/>
    <w:rsid w:val="003C56DA"/>
    <w:rsid w:val="003E1169"/>
    <w:rsid w:val="003F11E9"/>
    <w:rsid w:val="003F3F0D"/>
    <w:rsid w:val="0040546F"/>
    <w:rsid w:val="00405734"/>
    <w:rsid w:val="004116CC"/>
    <w:rsid w:val="004276CB"/>
    <w:rsid w:val="004403B8"/>
    <w:rsid w:val="0044138F"/>
    <w:rsid w:val="00444E56"/>
    <w:rsid w:val="00492552"/>
    <w:rsid w:val="004D11E9"/>
    <w:rsid w:val="004E6C62"/>
    <w:rsid w:val="004F2C54"/>
    <w:rsid w:val="004F4410"/>
    <w:rsid w:val="004F7395"/>
    <w:rsid w:val="0050324C"/>
    <w:rsid w:val="005122BC"/>
    <w:rsid w:val="005148E9"/>
    <w:rsid w:val="00531797"/>
    <w:rsid w:val="00546DA8"/>
    <w:rsid w:val="00550478"/>
    <w:rsid w:val="00550AE2"/>
    <w:rsid w:val="005607AF"/>
    <w:rsid w:val="00563027"/>
    <w:rsid w:val="005706B7"/>
    <w:rsid w:val="0058399F"/>
    <w:rsid w:val="005A17E6"/>
    <w:rsid w:val="005A1C0D"/>
    <w:rsid w:val="005B4C60"/>
    <w:rsid w:val="005C7C0A"/>
    <w:rsid w:val="005F65B0"/>
    <w:rsid w:val="0061118F"/>
    <w:rsid w:val="0061324C"/>
    <w:rsid w:val="00617A1F"/>
    <w:rsid w:val="00660900"/>
    <w:rsid w:val="006643A2"/>
    <w:rsid w:val="00672AB4"/>
    <w:rsid w:val="006959F0"/>
    <w:rsid w:val="00696240"/>
    <w:rsid w:val="006A1EC6"/>
    <w:rsid w:val="006D260F"/>
    <w:rsid w:val="006E503F"/>
    <w:rsid w:val="00722A8F"/>
    <w:rsid w:val="0074517A"/>
    <w:rsid w:val="007903E9"/>
    <w:rsid w:val="00792650"/>
    <w:rsid w:val="007A4B67"/>
    <w:rsid w:val="007C268E"/>
    <w:rsid w:val="007F2044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8F6F28"/>
    <w:rsid w:val="00901A7C"/>
    <w:rsid w:val="00922214"/>
    <w:rsid w:val="00925A72"/>
    <w:rsid w:val="009261B3"/>
    <w:rsid w:val="009364F0"/>
    <w:rsid w:val="00943F26"/>
    <w:rsid w:val="00955091"/>
    <w:rsid w:val="00980840"/>
    <w:rsid w:val="00995AB0"/>
    <w:rsid w:val="009A720D"/>
    <w:rsid w:val="009B2711"/>
    <w:rsid w:val="009C4FCC"/>
    <w:rsid w:val="009D27D7"/>
    <w:rsid w:val="00A030A2"/>
    <w:rsid w:val="00A03786"/>
    <w:rsid w:val="00A25167"/>
    <w:rsid w:val="00A37CB9"/>
    <w:rsid w:val="00A74C91"/>
    <w:rsid w:val="00A76B7E"/>
    <w:rsid w:val="00A92B38"/>
    <w:rsid w:val="00AA1DA5"/>
    <w:rsid w:val="00AE1318"/>
    <w:rsid w:val="00AF2C37"/>
    <w:rsid w:val="00B00D10"/>
    <w:rsid w:val="00B372C3"/>
    <w:rsid w:val="00B37874"/>
    <w:rsid w:val="00B422DE"/>
    <w:rsid w:val="00B63974"/>
    <w:rsid w:val="00B63A15"/>
    <w:rsid w:val="00B71DC1"/>
    <w:rsid w:val="00B76507"/>
    <w:rsid w:val="00BA05FF"/>
    <w:rsid w:val="00BC0C2F"/>
    <w:rsid w:val="00BC6F1A"/>
    <w:rsid w:val="00BD2745"/>
    <w:rsid w:val="00BF2273"/>
    <w:rsid w:val="00C04D24"/>
    <w:rsid w:val="00C10480"/>
    <w:rsid w:val="00C22BD9"/>
    <w:rsid w:val="00C52E01"/>
    <w:rsid w:val="00C7554D"/>
    <w:rsid w:val="00C7724C"/>
    <w:rsid w:val="00C800D2"/>
    <w:rsid w:val="00C94B7F"/>
    <w:rsid w:val="00CA59D3"/>
    <w:rsid w:val="00CC293A"/>
    <w:rsid w:val="00CC7224"/>
    <w:rsid w:val="00CF011B"/>
    <w:rsid w:val="00CF329A"/>
    <w:rsid w:val="00CF669C"/>
    <w:rsid w:val="00D119B5"/>
    <w:rsid w:val="00D15CB4"/>
    <w:rsid w:val="00D33CB4"/>
    <w:rsid w:val="00D33F1E"/>
    <w:rsid w:val="00D366A5"/>
    <w:rsid w:val="00D638C7"/>
    <w:rsid w:val="00D673CE"/>
    <w:rsid w:val="00D72DE1"/>
    <w:rsid w:val="00D74F55"/>
    <w:rsid w:val="00D95B1B"/>
    <w:rsid w:val="00DA7ECA"/>
    <w:rsid w:val="00DC4820"/>
    <w:rsid w:val="00DD4817"/>
    <w:rsid w:val="00DD707B"/>
    <w:rsid w:val="00DF1453"/>
    <w:rsid w:val="00E03846"/>
    <w:rsid w:val="00E0409E"/>
    <w:rsid w:val="00E10105"/>
    <w:rsid w:val="00E202D5"/>
    <w:rsid w:val="00E26EA0"/>
    <w:rsid w:val="00E46C51"/>
    <w:rsid w:val="00E73074"/>
    <w:rsid w:val="00EB6FE0"/>
    <w:rsid w:val="00EC4551"/>
    <w:rsid w:val="00EF5613"/>
    <w:rsid w:val="00F2680C"/>
    <w:rsid w:val="00F3622F"/>
    <w:rsid w:val="00F46A23"/>
    <w:rsid w:val="00F476B4"/>
    <w:rsid w:val="00F56FE0"/>
    <w:rsid w:val="00F82BC2"/>
    <w:rsid w:val="00F864AE"/>
    <w:rsid w:val="00F9754E"/>
    <w:rsid w:val="00FA380C"/>
    <w:rsid w:val="00FC78F6"/>
    <w:rsid w:val="00FD65A9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83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2022-05-30T18:00:00Z</dcterms:created>
  <dcterms:modified xsi:type="dcterms:W3CDTF">2022-05-30T18:00:00Z</dcterms:modified>
</cp:coreProperties>
</file>