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6A01" w14:textId="77777777" w:rsidR="00481B2E" w:rsidRPr="00B422DE" w:rsidRDefault="00481B2E" w:rsidP="00481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Martes</w:t>
      </w:r>
    </w:p>
    <w:p w14:paraId="0DD491F1" w14:textId="7A8D0088" w:rsidR="00481B2E" w:rsidRPr="00B422DE" w:rsidRDefault="00BC5313" w:rsidP="00481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07</w:t>
      </w:r>
    </w:p>
    <w:p w14:paraId="57EB8F9E" w14:textId="7706B5DA" w:rsidR="007C4B14" w:rsidRDefault="00481B2E" w:rsidP="007C4B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BC5313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juni</w:t>
      </w:r>
      <w:r w:rsidR="007C4B14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o</w:t>
      </w:r>
    </w:p>
    <w:p w14:paraId="5EF3ACF0" w14:textId="453E6BD2" w:rsidR="00481B2E" w:rsidRPr="00081A1B" w:rsidRDefault="00481B2E" w:rsidP="00481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0777D27" w14:textId="77777777" w:rsidR="00481B2E" w:rsidRPr="00B422DE" w:rsidRDefault="00481B2E" w:rsidP="00481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43091B28" w14:textId="76DD31F9" w:rsidR="00481B2E" w:rsidRDefault="00081A1B" w:rsidP="00481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</w:t>
      </w:r>
      <w:r w:rsidR="00481B2E" w:rsidRPr="00093B56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atemático</w:t>
      </w:r>
    </w:p>
    <w:p w14:paraId="06BB4211" w14:textId="4F63AD24" w:rsidR="00481B2E" w:rsidRPr="00081A1B" w:rsidRDefault="00481B2E" w:rsidP="00481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DF60F3A" w14:textId="7F5F2D11" w:rsidR="00481B2E" w:rsidRDefault="00481B2E" w:rsidP="00481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</w:pPr>
      <w:r w:rsidRPr="00481B2E"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  <w:t>¿Cuántos faltan para…?</w:t>
      </w:r>
    </w:p>
    <w:p w14:paraId="0CA3A7CC" w14:textId="77777777" w:rsidR="00A7658D" w:rsidRDefault="00A7658D" w:rsidP="00481B2E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40EA993F" w14:textId="77777777" w:rsidR="00A7658D" w:rsidRDefault="00A7658D" w:rsidP="00481B2E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7908E18C" w14:textId="3575F151" w:rsid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BC5313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c</w:t>
      </w:r>
      <w:r w:rsidRPr="00481B2E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ompara, iguala y clasifica colecciones con base en la cantidad de elementos.</w:t>
      </w:r>
    </w:p>
    <w:p w14:paraId="381A6A26" w14:textId="77777777" w:rsidR="00481B2E" w:rsidRPr="00B422D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64C1A614" w14:textId="02B65619" w:rsid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BC5313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r</w:t>
      </w:r>
      <w:r w:rsidRPr="00481B2E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ealiza acciones para resolver problemas de cantidad que implican igualar colecciones.</w:t>
      </w:r>
    </w:p>
    <w:p w14:paraId="5547332B" w14:textId="2782E33F" w:rsidR="00481B2E" w:rsidRPr="00FC0B79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354AD91" w14:textId="42939108" w:rsid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3672B331" w14:textId="77777777" w:rsidR="00481B2E" w:rsidRPr="00B422DE" w:rsidRDefault="00481B2E" w:rsidP="00481B2E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22FB553" w14:textId="6A924D49" w:rsid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C1D6095" w14:textId="02111035" w:rsidR="00481B2E" w:rsidRDefault="00874394" w:rsidP="00481B2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87439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Realiza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rás</w:t>
      </w:r>
      <w:r w:rsidRPr="0087439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acciones para resolver problemas de cantidad que implica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rá</w:t>
      </w:r>
      <w:r w:rsidRPr="0087439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n igualar colecciones.</w:t>
      </w:r>
    </w:p>
    <w:p w14:paraId="6AD54DD4" w14:textId="77777777" w:rsidR="00874394" w:rsidRPr="00874394" w:rsidRDefault="00874394" w:rsidP="00481B2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5156C70" w14:textId="272E0909" w:rsid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EA714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09ABCF33" w14:textId="1A5195B3" w:rsid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6E8A3C2" w14:textId="77777777" w:rsidR="00081A1B" w:rsidRDefault="00081A1B" w:rsidP="00481B2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A195EAA" w14:textId="77777777" w:rsidR="00081A1B" w:rsidRDefault="00081A1B" w:rsidP="00081A1B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68C5D614" w14:textId="77777777" w:rsidR="00081A1B" w:rsidRDefault="00081A1B" w:rsidP="00481B2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E3DEAD9" w14:textId="77777777" w:rsidR="00481B2E" w:rsidRP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¿Has escuchado hablar o has jugado con un objeto que lleva por nombre pirinola?</w:t>
      </w:r>
    </w:p>
    <w:p w14:paraId="38675BE0" w14:textId="77777777" w:rsid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03C806E" w14:textId="3AA89FA0" w:rsidR="00481B2E" w:rsidRP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Es </w:t>
      </w:r>
      <w:r w:rsidRPr="00481B2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algo muy especial para jugar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y </w:t>
      </w:r>
      <w:r w:rsidRPr="00481B2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en algunas partes le dicen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así.</w:t>
      </w:r>
      <w:r w:rsidRPr="00481B2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Felipe tiene una en casa y es muy diferente a la que se usa para jugar usualmente ya que </w:t>
      </w:r>
      <w:r w:rsidRPr="00481B2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tiene ún</w:t>
      </w:r>
      <w:r w:rsidR="00081A1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icamente los números del 1 al 6</w:t>
      </w:r>
    </w:p>
    <w:p w14:paraId="5F2A434D" w14:textId="77777777" w:rsidR="00481B2E" w:rsidRP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29D08C9" w14:textId="77777777" w:rsidR="005770D7" w:rsidRDefault="005770D7" w:rsidP="005770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Tienes que igualar </w:t>
      </w:r>
      <w:r w:rsidRPr="00481B2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cantidades con varios juegos.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 e</w:t>
      </w:r>
      <w:r w:rsidRPr="00481B2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 primero que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lo vas a realizar </w:t>
      </w:r>
      <w:r w:rsidRPr="00481B2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será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con</w:t>
      </w:r>
      <w:r w:rsidRPr="00481B2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la pirinol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</w:t>
      </w:r>
      <w:r w:rsidRPr="00481B2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487CAC65" w14:textId="462BE5BB" w:rsid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5DECB03" w14:textId="77777777" w:rsidR="004F263E" w:rsidRDefault="004F263E" w:rsidP="004F263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481B2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lastRenderedPageBreak/>
        <w:t xml:space="preserve">Para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esta actividad los materiales que necesitas son una</w:t>
      </w:r>
      <w:r w:rsidRPr="00481B2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pirinola, un aro, y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unos bloques de madera</w:t>
      </w:r>
      <w:r w:rsidRPr="00481B2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Recuerda que si no tienes en casa los objetos necesarios no te preocupes, improvisa con lo que tienes. </w:t>
      </w:r>
    </w:p>
    <w:p w14:paraId="3F8C647F" w14:textId="6239D390" w:rsid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385E344" w14:textId="77777777" w:rsidR="00481B2E" w:rsidRPr="00081A1B" w:rsidRDefault="00481B2E" w:rsidP="00081A1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  <w:r w:rsidRPr="00081A1B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Actividad 1</w:t>
      </w:r>
    </w:p>
    <w:p w14:paraId="5F762C14" w14:textId="4845BBF7" w:rsid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E641249" w14:textId="1C61578D" w:rsidR="009A7DFB" w:rsidRP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Pide a quien te acompaña que </w:t>
      </w:r>
      <w:r w:rsidR="00FB0A1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realice la actividad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contigo</w:t>
      </w:r>
      <w:r w:rsidR="00FB0A1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,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tomen asiento en un lugar cómodo. </w:t>
      </w:r>
      <w:r w:rsidR="00FB0A1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Coloca 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el aro entre </w:t>
      </w:r>
      <w:r w:rsidR="00FB0A1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ustedes</w:t>
      </w:r>
      <w:r w:rsidR="00081A1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l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 caja de los bloques también </w:t>
      </w:r>
      <w:r w:rsidR="00FB0A1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tiene que estar entre los dos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para q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ue puedan tomar.</w:t>
      </w:r>
    </w:p>
    <w:p w14:paraId="54A7AAF1" w14:textId="77777777" w:rsid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954F3A6" w14:textId="63F1467E" w:rsidR="009A7DFB" w:rsidRP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 pirinola, la </w:t>
      </w:r>
      <w:r w:rsidR="00FB0A1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deben girar 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por turnos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 la persona que está jugando contigo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. </w:t>
      </w:r>
      <w:r w:rsidR="00FB0A1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Quien gire la pirinola primero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coloca los bloques dentro del aro; la segunda</w:t>
      </w:r>
      <w:r w:rsidR="00FB0A1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en girarla los coloca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fuera del aro.</w:t>
      </w:r>
    </w:p>
    <w:p w14:paraId="3B13E92B" w14:textId="77777777" w:rsidR="009A7DFB" w:rsidRP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FF669D8" w14:textId="5E87340E" w:rsidR="009A7DFB" w:rsidRP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B0A1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Comien</w:t>
      </w:r>
      <w:r w:rsidR="005770D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cen a girar</w:t>
      </w:r>
      <w:r w:rsidRPr="00FB0A1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la pirinola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.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¿Qué número salió? 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cantidad es la </w:t>
      </w:r>
      <w:r w:rsidR="005770D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de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bloques</w:t>
      </w:r>
      <w:r w:rsidR="005770D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que debes tomar y </w:t>
      </w:r>
      <w:r w:rsidR="005770D7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colóca</w:t>
      </w:r>
      <w:r w:rsidR="005770D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los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dentro del aro.</w:t>
      </w:r>
      <w:r w:rsidR="00C77E1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Continua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el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turno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de la otra persona</w:t>
      </w:r>
      <w:r w:rsidR="005770D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gire la pirinola</w:t>
      </w:r>
      <w:r w:rsidR="005770D7">
        <w:rPr>
          <w:rFonts w:ascii="Montserrat" w:eastAsia="Times New Roman" w:hAnsi="Montserrat" w:cs="Times New Roman"/>
          <w:b/>
          <w:i/>
          <w:iCs/>
          <w:color w:val="000000"/>
          <w:kern w:val="24"/>
          <w:lang w:val="es-ES_tradnl" w:eastAsia="es-MX"/>
        </w:rPr>
        <w:t>.</w:t>
      </w:r>
      <w:r w:rsidR="005770D7" w:rsidRPr="005770D7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 xml:space="preserve"> </w:t>
      </w:r>
      <w:r w:rsidRPr="005770D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¿Q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ué número salió? 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Esa cantidad es la </w:t>
      </w:r>
      <w:r w:rsidR="005770D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de bloques que debe tomar y colocarlos </w:t>
      </w:r>
      <w:r w:rsidRPr="005770D7">
        <w:rPr>
          <w:rFonts w:ascii="Montserrat" w:eastAsia="Times New Roman" w:hAnsi="Montserrat" w:cs="Times New Roman"/>
          <w:bCs/>
          <w:iCs/>
          <w:color w:val="000000"/>
          <w:kern w:val="24"/>
          <w:lang w:val="es-ES_tradnl" w:eastAsia="es-MX"/>
        </w:rPr>
        <w:t>fuera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del aro.</w:t>
      </w:r>
    </w:p>
    <w:p w14:paraId="2FA72638" w14:textId="77777777" w:rsid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A0691D5" w14:textId="4A470C31" w:rsidR="009A7DFB" w:rsidRPr="009A7DFB" w:rsidRDefault="005770D7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Por ejemplo, s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 dentro del aro t</w:t>
      </w:r>
      <w:r w:rsid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ienes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3 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bloques y fuera del aro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5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bloques. ¿Cuántos bloques necesitas dentro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o 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fuera para tener la misma cantidad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en ambos lados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del aro?</w:t>
      </w:r>
      <w:r w:rsidR="00C77E1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Necesitas colocar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2 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bloques dentro del aro.</w:t>
      </w:r>
    </w:p>
    <w:p w14:paraId="79156C98" w14:textId="77777777" w:rsidR="009A7DFB" w:rsidRP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369C5CD" w14:textId="5DFD4FDC" w:rsidR="009A7DFB" w:rsidRP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Ahora t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iene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s </w:t>
      </w:r>
      <w:r w:rsidR="005770D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6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bloques dentro del aro y </w:t>
      </w:r>
      <w:r w:rsidR="005770D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4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bloques fuera del aro. Necesitas </w:t>
      </w:r>
      <w:r w:rsidR="005770D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2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bloques para tener la misma cantidad dentro y fuera del aro.</w:t>
      </w:r>
    </w:p>
    <w:p w14:paraId="1BD62530" w14:textId="77777777" w:rsidR="009A7DFB" w:rsidRP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2A65BF9" w14:textId="6C08BCD9" w:rsidR="009A7DFB" w:rsidRDefault="005770D7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 momento que tu intentes varios</w:t>
      </w:r>
      <w:r w:rsidR="00081A1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tiros para igualar cantidades.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Q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uitar los bloques</w:t>
      </w:r>
      <w:r w:rsidR="00081A1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. </w:t>
      </w:r>
      <w:r w:rsid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¿Qué número salió? 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Esa cantidad de bloques</w:t>
      </w:r>
      <w:r w:rsidR="00C77E1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que van a tomar para 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colocar </w:t>
      </w:r>
      <w:r w:rsidR="009A7DFB" w:rsidRPr="00CF69BF">
        <w:rPr>
          <w:rFonts w:ascii="Montserrat" w:eastAsia="Times New Roman" w:hAnsi="Montserrat" w:cs="Times New Roman"/>
          <w:bCs/>
          <w:iCs/>
          <w:color w:val="000000"/>
          <w:kern w:val="24"/>
          <w:lang w:val="es-ES_tradnl" w:eastAsia="es-MX"/>
        </w:rPr>
        <w:t>dentro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del aro.</w:t>
      </w:r>
    </w:p>
    <w:p w14:paraId="5D98EEA2" w14:textId="4F07A2FA" w:rsid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EA31A92" w14:textId="1FD40D41" w:rsidR="009A7DFB" w:rsidRPr="009A7DFB" w:rsidRDefault="004F263E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 turno</w:t>
      </w:r>
      <w:r w:rsidR="00CF69BF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del otro participante, giren la pirinola. </w:t>
      </w:r>
      <w:r w:rsid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¿Qué número salió? 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</w:t>
      </w:r>
      <w:r w:rsidR="00C77E1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 cantidad </w:t>
      </w:r>
      <w:r w:rsidR="00C77E1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de bloques que colocan fuera 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del aro</w:t>
      </w:r>
      <w:r w:rsid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Si dentro del aro t</w:t>
      </w:r>
      <w:r w:rsid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iene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s </w:t>
      </w:r>
      <w:r w:rsidR="00C77E1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3 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bloques y fuera del aro </w:t>
      </w:r>
      <w:r w:rsidR="00C77E1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2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bloques. ¿Cuántos bloques necesita</w:t>
      </w:r>
      <w:r w:rsid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dentro</w:t>
      </w:r>
      <w:r w:rsidR="00C77E1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o 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fuera para tener la misma cantidad </w:t>
      </w:r>
      <w:r w:rsidR="00C77E1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en ambos lados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?</w:t>
      </w:r>
    </w:p>
    <w:p w14:paraId="730440C3" w14:textId="48B5B738" w:rsid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D624147" w14:textId="3FA47E4F" w:rsidR="009A7DFB" w:rsidRP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Necesitas colocar </w:t>
      </w:r>
      <w:r w:rsidR="00C77E1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2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bloques dentro</w:t>
      </w:r>
      <w:r w:rsidR="00C77E1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o 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fuera del aro.</w:t>
      </w:r>
    </w:p>
    <w:p w14:paraId="0D6EF300" w14:textId="77777777" w:rsidR="009A7DFB" w:rsidRP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E42ACF7" w14:textId="65CBCDDC" w:rsidR="009A7DFB" w:rsidRPr="00081A1B" w:rsidRDefault="00C77E17" w:rsidP="00081A1B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kern w:val="24"/>
          <w:lang w:val="es-ES_tradnl" w:eastAsia="es-MX"/>
        </w:rPr>
      </w:pPr>
      <w:r w:rsidRPr="00081A1B">
        <w:rPr>
          <w:rFonts w:ascii="Montserrat" w:eastAsia="Times New Roman" w:hAnsi="Montserrat" w:cs="Times New Roman"/>
          <w:b/>
          <w:color w:val="000000"/>
          <w:kern w:val="24"/>
          <w:lang w:val="es-ES_tradnl" w:eastAsia="es-MX"/>
        </w:rPr>
        <w:t>Actividad 2</w:t>
      </w:r>
    </w:p>
    <w:p w14:paraId="2A3F41E9" w14:textId="77777777" w:rsidR="00C77E17" w:rsidRDefault="00C77E17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3FB2EFC" w14:textId="7054DBA0" w:rsidR="009A7DFB" w:rsidRDefault="00C77E17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xplor</w:t>
      </w:r>
      <w:r w:rsid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 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 Lámina didáctica de segundo grado, “El cumpleaños”.</w:t>
      </w:r>
    </w:p>
    <w:p w14:paraId="53F1A933" w14:textId="78F4F26C" w:rsidR="009F7757" w:rsidRDefault="009F7757" w:rsidP="009A7DF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80524D3" w14:textId="3628A5F5" w:rsidR="009F7757" w:rsidRDefault="00C77E17" w:rsidP="009F7757">
      <w:pPr>
        <w:spacing w:after="0" w:line="240" w:lineRule="auto"/>
        <w:jc w:val="center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 w:rsidRPr="00C77E17">
        <w:rPr>
          <w:noProof/>
          <w:lang w:val="en-US"/>
        </w:rPr>
        <w:lastRenderedPageBreak/>
        <w:drawing>
          <wp:inline distT="0" distB="0" distL="0" distR="0" wp14:anchorId="50738AD5" wp14:editId="2B36AE39">
            <wp:extent cx="3943350" cy="2334319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8862" cy="236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DA6A4" w14:textId="77777777" w:rsidR="009F7757" w:rsidRDefault="009F7757" w:rsidP="009F7757">
      <w:pPr>
        <w:spacing w:after="0" w:line="240" w:lineRule="auto"/>
        <w:jc w:val="center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</w:p>
    <w:p w14:paraId="3F6C547A" w14:textId="19552240" w:rsidR="009F7757" w:rsidRPr="009F7757" w:rsidRDefault="009F7757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O</w:t>
      </w:r>
      <w:r w:rsidRPr="009F775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bserva el inflable, que es como una resbaladilla; y el brincolín.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</w:t>
      </w:r>
      <w:r w:rsidRPr="009F775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¿Ya los ubica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ste</w:t>
      </w:r>
      <w:r w:rsidRPr="009F775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?</w:t>
      </w:r>
    </w:p>
    <w:p w14:paraId="07FBB380" w14:textId="23F48094" w:rsidR="009F7757" w:rsidRPr="009F7757" w:rsidRDefault="009F7757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 w:rsidRPr="009F775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¿Cuántas niñas y niños se necesitan para tener la misma cantidad en el brincolín, que en el inflable? </w:t>
      </w:r>
    </w:p>
    <w:p w14:paraId="6871E105" w14:textId="720FAE2A" w:rsidR="009F7757" w:rsidRDefault="009F7757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</w:p>
    <w:p w14:paraId="2CDA0B12" w14:textId="4E49E84E" w:rsidR="0048271F" w:rsidRPr="0048271F" w:rsidRDefault="009F7757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 w:rsidRPr="009F775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En el brincolín hay una niña y un niño y en el inflable hay 5 en total: son 3 niñas y 2 </w:t>
      </w:r>
      <w:r w:rsidR="0048271F" w:rsidRPr="009F775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niños</w:t>
      </w:r>
      <w:r w:rsidR="00A24B4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,</w:t>
      </w:r>
      <w:r w:rsidR="0048271F" w:rsidRPr="009F775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</w:t>
      </w:r>
      <w:r w:rsid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¿</w:t>
      </w:r>
      <w:r w:rsidRPr="009F775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Cuántas niñas y niños se necesitan para tener la misma cantidad en el brincolín que en el inflable?</w:t>
      </w:r>
      <w:r w:rsidR="002B5070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S</w:t>
      </w:r>
      <w:r w:rsidR="0048271F"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e necesitan tres niñas y niños más en el brincolín y así</w:t>
      </w:r>
      <w:r w:rsid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se</w:t>
      </w:r>
      <w:r w:rsidR="0048271F"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t</w:t>
      </w:r>
      <w:r w:rsid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iene</w:t>
      </w:r>
      <w:r w:rsidR="00A24B4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la misma cantidad, 5 y 5</w:t>
      </w:r>
    </w:p>
    <w:p w14:paraId="52BA550F" w14:textId="515E00A8" w:rsidR="0048271F" w:rsidRDefault="0048271F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</w:p>
    <w:p w14:paraId="5BE2F409" w14:textId="324BEF0F" w:rsidR="0048271F" w:rsidRPr="0048271F" w:rsidRDefault="0048271F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Observ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a 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otra vez la lámina</w:t>
      </w:r>
      <w:r w:rsidR="002B5070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, en especial en l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os platos y cucharas</w:t>
      </w:r>
      <w:r w:rsidR="002B5070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, ¿</w:t>
      </w:r>
      <w:r w:rsidR="00A24B4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C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uántos hay</w:t>
      </w:r>
      <w:r w:rsidR="002B5070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?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regístr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a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lo.</w:t>
      </w:r>
      <w:r w:rsidR="00A24B4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¿Cuántos faltan para tener la misma cantidad de platos que de cucharas?</w:t>
      </w:r>
    </w:p>
    <w:p w14:paraId="23A20FEA" w14:textId="14B8F197" w:rsidR="0048271F" w:rsidRDefault="0048271F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</w:p>
    <w:p w14:paraId="7F1938BE" w14:textId="668CD0F3" w:rsidR="0048271F" w:rsidRPr="0048271F" w:rsidRDefault="0048271F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Son 8 platos y 12 cucharas. ¿Qué falta para tener la misma cantidad de platos y de cucharas?</w:t>
      </w:r>
    </w:p>
    <w:p w14:paraId="05A2BFC5" w14:textId="77777777" w:rsidR="0048271F" w:rsidRPr="0048271F" w:rsidRDefault="0048271F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</w:p>
    <w:p w14:paraId="1BA9DAB0" w14:textId="34B4ECCB" w:rsidR="0048271F" w:rsidRPr="0048271F" w:rsidRDefault="0048271F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Faltan platos, porque hay más cucharas.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¿Cuántos platos faltan, para tener la misma cantidad de platos que de cucharas?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Faltan 4 platos para tener la misma cantidad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, 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así 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se tienen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12 platos y 12 cucharas.</w:t>
      </w:r>
    </w:p>
    <w:p w14:paraId="59D8024D" w14:textId="1BECE963" w:rsidR="0048271F" w:rsidRDefault="0048271F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</w:p>
    <w:p w14:paraId="6AC232EF" w14:textId="604F462F" w:rsidR="0048271F" w:rsidRPr="0048271F" w:rsidRDefault="0048271F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Observ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a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una vez más la lámina</w:t>
      </w:r>
      <w:r w:rsidR="00A24B4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, l</w:t>
      </w:r>
      <w:r w:rsidR="00882DA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ocaliza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los gorros de fiesta que están en la mesa y las cajas de palomitas.</w:t>
      </w:r>
    </w:p>
    <w:p w14:paraId="1618DC2A" w14:textId="77777777" w:rsidR="0048271F" w:rsidRPr="009F7757" w:rsidRDefault="0048271F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</w:p>
    <w:p w14:paraId="4782B09F" w14:textId="5C445B01" w:rsidR="0048271F" w:rsidRPr="0048271F" w:rsidRDefault="0048271F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¿Cuántos gorros de la mesa se necesitan para tener la misma cantidad que cajas de palomitas?</w:t>
      </w:r>
      <w:r w:rsidR="00882DA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En la mesa hay 10 gorritos y 9 cajas de palomitas</w:t>
      </w:r>
      <w:r w:rsidR="00A24B4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,</w:t>
      </w:r>
      <w:r>
        <w:rPr>
          <w:rFonts w:ascii="Montserrat" w:eastAsia="Times New Roman" w:hAnsi="Montserrat" w:cs="Times New Roman"/>
          <w:b/>
          <w:bCs/>
          <w:i/>
          <w:color w:val="000000"/>
          <w:kern w:val="24"/>
          <w:lang w:val="es-ES_tradnl" w:eastAsia="es-MX"/>
        </w:rPr>
        <w:t xml:space="preserve"> 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¿Cuántos gorritos de la mesa se necesitan para tener la misma cantidad que de cajas de palomitas?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Se 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necesita una caja de palomitas más para tener la misma cantidad; así ha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y 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10 gorros y 10 cajas de palomitas.</w:t>
      </w:r>
    </w:p>
    <w:p w14:paraId="7BBE8DB6" w14:textId="41C03807" w:rsidR="0048271F" w:rsidRDefault="0048271F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</w:p>
    <w:p w14:paraId="06324AAD" w14:textId="48CB27C5" w:rsidR="00882DA7" w:rsidRPr="00A24B47" w:rsidRDefault="00882DA7" w:rsidP="00A24B47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  <w:r w:rsidRPr="00A24B47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Actividad 3</w:t>
      </w:r>
    </w:p>
    <w:p w14:paraId="658FB7E3" w14:textId="77777777" w:rsidR="00882DA7" w:rsidRPr="0048271F" w:rsidRDefault="00882DA7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</w:p>
    <w:p w14:paraId="584F8A08" w14:textId="31395B65" w:rsidR="0048271F" w:rsidRPr="0048271F" w:rsidRDefault="0048271F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Hay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un último juego, pero antes de hacerlo vas a 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observar 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a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l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amigo gato. </w:t>
      </w:r>
    </w:p>
    <w:p w14:paraId="3E028DC9" w14:textId="77777777" w:rsidR="0048271F" w:rsidRPr="009A7DFB" w:rsidRDefault="0048271F" w:rsidP="009F7757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</w:p>
    <w:p w14:paraId="1BAD2614" w14:textId="2738A637" w:rsidR="009A7DFB" w:rsidRDefault="0048271F" w:rsidP="00882DA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  <w:r w:rsidRPr="0048271F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lastRenderedPageBreak/>
        <w:t>C</w:t>
      </w:r>
      <w:r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apsula</w:t>
      </w:r>
      <w:r w:rsidRPr="0048271F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g</w:t>
      </w:r>
      <w:r w:rsidRPr="0048271F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ato reparte los bloques</w:t>
      </w:r>
      <w:r w:rsidR="000F4D96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.</w:t>
      </w:r>
    </w:p>
    <w:p w14:paraId="7E21B892" w14:textId="6E1FF63E" w:rsidR="00563CAB" w:rsidRDefault="00BC5313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2E74B5" w:themeColor="accent5" w:themeShade="BF"/>
          <w:kern w:val="24"/>
          <w:lang w:val="es-ES_tradnl" w:eastAsia="es-MX"/>
        </w:rPr>
      </w:pPr>
      <w:hyperlink r:id="rId6" w:history="1">
        <w:r w:rsidR="00B022A2" w:rsidRPr="008E48C0">
          <w:rPr>
            <w:rStyle w:val="Hipervnculo"/>
            <w:rFonts w:ascii="Montserrat" w:eastAsia="Times New Roman" w:hAnsi="Montserrat" w:cs="Times New Roman"/>
            <w:iCs/>
            <w:kern w:val="24"/>
            <w:lang w:val="es-ES_tradnl" w:eastAsia="es-MX"/>
          </w:rPr>
          <w:t>https://youtu.be/K599D_yPrRs</w:t>
        </w:r>
      </w:hyperlink>
    </w:p>
    <w:p w14:paraId="25E519DA" w14:textId="77777777" w:rsidR="00B022A2" w:rsidRDefault="00B022A2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28CCD95" w14:textId="0AEC4501" w:rsidR="00563CAB" w:rsidRPr="00563CAB" w:rsidRDefault="00882DA7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 siguiente actividad se</w:t>
      </w:r>
      <w:r w:rsidR="00563CAB" w:rsidRPr="00563CA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llama </w:t>
      </w:r>
      <w:r w:rsidR="000F4D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Iguala los puntos, p</w:t>
      </w:r>
      <w:r w:rsidR="00563CAB" w:rsidRPr="00563CA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ara este juego utiliza algunas fichas de dominó y un pizarrón. </w:t>
      </w:r>
      <w:r w:rsidR="00563CA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Si no cuentas con ese material utiliza lo que t</w:t>
      </w:r>
      <w:r w:rsidR="000F4D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engas en casa que se parecido, p</w:t>
      </w:r>
      <w:r w:rsidR="00563CA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or ejemplo, puedes d</w:t>
      </w:r>
      <w:r w:rsidR="00563CAB" w:rsidRPr="00563CA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ivid</w:t>
      </w:r>
      <w:r w:rsidR="00563CA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ir</w:t>
      </w:r>
      <w:r w:rsidR="00563CAB" w:rsidRPr="00563CA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 una línea dos hojas por la mitad, como si fuera ficha de dominó y busca algunos objetos pequeños, bolitas de papel o masa para representar la cantidad de los puntos en las fichas</w:t>
      </w:r>
      <w:r w:rsidR="000F4D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p</w:t>
      </w:r>
      <w:r w:rsidR="00563CA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ide nuevamente a quien te acompaña que juegue contigo.</w:t>
      </w:r>
    </w:p>
    <w:p w14:paraId="0EB79E21" w14:textId="77777777" w:rsidR="00563CAB" w:rsidRPr="00882DA7" w:rsidRDefault="00563CA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6C51B9A" w14:textId="1A4926EF" w:rsidR="00563CAB" w:rsidRPr="00882DA7" w:rsidRDefault="00882DA7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Elijan </w:t>
      </w:r>
      <w:r w:rsidR="00563CAB" w:rsidRPr="00882DA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una ficha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cuenten</w:t>
      </w:r>
      <w:r w:rsidR="00563CAB" w:rsidRPr="00882DA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</w:t>
      </w:r>
      <w:r w:rsidR="000F4D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 cantidad de puntos que tiene, l</w:t>
      </w:r>
      <w:r w:rsidR="00563CAB" w:rsidRPr="00882DA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 otra persona busca una ficha con la misma cantidad de puntos, aunque estén acomodados de forma diferente.</w:t>
      </w:r>
    </w:p>
    <w:p w14:paraId="52C09B11" w14:textId="77777777" w:rsidR="00563CAB" w:rsidRPr="00882DA7" w:rsidRDefault="00563CA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880DEE6" w14:textId="5D86941B" w:rsidR="00563CAB" w:rsidRPr="00882DA7" w:rsidRDefault="00882DA7" w:rsidP="00FC0B79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Por ejemplo, escogiste una ficha con 3 puntos</w:t>
      </w:r>
      <w:r w:rsidR="000F4D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l</w:t>
      </w:r>
      <w:r w:rsidR="00563CAB" w:rsidRPr="00882DA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 otra persona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busca </w:t>
      </w:r>
      <w:r w:rsidR="00563CAB" w:rsidRPr="00882DA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otra ficha que tenga tres puntos, aunque estén acomodados de forma diferente. Si no tienes fichas de </w:t>
      </w:r>
      <w:r w:rsidR="000F4D96" w:rsidRPr="00882DA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dominó</w:t>
      </w:r>
      <w:r w:rsidR="00563CAB" w:rsidRPr="00882DA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recuerda que puedes utilizar los materiales que tienes como las bolitas de papel solo acomódalas de manera que sean 3 en total.</w:t>
      </w:r>
    </w:p>
    <w:p w14:paraId="09BA08E5" w14:textId="01ECDBE2" w:rsidR="00563CAB" w:rsidRPr="00882DA7" w:rsidRDefault="00563CAB" w:rsidP="00FC0B79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</w:p>
    <w:p w14:paraId="1B0F4D5C" w14:textId="0908BC30" w:rsidR="00563CAB" w:rsidRPr="00882DA7" w:rsidRDefault="009654E9" w:rsidP="00FC0B79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Juega nuevamente</w:t>
      </w:r>
      <w:r w:rsidR="00563CAB" w:rsidRPr="00882DA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quita los objetos de tus hojas o las fichas que ya utilizaste. ¿Cuál elegiste?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563CAB" w:rsidRPr="00882DA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Cuenta y recuerda colocar los objetos en tu hoja o la ficha. Si en t</w:t>
      </w:r>
      <w:r w:rsidR="000F4D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 ficha hay 5 puntos en total, l</w:t>
      </w:r>
      <w:r w:rsidR="00563CAB" w:rsidRPr="00882DA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 otra persona debe buscar una ficha igual. En las dos fichas debe estar la misma cantidad, aunque los puntos tengan diferente acomodo.</w:t>
      </w:r>
    </w:p>
    <w:p w14:paraId="10DEEE7F" w14:textId="5A43E1DD" w:rsidR="00563CAB" w:rsidRPr="00882DA7" w:rsidRDefault="00563CA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8D52E3C" w14:textId="5B1E6A6E" w:rsidR="009654E9" w:rsidRDefault="009654E9" w:rsidP="00563CA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8E5D46E" w14:textId="3BC19013" w:rsidR="009654E9" w:rsidRPr="009654E9" w:rsidRDefault="009654E9" w:rsidP="00563CA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sz w:val="28"/>
          <w:szCs w:val="28"/>
          <w:lang w:val="es-ES_tradnl" w:eastAsia="es-MX"/>
        </w:rPr>
      </w:pPr>
      <w:r w:rsidRPr="009654E9">
        <w:rPr>
          <w:rFonts w:ascii="Montserrat" w:eastAsia="Times New Roman" w:hAnsi="Montserrat" w:cs="Times New Roman"/>
          <w:b/>
          <w:bCs/>
          <w:iCs/>
          <w:color w:val="000000"/>
          <w:kern w:val="24"/>
          <w:sz w:val="28"/>
          <w:szCs w:val="28"/>
          <w:lang w:val="es-ES_tradnl" w:eastAsia="es-MX"/>
        </w:rPr>
        <w:t xml:space="preserve">El </w:t>
      </w:r>
      <w:r w:rsidR="00BC5313">
        <w:rPr>
          <w:rFonts w:ascii="Montserrat" w:eastAsia="Times New Roman" w:hAnsi="Montserrat" w:cs="Times New Roman"/>
          <w:b/>
          <w:bCs/>
          <w:iCs/>
          <w:color w:val="000000"/>
          <w:kern w:val="24"/>
          <w:sz w:val="28"/>
          <w:szCs w:val="28"/>
          <w:lang w:val="es-ES_tradnl" w:eastAsia="es-MX"/>
        </w:rPr>
        <w:t>r</w:t>
      </w:r>
      <w:r w:rsidRPr="009654E9">
        <w:rPr>
          <w:rFonts w:ascii="Montserrat" w:eastAsia="Times New Roman" w:hAnsi="Montserrat" w:cs="Times New Roman"/>
          <w:b/>
          <w:bCs/>
          <w:iCs/>
          <w:color w:val="000000"/>
          <w:kern w:val="24"/>
          <w:sz w:val="28"/>
          <w:szCs w:val="28"/>
          <w:lang w:val="es-ES_tradnl" w:eastAsia="es-MX"/>
        </w:rPr>
        <w:t xml:space="preserve">eto de </w:t>
      </w:r>
      <w:r w:rsidR="00BC5313">
        <w:rPr>
          <w:rFonts w:ascii="Montserrat" w:eastAsia="Times New Roman" w:hAnsi="Montserrat" w:cs="Times New Roman"/>
          <w:b/>
          <w:bCs/>
          <w:iCs/>
          <w:color w:val="000000"/>
          <w:kern w:val="24"/>
          <w:sz w:val="28"/>
          <w:szCs w:val="28"/>
          <w:lang w:val="es-ES_tradnl" w:eastAsia="es-MX"/>
        </w:rPr>
        <w:t>h</w:t>
      </w:r>
      <w:r w:rsidRPr="009654E9">
        <w:rPr>
          <w:rFonts w:ascii="Montserrat" w:eastAsia="Times New Roman" w:hAnsi="Montserrat" w:cs="Times New Roman"/>
          <w:b/>
          <w:bCs/>
          <w:iCs/>
          <w:color w:val="000000"/>
          <w:kern w:val="24"/>
          <w:sz w:val="28"/>
          <w:szCs w:val="28"/>
          <w:lang w:val="es-ES_tradnl" w:eastAsia="es-MX"/>
        </w:rPr>
        <w:t>oy</w:t>
      </w:r>
      <w:r w:rsidR="000F4D96">
        <w:rPr>
          <w:rFonts w:ascii="Montserrat" w:eastAsia="Times New Roman" w:hAnsi="Montserrat" w:cs="Times New Roman"/>
          <w:b/>
          <w:bCs/>
          <w:iCs/>
          <w:color w:val="000000"/>
          <w:kern w:val="24"/>
          <w:sz w:val="28"/>
          <w:szCs w:val="28"/>
          <w:lang w:val="es-ES_tradnl" w:eastAsia="es-MX"/>
        </w:rPr>
        <w:t>:</w:t>
      </w:r>
    </w:p>
    <w:p w14:paraId="4ED4F741" w14:textId="09798ED5" w:rsidR="009654E9" w:rsidRDefault="009654E9" w:rsidP="00563CA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20D0A3F" w14:textId="31D9BDE4" w:rsidR="009654E9" w:rsidRDefault="009654E9" w:rsidP="00563CA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9654E9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¿Qué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Pr="009654E9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parecieron los juegos? Plati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ca</w:t>
      </w:r>
      <w:r w:rsidRPr="009654E9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</w:t>
      </w:r>
      <w:r w:rsidRPr="009654E9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u familia. Es importante escuchar con atención las indicaciones, contar con calma y disfrutar las actividades. Recuerda que también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aprendes</w:t>
      </w:r>
      <w:r w:rsidRPr="009654E9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jugando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por ello inventa juegos para practicar lo que aprendiste en esta sesión.</w:t>
      </w:r>
    </w:p>
    <w:p w14:paraId="34822B8C" w14:textId="77777777" w:rsidR="009654E9" w:rsidRPr="00882DA7" w:rsidRDefault="009654E9" w:rsidP="00563CA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2016E37" w14:textId="3DB2D24E" w:rsidR="00563CAB" w:rsidRPr="00882DA7" w:rsidRDefault="00563CAB" w:rsidP="00FC0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  <w:lang w:eastAsia="es-MX"/>
        </w:rPr>
      </w:pPr>
    </w:p>
    <w:p w14:paraId="14B3FFDE" w14:textId="5BEDEBA7" w:rsidR="00563CAB" w:rsidRPr="008811AE" w:rsidRDefault="00563CAB" w:rsidP="00563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8811A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586B9FC5" w14:textId="77777777" w:rsidR="00563CAB" w:rsidRPr="008811AE" w:rsidRDefault="00563CAB" w:rsidP="00563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33DD2448" w14:textId="77777777" w:rsidR="00563CAB" w:rsidRPr="008811AE" w:rsidRDefault="00563CAB" w:rsidP="00563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8811A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45C59E38" w14:textId="77777777" w:rsidR="00563CAB" w:rsidRPr="008811AE" w:rsidRDefault="00563CAB" w:rsidP="00563CA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953AFCC" w14:textId="77777777" w:rsidR="00563CAB" w:rsidRPr="00540C29" w:rsidRDefault="00563CAB" w:rsidP="00563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2A8BFCB4" w14:textId="77777777" w:rsidR="00563CAB" w:rsidRPr="008811AE" w:rsidRDefault="00563CAB" w:rsidP="00563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811AE">
        <w:rPr>
          <w:rFonts w:ascii="Montserrat" w:hAnsi="Montserrat"/>
          <w:b/>
          <w:sz w:val="28"/>
          <w:szCs w:val="28"/>
        </w:rPr>
        <w:t>Para saber más:</w:t>
      </w:r>
    </w:p>
    <w:p w14:paraId="576A45D4" w14:textId="77777777" w:rsidR="00563CAB" w:rsidRPr="008811AE" w:rsidRDefault="00563CAB" w:rsidP="00563CAB">
      <w:pPr>
        <w:spacing w:after="0" w:line="240" w:lineRule="auto"/>
        <w:jc w:val="both"/>
        <w:rPr>
          <w:rFonts w:ascii="Montserrat" w:hAnsi="Montserrat"/>
          <w:bCs/>
        </w:rPr>
      </w:pPr>
      <w:r w:rsidRPr="008811AE">
        <w:rPr>
          <w:rFonts w:ascii="Montserrat" w:hAnsi="Montserrat"/>
          <w:bCs/>
        </w:rPr>
        <w:t>Lecturas</w:t>
      </w:r>
    </w:p>
    <w:p w14:paraId="2305B7F3" w14:textId="77777777" w:rsidR="00563CAB" w:rsidRDefault="00563CAB" w:rsidP="00563CA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D6EA844" w14:textId="77777777" w:rsidR="00563CAB" w:rsidRPr="008811AE" w:rsidRDefault="00563CAB" w:rsidP="00563CAB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r w:rsidRPr="008811AE">
        <w:rPr>
          <w:noProof/>
          <w:lang w:val="en-US"/>
        </w:rPr>
        <w:lastRenderedPageBreak/>
        <w:drawing>
          <wp:inline distT="0" distB="0" distL="0" distR="0" wp14:anchorId="7EB27DF3" wp14:editId="2096D954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9FB05" w14:textId="77777777" w:rsidR="00563CAB" w:rsidRPr="008811AE" w:rsidRDefault="00BC5313" w:rsidP="00563CAB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hyperlink r:id="rId8" w:history="1">
        <w:r w:rsidR="00563CAB" w:rsidRPr="008811AE">
          <w:rPr>
            <w:rFonts w:ascii="Montserrat" w:hAnsi="Montserrat"/>
            <w:color w:val="0563C1" w:themeColor="hyperlink"/>
            <w:u w:val="single"/>
          </w:rPr>
          <w:t>https://libros.conaliteg.gob.mx/20/K1MAA.htm</w:t>
        </w:r>
      </w:hyperlink>
    </w:p>
    <w:p w14:paraId="105F98C8" w14:textId="77777777" w:rsidR="00563CAB" w:rsidRPr="008811AE" w:rsidRDefault="00563CAB" w:rsidP="00563CA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E74D958" w14:textId="77777777" w:rsidR="00563CAB" w:rsidRPr="008811AE" w:rsidRDefault="00563CAB" w:rsidP="00563CAB">
      <w:pPr>
        <w:spacing w:after="0" w:line="240" w:lineRule="auto"/>
        <w:jc w:val="both"/>
        <w:rPr>
          <w:rFonts w:ascii="Montserrat" w:hAnsi="Montserrat"/>
        </w:rPr>
      </w:pPr>
      <w:r w:rsidRPr="008811AE">
        <w:rPr>
          <w:noProof/>
          <w:lang w:val="en-US"/>
        </w:rPr>
        <w:drawing>
          <wp:inline distT="0" distB="0" distL="0" distR="0" wp14:anchorId="561C1D58" wp14:editId="0F9E8ACB">
            <wp:extent cx="2161905" cy="280952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2D0A6" w14:textId="77777777" w:rsidR="00563CAB" w:rsidRPr="008811AE" w:rsidRDefault="00BC5313" w:rsidP="00563CAB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hyperlink r:id="rId10" w:history="1">
        <w:r w:rsidR="00563CAB" w:rsidRPr="008811AE">
          <w:rPr>
            <w:rFonts w:ascii="Montserrat" w:hAnsi="Montserrat"/>
            <w:color w:val="0563C1" w:themeColor="hyperlink"/>
            <w:u w:val="single"/>
          </w:rPr>
          <w:t>https://libros.conaliteg.gob.mx/20/K2MAA.htm</w:t>
        </w:r>
      </w:hyperlink>
    </w:p>
    <w:p w14:paraId="03CB3551" w14:textId="77777777" w:rsidR="00563CAB" w:rsidRDefault="00563CAB" w:rsidP="00563CA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5C92311" w14:textId="77777777" w:rsidR="00563CAB" w:rsidRPr="008811AE" w:rsidRDefault="00563CAB" w:rsidP="00563CAB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r w:rsidRPr="008811AE">
        <w:rPr>
          <w:noProof/>
          <w:lang w:val="en-US"/>
        </w:rPr>
        <w:lastRenderedPageBreak/>
        <w:drawing>
          <wp:inline distT="0" distB="0" distL="0" distR="0" wp14:anchorId="503F4EB5" wp14:editId="27BB621A">
            <wp:extent cx="2133333" cy="2780952"/>
            <wp:effectExtent l="0" t="0" r="635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2EBE9" w14:textId="5BEE10A2" w:rsidR="009E292C" w:rsidRPr="00FB0A1C" w:rsidRDefault="00BC5313" w:rsidP="00FB0A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12" w:history="1">
        <w:r w:rsidR="00563CAB" w:rsidRPr="008811AE">
          <w:rPr>
            <w:rFonts w:ascii="Montserrat" w:hAnsi="Montserrat"/>
            <w:color w:val="0563C1" w:themeColor="hyperlink"/>
            <w:u w:val="single"/>
          </w:rPr>
          <w:t>https://libros.conaliteg.gob.mx/20/K3MAA.htm</w:t>
        </w:r>
      </w:hyperlink>
    </w:p>
    <w:sectPr w:rsidR="009E292C" w:rsidRPr="00FB0A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85B5B"/>
    <w:multiLevelType w:val="hybridMultilevel"/>
    <w:tmpl w:val="E84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739E1"/>
    <w:multiLevelType w:val="hybridMultilevel"/>
    <w:tmpl w:val="74AECF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41E42"/>
    <w:multiLevelType w:val="hybridMultilevel"/>
    <w:tmpl w:val="6982F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9112A"/>
    <w:multiLevelType w:val="hybridMultilevel"/>
    <w:tmpl w:val="CC509E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126285">
    <w:abstractNumId w:val="0"/>
  </w:num>
  <w:num w:numId="2" w16cid:durableId="630092895">
    <w:abstractNumId w:val="3"/>
  </w:num>
  <w:num w:numId="3" w16cid:durableId="1892374798">
    <w:abstractNumId w:val="2"/>
  </w:num>
  <w:num w:numId="4" w16cid:durableId="1589078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2E"/>
    <w:rsid w:val="00081A1B"/>
    <w:rsid w:val="000F4D96"/>
    <w:rsid w:val="002B5070"/>
    <w:rsid w:val="003F11E9"/>
    <w:rsid w:val="00431CD4"/>
    <w:rsid w:val="00481B2E"/>
    <w:rsid w:val="0048271F"/>
    <w:rsid w:val="004F263E"/>
    <w:rsid w:val="00563CAB"/>
    <w:rsid w:val="005770D7"/>
    <w:rsid w:val="0061633B"/>
    <w:rsid w:val="0072337F"/>
    <w:rsid w:val="007C4B14"/>
    <w:rsid w:val="00847AD4"/>
    <w:rsid w:val="00874394"/>
    <w:rsid w:val="00882DA7"/>
    <w:rsid w:val="009654E9"/>
    <w:rsid w:val="009A7DFB"/>
    <w:rsid w:val="009E292C"/>
    <w:rsid w:val="009F7757"/>
    <w:rsid w:val="00A24B47"/>
    <w:rsid w:val="00A7658D"/>
    <w:rsid w:val="00AB348A"/>
    <w:rsid w:val="00B022A2"/>
    <w:rsid w:val="00BC5313"/>
    <w:rsid w:val="00C77E17"/>
    <w:rsid w:val="00CF69BF"/>
    <w:rsid w:val="00FB0A1C"/>
    <w:rsid w:val="00FC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BF59"/>
  <w15:chartTrackingRefBased/>
  <w15:docId w15:val="{A49E367C-2A38-4943-AC16-B82AD2CF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B2E"/>
  </w:style>
  <w:style w:type="paragraph" w:styleId="Ttulo1">
    <w:name w:val="heading 1"/>
    <w:basedOn w:val="Normal"/>
    <w:next w:val="Normal"/>
    <w:link w:val="Ttulo1Car"/>
    <w:uiPriority w:val="9"/>
    <w:qFormat/>
    <w:rsid w:val="00563C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1B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271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8271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63C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AB348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B34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1MAA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libros.conaliteg.gob.mx/20/K3MA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599D_yPrRs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libros.conaliteg.gob.mx/20/K2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976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2</cp:revision>
  <dcterms:created xsi:type="dcterms:W3CDTF">2022-04-29T00:06:00Z</dcterms:created>
  <dcterms:modified xsi:type="dcterms:W3CDTF">2022-04-29T00:06:00Z</dcterms:modified>
</cp:coreProperties>
</file>