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1F1C68" w:rsidRDefault="00CF40E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1CFC9A9C" w:rsidR="004B7C8D" w:rsidRPr="001F1C68" w:rsidRDefault="002E4DE0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17</w:t>
      </w:r>
    </w:p>
    <w:p w14:paraId="361D4AE7" w14:textId="79CD7EB9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E4DE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2E4DE0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6"/>
          <w:szCs w:val="36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2E4DE0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0DE459F4" w14:textId="47BF77F4" w:rsidR="0062474B" w:rsidRPr="001F1C68" w:rsidRDefault="006C197D" w:rsidP="001F1C68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1F1C6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¡Utilicemos las cuartas para medir!</w:t>
      </w:r>
    </w:p>
    <w:p w14:paraId="22B444D8" w14:textId="0D083CE3" w:rsidR="003E19BC" w:rsidRDefault="003E19BC" w:rsidP="001F1C68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10147615" w14:textId="77777777" w:rsidR="001F1C68" w:rsidRPr="001F1C68" w:rsidRDefault="001F1C68" w:rsidP="001F1C68">
      <w:pPr>
        <w:spacing w:after="0" w:line="240" w:lineRule="auto"/>
        <w:jc w:val="both"/>
        <w:rPr>
          <w:rFonts w:ascii="Montserrat" w:hAnsi="Montserrat"/>
          <w:bCs/>
          <w:iCs/>
          <w:szCs w:val="24"/>
        </w:rPr>
      </w:pPr>
    </w:p>
    <w:p w14:paraId="29A9B3EF" w14:textId="7C02BE25" w:rsidR="006C197D" w:rsidRDefault="004B7C8D" w:rsidP="001F1C6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1F1C68">
        <w:rPr>
          <w:rFonts w:ascii="Montserrat" w:hAnsi="Montserrat"/>
          <w:b/>
          <w:i/>
          <w:szCs w:val="24"/>
        </w:rPr>
        <w:t xml:space="preserve">Aprendizaje esperado: </w:t>
      </w:r>
      <w:r w:rsidR="006C197D" w:rsidRPr="001F1C68">
        <w:rPr>
          <w:rFonts w:ascii="Montserrat" w:hAnsi="Montserrat"/>
          <w:bCs/>
          <w:i/>
          <w:szCs w:val="24"/>
        </w:rPr>
        <w:t>Estima, mide, compara y ordena longitudes, con unidades no convencionales y el metro no graduado.</w:t>
      </w:r>
    </w:p>
    <w:p w14:paraId="10458C54" w14:textId="77777777" w:rsidR="001F1C68" w:rsidRPr="001F1C68" w:rsidRDefault="001F1C68" w:rsidP="001F1C68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3680EFBB" w14:textId="311D0D0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1F1C68">
        <w:rPr>
          <w:rFonts w:ascii="Montserrat" w:hAnsi="Montserrat"/>
          <w:b/>
          <w:i/>
          <w:szCs w:val="24"/>
        </w:rPr>
        <w:t xml:space="preserve">Énfasis: </w:t>
      </w:r>
      <w:r w:rsidR="006C197D" w:rsidRPr="001F1C68">
        <w:rPr>
          <w:rFonts w:ascii="Montserrat" w:hAnsi="Montserrat"/>
          <w:bCs/>
          <w:i/>
          <w:szCs w:val="24"/>
        </w:rPr>
        <w:t>Reconocer las condiciones necesarias para medir una distancia correctamente y fortalecer su capacidad de estimación. Estimar distancias y recurrir a un intermediario para verificar.</w:t>
      </w:r>
    </w:p>
    <w:p w14:paraId="5C417609" w14:textId="620AC916" w:rsidR="004D5B05" w:rsidRDefault="004D5B05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D13134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1F1C68" w:rsidRDefault="004B7C8D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C268C6B" w14:textId="0F128F43" w:rsidR="00A46751" w:rsidRPr="001F1C68" w:rsidRDefault="00620360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Estimarás</w:t>
      </w:r>
      <w:r w:rsidR="0029406E" w:rsidRPr="001F1C68">
        <w:rPr>
          <w:rFonts w:ascii="Montserrat" w:hAnsi="Montserrat"/>
          <w:szCs w:val="24"/>
        </w:rPr>
        <w:t>,</w:t>
      </w:r>
      <w:r w:rsidRPr="001F1C68">
        <w:rPr>
          <w:rFonts w:ascii="Montserrat" w:hAnsi="Montserrat"/>
          <w:szCs w:val="24"/>
        </w:rPr>
        <w:t xml:space="preserve"> medirás</w:t>
      </w:r>
      <w:r w:rsidR="0029406E" w:rsidRPr="001F1C68">
        <w:rPr>
          <w:rFonts w:ascii="Montserrat" w:hAnsi="Montserrat"/>
          <w:szCs w:val="24"/>
        </w:rPr>
        <w:t>, compararás y ordenarás longitudes, con unidades no convencionales y el metro no graduado.</w:t>
      </w:r>
    </w:p>
    <w:p w14:paraId="560EC7BE" w14:textId="1011AC07" w:rsidR="0029406E" w:rsidRPr="001F1C68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1014085" w14:textId="0716F714" w:rsidR="0029406E" w:rsidRPr="001F1C68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Reconocerás las condiciones necesarias para medir una distancia correctamente y fortalecer su capacidad de estimación.</w:t>
      </w:r>
    </w:p>
    <w:p w14:paraId="17116F05" w14:textId="3E596B10" w:rsidR="0029406E" w:rsidRDefault="0029406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76D101F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1F1C68" w:rsidRDefault="00106C75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hacemos?</w:t>
      </w:r>
    </w:p>
    <w:p w14:paraId="2C70606A" w14:textId="77777777" w:rsidR="00A46751" w:rsidRPr="001F1C68" w:rsidRDefault="00A46751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2004586" w14:textId="6C0397D7" w:rsidR="00620360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tu libro de texto de </w:t>
      </w:r>
      <w:r w:rsidR="00620360" w:rsidRPr="001F1C68">
        <w:rPr>
          <w:rFonts w:ascii="Montserrat" w:eastAsia="Arial" w:hAnsi="Montserrat" w:cs="Arial"/>
          <w:i/>
          <w:iCs/>
          <w:sz w:val="22"/>
          <w:szCs w:val="22"/>
          <w:lang w:val="es-MX"/>
        </w:rPr>
        <w:t>Matemáticas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segundo grado,</w:t>
      </w:r>
      <w:r w:rsidR="002E4DE0">
        <w:rPr>
          <w:rFonts w:ascii="Montserrat" w:eastAsia="Arial" w:hAnsi="Montserrat" w:cs="Arial"/>
          <w:sz w:val="22"/>
          <w:szCs w:val="22"/>
          <w:lang w:val="es-MX"/>
        </w:rPr>
        <w:t xml:space="preserve"> ubica y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resuelve los ejercicios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2E4DE0">
        <w:rPr>
          <w:rFonts w:ascii="Montserrat" w:eastAsia="Arial" w:hAnsi="Montserrat" w:cs="Arial"/>
          <w:sz w:val="22"/>
          <w:szCs w:val="22"/>
          <w:lang w:val="es-MX"/>
        </w:rPr>
        <w:t>correspondientes al tema.</w:t>
      </w:r>
    </w:p>
    <w:p w14:paraId="60E4FBC7" w14:textId="4B9BF80E" w:rsidR="002E4DE0" w:rsidRDefault="002E4DE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988071B" w14:textId="5A7D3EB7" w:rsidR="002E4DE0" w:rsidRPr="001F1C68" w:rsidRDefault="00B8424C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hyperlink r:id="rId6" w:history="1">
        <w:r w:rsidRPr="00F221B4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https://www.conaliteg.sep.gob.mx/</w:t>
        </w:r>
      </w:hyperlink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7110CAE7" w14:textId="77777777" w:rsidR="0029406E" w:rsidRPr="001F1C68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0D6B3B" w14:textId="30EAD76C" w:rsidR="00620360" w:rsidRPr="001F1C68" w:rsidRDefault="0029406E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Para comenzar, de donde te encuentras busca un objeto al que puedas llegar, puede ser la mesa, el sillón, y cuenta los pasos que das hasta llegar a ese objeto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D8612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Este </w:t>
      </w:r>
      <w:r w:rsidR="00D86128" w:rsidRPr="001F1C68">
        <w:rPr>
          <w:rFonts w:ascii="Montserrat" w:eastAsia="Arial" w:hAnsi="Montserrat" w:cs="Arial"/>
          <w:sz w:val="22"/>
          <w:szCs w:val="22"/>
          <w:lang w:val="es-MX"/>
        </w:rPr>
        <w:lastRenderedPageBreak/>
        <w:t>ejercicio es porque en esta sesión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, vas a calcular distancias, empleando algunos materiales o incluso partes de </w:t>
      </w:r>
      <w:r w:rsidR="00D86128" w:rsidRPr="001F1C68">
        <w:rPr>
          <w:rFonts w:ascii="Montserrat" w:eastAsia="Arial" w:hAnsi="Montserrat" w:cs="Arial"/>
          <w:sz w:val="22"/>
          <w:szCs w:val="22"/>
          <w:lang w:val="es-MX"/>
        </w:rPr>
        <w:t>tu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cuerpo para hacerlo. </w:t>
      </w:r>
    </w:p>
    <w:p w14:paraId="2CD7AD02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C117AD" w14:textId="1431C8E4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Pídele a tu mamá, papá o algún adulto que te acompañe, una bolita de estambre, si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alguno de ellos puede hacer el ejercicio contigo también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utilizará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una bolita de estambre, ruédenla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y gana la bolita que llegue más lejos.</w:t>
      </w:r>
    </w:p>
    <w:p w14:paraId="62B60BF5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7184B8" w14:textId="250D53D2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Una vez que las han rodado, a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simple vista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.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ué bolita de estambre llegó más lejos?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ómo podrías comprobarlo? ¿</w:t>
      </w:r>
      <w:r w:rsidR="00804175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ué te parece si con ayuda de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lápiz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compruebas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tu respuesta?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ree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que pudiera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comprobarlo de otra forma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? Podrías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hacerlo utilizando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us pies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. En las dos opciones no se te olvide que debes medirlos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AFD4884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FA8B04" w14:textId="4596804C" w:rsidR="00620360" w:rsidRPr="001F1C68" w:rsidRDefault="00D8612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¿C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uál fue la forma más fácil de poder comprobar qué bolita de estambre llegó más lejos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on los pies, porque son más grandes que el lápiz y así </w:t>
      </w:r>
      <w:r w:rsidR="00BE2709" w:rsidRPr="001F1C68">
        <w:rPr>
          <w:rFonts w:ascii="Montserrat" w:eastAsia="Arial" w:hAnsi="Montserrat" w:cs="Arial"/>
          <w:sz w:val="22"/>
          <w:szCs w:val="22"/>
          <w:lang w:val="es-MX"/>
        </w:rPr>
        <w:t>fu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más rápido comparar las distancias.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te parece si ahora realizas diferentes mediciones de algunos objetos que se encuentran 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 tu alrededor y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en tu cuaderno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elabora</w:t>
      </w:r>
      <w:r w:rsidR="00384D2C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 siguiente tabla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para que anotes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los </w:t>
      </w:r>
      <w:r w:rsidR="001F1C68">
        <w:rPr>
          <w:rFonts w:ascii="Montserrat" w:eastAsia="Arial" w:hAnsi="Montserrat" w:cs="Arial"/>
          <w:sz w:val="22"/>
          <w:szCs w:val="22"/>
          <w:lang w:val="es-MX"/>
        </w:rPr>
        <w:t>resultados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tus mediciones.</w:t>
      </w:r>
    </w:p>
    <w:p w14:paraId="4D09360B" w14:textId="77777777" w:rsidR="00F33D48" w:rsidRPr="001F1C68" w:rsidRDefault="00F33D4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tbl>
      <w:tblPr>
        <w:tblStyle w:val="Sombreadomedio2-nfasis2"/>
        <w:tblW w:w="6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74"/>
        <w:gridCol w:w="1781"/>
        <w:gridCol w:w="1701"/>
      </w:tblGrid>
      <w:tr w:rsidR="00620360" w:rsidRPr="001F1C68" w14:paraId="78263143" w14:textId="77777777" w:rsidTr="002B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21B70336" w14:textId="77777777" w:rsidR="00620360" w:rsidRPr="001F1C68" w:rsidRDefault="00620360" w:rsidP="001F1C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0502E685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Estimación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5B521CC2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Medición</w:t>
            </w:r>
          </w:p>
        </w:tc>
      </w:tr>
      <w:tr w:rsidR="00620360" w:rsidRPr="001F1C68" w14:paraId="63582F89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C3CE208" w14:textId="4CC05E9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Largo del tapete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82F22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530A7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60A02C79" w14:textId="77777777" w:rsidTr="002B61D0">
        <w:trPr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492495CD" w14:textId="0AF978D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hAnsi="Montserrat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Largo del 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espejo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3BD0E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884ED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480CFF02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7BD6F685" w14:textId="1F9D6324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Alto del 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librero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C40FC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5AFFB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30022B61" w14:textId="77777777" w:rsidTr="002B61D0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359FD854" w14:textId="73F114CC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hAnsi="Montserrat"/>
                <w:b w:val="0"/>
                <w:bCs w:val="0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Ancho de</w:t>
            </w:r>
            <w:r w:rsidR="00384D2C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la televisión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AD7DF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8592E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14:paraId="5E46F0D8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8AFA8D9" w14:textId="75D05887" w:rsidR="000559FB" w:rsidRPr="001F1C68" w:rsidRDefault="000559FB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Nota: Es importante mencionar que estos objetos de estas actividades los puedes remplazar por otros que tengas en casa, debido a que estos son un ejemplo para que puedas comprender el ejercicio.</w:t>
      </w:r>
    </w:p>
    <w:p w14:paraId="4ECAEEB1" w14:textId="77777777" w:rsidR="000559FB" w:rsidRPr="001F1C68" w:rsidRDefault="000559FB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F17D81" w14:textId="1FAE7CE6" w:rsidR="00620360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¿Qué vas a medir primero?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El largo del tapete, pero vas a utilizar como unidad de medida la cuarta de tu mano. ¿Cuántas cuartas crees que mida el tapete?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Q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ué es una cuarta?</w:t>
      </w:r>
      <w:r w:rsidR="00F33D48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La cuarta o palmo es una antigua forma de medir longitudes. Es la distancia entre la punta del pulgar y la punta del meñique con la mano 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estirada. ¿Cuánto crees que mide?</w:t>
      </w:r>
    </w:p>
    <w:p w14:paraId="03FA4E30" w14:textId="77777777" w:rsidR="00586829" w:rsidRPr="001F1C68" w:rsidRDefault="0058682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689A1A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07D73F2F" wp14:editId="3C3D889B">
            <wp:extent cx="771250" cy="873632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7" cy="88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A1ED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908708E" w14:textId="334D8D9E" w:rsidR="00F33D48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Qué te parece si lo mides para ver si te acercaste o no.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nota el resultado en la tabla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8703480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A97D6E" w14:textId="02B7C336" w:rsidR="00620360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Ahora utiliza 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un palito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madera para realizar otras mediciones</w:t>
      </w:r>
      <w:r w:rsidR="000559FB" w:rsidRPr="001F1C68">
        <w:rPr>
          <w:rFonts w:ascii="Montserrat" w:eastAsia="Arial" w:hAnsi="Montserrat" w:cs="Arial"/>
          <w:sz w:val="22"/>
          <w:szCs w:val="22"/>
          <w:lang w:val="es-MX"/>
        </w:rPr>
        <w:t>, como las siguientes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1FC9482E" w14:textId="77777777" w:rsidR="002B61D0" w:rsidRPr="001F1C68" w:rsidRDefault="002B61D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tbl>
      <w:tblPr>
        <w:tblStyle w:val="Sombreadomedio2-nfasis2"/>
        <w:tblW w:w="61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45"/>
        <w:gridCol w:w="1813"/>
        <w:gridCol w:w="2082"/>
      </w:tblGrid>
      <w:tr w:rsidR="00620360" w:rsidRPr="001F1C68" w14:paraId="0EB4571C" w14:textId="77777777" w:rsidTr="002B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775DB7B3" w14:textId="77777777" w:rsidR="00620360" w:rsidRPr="001F1C68" w:rsidRDefault="00620360" w:rsidP="001F1C6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Objeto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15D4277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Estimación</w:t>
            </w:r>
          </w:p>
        </w:tc>
        <w:tc>
          <w:tcPr>
            <w:tcW w:w="20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51CBB38F" w14:textId="77777777" w:rsidR="00620360" w:rsidRPr="001F1C68" w:rsidRDefault="00620360" w:rsidP="001F1C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  <w:t>Medición</w:t>
            </w:r>
          </w:p>
        </w:tc>
      </w:tr>
      <w:tr w:rsidR="00620360" w:rsidRPr="001F1C68" w14:paraId="3B394992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377E7EB3" w14:textId="5EC88DB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Alto de </w:t>
            </w:r>
            <w:r w:rsidR="000559FB"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una</w:t>
            </w: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crayola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F7558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55C0D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3A6C6506" w14:textId="77777777" w:rsidTr="002B61D0">
        <w:trPr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1FC840A1" w14:textId="4EF16792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Lado del triángulo blanco de madera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42B1D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6F470" w14:textId="77777777" w:rsidR="00620360" w:rsidRPr="001F1C68" w:rsidRDefault="00620360" w:rsidP="001F1C6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  <w:tr w:rsidR="00620360" w:rsidRPr="001F1C68" w14:paraId="2FCEFB3E" w14:textId="77777777" w:rsidTr="002B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hideMark/>
          </w:tcPr>
          <w:p w14:paraId="6B6C663A" w14:textId="1E1F1E76" w:rsidR="00620360" w:rsidRPr="001F1C68" w:rsidRDefault="00620360" w:rsidP="001F1C68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F1C68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Alto del número 2</w:t>
            </w:r>
            <w:r w:rsidR="00BE2709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AB11D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96AB2" w14:textId="77777777" w:rsidR="00620360" w:rsidRPr="001F1C68" w:rsidRDefault="00620360" w:rsidP="001F1C6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</w:rPr>
            </w:pPr>
          </w:p>
        </w:tc>
      </w:tr>
    </w:tbl>
    <w:p w14:paraId="69C00506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103ED2" w14:textId="2C8476B3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Lo primero que vas a medir es el alto de la crayola, pero antes de medirlo 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escribe en tu libreta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BE2709">
        <w:rPr>
          <w:rFonts w:ascii="Montserrat" w:eastAsia="Arial" w:hAnsi="Montserrat" w:cs="Arial"/>
          <w:sz w:val="22"/>
          <w:szCs w:val="22"/>
          <w:lang w:val="es-MX"/>
        </w:rPr>
        <w:t>C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uántos palitos de madera crees que mida?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¿Medirá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7 palitos de madera</w:t>
      </w:r>
      <w:r w:rsidR="00F716F9" w:rsidRPr="001F1C68">
        <w:rPr>
          <w:rFonts w:ascii="Montserrat" w:eastAsia="Arial" w:hAnsi="Montserrat" w:cs="Arial"/>
          <w:sz w:val="22"/>
          <w:szCs w:val="22"/>
          <w:lang w:val="es-MX"/>
        </w:rPr>
        <w:t>?</w:t>
      </w:r>
    </w:p>
    <w:p w14:paraId="6A46F174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8FEE437" w14:textId="652EB4A2" w:rsidR="00620360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Realiza 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la medición con el palito de madera para comprobar si mide los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7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palitos de madera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o los que tu creas que son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Ve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anotando el resultado en la tabla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de cada una de las mediciones que realizas.</w:t>
      </w:r>
    </w:p>
    <w:p w14:paraId="0585E3F5" w14:textId="77777777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DD00169" w14:textId="6DA79C53" w:rsidR="00620360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Así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como la cuarta, los dedos o los pies,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puedes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utilizar pasos para medir las distancias entre un objeto y otro, por ejemplo, pued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es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contar cuántos pasos hay desde 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>donde estas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, hasta el otro extremo de</w:t>
      </w:r>
      <w:r w:rsidRPr="001F1C68">
        <w:rPr>
          <w:rFonts w:ascii="Montserrat" w:eastAsia="Arial" w:hAnsi="Montserrat" w:cs="Arial"/>
          <w:sz w:val="22"/>
          <w:szCs w:val="22"/>
          <w:lang w:val="es-MX"/>
        </w:rPr>
        <w:t xml:space="preserve"> la habitación, como en el primer ejercicio que hiciste al inicio de la sesión</w:t>
      </w:r>
      <w:r w:rsidR="00620360" w:rsidRPr="001F1C6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5FD2FD66" w14:textId="43D2BB8C" w:rsidR="00620360" w:rsidRPr="001F1C68" w:rsidRDefault="00620360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671BA09" w14:textId="77777777" w:rsidR="00F33D48" w:rsidRPr="001F1C68" w:rsidRDefault="00F33D48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12B7FF" w14:textId="70CA828C" w:rsidR="00C858D2" w:rsidRPr="001F1C68" w:rsidRDefault="00C858D2" w:rsidP="001F1C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32"/>
        </w:rPr>
      </w:pPr>
      <w:r w:rsidRPr="001F1C68">
        <w:rPr>
          <w:rFonts w:ascii="Montserrat" w:hAnsi="Montserrat"/>
          <w:b/>
          <w:bCs/>
          <w:sz w:val="28"/>
          <w:szCs w:val="32"/>
        </w:rPr>
        <w:t>El Reto de Hoy</w:t>
      </w:r>
      <w:r w:rsidR="00BE2709">
        <w:rPr>
          <w:rFonts w:ascii="Montserrat" w:hAnsi="Montserrat"/>
          <w:b/>
          <w:bCs/>
          <w:sz w:val="28"/>
          <w:szCs w:val="32"/>
        </w:rPr>
        <w:t>:</w:t>
      </w:r>
    </w:p>
    <w:p w14:paraId="0FFB4D31" w14:textId="77777777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4EBC07" w14:textId="5CE85F8E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Mide con cuartas el largo de la mesa y con pasos el largo de un cuarto de tu casa.</w:t>
      </w:r>
    </w:p>
    <w:p w14:paraId="59A6AE17" w14:textId="77777777" w:rsidR="00F716F9" w:rsidRPr="001F1C68" w:rsidRDefault="00F716F9" w:rsidP="001F1C6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B3FF85" w14:textId="0B8F3302" w:rsidR="00F33D48" w:rsidRDefault="00F716F9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1F1C68">
        <w:rPr>
          <w:rFonts w:ascii="Montserrat" w:eastAsia="Arial" w:hAnsi="Montserrat" w:cs="Arial"/>
          <w:sz w:val="22"/>
          <w:szCs w:val="22"/>
          <w:lang w:val="es-MX"/>
        </w:rPr>
        <w:t>Si te es posible consulta otros libros y comenta el tema de hoy con tu familia.</w:t>
      </w:r>
    </w:p>
    <w:p w14:paraId="36948119" w14:textId="7A296595" w:rsidR="002E4DE0" w:rsidRDefault="002E4DE0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2B0C9A" w14:textId="77777777" w:rsidR="002E4DE0" w:rsidRPr="001F1C68" w:rsidRDefault="002E4DE0" w:rsidP="002E4DE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</w:rPr>
      </w:pPr>
    </w:p>
    <w:p w14:paraId="6778A3AF" w14:textId="77777777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¡Buen trabajo!</w:t>
      </w:r>
    </w:p>
    <w:p w14:paraId="69C5923B" w14:textId="77777777" w:rsidR="00F33D48" w:rsidRPr="001F1C68" w:rsidRDefault="00F33D48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Gracias por tu esfuerzo.</w:t>
      </w:r>
    </w:p>
    <w:p w14:paraId="0A5AD3F3" w14:textId="77777777" w:rsidR="00AF44CF" w:rsidRPr="001F1C68" w:rsidRDefault="00AF44CF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16A8F25F" w:rsidR="004B7C8D" w:rsidRPr="001F1C68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F1C68">
        <w:rPr>
          <w:rFonts w:ascii="Montserrat" w:hAnsi="Montserrat"/>
          <w:b/>
          <w:sz w:val="28"/>
          <w:szCs w:val="28"/>
        </w:rPr>
        <w:t>Para saber más</w:t>
      </w:r>
      <w:r w:rsidR="002B61D0">
        <w:rPr>
          <w:rFonts w:ascii="Montserrat" w:hAnsi="Montserrat"/>
          <w:b/>
          <w:sz w:val="28"/>
          <w:szCs w:val="28"/>
        </w:rPr>
        <w:t>:</w:t>
      </w:r>
    </w:p>
    <w:p w14:paraId="6500D3C8" w14:textId="562DA627" w:rsidR="004B7C8D" w:rsidRDefault="004B7C8D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B61D0">
        <w:rPr>
          <w:rFonts w:ascii="Montserrat" w:hAnsi="Montserrat"/>
        </w:rPr>
        <w:t>Lecturas</w:t>
      </w:r>
    </w:p>
    <w:p w14:paraId="304C01BB" w14:textId="6EEB3B6C" w:rsidR="002E4DE0" w:rsidRDefault="002E4DE0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538BEE" w14:textId="3FE0AD1B" w:rsidR="002E4DE0" w:rsidRPr="001F1C68" w:rsidRDefault="00B8424C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8" w:history="1">
        <w:r w:rsidRPr="00F221B4">
          <w:rPr>
            <w:rStyle w:val="Hipervnculo"/>
            <w:rFonts w:ascii="Montserrat" w:hAnsi="Montserrat"/>
            <w:sz w:val="24"/>
            <w:szCs w:val="24"/>
          </w:rPr>
          <w:t>https://www.conaliteg.sep.gob.mx/</w:t>
        </w:r>
      </w:hyperlink>
      <w:r>
        <w:rPr>
          <w:rFonts w:ascii="Montserrat" w:hAnsi="Montserrat"/>
          <w:sz w:val="24"/>
          <w:szCs w:val="24"/>
        </w:rPr>
        <w:t xml:space="preserve"> </w:t>
      </w:r>
    </w:p>
    <w:sectPr w:rsidR="002E4DE0" w:rsidRPr="001F1C68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A24DC"/>
    <w:rsid w:val="001B6D92"/>
    <w:rsid w:val="001F1C68"/>
    <w:rsid w:val="00206C18"/>
    <w:rsid w:val="002103D5"/>
    <w:rsid w:val="00236738"/>
    <w:rsid w:val="00267015"/>
    <w:rsid w:val="00277A01"/>
    <w:rsid w:val="0029406E"/>
    <w:rsid w:val="002A725D"/>
    <w:rsid w:val="002B3193"/>
    <w:rsid w:val="002B61D0"/>
    <w:rsid w:val="002E4DE0"/>
    <w:rsid w:val="00331F81"/>
    <w:rsid w:val="003560AD"/>
    <w:rsid w:val="00384D2C"/>
    <w:rsid w:val="003E19BC"/>
    <w:rsid w:val="003E4F99"/>
    <w:rsid w:val="00405534"/>
    <w:rsid w:val="00443765"/>
    <w:rsid w:val="00451A55"/>
    <w:rsid w:val="00476181"/>
    <w:rsid w:val="004B7C8D"/>
    <w:rsid w:val="004D1911"/>
    <w:rsid w:val="004D5B05"/>
    <w:rsid w:val="00503D13"/>
    <w:rsid w:val="00505A6A"/>
    <w:rsid w:val="00530428"/>
    <w:rsid w:val="0053214D"/>
    <w:rsid w:val="00586829"/>
    <w:rsid w:val="005C3366"/>
    <w:rsid w:val="005C6720"/>
    <w:rsid w:val="005E66EB"/>
    <w:rsid w:val="00620360"/>
    <w:rsid w:val="0062474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6A69"/>
    <w:rsid w:val="009A4B6D"/>
    <w:rsid w:val="009E0164"/>
    <w:rsid w:val="00A11B77"/>
    <w:rsid w:val="00A21452"/>
    <w:rsid w:val="00A46751"/>
    <w:rsid w:val="00A60B74"/>
    <w:rsid w:val="00A86E62"/>
    <w:rsid w:val="00A90DCC"/>
    <w:rsid w:val="00AF44CF"/>
    <w:rsid w:val="00B5239A"/>
    <w:rsid w:val="00B8424C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8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94600-402E-43BD-A05B-3A342C88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5</cp:revision>
  <dcterms:created xsi:type="dcterms:W3CDTF">2020-11-29T18:44:00Z</dcterms:created>
  <dcterms:modified xsi:type="dcterms:W3CDTF">2021-11-30T22:29:00Z</dcterms:modified>
</cp:coreProperties>
</file>