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ACB9BE7" w:rsidR="00026E4C" w:rsidRPr="00A84699" w:rsidRDefault="000D6F2E" w:rsidP="009D4F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14:paraId="6E517BC7" w14:textId="67C8F79F" w:rsidR="00026E4C" w:rsidRPr="001423E7" w:rsidRDefault="001347AE" w:rsidP="009D4F3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20</w:t>
      </w:r>
    </w:p>
    <w:p w14:paraId="26941F48" w14:textId="11C779E4" w:rsidR="00487224" w:rsidRPr="00F27E00" w:rsidRDefault="00026E4C" w:rsidP="009D4F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1347AE">
        <w:rPr>
          <w:rFonts w:ascii="Montserrat" w:hAnsi="Montserrat"/>
          <w:b/>
          <w:bCs/>
          <w:sz w:val="48"/>
          <w:szCs w:val="200"/>
        </w:rPr>
        <w:t>m</w:t>
      </w:r>
      <w:r w:rsidR="001D7E6A">
        <w:rPr>
          <w:rFonts w:ascii="Montserrat" w:hAnsi="Montserrat"/>
          <w:b/>
          <w:bCs/>
          <w:sz w:val="48"/>
          <w:szCs w:val="200"/>
        </w:rPr>
        <w:t>ayo</w:t>
      </w:r>
    </w:p>
    <w:p w14:paraId="7AE0500A" w14:textId="77777777" w:rsidR="00D57B42" w:rsidRPr="00A96A29" w:rsidRDefault="00D57B42" w:rsidP="009D4F3E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E58A2CC" w:rsidR="00026E4C" w:rsidRPr="001423E7" w:rsidRDefault="00A96A29" w:rsidP="009D4F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B162374" w:rsidR="00026E4C" w:rsidRPr="001423E7" w:rsidRDefault="009B3F87" w:rsidP="009D4F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4A3B90B8" w:rsidR="004C3A98" w:rsidRPr="00A96A29" w:rsidRDefault="004C3A98" w:rsidP="009D4F3E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0EE74E1" w:rsidR="001423E7" w:rsidRDefault="003E5DB5" w:rsidP="009D4F3E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E5DB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intensidad del miedo</w:t>
      </w:r>
    </w:p>
    <w:p w14:paraId="47069DD3" w14:textId="77777777" w:rsidR="00B2369D" w:rsidRDefault="00B2369D" w:rsidP="009D4F3E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002E03A" w14:textId="7122E7B6" w:rsidR="00F05F5D" w:rsidRDefault="00026E4C" w:rsidP="00A96A2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347AE">
        <w:rPr>
          <w:rFonts w:ascii="Montserrat" w:hAnsi="Montserrat"/>
          <w:i/>
          <w:iCs/>
        </w:rPr>
        <w:t>r</w:t>
      </w:r>
      <w:r w:rsidR="003E5DB5" w:rsidRPr="003E5DB5">
        <w:rPr>
          <w:rFonts w:ascii="Montserrat" w:hAnsi="Montserrat"/>
          <w:i/>
          <w:iCs/>
        </w:rPr>
        <w:t xml:space="preserve">egula las emociones relacionadas con </w:t>
      </w:r>
      <w:r w:rsidR="003E5DB5" w:rsidRPr="008C409E">
        <w:rPr>
          <w:rFonts w:ascii="Montserrat" w:hAnsi="Montserrat"/>
          <w:i/>
          <w:iCs/>
        </w:rPr>
        <w:t>el miedo de acuerdo con la motivación, el estímulo y las reacciones que las provocan, así como al logro de</w:t>
      </w:r>
      <w:r w:rsidR="003E5DB5" w:rsidRPr="003E5DB5">
        <w:rPr>
          <w:rFonts w:ascii="Montserrat" w:hAnsi="Montserrat"/>
          <w:i/>
          <w:iCs/>
        </w:rPr>
        <w:t xml:space="preserve"> metas personales y colectivas.</w:t>
      </w:r>
    </w:p>
    <w:p w14:paraId="586DE58B" w14:textId="77777777" w:rsidR="00F05F5D" w:rsidRPr="00F05F5D" w:rsidRDefault="00F05F5D" w:rsidP="00A96A2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35CF58" w14:textId="64926E39" w:rsidR="00A96A29" w:rsidRDefault="00026E4C" w:rsidP="00A96A2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347AE">
        <w:rPr>
          <w:rFonts w:ascii="Montserrat" w:hAnsi="Montserrat"/>
          <w:i/>
          <w:iCs/>
        </w:rPr>
        <w:t>r</w:t>
      </w:r>
      <w:r w:rsidR="00A96A29" w:rsidRPr="003E5DB5">
        <w:rPr>
          <w:rFonts w:ascii="Montserrat" w:hAnsi="Montserrat"/>
          <w:i/>
          <w:iCs/>
        </w:rPr>
        <w:t xml:space="preserve">egula las emociones relacionadas con </w:t>
      </w:r>
      <w:r w:rsidR="00A96A29" w:rsidRPr="008C409E">
        <w:rPr>
          <w:rFonts w:ascii="Montserrat" w:hAnsi="Montserrat"/>
          <w:i/>
          <w:iCs/>
        </w:rPr>
        <w:t>el miedo de acuerdo con la motivación, el estímulo y las reacciones que las provocan, así como al logro de</w:t>
      </w:r>
      <w:r w:rsidR="00A96A29" w:rsidRPr="003E5DB5">
        <w:rPr>
          <w:rFonts w:ascii="Montserrat" w:hAnsi="Montserrat"/>
          <w:i/>
          <w:iCs/>
        </w:rPr>
        <w:t xml:space="preserve"> metas personales y colectivas.</w:t>
      </w:r>
    </w:p>
    <w:p w14:paraId="2DBB372D" w14:textId="4C9C4717" w:rsidR="009D4F3E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2600DAE" w14:textId="77777777" w:rsidR="00A96A29" w:rsidRP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9D4F3E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A96A29" w:rsidRDefault="00E30C77" w:rsidP="009D4F3E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8578A9F" w14:textId="63E1896F" w:rsidR="00A96A29" w:rsidRDefault="00596F2C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2821AF">
        <w:rPr>
          <w:rFonts w:ascii="Montserrat" w:eastAsia="Times New Roman" w:hAnsi="Montserrat" w:cs="Arial"/>
          <w:lang w:eastAsia="es-MX"/>
        </w:rPr>
        <w:t xml:space="preserve">sobre la importancia de regular las emociones relacionadas con el miedo, mediante la identificación de la intensidad de las mismas; así como algunas repercusiones físicas que </w:t>
      </w:r>
      <w:r w:rsidR="003A2804">
        <w:rPr>
          <w:rFonts w:ascii="Montserrat" w:eastAsia="Times New Roman" w:hAnsi="Montserrat" w:cs="Arial"/>
          <w:lang w:eastAsia="es-MX"/>
        </w:rPr>
        <w:t>provocan.</w:t>
      </w:r>
    </w:p>
    <w:p w14:paraId="2B8E8675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8B13E9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3FAC01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2757445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9F7DA4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Antes que cualquier otra cosa, es necesario saber que el miedo provoca la sensación de que no podrás realizar algo, por ejemplo: apagar a luz antes de dormir, ver películas de terror, hacer a un lado a una araña de la pared e incluso, no hacer algo por temor a pasar un ridículo.</w:t>
      </w:r>
    </w:p>
    <w:p w14:paraId="13A3D1C6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0EB36091" w14:textId="29568693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El </w:t>
      </w:r>
      <w:r w:rsidRPr="00A63D88">
        <w:rPr>
          <w:rFonts w:ascii="Montserrat" w:eastAsia="Times New Roman" w:hAnsi="Montserrat" w:cs="Arial"/>
          <w:b/>
          <w:bCs/>
          <w:shd w:val="clear" w:color="auto" w:fill="FFFFFF"/>
          <w:lang w:eastAsia="es-MX"/>
        </w:rPr>
        <w:t>miedo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es una emoción que n</w:t>
      </w:r>
      <w:r w:rsidR="00A96A29">
        <w:rPr>
          <w:rFonts w:ascii="Montserrat" w:eastAsia="Times New Roman" w:hAnsi="Montserrat" w:cs="Arial"/>
          <w:bCs/>
          <w:shd w:val="clear" w:color="auto" w:fill="FFFFFF"/>
          <w:lang w:eastAsia="es-MX"/>
        </w:rPr>
        <w:t>os protege de un peligro real, p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or ejemplo, si una persona entra armada a una tienda, con la intención de robar. El miedo se apoderaría de las personas presentes para que busquen la forma de protegerse.</w:t>
      </w:r>
    </w:p>
    <w:p w14:paraId="2999971F" w14:textId="67496B55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lastRenderedPageBreak/>
        <w:t xml:space="preserve">En cambio, el </w:t>
      </w:r>
      <w:r w:rsidRPr="00A63D88">
        <w:rPr>
          <w:rFonts w:ascii="Montserrat" w:eastAsia="Times New Roman" w:hAnsi="Montserrat" w:cs="Arial"/>
          <w:b/>
          <w:shd w:val="clear" w:color="auto" w:fill="FFFFFF"/>
          <w:lang w:eastAsia="es-MX"/>
        </w:rPr>
        <w:t>temor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es una emoción relacionada al miedo, que nos hace sospechar que una situación es</w:t>
      </w:r>
      <w:r w:rsidR="00A96A29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peligrosa, aunque no lo sea, p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or ejemplo, sientes temor al ver una araña, porqu</w:t>
      </w:r>
      <w:r w:rsidR="00A96A29">
        <w:rPr>
          <w:rFonts w:ascii="Montserrat" w:eastAsia="Times New Roman" w:hAnsi="Montserrat" w:cs="Arial"/>
          <w:bCs/>
          <w:shd w:val="clear" w:color="auto" w:fill="FFFFFF"/>
          <w:lang w:eastAsia="es-MX"/>
        </w:rPr>
        <w:t>e piensas que te va a picar, p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ero ella está tejiendo su telaraña o buscando alimento y no te atacará a menos que se sienta amenazada. Sin embargo, tú ya gritaste, corriste, y pediste ayuda.</w:t>
      </w:r>
    </w:p>
    <w:p w14:paraId="0447402E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3C75D5DD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Otro ejemplo recuerdas alguna situación desagradable en donde sentiste miedo, y ahora se manifiesta como un temor a que te pase algo.</w:t>
      </w:r>
    </w:p>
    <w:p w14:paraId="0F9A5F1F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176D0ED2" w14:textId="7AA71736" w:rsidR="009D4F3E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La diferencia entre temor y miedo es la intensidad o fuerza con que se experimenta cada una.</w:t>
      </w:r>
    </w:p>
    <w:p w14:paraId="63E1E5D4" w14:textId="77777777" w:rsidR="00B2369D" w:rsidRDefault="00B2369D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E3C8419" w14:textId="71F869EA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Todas y todos en diferentes momentos de nuestra vida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experimentamos temor y miedo.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Ante el miedo, debemos buscar l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a forma de protegernos o huir y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ante el temor, identificar lo que sentimos y analizar nuestros pensamientos para superarlo.</w:t>
      </w:r>
    </w:p>
    <w:p w14:paraId="18C2530A" w14:textId="77777777" w:rsidR="00B2369D" w:rsidRDefault="00B2369D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2A0F02" w14:textId="27AC5194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“Usa el temor como motor, no como freno”. Pued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superar el temor si reflexion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as acerca de tus pensamientos y actúa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62E12A1F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C2D3272" w14:textId="62043A8E" w:rsidR="00A75762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Debes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de conocer a mayor profundidad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miedo y su intensidad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4316BA4F" w14:textId="77777777" w:rsidR="009D4F3E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1F350E9" w14:textId="59F6417D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Hay más emociones que se desprenden del </w:t>
      </w:r>
      <w:r w:rsidR="00A75762" w:rsidRPr="006202C7">
        <w:rPr>
          <w:rFonts w:ascii="Montserrat" w:eastAsia="Times New Roman" w:hAnsi="Montserrat" w:cs="Arial"/>
          <w:shd w:val="clear" w:color="auto" w:fill="FFFFFF"/>
          <w:lang w:eastAsia="es-MX"/>
        </w:rPr>
        <w:t>miedo</w:t>
      </w:r>
      <w:r w:rsidR="00A75762">
        <w:rPr>
          <w:rFonts w:ascii="Montserrat" w:eastAsia="Times New Roman" w:hAnsi="Montserrat" w:cs="Arial"/>
          <w:shd w:val="clear" w:color="auto" w:fill="FFFFFF"/>
          <w:lang w:eastAsia="es-MX"/>
        </w:rPr>
        <w:t>, como el susto.</w:t>
      </w:r>
    </w:p>
    <w:p w14:paraId="573B3B9D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4084BC6" w14:textId="38C96127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El su</w:t>
      </w:r>
      <w:r w:rsidR="009D4F3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sto es la impresión momentánea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causada por el miedo, por algo que aparece u ocurre de f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orma repentina e inesperada,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justo acelera la respiración y tu frecuencia cardiaca.</w:t>
      </w:r>
    </w:p>
    <w:p w14:paraId="1D89F576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6C6DC0D" w14:textId="509A6032" w:rsidR="006202C7" w:rsidRDefault="00A75762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Un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ejemplo del susto sería cuando, por accidente, te tropiezas y tiras un vaso con agua sobre las pertenencias de alguien.</w:t>
      </w:r>
    </w:p>
    <w:p w14:paraId="4D693E12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8144117" w14:textId="7CCDD91D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¿Sabías que el lugar, la cultura y la falta de información, intervienen en la forma en que sentimos el miedo? Por ejemplo, solemos pensar que las mujeres </w:t>
      </w:r>
      <w:r w:rsidR="00A96A29" w:rsidRPr="006202C7">
        <w:rPr>
          <w:rFonts w:ascii="Montserrat" w:eastAsia="Times New Roman" w:hAnsi="Montserrat" w:cs="Arial"/>
          <w:shd w:val="clear" w:color="auto" w:fill="FFFFFF"/>
          <w:lang w:eastAsia="es-MX"/>
        </w:rPr>
        <w:t>les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temen a los insectos y que los hombres no, pero eso no es verdad. Gracias a eso, existen mujeres que son Entomólogas.</w:t>
      </w:r>
    </w:p>
    <w:p w14:paraId="5A47937A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ADD18C" w14:textId="57473FDD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Entomólogas, son las personas dedicadas a estudiar los insectos, arácnidos, etc. María Sibylla Merian es la más célebre naturalista y entomóloga, del siglo XVII. A ella le apasionaba observar y estudiar a los insectos y sentó las bases de esta ciencia.</w:t>
      </w:r>
    </w:p>
    <w:p w14:paraId="7CF686BE" w14:textId="3681FA52" w:rsidR="009D4F3E" w:rsidRDefault="00A75762" w:rsidP="00A96A29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44862F9" wp14:editId="4966562E">
            <wp:extent cx="1324530" cy="176212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7496" cy="176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F3AE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0EA8FD6" w14:textId="0A163FEA" w:rsidR="00A96A29" w:rsidRPr="00A96A29" w:rsidRDefault="006202C7" w:rsidP="00A96A2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Maria Sibylla </w:t>
      </w:r>
      <w:r w:rsid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>Merian por Gisele Casas.</w:t>
      </w:r>
    </w:p>
    <w:p w14:paraId="7F8C0ABF" w14:textId="129EA71D" w:rsidR="006202C7" w:rsidRDefault="00B2369D" w:rsidP="00B2369D">
      <w:pPr>
        <w:pStyle w:val="Prrafodelista"/>
        <w:spacing w:after="0" w:line="240" w:lineRule="auto"/>
        <w:ind w:left="360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7">
        <w:r w:rsidR="006202C7" w:rsidRPr="009D4F3E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https://www.youtube.com/watch?v=MdFwmvrFnMs</w:t>
        </w:r>
      </w:hyperlink>
    </w:p>
    <w:p w14:paraId="11EED2E4" w14:textId="77777777" w:rsidR="009D4F3E" w:rsidRPr="009D4F3E" w:rsidRDefault="009D4F3E" w:rsidP="00A96A2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A854ACE" w14:textId="1339A1B9" w:rsidR="006202C7" w:rsidRDefault="00A75762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Te diste 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cuenta que María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Sibylla no temía a los insectos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>ino, al contrario, ella juntó sus habilidades de dibujante y científica para mostrar que las mariposas no nacían del lodo, como antes se creía.</w:t>
      </w:r>
    </w:p>
    <w:p w14:paraId="042A03CE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6939FC6" w14:textId="215A3DCA" w:rsidR="006202C7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sta es una prueba que demuestra la importancia de contar con habilidades de observación y búsqueda de información. </w:t>
      </w:r>
    </w:p>
    <w:p w14:paraId="76D4FEDA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BB1D846" w14:textId="3D3B1328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El miedo también surge por experiencias que hemos vivido. Mi amigo Armando </w:t>
      </w:r>
      <w:r w:rsidR="00A96A29" w:rsidRPr="006202C7">
        <w:rPr>
          <w:rFonts w:ascii="Montserrat" w:eastAsia="Times New Roman" w:hAnsi="Montserrat" w:cs="Arial"/>
          <w:shd w:val="clear" w:color="auto" w:fill="FFFFFF"/>
          <w:lang w:eastAsia="es-MX"/>
        </w:rPr>
        <w:t>les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teme a las abejas, porque una vez lo picaron y resultó alérgico. ¡Estuvo a punto de morir por las picaduras de estos insectos! Por eso, es normal que él sienta miedo cuando una abeja se le acerca.</w:t>
      </w:r>
    </w:p>
    <w:p w14:paraId="522418CD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8EA6608" w14:textId="15714885" w:rsidR="006202C7" w:rsidRDefault="00A75762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Como puedes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dar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cuenta, una situación amenazante que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provoca miedo depende de cada persona, del lugar, la cultura y las experiencias que ha vivido.</w:t>
      </w:r>
    </w:p>
    <w:p w14:paraId="35F7D901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58F8CE" w14:textId="6B7DB25D" w:rsidR="006202C7" w:rsidRPr="009D4F3E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i/>
          <w:shd w:val="clear" w:color="auto" w:fill="FFFFFF"/>
          <w:lang w:eastAsia="es-MX"/>
        </w:rPr>
      </w:pPr>
      <w:r w:rsidRPr="009D4F3E">
        <w:rPr>
          <w:rFonts w:ascii="Montserrat" w:eastAsia="Times New Roman" w:hAnsi="Montserrat" w:cs="Arial"/>
          <w:b/>
          <w:i/>
          <w:shd w:val="clear" w:color="auto" w:fill="FFFFFF"/>
          <w:lang w:eastAsia="es-MX"/>
        </w:rPr>
        <w:t>“Valiente no es aquel que no tiene miedo, sino el qu</w:t>
      </w:r>
      <w:r w:rsidR="00A96A29">
        <w:rPr>
          <w:rFonts w:ascii="Montserrat" w:eastAsia="Times New Roman" w:hAnsi="Montserrat" w:cs="Arial"/>
          <w:b/>
          <w:i/>
          <w:shd w:val="clear" w:color="auto" w:fill="FFFFFF"/>
          <w:lang w:eastAsia="es-MX"/>
        </w:rPr>
        <w:t>e enfrenta y supera sus miedos”</w:t>
      </w:r>
    </w:p>
    <w:p w14:paraId="1CA7D411" w14:textId="77777777" w:rsidR="009D4F3E" w:rsidRPr="00A75762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5FD025B0" w14:textId="150D0036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Aún tenemos más emociones relacionadas al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miedo que conocer</w:t>
      </w:r>
      <w:r w:rsidR="00A75762">
        <w:rPr>
          <w:rFonts w:ascii="Montserrat" w:eastAsia="Times New Roman" w:hAnsi="Montserrat" w:cs="Arial"/>
          <w:shd w:val="clear" w:color="auto" w:fill="FFFFFF"/>
          <w:lang w:eastAsia="es-MX"/>
        </w:rPr>
        <w:t>, como el pánico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, p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or ejemplo, el que te produce una rata que sale de la coladera y corre hacia ti o al escuchar un grit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o desgarrador en la oscuridad.</w:t>
      </w:r>
    </w:p>
    <w:p w14:paraId="7BFB6400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DD99BF" w14:textId="79152FB8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El pánico es el miedo extremo o terror producido por un peligro inminente y que con frecuencia es colectivo y contagioso. </w:t>
      </w:r>
      <w:r w:rsidR="00A96A29" w:rsidRPr="006202C7">
        <w:rPr>
          <w:rFonts w:ascii="Montserrat" w:eastAsia="Times New Roman" w:hAnsi="Montserrat" w:cs="Arial"/>
          <w:shd w:val="clear" w:color="auto" w:fill="FFFFFF"/>
          <w:lang w:eastAsia="es-MX"/>
        </w:rPr>
        <w:t>Como,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 ejemplo, lo que algunas personas sintieron a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nte el virus del Covid-19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ya sea que se hayan enfermado o no. La persona que lo experimenta siente que el miedo se desborda, por la gran intensidad de este; se siente desconectado de la realidad y siente que todo está fuera de control.</w:t>
      </w:r>
    </w:p>
    <w:p w14:paraId="69FA80F3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EC50A70" w14:textId="4A31D01B" w:rsid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Cuando experimentas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tanto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temor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como el pánico, se combina otra emoción muy intensa que es la angustia. Esa te produce gran inquietud y es provocada por nuestros pensamientos fuera de control.</w:t>
      </w:r>
    </w:p>
    <w:p w14:paraId="74096FE0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6C9A0B4" w14:textId="3208C7B3" w:rsidR="009D4F3E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>Recuerda que todas y todos experimentamos emociones, querámoslo o no, y que cada una tiene una función. En el caso de la angustia cotidiana, es movilizar al organismo, mantenerlo alerta y dispuesto a intervenir ante riesgos y amenazas para que las consecuencias no sean graves.</w:t>
      </w:r>
    </w:p>
    <w:p w14:paraId="7943EDD3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836F912" w14:textId="77CB8EDA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Más allá de la emoción del pánico, el miedo nos prepara ante lo que puede ser peligroso. Nos ha servido a lo largo de la historia de la humanidad para que el ser humano sobreviva, lo prepara para la huida o la lucha, para que se adapte y se proteja.</w:t>
      </w:r>
    </w:p>
    <w:p w14:paraId="5734455E" w14:textId="0B5610E0" w:rsidR="009D4F3E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D22029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09152AE" w14:textId="332B2D68" w:rsidR="00913E7A" w:rsidRPr="009D4F3E" w:rsidRDefault="00EA224A" w:rsidP="00A96A29">
      <w:pPr>
        <w:spacing w:after="0" w:line="240" w:lineRule="auto"/>
        <w:jc w:val="both"/>
        <w:rPr>
          <w:rFonts w:ascii="Montserrat" w:hAnsi="Montserrat"/>
          <w:noProof/>
          <w:sz w:val="28"/>
        </w:rPr>
      </w:pPr>
      <w:r w:rsidRPr="009D4F3E">
        <w:rPr>
          <w:rFonts w:ascii="Montserrat" w:hAnsi="Montserrat"/>
          <w:b/>
          <w:bCs/>
          <w:sz w:val="28"/>
        </w:rPr>
        <w:t xml:space="preserve">El </w:t>
      </w:r>
      <w:r w:rsidR="001347AE">
        <w:rPr>
          <w:rFonts w:ascii="Montserrat" w:hAnsi="Montserrat"/>
          <w:b/>
          <w:bCs/>
          <w:sz w:val="28"/>
        </w:rPr>
        <w:t>r</w:t>
      </w:r>
      <w:r w:rsidRPr="009D4F3E">
        <w:rPr>
          <w:rFonts w:ascii="Montserrat" w:hAnsi="Montserrat"/>
          <w:b/>
          <w:bCs/>
          <w:sz w:val="28"/>
        </w:rPr>
        <w:t xml:space="preserve">eto de </w:t>
      </w:r>
      <w:r w:rsidR="001347AE">
        <w:rPr>
          <w:rFonts w:ascii="Montserrat" w:hAnsi="Montserrat"/>
          <w:b/>
          <w:bCs/>
          <w:sz w:val="28"/>
        </w:rPr>
        <w:t>h</w:t>
      </w:r>
      <w:r w:rsidRPr="009D4F3E">
        <w:rPr>
          <w:rFonts w:ascii="Montserrat" w:hAnsi="Montserrat"/>
          <w:b/>
          <w:bCs/>
          <w:sz w:val="28"/>
        </w:rPr>
        <w:t>oy:</w:t>
      </w:r>
      <w:r w:rsidR="00913E7A" w:rsidRPr="009D4F3E">
        <w:rPr>
          <w:rFonts w:ascii="Montserrat" w:hAnsi="Montserrat"/>
          <w:noProof/>
          <w:sz w:val="28"/>
        </w:rPr>
        <w:t xml:space="preserve"> </w:t>
      </w:r>
    </w:p>
    <w:p w14:paraId="254DA6A5" w14:textId="77777777" w:rsidR="009D4F3E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6D90B70" w14:textId="1FFD6317" w:rsidR="0044054C" w:rsidRPr="0044054C" w:rsidRDefault="0044054C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44054C">
        <w:rPr>
          <w:rFonts w:ascii="Montserrat" w:hAnsi="Montserrat"/>
          <w:bCs/>
          <w:szCs w:val="24"/>
        </w:rPr>
        <w:t>scribe o dibuja una situación que te haya causado temor o susto y describe cómo la regulaste para cumplir una meta individual o colectiva.</w:t>
      </w:r>
      <w:r w:rsidR="002821AF">
        <w:rPr>
          <w:rFonts w:ascii="Montserrat" w:hAnsi="Montserrat"/>
          <w:bCs/>
          <w:szCs w:val="24"/>
        </w:rPr>
        <w:t xml:space="preserve"> </w:t>
      </w:r>
    </w:p>
    <w:p w14:paraId="491E73B6" w14:textId="77777777" w:rsidR="009D4F3E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7F62937" w14:textId="05F1F1ED" w:rsidR="0044054C" w:rsidRDefault="0044054C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4054C">
        <w:rPr>
          <w:rFonts w:ascii="Montserrat" w:hAnsi="Montserrat"/>
          <w:bCs/>
          <w:szCs w:val="24"/>
        </w:rPr>
        <w:t>Recuerd</w:t>
      </w:r>
      <w:r w:rsidR="002821AF">
        <w:rPr>
          <w:rFonts w:ascii="Montserrat" w:hAnsi="Montserrat"/>
          <w:bCs/>
          <w:szCs w:val="24"/>
        </w:rPr>
        <w:t>a</w:t>
      </w:r>
      <w:r w:rsidRPr="0044054C">
        <w:rPr>
          <w:rFonts w:ascii="Montserrat" w:hAnsi="Montserrat"/>
          <w:bCs/>
          <w:szCs w:val="24"/>
        </w:rPr>
        <w:t xml:space="preserve"> usar el miedo como motor, no como freno. </w:t>
      </w:r>
    </w:p>
    <w:p w14:paraId="2DDAB5E4" w14:textId="3A80A66C" w:rsidR="009D4F3E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7D58B8" w14:textId="3CD49C9B" w:rsidR="009D4F3E" w:rsidRPr="001423E7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D4F3E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4549F717" w:rsidR="00CA4EFF" w:rsidRDefault="00CA4EFF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98F729" w14:textId="77777777" w:rsidR="009D4F3E" w:rsidRPr="001423E7" w:rsidRDefault="009D4F3E" w:rsidP="009D4F3E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9D4F3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9D4F3E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9D4F3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9D4F3E">
      <w:pPr>
        <w:spacing w:after="0" w:line="240" w:lineRule="auto"/>
        <w:rPr>
          <w:rFonts w:ascii="Montserrat" w:hAnsi="Montserrat"/>
        </w:rPr>
      </w:pPr>
    </w:p>
    <w:p w14:paraId="674546F0" w14:textId="77777777" w:rsidR="004448FF" w:rsidRDefault="004448FF" w:rsidP="009D4F3E">
      <w:pPr>
        <w:spacing w:after="0" w:line="240" w:lineRule="auto"/>
        <w:rPr>
          <w:rFonts w:ascii="Montserrat" w:hAnsi="Montserrat"/>
        </w:rPr>
      </w:pPr>
    </w:p>
    <w:p w14:paraId="67BF623E" w14:textId="77777777" w:rsidR="004448FF" w:rsidRPr="00BD4FE0" w:rsidRDefault="004448FF" w:rsidP="009D4F3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FA7FC53" w:rsidR="004448FF" w:rsidRDefault="004448FF" w:rsidP="009D4F3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A96A29">
        <w:rPr>
          <w:rFonts w:ascii="Montserrat" w:hAnsi="Montserrat"/>
        </w:rPr>
        <w:t>s</w:t>
      </w:r>
    </w:p>
    <w:p w14:paraId="3A87C55C" w14:textId="77777777" w:rsidR="00A96A29" w:rsidRDefault="00A96A29" w:rsidP="009D4F3E">
      <w:pPr>
        <w:spacing w:after="0" w:line="240" w:lineRule="auto"/>
        <w:rPr>
          <w:rFonts w:ascii="Montserrat" w:hAnsi="Montserrat"/>
        </w:rPr>
      </w:pPr>
    </w:p>
    <w:p w14:paraId="28B009AF" w14:textId="503087C7" w:rsidR="00587405" w:rsidRPr="001423E7" w:rsidRDefault="00B2369D" w:rsidP="009D4F3E">
      <w:pPr>
        <w:spacing w:after="0" w:line="240" w:lineRule="auto"/>
        <w:rPr>
          <w:rFonts w:ascii="Montserrat" w:hAnsi="Montserrat"/>
        </w:rPr>
      </w:pPr>
      <w:hyperlink r:id="rId8" w:history="1">
        <w:r w:rsidR="00A96A29" w:rsidRPr="00686490">
          <w:rPr>
            <w:rStyle w:val="Hipervnculo"/>
            <w:rFonts w:ascii="Montserrat" w:hAnsi="Montserrat"/>
          </w:rPr>
          <w:t>https://www.gob.mx/cms/uploads/attachment/file/533114/3o_Cuaderno_PNCE_2019.p</w:t>
        </w:r>
      </w:hyperlink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0853"/>
    <w:multiLevelType w:val="hybridMultilevel"/>
    <w:tmpl w:val="4FD89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65EE"/>
    <w:multiLevelType w:val="hybridMultilevel"/>
    <w:tmpl w:val="49BE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E52A1B"/>
    <w:multiLevelType w:val="hybridMultilevel"/>
    <w:tmpl w:val="55AAAF5E"/>
    <w:lvl w:ilvl="0" w:tplc="805A70E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0A77"/>
    <w:multiLevelType w:val="multilevel"/>
    <w:tmpl w:val="5B02CAD6"/>
    <w:lvl w:ilvl="0">
      <w:start w:val="1"/>
      <w:numFmt w:val="decimal"/>
      <w:lvlText w:val="%1."/>
      <w:lvlJc w:val="left"/>
      <w:pPr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4"/>
  </w:num>
  <w:num w:numId="5">
    <w:abstractNumId w:val="11"/>
  </w:num>
  <w:num w:numId="6">
    <w:abstractNumId w:val="17"/>
  </w:num>
  <w:num w:numId="7">
    <w:abstractNumId w:val="13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19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25"/>
  </w:num>
  <w:num w:numId="19">
    <w:abstractNumId w:val="6"/>
  </w:num>
  <w:num w:numId="20">
    <w:abstractNumId w:val="3"/>
  </w:num>
  <w:num w:numId="21">
    <w:abstractNumId w:val="14"/>
  </w:num>
  <w:num w:numId="22">
    <w:abstractNumId w:val="15"/>
  </w:num>
  <w:num w:numId="23">
    <w:abstractNumId w:val="27"/>
  </w:num>
  <w:num w:numId="24">
    <w:abstractNumId w:val="20"/>
  </w:num>
  <w:num w:numId="25">
    <w:abstractNumId w:val="7"/>
  </w:num>
  <w:num w:numId="26">
    <w:abstractNumId w:val="1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D6AE9"/>
    <w:rsid w:val="000D6F2E"/>
    <w:rsid w:val="001071C1"/>
    <w:rsid w:val="001113CE"/>
    <w:rsid w:val="00123999"/>
    <w:rsid w:val="001347AE"/>
    <w:rsid w:val="001423E7"/>
    <w:rsid w:val="001726A2"/>
    <w:rsid w:val="00193A59"/>
    <w:rsid w:val="001A2282"/>
    <w:rsid w:val="001C7905"/>
    <w:rsid w:val="001D7E6A"/>
    <w:rsid w:val="00240E20"/>
    <w:rsid w:val="002821AF"/>
    <w:rsid w:val="002B444E"/>
    <w:rsid w:val="002B5D2E"/>
    <w:rsid w:val="00301A60"/>
    <w:rsid w:val="00305B73"/>
    <w:rsid w:val="00316DEC"/>
    <w:rsid w:val="003353F9"/>
    <w:rsid w:val="00346A24"/>
    <w:rsid w:val="00396921"/>
    <w:rsid w:val="003A2804"/>
    <w:rsid w:val="003B0E89"/>
    <w:rsid w:val="003E5DB5"/>
    <w:rsid w:val="003E7CB9"/>
    <w:rsid w:val="003F3500"/>
    <w:rsid w:val="00402CBB"/>
    <w:rsid w:val="0040643E"/>
    <w:rsid w:val="0044054C"/>
    <w:rsid w:val="004448FF"/>
    <w:rsid w:val="00487224"/>
    <w:rsid w:val="0049458C"/>
    <w:rsid w:val="004C3A98"/>
    <w:rsid w:val="004D7103"/>
    <w:rsid w:val="004F6DD4"/>
    <w:rsid w:val="005557AC"/>
    <w:rsid w:val="0057663D"/>
    <w:rsid w:val="00587405"/>
    <w:rsid w:val="00596F2C"/>
    <w:rsid w:val="005A72CC"/>
    <w:rsid w:val="005B660B"/>
    <w:rsid w:val="005E1E3E"/>
    <w:rsid w:val="006202C7"/>
    <w:rsid w:val="00636B66"/>
    <w:rsid w:val="00670F86"/>
    <w:rsid w:val="006C65D7"/>
    <w:rsid w:val="00732194"/>
    <w:rsid w:val="00735118"/>
    <w:rsid w:val="007A25CE"/>
    <w:rsid w:val="007A4779"/>
    <w:rsid w:val="007C41DD"/>
    <w:rsid w:val="007D7FC0"/>
    <w:rsid w:val="007E5BB6"/>
    <w:rsid w:val="007F3AB4"/>
    <w:rsid w:val="00810AA9"/>
    <w:rsid w:val="008613D7"/>
    <w:rsid w:val="008B5B66"/>
    <w:rsid w:val="008B7DDC"/>
    <w:rsid w:val="008C409E"/>
    <w:rsid w:val="00913E7A"/>
    <w:rsid w:val="00926348"/>
    <w:rsid w:val="00956AD1"/>
    <w:rsid w:val="009654EE"/>
    <w:rsid w:val="00991DCA"/>
    <w:rsid w:val="009A14B4"/>
    <w:rsid w:val="009B3F87"/>
    <w:rsid w:val="009B4F10"/>
    <w:rsid w:val="009D4F3E"/>
    <w:rsid w:val="009E007E"/>
    <w:rsid w:val="009F403E"/>
    <w:rsid w:val="00A2309A"/>
    <w:rsid w:val="00A41EE7"/>
    <w:rsid w:val="00A441FF"/>
    <w:rsid w:val="00A52C4C"/>
    <w:rsid w:val="00A63D88"/>
    <w:rsid w:val="00A75762"/>
    <w:rsid w:val="00A84699"/>
    <w:rsid w:val="00A94357"/>
    <w:rsid w:val="00A96A29"/>
    <w:rsid w:val="00AC3C91"/>
    <w:rsid w:val="00B050D0"/>
    <w:rsid w:val="00B2369D"/>
    <w:rsid w:val="00B65E8C"/>
    <w:rsid w:val="00B956B3"/>
    <w:rsid w:val="00CA4EFF"/>
    <w:rsid w:val="00CF3303"/>
    <w:rsid w:val="00D24BA5"/>
    <w:rsid w:val="00D548E6"/>
    <w:rsid w:val="00D57B42"/>
    <w:rsid w:val="00D83003"/>
    <w:rsid w:val="00D86553"/>
    <w:rsid w:val="00DA68F2"/>
    <w:rsid w:val="00DD0165"/>
    <w:rsid w:val="00DF5B34"/>
    <w:rsid w:val="00E036B2"/>
    <w:rsid w:val="00E21FD5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F05F5D"/>
    <w:rsid w:val="00F27E00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dFwmvrFn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4299-0669-4657-BDE6-77C13EB0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2022-01-03T18:31:00Z</dcterms:created>
  <dcterms:modified xsi:type="dcterms:W3CDTF">2022-02-14T23:08:00Z</dcterms:modified>
</cp:coreProperties>
</file>