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685A28C" w:rsidR="00026E4C" w:rsidRPr="00A84699" w:rsidRDefault="00516F9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0AEDBF0" w:rsidR="00026E4C" w:rsidRPr="001423E7" w:rsidRDefault="00516F9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22</w:t>
      </w:r>
    </w:p>
    <w:p w14:paraId="26941F48" w14:textId="4D7E841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516F91">
        <w:rPr>
          <w:rFonts w:ascii="Montserrat" w:hAnsi="Montserrat"/>
          <w:b/>
          <w:bCs/>
          <w:sz w:val="48"/>
          <w:szCs w:val="220"/>
        </w:rPr>
        <w:t>j</w:t>
      </w:r>
      <w:r w:rsidR="00E45F18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F0194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7859E8" w:rsidR="00026E4C" w:rsidRPr="001423E7" w:rsidRDefault="00F0194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7C893D8" w:rsidR="00026E4C" w:rsidRPr="001423E7" w:rsidRDefault="00E45F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F0194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3653BA2" w:rsidR="001423E7" w:rsidRDefault="00E45F1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45F1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¿Cómo eres ll?</w:t>
      </w:r>
    </w:p>
    <w:p w14:paraId="406E586C" w14:textId="64430EA2" w:rsidR="007E5BB6" w:rsidRPr="00F0194B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64AD18FB" w14:textId="77777777" w:rsidR="00645EB3" w:rsidRDefault="00645EB3" w:rsidP="00E45F1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9C96BE6" w:rsidR="007E5BB6" w:rsidRDefault="00026E4C" w:rsidP="00E45F1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16F91">
        <w:rPr>
          <w:rFonts w:ascii="Montserrat" w:eastAsia="Times New Roman" w:hAnsi="Montserrat" w:cs="Arial"/>
          <w:i/>
          <w:iCs/>
          <w:lang w:eastAsia="es-MX"/>
        </w:rPr>
        <w:t>el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aboración e interpretación de representaciones gráficas de las fracciones.</w:t>
      </w:r>
      <w:r w:rsidR="00E45F1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Reflexión acerca de la unidad de referencia.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8C14C8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16F91">
        <w:rPr>
          <w:rFonts w:ascii="Montserrat" w:eastAsia="Times New Roman" w:hAnsi="Montserrat" w:cs="Arial"/>
          <w:i/>
          <w:iCs/>
          <w:lang w:eastAsia="es-MX"/>
        </w:rPr>
        <w:t>u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sa la equivalencia de fracciones para identificarlas en representaciones gráficas, y establece relaciones entre las partes y el todo.</w:t>
      </w:r>
    </w:p>
    <w:p w14:paraId="43086A47" w14:textId="534D7413" w:rsidR="004448FF" w:rsidRPr="00F0194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D6ACD39" w14:textId="77777777" w:rsidR="00BF3280" w:rsidRPr="00F0194B" w:rsidRDefault="00BF328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47AFDACE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069EE1F" w14:textId="3AE0FA92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3F98EAD" w14:textId="43B3235F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elaborar e interpretar representaciones graficas de las fracciones.</w:t>
      </w:r>
    </w:p>
    <w:p w14:paraId="693F33E8" w14:textId="38B748F0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A34CF3" w14:textId="77777777" w:rsidR="00F0194B" w:rsidRDefault="00F0194B" w:rsidP="00F0194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BCBEE21" w14:textId="77777777" w:rsidR="00F0194B" w:rsidRDefault="00F0194B" w:rsidP="00F0194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383C26" w14:textId="4E638D4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2FC910" w14:textId="32F7FABC" w:rsid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872EBA" wp14:editId="34A30BA0">
            <wp:extent cx="3241135" cy="1695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15BD" w14:textId="77777777" w:rsidR="00F0194B" w:rsidRDefault="00F0194B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52CB88" w14:textId="24A998A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lastRenderedPageBreak/>
        <w:t>Mi mamá dividió la barra como en la imagen que está en pantalla, y nos dijo que escogiéramos la sección que quisiéramos.</w:t>
      </w:r>
    </w:p>
    <w:p w14:paraId="0F243B1A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FFFA14" w14:textId="7BD2A2D8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J</w:t>
      </w:r>
      <w:r w:rsidRPr="00E45F18">
        <w:rPr>
          <w:rFonts w:ascii="Montserrat" w:eastAsia="Times New Roman" w:hAnsi="Montserrat" w:cs="Arial"/>
          <w:lang w:eastAsia="es-MX"/>
        </w:rPr>
        <w:t>ustamente la clase pasada trabajamos con fracciones y lo que tu mamá hizo fue fraccionar la plastilina.</w:t>
      </w:r>
    </w:p>
    <w:p w14:paraId="7B29A628" w14:textId="27773012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7BF3FD" w14:textId="3DE6BFE0" w:rsidR="00E45F18" w:rsidRP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511FE47" wp14:editId="078652DB">
            <wp:extent cx="3133725" cy="16392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53A6" w14:textId="77777777" w:rsidR="00F0194B" w:rsidRDefault="00F0194B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9823B0" w14:textId="4B206311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>¿Cómo podríamos dividir este entero para que quede en partes iguales?</w:t>
      </w:r>
    </w:p>
    <w:p w14:paraId="569DF6C5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10C99F" w14:textId="777CBD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>Creo que ya vi cómo se puede dividir, el triángulo morado a la mitad y el rectángulo gris también a la mitad, con una diagonal.</w:t>
      </w:r>
    </w:p>
    <w:p w14:paraId="3B3C77B5" w14:textId="77777777" w:rsidR="00E45F18" w:rsidRPr="00BF3280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9CE9C0" w14:textId="36BC68B1" w:rsidR="00E45F18" w:rsidRP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7509115C" wp14:editId="739E5221">
            <wp:extent cx="2219325" cy="1572131"/>
            <wp:effectExtent l="0" t="0" r="0" b="952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3B38" w14:textId="7777777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C0480A" w14:textId="593F4E6F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Excelente, entonces: Sara tomó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3081F219" w14:textId="2F2B3660" w:rsidR="00E45F18" w:rsidRPr="00BF3280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D1BDF2" w14:textId="28D7EA32" w:rsid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FFC8B8B" wp14:editId="001B1C2B">
            <wp:extent cx="2038350" cy="150431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2CB3" w14:textId="7777777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317942" w14:textId="09F1FBC4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Ana tomó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79059A16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2FBD5E" w14:textId="184F15D4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E45F18"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2D05281B" wp14:editId="77900814">
                <wp:extent cx="2667000" cy="1495425"/>
                <wp:effectExtent l="0" t="0" r="19050" b="28575"/>
                <wp:docPr id="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2" style="width:210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a5a5a5 [2092]" strokecolor="#a5a5a5 [2092]" strokeweight="1pt" w14:anchorId="25F0D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8DCgIAALgEAAAOAAAAZHJzL2Uyb0RvYy54bWy0VM1uGyEQvlfqOyDu9a5XsdtYXueQKL30&#10;J0qaB8AseJGAQYC99uP0WfpiHWC9adKoh6q9sMww8818H8yur45Gk4PwQYFt6XxWUyIsh07ZXUsf&#10;v92++0BJiMx2TIMVLT2JQK82b9+sB7cSDfSgO+EJgtiwGlxL+xjdqqoC74VhYQZOWDyU4A2LaPpd&#10;1Xk2ILrRVVPXy2oA3zkPXISA3ptySDcZX0rB41cpg4hEtxR7i3n1ed2mtdqs2WrnmesVH9tgf9GF&#10;Ycpi0QnqhkVG9l79BmUU9xBAxhkHU4GUiovMAdnM6xdsHnrmROaC4gQ3yRT+HSz/crjzRHUtvaTE&#10;MoNXdI+i/fhud3sNpEkCDS6sMO7B3fnRCrhNbI/Sm/RFHuSYRT1NoopjJBydzXL5vq5Re45n84vL&#10;xUWzSKjVU7rzIX4UYEjatNRjA1lMdvgUYgk9h6RqAbTqbpXW2UgvRVxrTw4M73i7m+dUvTefoSu+&#10;5SLVLzj5YaXw3MAzJG3/GzhyTehVUrJol3fxpEWqqe29kHgJSa3c/dRlIcA4FzYWYqFnnSjuROt1&#10;XhkwIUtUacIeAZ4LdsYu8ozxKVXk6ZmS6z81VpKnjFwZbJySjbLgXwPQyGqsXOLPIhVpkkpb6E74&#10;RH3U11CGmFneA84wjz4npygcj3yj4yin+fvVzrBPP5zNTwAAAP//AwBQSwMEFAAGAAgAAAAhABSv&#10;HgTeAAAABQEAAA8AAABkcnMvZG93bnJldi54bWxMj0FLw0AQhe9C/8MygpdiN62tSMymlEKpCBba&#10;evC4zY5J6O5syG6T1F/v6EUvA8N789432XJwVnTYhtqTgukkAYFUeFNTqeD9uLl/AhGiJqOtJ1Rw&#10;xQDLfHST6dT4nvbYHWIpOIRCqhVUMTaplKGo0Okw8Q0Sa5++dTry2pbStLrncGflLEkepdM1cUOl&#10;G1xXWJwPF8cY2+5t+1Xsz72bfxxfptfx69julLq7HVbPICIO8c8MP/h8AzkznfyFTBBWAT8Sfydr&#10;c64CcVIwe1gsQOaZ/E+ffwMAAP//AwBQSwECLQAUAAYACAAAACEAtoM4kv4AAADhAQAAEwAAAAAA&#10;AAAAAAAAAAAAAAAAW0NvbnRlbnRfVHlwZXNdLnhtbFBLAQItABQABgAIAAAAIQA4/SH/1gAAAJQB&#10;AAALAAAAAAAAAAAAAAAAAC8BAABfcmVscy8ucmVsc1BLAQItABQABgAIAAAAIQCj598DCgIAALgE&#10;AAAOAAAAAAAAAAAAAAAAAC4CAABkcnMvZTJvRG9jLnhtbFBLAQItABQABgAIAAAAIQAUrx4E3gAA&#10;AAUBAAAPAAAAAAAAAAAAAAAAAGQEAABkcnMvZG93bnJldi54bWxQSwUGAAAAAAQABADzAAAAbwUA&#10;AAAA&#10;">
                <w10:anchorlock/>
              </v:rect>
            </w:pict>
          </mc:Fallback>
        </mc:AlternateContent>
      </w:r>
    </w:p>
    <w:p w14:paraId="6E0FD8E3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68809BAF" w14:textId="4DB83D29" w:rsidR="00E45F18" w:rsidRPr="00E45F18" w:rsidRDefault="00E45F18" w:rsidP="005157C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Y a ti te tocó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E45F18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28E16EEE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0B8EAA" w14:textId="0F9B04B4" w:rsidR="00E45F18" w:rsidRPr="00E45F18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="00E45F18" w:rsidRPr="00E45F18">
        <w:rPr>
          <w:rFonts w:ascii="Montserrat" w:eastAsia="Times New Roman" w:hAnsi="Montserrat" w:cs="Arial"/>
          <w:lang w:eastAsia="es-MX"/>
        </w:rPr>
        <w:t>a lo vi. ¡Tienes razón, a todas nos tocó lo mismo!</w:t>
      </w:r>
    </w:p>
    <w:p w14:paraId="5E0F1AD0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8B4C5" w14:textId="0D39F705" w:rsidR="00E45F18" w:rsidRPr="00E45F18" w:rsidRDefault="00E45F18" w:rsidP="00BF328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Sí, porque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E45F18">
        <w:rPr>
          <w:rFonts w:ascii="Montserrat" w:eastAsia="Times New Roman" w:hAnsi="Montserrat" w:cs="Arial"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son fracciones equivalentes, </w:t>
      </w:r>
      <w:r w:rsidRPr="00E45F18">
        <w:rPr>
          <w:rFonts w:ascii="Montserrat" w:eastAsia="Times New Roman" w:hAnsi="Montserrat" w:cs="Arial"/>
          <w:lang w:eastAsia="es-MX"/>
        </w:rPr>
        <w:t xml:space="preserve">aunque tenían diferentes formas y distribución, a las tres les tocó la misma fracción; su mamá les jugó una pequeña broma, pero hizo una repartición justa. Siempre hay que conservar la calma para poder encontrar la solución. </w:t>
      </w:r>
    </w:p>
    <w:p w14:paraId="61A5C99C" w14:textId="654FF91E" w:rsidR="005157CE" w:rsidRDefault="005157CE" w:rsidP="00BF3280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7DAC521" w14:textId="26BBB15D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Qué bueno que pudimos ayudar, y muy oportunamente porque, si recuerdas, la clase pasada trataba de fracciones equivalentes tomando como referencia el entero y hoy continuaremos con ese tema.</w:t>
      </w:r>
    </w:p>
    <w:p w14:paraId="1EC96872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8D6A60" w14:textId="4519E8C6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03C5AE" wp14:editId="198AC6B5">
            <wp:extent cx="3333600" cy="2160000"/>
            <wp:effectExtent l="0" t="0" r="635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732E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36C683" w14:textId="63249959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Para empezar, vamos a buscar nuevamente nuestro desafío 66 en el libro de Desafíos Matemáticos Tercer</w:t>
      </w:r>
      <w:r w:rsidR="00F0194B">
        <w:rPr>
          <w:rFonts w:ascii="Montserrat" w:eastAsia="Times New Roman" w:hAnsi="Montserrat" w:cs="Arial"/>
          <w:bCs/>
          <w:lang w:eastAsia="es-MX"/>
        </w:rPr>
        <w:t xml:space="preserve"> grado en las páginas 146 y 147</w:t>
      </w:r>
    </w:p>
    <w:p w14:paraId="4AC16A30" w14:textId="3AD0354C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23295" w14:textId="036932FC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5D5AC2F" wp14:editId="16D72641">
            <wp:extent cx="4474800" cy="2160000"/>
            <wp:effectExtent l="0" t="0" r="254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C7E2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6B551F" w14:textId="212598B2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Claro, dice: Consideren que los cuatro cuadrados tienen el mismo tamaño y más abajo piden que digamos qué fracción representa la parte sombreada en cada uno.</w:t>
      </w:r>
    </w:p>
    <w:p w14:paraId="7DA2FEBE" w14:textId="3A5FAA20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13CBBC" w14:textId="0B5F702E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Pr="005157CE">
        <w:rPr>
          <w:rFonts w:ascii="Montserrat" w:eastAsia="Times New Roman" w:hAnsi="Montserrat" w:cs="Arial"/>
          <w:bCs/>
          <w:lang w:eastAsia="es-MX"/>
        </w:rPr>
        <w:t>enemos que observar cada imagen, e ir diciendo qué fracción representa la parte sombreada con negro de cada cuadrado.</w:t>
      </w:r>
    </w:p>
    <w:p w14:paraId="2AA38F11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08A8E1" w14:textId="0B071B00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 muy sencilla,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porque el cuadrado está dividido en dos partes iguales.</w:t>
      </w:r>
    </w:p>
    <w:p w14:paraId="20C58E4C" w14:textId="3E69AA1E" w:rsidR="005157CE" w:rsidRP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B005E8" wp14:editId="5BF66B5F">
            <wp:extent cx="1323975" cy="1601583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3B07" w14:textId="77777777" w:rsidR="00F0194B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17690D1" w14:textId="4E55B0CA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F0194B">
        <w:rPr>
          <w:rFonts w:ascii="Montserrat" w:eastAsia="Times New Roman" w:hAnsi="Montserrat" w:cs="Arial"/>
          <w:bCs/>
          <w:lang w:eastAsia="es-MX"/>
        </w:rPr>
        <w:t xml:space="preserve">  </w:t>
      </w:r>
      <w:r w:rsidRPr="005157CE">
        <w:rPr>
          <w:rFonts w:ascii="Montserrat" w:eastAsia="Times New Roman" w:hAnsi="Montserrat" w:cs="Arial"/>
          <w:bCs/>
          <w:lang w:eastAsia="es-MX"/>
        </w:rPr>
        <w:t>Ponemos la respuesta en el inciso “a”.</w:t>
      </w:r>
    </w:p>
    <w:p w14:paraId="2C9E5EC5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9954A9" w14:textId="13DE821C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Ahora observemos la figura 2</w:t>
      </w:r>
    </w:p>
    <w:p w14:paraId="3851E29D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DE56AC" w14:textId="6E3CA6C2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D643E9" wp14:editId="19C319CB">
            <wp:extent cx="1495425" cy="1670866"/>
            <wp:effectExtent l="0" t="0" r="0" b="5715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DB2E" w14:textId="3F374E08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</w:t>
      </w:r>
      <w:r w:rsidRPr="005157CE">
        <w:rPr>
          <w:rFonts w:ascii="Montserrat" w:eastAsia="Times New Roman" w:hAnsi="Montserrat" w:cs="Arial"/>
          <w:bCs/>
          <w:lang w:eastAsia="es-MX"/>
        </w:rPr>
        <w:t>ambién un medio, porque si te das cuenta, la parte que queda blanca es igual que la sombreada, sólo que de cabeza.</w:t>
      </w:r>
    </w:p>
    <w:p w14:paraId="47B94EE4" w14:textId="77777777" w:rsidR="00F0194B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354CE0" w14:textId="3625F435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151FF3" wp14:editId="4B0C19C8">
            <wp:extent cx="1747679" cy="19240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7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712D" w14:textId="77777777" w:rsidR="00F0194B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D2EA72" w14:textId="629BF11E" w:rsidR="005157CE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¿Q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ué fracción está sombreada?</w:t>
      </w:r>
    </w:p>
    <w:p w14:paraId="7B78CC4F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42FC0A" w14:textId="03E1637A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Está dividida en 1, 2, 3, 4, 5, 6, 7, 8, 9, 10 y están sombreados 5 entonces sería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</m:oMath>
    </w:p>
    <w:p w14:paraId="224A14BE" w14:textId="7C40E56D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0A8183" w14:textId="78B1FB09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Muy bien,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es equivalente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>, así que ambas respuestas son correctas.</w:t>
      </w:r>
    </w:p>
    <w:p w14:paraId="7E89F941" w14:textId="22EC4C7A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EA40E9" w14:textId="77777777" w:rsidR="004139C7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Quedaría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</m:oMath>
    </w:p>
    <w:p w14:paraId="49C8E4CA" w14:textId="77777777" w:rsidR="004139C7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2C278D" w14:textId="03D0B9D5" w:rsidR="005157CE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¿Q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ué ponemos de respuesta en el inciso “b”?</w:t>
      </w:r>
    </w:p>
    <w:p w14:paraId="01D18727" w14:textId="49A2DF3C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5AED39" wp14:editId="57D8D8A5">
            <wp:extent cx="1638300" cy="1942648"/>
            <wp:effectExtent l="0" t="0" r="0" b="63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4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55B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7E3A4" w14:textId="2F977CCF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Se parece un poco a una parte de la barra de plastilina.</w:t>
      </w:r>
    </w:p>
    <w:p w14:paraId="036AE037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8C5C94" w14:textId="439306E6" w:rsidR="005157CE" w:rsidRPr="005157CE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o dividiría en dos el triángulo sombreado y quedan 4 triángulos del mismo tamaño.</w:t>
      </w:r>
    </w:p>
    <w:p w14:paraId="3BC8A2CF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81378F" w14:textId="36531DFB" w:rsidR="005157CE" w:rsidRDefault="004139C7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B1F17D" wp14:editId="7DECC8DB">
            <wp:extent cx="2076450" cy="2097424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B36C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3D5F43" w14:textId="4571F346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La </w:t>
      </w:r>
      <w:r w:rsidR="00F0194B">
        <w:rPr>
          <w:rFonts w:ascii="Montserrat" w:eastAsia="Times New Roman" w:hAnsi="Montserrat" w:cs="Arial"/>
          <w:bCs/>
          <w:lang w:eastAsia="es-MX"/>
        </w:rPr>
        <w:t>imagen dividida se vería así, ¿Q</w:t>
      </w:r>
      <w:r w:rsidRPr="005157CE">
        <w:rPr>
          <w:rFonts w:ascii="Montserrat" w:eastAsia="Times New Roman" w:hAnsi="Montserrat" w:cs="Arial"/>
          <w:bCs/>
          <w:lang w:eastAsia="es-MX"/>
        </w:rPr>
        <w:t>ué fracción está seleccionada?</w:t>
      </w:r>
    </w:p>
    <w:p w14:paraId="3878C6AB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831C08" w14:textId="5C7D38B2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Como está dividido en 4 y dos están sombreadas, serían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24AC8EF2" w14:textId="2A9CCA9A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153EED" w14:textId="7CFE9165" w:rsidR="004139C7" w:rsidRDefault="004139C7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1CCAB9" wp14:editId="42EDD66B">
            <wp:extent cx="1676400" cy="1960702"/>
            <wp:effectExtent l="0" t="0" r="0" b="190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16AD" w14:textId="77777777" w:rsidR="00F0194B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B2AA0C" w14:textId="77777777" w:rsidR="00F0194B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Y esa sería entonc</w:t>
      </w:r>
      <w:r w:rsidR="00F0194B">
        <w:rPr>
          <w:rFonts w:ascii="Montserrat" w:eastAsia="Times New Roman" w:hAnsi="Montserrat" w:cs="Arial"/>
          <w:bCs/>
          <w:lang w:eastAsia="es-MX"/>
        </w:rPr>
        <w:t xml:space="preserve">es la respuesta del inciso "c"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pero recuerda que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es equivalente también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55A602B" w14:textId="7A0EE6A1" w:rsidR="004139C7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90F2904" w14:textId="78B926F2" w:rsidR="005157CE" w:rsidRPr="005157CE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ntonces anotemos también las dos fr</w:t>
      </w:r>
      <w:r>
        <w:rPr>
          <w:rFonts w:ascii="Montserrat" w:eastAsia="Times New Roman" w:hAnsi="Montserrat" w:cs="Arial"/>
          <w:bCs/>
          <w:lang w:eastAsia="es-MX"/>
        </w:rPr>
        <w:t>acciones, como en el anterior.</w:t>
      </w:r>
    </w:p>
    <w:p w14:paraId="18BFD883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ED735E" w14:textId="5D6BF857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Ya está dividida en partes iguales y son 8 partes iguales.</w:t>
      </w:r>
    </w:p>
    <w:p w14:paraId="626FBE41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B8D147" w14:textId="0AB269D5" w:rsid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1DD2AA" wp14:editId="13D78AB0">
            <wp:extent cx="4629246" cy="37433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4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CDB7" w14:textId="77777777" w:rsidR="004139C7" w:rsidRPr="005157CE" w:rsidRDefault="004139C7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D5927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416B4F" w14:textId="6558E7B1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El ejercicio 4 es prácticamente lo mismo, encontrar la fracción de la parte sombreada. Léelo, por favor.</w:t>
      </w:r>
    </w:p>
    <w:p w14:paraId="76F7B2BC" w14:textId="1A18EDEA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BEAE5" w14:textId="3F1885D0" w:rsidR="004139C7" w:rsidRP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D25D4C" wp14:editId="4C7E9ED8">
            <wp:extent cx="2702258" cy="3076575"/>
            <wp:effectExtent l="0" t="0" r="3175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5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2852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986704" w14:textId="53CB26EB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lastRenderedPageBreak/>
        <w:t>Consideren que los cuatro cu</w:t>
      </w:r>
      <w:r w:rsidR="00676892">
        <w:rPr>
          <w:rFonts w:ascii="Montserrat" w:eastAsia="Times New Roman" w:hAnsi="Montserrat" w:cs="Arial"/>
          <w:bCs/>
          <w:lang w:eastAsia="es-MX"/>
        </w:rPr>
        <w:t>adrados tienen el mismo tamaño. V</w:t>
      </w:r>
      <w:r w:rsidRPr="005157CE">
        <w:rPr>
          <w:rFonts w:ascii="Montserrat" w:eastAsia="Times New Roman" w:hAnsi="Montserrat" w:cs="Arial"/>
          <w:bCs/>
          <w:lang w:eastAsia="es-MX"/>
        </w:rPr>
        <w:t>amos a ver qué tanto hemos entrenado nuestra vista. Observen las imágenes por un rato y encontremos similitudes y diferencias.</w:t>
      </w:r>
    </w:p>
    <w:p w14:paraId="2FFD6F76" w14:textId="172152D2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7307BF" w14:textId="27262A0E" w:rsidR="004139C7" w:rsidRP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C87DAD" wp14:editId="2CE84288">
            <wp:extent cx="3715512" cy="35052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C800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49E26895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18A181" w14:textId="46BDDE49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hora que estamos de acuerdo en que en todas las imágenes se encuentra sombreado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y que son equivalentes, hemos terminado.</w:t>
      </w:r>
    </w:p>
    <w:p w14:paraId="3B42AF40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B1286" w14:textId="54528F7D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¿Cómo que un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? No, en ninguna dijimos que está seleccionado un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</w:p>
    <w:p w14:paraId="5A32894D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4705CE" w14:textId="4DD3DF40" w:rsid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2884F2" wp14:editId="2D682D24">
            <wp:extent cx="2781173" cy="2324100"/>
            <wp:effectExtent l="0" t="0" r="635" b="0"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7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AB9D" w14:textId="49310F32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on estas imágenes podemos ver que si quitamos las divisiones y alineamos las partes sombreadas todas corresponden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del cuadrados al que pertenecen.</w:t>
      </w:r>
    </w:p>
    <w:p w14:paraId="753B6CC1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49BB69" w14:textId="44D02F2C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Eso quiere decir que son fracciones equivalentes y que, aunque estén distribuidas en diferentes posiciones en la figura, representa</w:t>
      </w:r>
      <w:r w:rsidR="00676892">
        <w:rPr>
          <w:rFonts w:ascii="Montserrat" w:eastAsia="Times New Roman" w:hAnsi="Montserrat" w:cs="Arial"/>
          <w:bCs/>
          <w:lang w:eastAsia="es-MX"/>
        </w:rPr>
        <w:t>n la misma sección del entero, e</w:t>
      </w:r>
      <w:r w:rsidRPr="005157CE">
        <w:rPr>
          <w:rFonts w:ascii="Montserrat" w:eastAsia="Times New Roman" w:hAnsi="Montserrat" w:cs="Arial"/>
          <w:bCs/>
          <w:lang w:eastAsia="es-MX"/>
        </w:rPr>
        <w:t>so nos da más posibilidades de encontrar respuestas a diferentes situaciones para fraccionar algo.</w:t>
      </w:r>
    </w:p>
    <w:p w14:paraId="3409E479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6C3752" w14:textId="2C898D99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Claro, porque por ejemplo dividir en tercios puede ser difícil, en cambio puedo dividir en algún múltiplo de 3 y encontrar una equivalencia. </w:t>
      </w:r>
    </w:p>
    <w:p w14:paraId="53FA5474" w14:textId="77777777" w:rsidR="004139C7" w:rsidRDefault="004139C7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6C6D9E" w14:textId="1B562CE4" w:rsidR="005157CE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enemos estas imágenes, todos los rectángulos son del mismo tamaño y quiero que separemos los que creemos que representan la misma fracción, primero solamente observando las figuras.</w:t>
      </w:r>
    </w:p>
    <w:p w14:paraId="5EB61A64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B1F5FEC" w14:textId="77777777" w:rsidR="005157CE" w:rsidRPr="005157CE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EEDB50" wp14:editId="42F97182">
            <wp:extent cx="3174981" cy="20859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8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A24C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DA98CE" w14:textId="01AE7ADD" w:rsid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Está bien creo que haría tres grupos, estos tres serían equivalentes, estos también y creo que este no tendría equivalencia, ahora quiero que analices las partes en las que están divididas las imágenes de tu primer grupo. </w:t>
      </w:r>
    </w:p>
    <w:p w14:paraId="1DAC1587" w14:textId="77777777" w:rsidR="00676892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4D481" w14:textId="46BA2233" w:rsidR="005157CE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295578" wp14:editId="67D1B8CE">
            <wp:extent cx="1504950" cy="929602"/>
            <wp:effectExtent l="0" t="0" r="0" b="4445"/>
            <wp:docPr id="14" name="Imagen 14" descr="https://lh4.googleusercontent.com/sZjshCv9zf-ZPzoq9eaFd-GJF9xfR9WJvMxUIPBIz3pRuNB5Mi4EABYS-fXNRHbP1F9xKnwKc22AV6NU2Eilf9568Nk3q58TX6Oud8F1OV2N74yeOBeqwuDBZvqW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D91D" w14:textId="411E6E3F" w:rsidR="00676892" w:rsidRDefault="00676892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7784452" w14:textId="77777777" w:rsidR="00676892" w:rsidRPr="005157CE" w:rsidRDefault="00676892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A992363" w14:textId="77777777" w:rsidR="004139C7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B3A28D" wp14:editId="79B1D394">
            <wp:extent cx="1504950" cy="1004233"/>
            <wp:effectExtent l="0" t="0" r="0" b="5715"/>
            <wp:docPr id="15" name="Imagen 15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A8A0" w14:textId="77777777" w:rsidR="004139C7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358722" wp14:editId="459E593D">
            <wp:extent cx="1609725" cy="1047157"/>
            <wp:effectExtent l="0" t="0" r="0" b="635"/>
            <wp:docPr id="16" name="Imagen 16" descr="https://lh4.googleusercontent.com/yO0IvdpiukzYt1ZhgCLngsUk4srfHL4nDxB9AtWDkZ-3PFNIQBkNtviZjln-78o2HiQBGBxJbjsOZC49FsiwkLl8R-vBtB1pXgcQi7r3VPk6Aa2xw7GDCtSZDEy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9725" cy="10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2A5B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91F25" w14:textId="7667D884" w:rsidR="005157CE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a figura está dividida en 4 partes, pero no son iguales, porque los triángulos de las orillas son más pequeños. Ésta también está dividida en 4 pero tampoco son iguales y ésta tiene 4 divisiones también de diferente tamaño.</w:t>
      </w:r>
    </w:p>
    <w:p w14:paraId="7A532819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0E1B80" w14:textId="5DCC70CD" w:rsidR="004139C7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 xml:space="preserve">Sí ésta </w:t>
      </w:r>
      <w:r>
        <w:rPr>
          <w:noProof/>
          <w:lang w:val="en-US"/>
        </w:rPr>
        <w:drawing>
          <wp:inline distT="0" distB="0" distL="0" distR="0" wp14:anchorId="3F0EE9BE" wp14:editId="5DACAAAB">
            <wp:extent cx="341644" cy="228566"/>
            <wp:effectExtent l="0" t="0" r="1270" b="635"/>
            <wp:docPr id="17" name="Imagen 17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4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 xml:space="preserve"> porque, aunque tiene las líneas la parte verde, sí es del mismo tamaño que la blanca.</w:t>
      </w:r>
    </w:p>
    <w:p w14:paraId="071042D7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2D3A60" w14:textId="3723159A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>Quiero tomar ésta, porque me parece que es la más difícil</w:t>
      </w:r>
      <w:r w:rsidR="00676892" w:rsidRPr="34A30BA0">
        <w:rPr>
          <w:rFonts w:ascii="Montserrat" w:eastAsia="Times New Roman" w:hAnsi="Montserrat" w:cs="Arial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6B4EF5A" wp14:editId="11384FC8">
            <wp:extent cx="333314" cy="219075"/>
            <wp:effectExtent l="0" t="0" r="0" b="0"/>
            <wp:docPr id="18" name="Imagen 18" descr="https://lh5.googleusercontent.com/k9ZoLnsTH7xKOA075UnROi-xEg5d6_MkVRaGFF4TkiQzHM3HTMF6wNCJ0oZE5b8ZeNhiceGjE7fFYAZD1MgrIgpjU6rbUtFzz1NKXNdXDT4YLTxyFAYwOYRvEzb3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>.</w:t>
      </w:r>
    </w:p>
    <w:p w14:paraId="30254D37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7D7883" w14:textId="24E06FD2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ues hacer que q</w:t>
      </w:r>
      <w:r w:rsidR="00676892">
        <w:rPr>
          <w:rFonts w:ascii="Montserrat" w:eastAsia="Times New Roman" w:hAnsi="Montserrat" w:cs="Arial"/>
          <w:bCs/>
          <w:lang w:eastAsia="es-MX"/>
        </w:rPr>
        <w:t>uede dividida en partes iguales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object w:dxaOrig="5700" w:dyaOrig="3630" w14:anchorId="02B54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21pt" o:ole="">
            <v:imagedata r:id="rId27" o:title=""/>
          </v:shape>
          <o:OLEObject Type="Embed" ProgID="PBrush" ShapeID="_x0000_i1025" DrawAspect="Content" ObjectID="_1703333370" r:id="rId28"/>
        </w:objec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le colocaría una línea aquí en medio y estas dos aquí.</w:t>
      </w:r>
    </w:p>
    <w:p w14:paraId="01E25370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6AC41A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892">
        <w:rPr>
          <w:rFonts w:ascii="Montserrat" w:eastAsia="Times New Roman" w:hAnsi="Montserrat" w:cs="Arial"/>
          <w:bCs/>
          <w:lang w:eastAsia="es-MX"/>
        </w:rPr>
        <w:t>S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e convirtieron en </w:t>
      </w:r>
      <w:r>
        <w:rPr>
          <w:rFonts w:ascii="Montserrat" w:eastAsia="Times New Roman" w:hAnsi="Montserrat" w:cs="Arial"/>
          <w:bCs/>
          <w:lang w:eastAsia="es-MX"/>
        </w:rPr>
        <w:t xml:space="preserve">doceavos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sí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Sí y</w:t>
      </w:r>
      <w:r w:rsidR="005157CE" w:rsidRPr="005157C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que puede ser equivalente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86AD98B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F8793D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>E</w:t>
      </w:r>
      <w:r w:rsidR="005157CE" w:rsidRPr="34A30BA0">
        <w:rPr>
          <w:rFonts w:ascii="Montserrat" w:eastAsia="Times New Roman" w:hAnsi="Montserrat" w:cs="Arial"/>
          <w:lang w:eastAsia="es-MX"/>
        </w:rPr>
        <w:t xml:space="preserve">l grupo 2 es de fracciones que representan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ahora hay que ver si todas las que quedan son equivalentes a un tercio</w:t>
      </w:r>
      <w:r w:rsidR="004139C7"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esta sí</w:t>
      </w:r>
      <w:r w:rsidR="005157CE" w:rsidRPr="005157CE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9A81418" wp14:editId="4017DA73">
            <wp:extent cx="309420" cy="205454"/>
            <wp:effectExtent l="0" t="0" r="0" b="4445"/>
            <wp:docPr id="19" name="Imagen 19" descr="https://lh3.googleusercontent.com/K5wWOPZ8RptVaQpOpES7AiApI_cPGNl9ty7Tu11unuep-LIuhE8as48iEU4R1n0kiWG5yMUAANmU6m42aOJm_nUC6-Ukw-Cnzy0k8kECroQW24vYa4gJ7Xr0Bfq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0" cy="2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¿Y las dos que quedan?</w:t>
      </w:r>
      <w:r w:rsidR="004139C7"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hay que dividir</w:t>
      </w:r>
    </w:p>
    <w:p w14:paraId="55DB239F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7AA5F2" w14:textId="616850C6" w:rsidR="004139C7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en partes iguales</w:t>
      </w:r>
      <w:r w:rsidR="00676892">
        <w:rPr>
          <w:rFonts w:ascii="Montserrat" w:eastAsia="Times New Roman" w:hAnsi="Montserrat" w:cs="Arial"/>
          <w:bCs/>
          <w:lang w:eastAsia="es-MX"/>
        </w:rPr>
        <w:t>.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T</w:t>
      </w:r>
      <w:r w:rsidR="004139C7">
        <w:rPr>
          <w:rFonts w:ascii="Montserrat" w:eastAsia="Times New Roman" w:hAnsi="Montserrat" w:cs="Arial"/>
          <w:bCs/>
          <w:lang w:eastAsia="es-MX"/>
        </w:rPr>
        <w:t>ienes que</w:t>
      </w:r>
      <w:r w:rsidR="0067689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dividir las imágenes con un plumón de la siguiente manera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30" w:dyaOrig="3825" w14:anchorId="005D9415">
          <v:shape id="_x0000_i1026" type="#_x0000_t75" style="width:32.25pt;height:21.75pt" o:ole="">
            <v:imagedata r:id="rId30" o:title=""/>
          </v:shape>
          <o:OLEObject Type="Embed" ProgID="PBrush" ShapeID="_x0000_i1026" DrawAspect="Content" ObjectID="_1703333371" r:id="rId31"/>
        </w:object>
      </w:r>
      <w:r w:rsidRPr="005157CE">
        <w:rPr>
          <w:rFonts w:ascii="Montserrat" w:eastAsia="Times New Roman" w:hAnsi="Montserrat" w:cs="Arial"/>
          <w:bCs/>
          <w:lang w:eastAsia="es-MX"/>
        </w:rPr>
        <w:object w:dxaOrig="5745" w:dyaOrig="3705" w14:anchorId="2106A4FA">
          <v:shape id="_x0000_i1027" type="#_x0000_t75" style="width:35.25pt;height:23.25pt" o:ole="">
            <v:imagedata r:id="rId32" o:title=""/>
          </v:shape>
          <o:OLEObject Type="Embed" ProgID="PBrush" ShapeID="_x0000_i1027" DrawAspect="Content" ObjectID="_1703333372" r:id="rId33"/>
        </w:object>
      </w:r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ésta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30" w:dyaOrig="3825" w14:anchorId="16F3CFE7">
          <v:shape id="_x0000_i1028" type="#_x0000_t75" style="width:32.25pt;height:21.75pt" o:ole="">
            <v:imagedata r:id="rId30" o:title=""/>
          </v:shape>
          <o:OLEObject Type="Embed" ProgID="PBrush" ShapeID="_x0000_i1028" DrawAspect="Content" ObjectID="_1703333373" r:id="rId34"/>
        </w:objec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y ésta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45" w:dyaOrig="3705" w14:anchorId="227B8645">
          <v:shape id="_x0000_i1029" type="#_x0000_t75" style="width:35.25pt;height:23.25pt" o:ole="">
            <v:imagedata r:id="rId32" o:title=""/>
          </v:shape>
          <o:OLEObject Type="Embed" ProgID="PBrush" ShapeID="_x0000_i1029" DrawAspect="Content" ObjectID="_1703333374" r:id="rId35"/>
        </w:objec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101FB1A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D67F3F" w14:textId="4846E835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¿A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mbas pertenecen al grupo dos?</w:t>
      </w:r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No,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es del grupo 1 y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sí es del grupo dos, con la práctica se va facilitando establecer la relación de las fracciones con el entero al que pertenecen.</w:t>
      </w:r>
    </w:p>
    <w:p w14:paraId="3A2FC052" w14:textId="77777777" w:rsidR="00676892" w:rsidRDefault="00676892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54F1DC4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51785DEF">
            <wp:extent cx="1902682" cy="250507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68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969" w14:textId="5DC5C7D6" w:rsidR="0085001E" w:rsidRPr="00354691" w:rsidRDefault="00516F91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7" w:history="1">
        <w:r w:rsidR="0085001E" w:rsidRPr="00354691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35469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284DA3"/>
    <w:multiLevelType w:val="multilevel"/>
    <w:tmpl w:val="3482E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54691"/>
    <w:rsid w:val="00396921"/>
    <w:rsid w:val="003B0E89"/>
    <w:rsid w:val="003E7CB9"/>
    <w:rsid w:val="00402CBB"/>
    <w:rsid w:val="004139C7"/>
    <w:rsid w:val="004448FF"/>
    <w:rsid w:val="00487224"/>
    <w:rsid w:val="0049458C"/>
    <w:rsid w:val="004C3A98"/>
    <w:rsid w:val="005157CE"/>
    <w:rsid w:val="00516F91"/>
    <w:rsid w:val="005557AC"/>
    <w:rsid w:val="00587405"/>
    <w:rsid w:val="005B660B"/>
    <w:rsid w:val="005E1E3E"/>
    <w:rsid w:val="0062325E"/>
    <w:rsid w:val="00645EB3"/>
    <w:rsid w:val="00670F86"/>
    <w:rsid w:val="00676892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F3280"/>
    <w:rsid w:val="00CA4EFF"/>
    <w:rsid w:val="00D24BA5"/>
    <w:rsid w:val="00D57B42"/>
    <w:rsid w:val="00D83003"/>
    <w:rsid w:val="00E30C77"/>
    <w:rsid w:val="00E330BF"/>
    <w:rsid w:val="00E357DB"/>
    <w:rsid w:val="00E45F18"/>
    <w:rsid w:val="00E50277"/>
    <w:rsid w:val="00E60C4B"/>
    <w:rsid w:val="00E80C8E"/>
    <w:rsid w:val="00EA224A"/>
    <w:rsid w:val="00ED015E"/>
    <w:rsid w:val="00EE105F"/>
    <w:rsid w:val="00F0194B"/>
    <w:rsid w:val="00FE5DCD"/>
    <w:rsid w:val="34A3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1.bin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oleObject" Target="embeddings/oleObject5.bin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18F32-2EED-475A-BB4C-68D4D1C1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928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2022-01-10T21:23:00Z</dcterms:created>
  <dcterms:modified xsi:type="dcterms:W3CDTF">2022-01-10T21:23:00Z</dcterms:modified>
</cp:coreProperties>
</file>