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51139AF" w:rsidR="00026E4C" w:rsidRPr="000B6512" w:rsidRDefault="003B644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0B6512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4D137A3" w:rsidR="00026E4C" w:rsidRPr="000B6512" w:rsidRDefault="00D845E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0B6512">
        <w:rPr>
          <w:rFonts w:ascii="Montserrat" w:hAnsi="Montserrat"/>
          <w:b/>
          <w:bCs/>
          <w:sz w:val="56"/>
          <w:szCs w:val="240"/>
        </w:rPr>
        <w:t>2</w:t>
      </w:r>
      <w:r w:rsidR="003B6440" w:rsidRPr="000B6512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3140D246" w:rsidR="00487224" w:rsidRPr="000B6512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0B6512">
        <w:rPr>
          <w:rFonts w:ascii="Montserrat" w:hAnsi="Montserrat"/>
          <w:b/>
          <w:bCs/>
          <w:sz w:val="48"/>
          <w:szCs w:val="220"/>
        </w:rPr>
        <w:t xml:space="preserve">de </w:t>
      </w:r>
      <w:r w:rsidR="00DF1A3F" w:rsidRPr="000B6512">
        <w:rPr>
          <w:rFonts w:ascii="Montserrat" w:hAnsi="Montserrat"/>
          <w:b/>
          <w:bCs/>
          <w:sz w:val="48"/>
          <w:szCs w:val="220"/>
        </w:rPr>
        <w:t>a</w:t>
      </w:r>
      <w:r w:rsidR="00D845EE" w:rsidRPr="000B6512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0B651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DF61386" w:rsidR="00026E4C" w:rsidRPr="000B6512" w:rsidRDefault="0051038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B6512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0B6512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E15A0F8" w:rsidR="00026E4C" w:rsidRPr="000B6512" w:rsidRDefault="00D845E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B6512"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0B651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AEC8B7A" w:rsidR="007E5BB6" w:rsidRPr="000B6512" w:rsidRDefault="00D845EE" w:rsidP="00FB719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0B651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 colores neutros y la saturación del color</w:t>
      </w:r>
    </w:p>
    <w:p w14:paraId="0BF10D67" w14:textId="77777777" w:rsidR="00D70A02" w:rsidRPr="000B6512" w:rsidRDefault="00D70A02" w:rsidP="00D845E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7D8449" w14:textId="77777777" w:rsidR="00D70A02" w:rsidRPr="000B6512" w:rsidRDefault="00D70A02" w:rsidP="00D845E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16B138" w14:textId="53707A89" w:rsidR="00D845EE" w:rsidRPr="000B6512" w:rsidRDefault="00026E4C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0B6512">
        <w:rPr>
          <w:rFonts w:ascii="Montserrat" w:hAnsi="Montserrat"/>
          <w:b/>
          <w:bCs/>
          <w:i/>
          <w:iCs/>
        </w:rPr>
        <w:t>Aprendizaje esperado:</w:t>
      </w:r>
      <w:r w:rsidRPr="000B6512">
        <w:rPr>
          <w:rFonts w:ascii="Montserrat" w:hAnsi="Montserrat"/>
          <w:i/>
          <w:iCs/>
        </w:rPr>
        <w:t xml:space="preserve"> </w:t>
      </w:r>
      <w:r w:rsidR="00DF1A3F" w:rsidRPr="000B6512">
        <w:rPr>
          <w:rFonts w:ascii="Montserrat" w:eastAsia="Times New Roman" w:hAnsi="Montserrat" w:cs="Arial"/>
          <w:i/>
          <w:iCs/>
          <w:lang w:eastAsia="es-MX"/>
        </w:rPr>
        <w:t>u</w:t>
      </w:r>
      <w:r w:rsidR="00D845EE" w:rsidRPr="000B6512">
        <w:rPr>
          <w:rFonts w:ascii="Montserrat" w:eastAsia="Times New Roman" w:hAnsi="Montserrat" w:cs="Arial"/>
          <w:i/>
          <w:iCs/>
          <w:lang w:eastAsia="es-MX"/>
        </w:rPr>
        <w:t>tiliza diversos materiales y practica las técnicas elegidas para preparar el trabajo artístico colectivo bidimensional.</w:t>
      </w:r>
    </w:p>
    <w:p w14:paraId="5A06E6C0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18D1100" w:rsidR="004448FF" w:rsidRPr="000B6512" w:rsidRDefault="00026E4C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0B6512">
        <w:rPr>
          <w:rFonts w:ascii="Montserrat" w:hAnsi="Montserrat"/>
          <w:b/>
          <w:bCs/>
          <w:i/>
          <w:iCs/>
        </w:rPr>
        <w:t>Énfasis:</w:t>
      </w:r>
      <w:r w:rsidRPr="000B6512">
        <w:rPr>
          <w:rFonts w:ascii="Montserrat" w:hAnsi="Montserrat"/>
          <w:i/>
          <w:iCs/>
        </w:rPr>
        <w:t xml:space="preserve"> </w:t>
      </w:r>
      <w:r w:rsidR="00DF1A3F" w:rsidRPr="000B6512">
        <w:rPr>
          <w:rFonts w:ascii="Montserrat" w:eastAsia="Times New Roman" w:hAnsi="Montserrat" w:cs="Arial"/>
          <w:i/>
          <w:iCs/>
          <w:lang w:eastAsia="es-MX"/>
        </w:rPr>
        <w:t>c</w:t>
      </w:r>
      <w:r w:rsidR="00D845EE" w:rsidRPr="000B6512">
        <w:rPr>
          <w:rFonts w:ascii="Montserrat" w:eastAsia="Times New Roman" w:hAnsi="Montserrat" w:cs="Arial"/>
          <w:i/>
          <w:iCs/>
          <w:lang w:eastAsia="es-MX"/>
        </w:rPr>
        <w:t>onoce el concepto de saturación mediante el degradado de diversos colores, así como de los neutros (todas las combinaciones del negro y blanco) en el cuaderno de dibujo.</w:t>
      </w:r>
    </w:p>
    <w:p w14:paraId="086B07A7" w14:textId="0D113C28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93D7DA1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0B6512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0B6512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0B651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C03A0C9" w14:textId="113EA263" w:rsidR="00D845EE" w:rsidRPr="000B6512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6512">
        <w:rPr>
          <w:rFonts w:ascii="Montserrat" w:eastAsia="Times New Roman" w:hAnsi="Montserrat" w:cs="Arial"/>
          <w:lang w:val="es-ES" w:eastAsia="es-MX"/>
        </w:rPr>
        <w:t xml:space="preserve">Aprenderás a utilizar diversos materiales y practica las técnicas elegidas para preparar el trabajo artístico colectivo bidimensional. </w:t>
      </w:r>
    </w:p>
    <w:p w14:paraId="6E0E4F9F" w14:textId="361176C8" w:rsidR="00510388" w:rsidRPr="000B6512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069F69" w14:textId="341E674C" w:rsidR="00510388" w:rsidRPr="000B6512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D9485" w14:textId="58954264" w:rsidR="00510388" w:rsidRPr="000B6512" w:rsidRDefault="00510388" w:rsidP="00510388">
      <w:pPr>
        <w:spacing w:after="0"/>
        <w:rPr>
          <w:rFonts w:ascii="Montserrat" w:eastAsia="Times New Roman" w:hAnsi="Montserrat" w:cs="Arial"/>
          <w:lang w:eastAsia="es-MX"/>
        </w:rPr>
      </w:pPr>
      <w:r w:rsidRPr="000B6512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523BEE4C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31CB0D" w14:textId="700C2BCE" w:rsidR="00D845EE" w:rsidRPr="000B651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6512">
        <w:rPr>
          <w:rFonts w:ascii="Montserrat" w:eastAsia="Times New Roman" w:hAnsi="Montserrat" w:cs="Arial"/>
          <w:lang w:eastAsia="es-MX"/>
        </w:rPr>
        <w:t>Observa</w:t>
      </w:r>
      <w:r w:rsidR="00D845EE" w:rsidRPr="000B6512">
        <w:rPr>
          <w:rFonts w:ascii="Montserrat" w:eastAsia="Times New Roman" w:hAnsi="Montserrat" w:cs="Arial"/>
          <w:lang w:eastAsia="es-MX"/>
        </w:rPr>
        <w:t xml:space="preserve"> el siguiente video</w:t>
      </w:r>
      <w:r w:rsidRPr="000B6512">
        <w:rPr>
          <w:rFonts w:ascii="Montserrat" w:eastAsia="Times New Roman" w:hAnsi="Montserrat" w:cs="Arial"/>
          <w:lang w:eastAsia="es-MX"/>
        </w:rPr>
        <w:t>.</w:t>
      </w:r>
    </w:p>
    <w:p w14:paraId="71478BB5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E415D2" w14:textId="0C4804C7" w:rsidR="00D845EE" w:rsidRPr="000B6512" w:rsidRDefault="00D845EE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B6512">
        <w:rPr>
          <w:rFonts w:ascii="Montserrat" w:eastAsia="Times New Roman" w:hAnsi="Montserrat" w:cs="Arial"/>
          <w:b/>
          <w:lang w:eastAsia="es-MX"/>
        </w:rPr>
        <w:t>Cápsula Mona</w:t>
      </w:r>
      <w:r w:rsidR="00835392" w:rsidRPr="000B6512">
        <w:rPr>
          <w:rFonts w:ascii="Montserrat" w:eastAsia="Times New Roman" w:hAnsi="Montserrat" w:cs="Arial"/>
          <w:b/>
          <w:lang w:eastAsia="es-MX"/>
        </w:rPr>
        <w:t>,</w:t>
      </w:r>
      <w:r w:rsidRPr="000B6512">
        <w:rPr>
          <w:rFonts w:ascii="Montserrat" w:eastAsia="Times New Roman" w:hAnsi="Montserrat" w:cs="Arial"/>
          <w:b/>
          <w:lang w:eastAsia="es-MX"/>
        </w:rPr>
        <w:t xml:space="preserve"> ¿Qué sabemos del tema?</w:t>
      </w:r>
    </w:p>
    <w:p w14:paraId="43C26F21" w14:textId="0FC142AD" w:rsidR="00D845EE" w:rsidRPr="000B6512" w:rsidRDefault="00FF0CD5" w:rsidP="00D845EE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BB6D88" w:rsidRPr="000B6512">
          <w:rPr>
            <w:rStyle w:val="Hipervnculo"/>
            <w:rFonts w:ascii="Montserrat" w:hAnsi="Montserrat"/>
          </w:rPr>
          <w:t>https://youtu.be/E-2lWyPrHwA</w:t>
        </w:r>
      </w:hyperlink>
    </w:p>
    <w:p w14:paraId="5F87E37B" w14:textId="77777777" w:rsidR="00BB6D88" w:rsidRPr="000B6512" w:rsidRDefault="00BB6D88" w:rsidP="00D845EE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</w:p>
    <w:p w14:paraId="152E299F" w14:textId="2EB731E0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FAF7B9" w14:textId="4C25096D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lastRenderedPageBreak/>
        <w:t xml:space="preserve">Muy buena pregunta la que hace Mona, y 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claro que existen más colores, t</w:t>
      </w:r>
      <w:r w:rsidRPr="000B6512">
        <w:rPr>
          <w:rFonts w:ascii="Montserrat" w:eastAsia="Times New Roman" w:hAnsi="Montserrat" w:cs="Arial"/>
          <w:bCs/>
          <w:lang w:eastAsia="es-MX"/>
        </w:rPr>
        <w:t>ambién existen ciertas propiedades con las que puedes hacer variaciones en la apariencia del color.</w:t>
      </w:r>
    </w:p>
    <w:p w14:paraId="02A1C8C3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A95D53" w14:textId="1987016D" w:rsidR="00D845EE" w:rsidRPr="000B651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Una de ellas es la saturación, e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s cuando un color pued</w:t>
      </w:r>
      <w:r w:rsidRPr="000B6512">
        <w:rPr>
          <w:rFonts w:ascii="Montserrat" w:eastAsia="Times New Roman" w:hAnsi="Montserrat" w:cs="Arial"/>
          <w:bCs/>
          <w:lang w:eastAsia="es-MX"/>
        </w:rPr>
        <w:t>e hacerse muy fuerte o pálido, para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saber más sobre estas propiedades o cualidades del color te invito a ver el siguiente video titulado “El color y su pureza”.</w:t>
      </w:r>
    </w:p>
    <w:p w14:paraId="046DEE95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666ACD" w14:textId="25162DEC" w:rsidR="00D845EE" w:rsidRPr="000B6512" w:rsidRDefault="00D845EE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0B6512">
        <w:rPr>
          <w:rFonts w:ascii="Montserrat" w:eastAsia="Times New Roman" w:hAnsi="Montserrat" w:cs="Arial"/>
          <w:b/>
          <w:bCs/>
          <w:lang w:eastAsia="es-MX"/>
        </w:rPr>
        <w:t xml:space="preserve">El color y su pureza. </w:t>
      </w:r>
    </w:p>
    <w:p w14:paraId="333CC46C" w14:textId="6BFE8034" w:rsidR="00D845EE" w:rsidRPr="000B6512" w:rsidRDefault="00FF0CD5" w:rsidP="00DF1A3F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7" w:history="1">
        <w:r w:rsidR="00DF1A3F" w:rsidRPr="000B6512">
          <w:rPr>
            <w:rStyle w:val="Hipervnculo"/>
            <w:rFonts w:ascii="Montserrat" w:hAnsi="Montserrat"/>
          </w:rPr>
          <w:t>https://youtu.be/BTzpTL15KNo</w:t>
        </w:r>
      </w:hyperlink>
    </w:p>
    <w:p w14:paraId="5ADE6E96" w14:textId="77777777" w:rsidR="00BB6D88" w:rsidRPr="000B6512" w:rsidRDefault="00BB6D88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483BA6" w14:textId="440373A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 xml:space="preserve">Aquí has observado las propiedades como saturación y desaturación, que es cuando los colores se hacen opacos, pálidos o grisáceos. </w:t>
      </w:r>
    </w:p>
    <w:p w14:paraId="17253609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96ABDF" w14:textId="5F6833DB" w:rsid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Por ejemplo, ve el siguiente video del color rojo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3B9A33D2" w14:textId="25C2E245" w:rsidR="000B6512" w:rsidRDefault="000B651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4C511E" w14:textId="5D31DBD6" w:rsidR="00D845EE" w:rsidRPr="000B6512" w:rsidRDefault="00D845EE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0B6512">
        <w:rPr>
          <w:rFonts w:ascii="Montserrat" w:eastAsia="Times New Roman" w:hAnsi="Montserrat" w:cs="Arial"/>
          <w:b/>
          <w:bCs/>
          <w:lang w:eastAsia="es-MX"/>
        </w:rPr>
        <w:t>Saturación del color rojo.</w:t>
      </w:r>
    </w:p>
    <w:p w14:paraId="15D52C2B" w14:textId="37E5F64F" w:rsidR="00D845EE" w:rsidRPr="000B6512" w:rsidRDefault="00FF0CD5" w:rsidP="00DF1A3F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8" w:history="1">
        <w:r w:rsidR="00DF1A3F" w:rsidRPr="000B6512">
          <w:rPr>
            <w:rStyle w:val="Hipervnculo"/>
            <w:rFonts w:ascii="Montserrat" w:hAnsi="Montserrat"/>
          </w:rPr>
          <w:t>https://youtu.be/GDM7dEy-7sw</w:t>
        </w:r>
      </w:hyperlink>
    </w:p>
    <w:p w14:paraId="759515CF" w14:textId="77777777" w:rsidR="00BB6D88" w:rsidRPr="000B6512" w:rsidRDefault="00BB6D88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0C376D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Este color está completamente saturado, es decir, que su intensidad es muy alta, ahora vamos a desaturar el color agregando un poco de gris.</w:t>
      </w:r>
    </w:p>
    <w:p w14:paraId="25B72737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9820F6" w14:textId="64CFBB76" w:rsidR="00D845EE" w:rsidRPr="000B651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Y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a está un poco pálido, y si agregamos más gris seguiremos desaturando el color, hasta llegar a un color rojo muy </w:t>
      </w:r>
      <w:r w:rsidR="002056DC" w:rsidRPr="000B6512">
        <w:rPr>
          <w:rFonts w:ascii="Montserrat" w:eastAsia="Times New Roman" w:hAnsi="Montserrat" w:cs="Arial"/>
          <w:bCs/>
          <w:lang w:eastAsia="es-MX"/>
        </w:rPr>
        <w:t>opaco. Mientras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más color gris agregamos a un color, entonces lo hacemos más opaco.</w:t>
      </w:r>
    </w:p>
    <w:p w14:paraId="04DB5B16" w14:textId="77777777" w:rsidR="002056DC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C45FD" w14:textId="79A766F1" w:rsidR="00D845EE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L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a desaturación es el uso del color gris combinado con otro color y para entenderlo mejor, veamos un fragmento de la obra de la muralista Paola </w:t>
      </w:r>
      <w:proofErr w:type="spellStart"/>
      <w:r w:rsidR="00D845EE" w:rsidRPr="000B6512">
        <w:rPr>
          <w:rFonts w:ascii="Montserrat" w:eastAsia="Times New Roman" w:hAnsi="Montserrat" w:cs="Arial"/>
          <w:bCs/>
          <w:lang w:eastAsia="es-MX"/>
        </w:rPr>
        <w:t>Delfin</w:t>
      </w:r>
      <w:proofErr w:type="spellEnd"/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, titulada </w:t>
      </w:r>
      <w:proofErr w:type="spellStart"/>
      <w:r w:rsidR="00D845EE" w:rsidRPr="000B6512">
        <w:rPr>
          <w:rFonts w:ascii="Montserrat" w:eastAsia="Times New Roman" w:hAnsi="Montserrat" w:cs="Arial"/>
          <w:bCs/>
          <w:i/>
          <w:iCs/>
          <w:lang w:eastAsia="es-MX"/>
        </w:rPr>
        <w:t>Lyari</w:t>
      </w:r>
      <w:proofErr w:type="spellEnd"/>
      <w:r w:rsidR="00D845EE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4F85C9E2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585D7B" w14:textId="42665573" w:rsidR="00D845EE" w:rsidRPr="000B6512" w:rsidRDefault="002056DC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hAnsi="Montserrat"/>
          <w:noProof/>
          <w:lang w:eastAsia="es-MX"/>
        </w:rPr>
        <w:drawing>
          <wp:inline distT="0" distB="0" distL="0" distR="0" wp14:anchorId="6AE8F8C9" wp14:editId="67C7E7CC">
            <wp:extent cx="1536192" cy="16002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73" cy="16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42F2" w14:textId="5A784649" w:rsidR="00D845EE" w:rsidRPr="000B651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 w:rsidRPr="000B6512">
        <w:rPr>
          <w:rFonts w:ascii="Montserrat" w:eastAsia="Times New Roman" w:hAnsi="Montserrat" w:cs="Arial"/>
          <w:b/>
          <w:bCs/>
          <w:i/>
          <w:lang w:eastAsia="es-MX"/>
        </w:rPr>
        <w:t>Lyari</w:t>
      </w:r>
      <w:proofErr w:type="spellEnd"/>
      <w:r w:rsidRPr="000B6512">
        <w:rPr>
          <w:rFonts w:ascii="Montserrat" w:eastAsia="Times New Roman" w:hAnsi="Montserrat" w:cs="Arial"/>
          <w:b/>
          <w:bCs/>
          <w:lang w:eastAsia="es-MX"/>
        </w:rPr>
        <w:t xml:space="preserve"> de</w:t>
      </w:r>
      <w:r w:rsidR="002056DC" w:rsidRPr="000B651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0B6512">
        <w:rPr>
          <w:rFonts w:ascii="Montserrat" w:eastAsia="Times New Roman" w:hAnsi="Montserrat" w:cs="Arial"/>
          <w:b/>
          <w:bCs/>
          <w:lang w:eastAsia="es-MX"/>
        </w:rPr>
        <w:t xml:space="preserve">Paola </w:t>
      </w:r>
      <w:proofErr w:type="spellStart"/>
      <w:r w:rsidRPr="000B6512">
        <w:rPr>
          <w:rFonts w:ascii="Montserrat" w:eastAsia="Times New Roman" w:hAnsi="Montserrat" w:cs="Arial"/>
          <w:b/>
          <w:bCs/>
          <w:lang w:eastAsia="es-MX"/>
        </w:rPr>
        <w:t>Delfin</w:t>
      </w:r>
      <w:proofErr w:type="spellEnd"/>
      <w:r w:rsidRPr="000B6512">
        <w:rPr>
          <w:rFonts w:ascii="Montserrat" w:eastAsia="Times New Roman" w:hAnsi="Montserrat" w:cs="Arial"/>
          <w:b/>
          <w:bCs/>
          <w:lang w:eastAsia="es-MX"/>
        </w:rPr>
        <w:t>, s.f.</w:t>
      </w:r>
    </w:p>
    <w:p w14:paraId="1D130579" w14:textId="28F06263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B34C7B" w14:textId="77777777" w:rsidR="002056DC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En esta obra podemos observar el uso de diferentes grises en combin</w:t>
      </w:r>
      <w:r w:rsidR="002056DC" w:rsidRPr="000B6512">
        <w:rPr>
          <w:rFonts w:ascii="Montserrat" w:eastAsia="Times New Roman" w:hAnsi="Montserrat" w:cs="Arial"/>
          <w:bCs/>
          <w:lang w:eastAsia="es-MX"/>
        </w:rPr>
        <w:t xml:space="preserve">ación con el azul. </w:t>
      </w:r>
    </w:p>
    <w:p w14:paraId="195B200C" w14:textId="77777777" w:rsidR="002056DC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C7549B" w14:textId="3A10773D" w:rsidR="00D845EE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En el águila se puede observar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por lo menos tres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 xml:space="preserve"> tonalidades.</w:t>
      </w:r>
    </w:p>
    <w:p w14:paraId="2755658C" w14:textId="77777777" w:rsidR="002056DC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BC90B" w14:textId="41BE15C6" w:rsidR="00D845EE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ara poder experimentarlo vamos a pasar a la práctica. </w:t>
      </w:r>
    </w:p>
    <w:p w14:paraId="1D50A66E" w14:textId="77777777" w:rsidR="002056DC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D288" w14:textId="3C6D795E" w:rsidR="00D845EE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S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abemos que eres muy trabaj</w:t>
      </w:r>
      <w:r w:rsidRPr="000B6512">
        <w:rPr>
          <w:rFonts w:ascii="Montserrat" w:eastAsia="Times New Roman" w:hAnsi="Montserrat" w:cs="Arial"/>
          <w:bCs/>
          <w:lang w:eastAsia="es-MX"/>
        </w:rPr>
        <w:t>ador y para esta actividad vas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a necesitar el siguiente material</w:t>
      </w:r>
      <w:r w:rsidR="00D845EE" w:rsidRPr="000B6512">
        <w:rPr>
          <w:rFonts w:ascii="Montserrat" w:eastAsia="Times New Roman" w:hAnsi="Montserrat" w:cs="Arial"/>
          <w:bCs/>
          <w:i/>
          <w:iCs/>
          <w:lang w:eastAsia="es-MX"/>
        </w:rPr>
        <w:t>:</w:t>
      </w:r>
    </w:p>
    <w:p w14:paraId="6CAB9979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BB0B8" w14:textId="24BB38B4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Imagen con formas geométricas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3D273CC4" w14:textId="3D7B0731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Pinceles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2552EE57" w14:textId="33CFA650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Pintura acrílica de tu color favorito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798E4FDA" w14:textId="402C17CA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Pintura acrílica gris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639A4CA3" w14:textId="76997A38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Pintura acrílica café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317AFF87" w14:textId="78F2AE60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Godete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56A9B09D" w14:textId="111898C8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Vaso con agua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46E95751" w14:textId="77A9E687" w:rsidR="00D845EE" w:rsidRPr="000B6512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Trapo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00C7A7EE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D10238" w14:textId="77777777" w:rsidR="00835392" w:rsidRPr="000B651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noProof/>
          <w:lang w:eastAsia="es-MX"/>
        </w:rPr>
        <w:drawing>
          <wp:inline distT="114300" distB="114300" distL="114300" distR="114300" wp14:anchorId="5CA97BF1" wp14:editId="01FDA52C">
            <wp:extent cx="1028700" cy="1415643"/>
            <wp:effectExtent l="0" t="0" r="0" b="0"/>
            <wp:docPr id="740996700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69" cy="1424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1FF5A" w14:textId="4BFDB9E2" w:rsidR="00D845EE" w:rsidRPr="000B651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0B6512">
        <w:rPr>
          <w:rFonts w:ascii="Montserrat" w:eastAsia="Times New Roman" w:hAnsi="Montserrat" w:cs="Arial"/>
          <w:b/>
          <w:bCs/>
          <w:lang w:eastAsia="es-MX"/>
        </w:rPr>
        <w:t>Imagen para colorear (2 impresiones)</w:t>
      </w:r>
    </w:p>
    <w:p w14:paraId="0713DC84" w14:textId="38F973B6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FF78F7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Se inicia con color verde saturado o puro al 100%</w:t>
      </w:r>
    </w:p>
    <w:p w14:paraId="26D05A5F" w14:textId="704F067E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1.- Se pintan algunas formas geométricas separadas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.</w:t>
      </w:r>
    </w:p>
    <w:p w14:paraId="2227C2A9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2.- Agregar al color verde un poco de gris (</w:t>
      </w:r>
      <w:r w:rsidRPr="000B6512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0B6512">
        <w:rPr>
          <w:rFonts w:ascii="Montserrat" w:eastAsia="Times New Roman" w:hAnsi="Montserrat" w:cs="Arial"/>
          <w:bCs/>
          <w:lang w:eastAsia="es-MX"/>
        </w:rPr>
        <w:t>).</w:t>
      </w:r>
    </w:p>
    <w:p w14:paraId="6A638032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3.- Pintar algunas figuras con el color obtenido.</w:t>
      </w:r>
    </w:p>
    <w:p w14:paraId="0639DDDA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4.- Agregar más gris al color verde (</w:t>
      </w:r>
      <w:r w:rsidRPr="000B6512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0B6512">
        <w:rPr>
          <w:rFonts w:ascii="Montserrat" w:eastAsia="Times New Roman" w:hAnsi="Montserrat" w:cs="Arial"/>
          <w:bCs/>
          <w:lang w:eastAsia="es-MX"/>
        </w:rPr>
        <w:t>).</w:t>
      </w:r>
    </w:p>
    <w:p w14:paraId="7500A5F2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5.- Pintar algunas figuras del árbol.</w:t>
      </w:r>
    </w:p>
    <w:p w14:paraId="34EB2622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6.- Agregar más gris al verde (</w:t>
      </w:r>
      <w:r w:rsidRPr="000B6512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0B6512">
        <w:rPr>
          <w:rFonts w:ascii="Montserrat" w:eastAsia="Times New Roman" w:hAnsi="Montserrat" w:cs="Arial"/>
          <w:bCs/>
          <w:lang w:eastAsia="es-MX"/>
        </w:rPr>
        <w:t>).</w:t>
      </w:r>
    </w:p>
    <w:p w14:paraId="3C22AB83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7.- Pintar las figuras restantes.</w:t>
      </w:r>
    </w:p>
    <w:p w14:paraId="191A8D2B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67686" w14:textId="78BDFED5" w:rsidR="00D845EE" w:rsidRPr="000B6512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 xml:space="preserve">Con este ejercicio lograras 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comprender la saturación y cómo realizar la desaturación.</w:t>
      </w:r>
    </w:p>
    <w:p w14:paraId="724C831D" w14:textId="77777777" w:rsidR="00835392" w:rsidRPr="000B651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1DCC98" w14:textId="2DAA1DF8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0B6512">
        <w:rPr>
          <w:rFonts w:ascii="Montserrat" w:eastAsia="Times New Roman" w:hAnsi="Montserrat" w:cs="Arial"/>
          <w:b/>
          <w:bCs/>
          <w:lang w:eastAsia="es-MX"/>
        </w:rPr>
        <w:t>Los colores neutros</w:t>
      </w:r>
      <w:r w:rsidR="00835392" w:rsidRPr="000B6512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53EBBDC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B9BC32" w14:textId="44E29B51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Es importante men</w:t>
      </w:r>
      <w:r w:rsidR="002056DC" w:rsidRPr="000B6512">
        <w:rPr>
          <w:rFonts w:ascii="Montserrat" w:eastAsia="Times New Roman" w:hAnsi="Montserrat" w:cs="Arial"/>
          <w:bCs/>
          <w:lang w:eastAsia="es-MX"/>
        </w:rPr>
        <w:t xml:space="preserve">cionar que el color gris 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que ayudó</w:t>
      </w:r>
      <w:r w:rsidRPr="000B6512">
        <w:rPr>
          <w:rFonts w:ascii="Montserrat" w:eastAsia="Times New Roman" w:hAnsi="Montserrat" w:cs="Arial"/>
          <w:bCs/>
          <w:lang w:eastAsia="es-MX"/>
        </w:rPr>
        <w:t xml:space="preserve"> a la desaturación en la actividad anterior pertenece al grupo de los colores neutros.</w:t>
      </w:r>
    </w:p>
    <w:p w14:paraId="7A757266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04502" w14:textId="26003DAE" w:rsidR="00D845EE" w:rsidRPr="000B6512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C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omo bien lo vi</w:t>
      </w:r>
      <w:r w:rsidRPr="000B6512">
        <w:rPr>
          <w:rFonts w:ascii="Montserrat" w:eastAsia="Times New Roman" w:hAnsi="Montserrat" w:cs="Arial"/>
          <w:bCs/>
          <w:lang w:eastAsia="es-MX"/>
        </w:rPr>
        <w:t>ste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en la actividad, el color gris pertenece al grupo de los colores neutros, que también se les conoce como colores acromáticos. Los colores neutros son el blanco, el negro y todas las combinaciones entre estos dos colores, o sea, cualquier tono de gris. El color gris nos ayuda a dar profu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ndidad y volumen a las formas, e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l color gris tiene tres grupos que son el grupo de los grises claros, el grupo del gris medio y el gru</w:t>
      </w:r>
      <w:r w:rsidRPr="000B6512">
        <w:rPr>
          <w:rFonts w:ascii="Montserrat" w:eastAsia="Times New Roman" w:hAnsi="Montserrat" w:cs="Arial"/>
          <w:bCs/>
          <w:lang w:eastAsia="es-MX"/>
        </w:rPr>
        <w:t>po de los grises más oscuros.</w:t>
      </w:r>
    </w:p>
    <w:p w14:paraId="52656E2D" w14:textId="77777777" w:rsidR="00817E67" w:rsidRPr="000B6512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4444E8" w14:textId="62EA3897" w:rsidR="00D845EE" w:rsidRPr="000B651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C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omo bien lo dices el blanco, el gris y el negro son nuestros colores neutros y para que los conozcan mejor veamos los tres grupos de los tonos grises.</w:t>
      </w:r>
    </w:p>
    <w:p w14:paraId="0D143055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7E5D87" w14:textId="0E79C368" w:rsidR="00D845EE" w:rsidRPr="000B6512" w:rsidRDefault="00817E67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hAnsi="Montserrat"/>
          <w:noProof/>
          <w:lang w:eastAsia="es-MX"/>
        </w:rPr>
        <w:drawing>
          <wp:inline distT="0" distB="0" distL="0" distR="0" wp14:anchorId="704A28CC" wp14:editId="21D0F9B5">
            <wp:extent cx="2168017" cy="16383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5194" cy="16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6DE1" w14:textId="77777777" w:rsidR="00817E67" w:rsidRPr="000B6512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4E0E7" w14:textId="553D73B0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 xml:space="preserve">Aquí podemos observar claramente 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cómo</w:t>
      </w:r>
      <w:r w:rsidRPr="000B6512">
        <w:rPr>
          <w:rFonts w:ascii="Montserrat" w:eastAsia="Times New Roman" w:hAnsi="Montserrat" w:cs="Arial"/>
          <w:bCs/>
          <w:lang w:eastAsia="es-MX"/>
        </w:rPr>
        <w:t xml:space="preserve"> se dividen estos tres grupos de grises con los cuales podemos trabajar la desaturación o crear representaciones solo con blanco y negro.</w:t>
      </w:r>
    </w:p>
    <w:p w14:paraId="2F3ABB2D" w14:textId="5347D2DD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FD10BD" w14:textId="23620D4D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Ahora, veamos una obra de nuestro famoso pintor Pablo Diego José Francisco de Paula Juan Nepomuceno María de los Remedios Cipriano de la Santísima Trini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 xml:space="preserve">dad Ruiz.  su último apellido Picasso, </w:t>
      </w:r>
      <w:r w:rsidRPr="000B6512">
        <w:rPr>
          <w:rFonts w:ascii="Montserrat" w:eastAsia="Times New Roman" w:hAnsi="Montserrat" w:cs="Arial"/>
          <w:bCs/>
          <w:lang w:eastAsia="es-MX"/>
        </w:rPr>
        <w:t>todos conocían a este famoso pintor solo por Pablo Picasso, ya sabrán por qué.</w:t>
      </w:r>
    </w:p>
    <w:p w14:paraId="3F77D0F7" w14:textId="77777777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25FAE6" w14:textId="30624286" w:rsidR="00D845EE" w:rsidRPr="000B6512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eastAsia="Times New Roman" w:hAnsi="Montserrat" w:cs="Arial"/>
          <w:bCs/>
          <w:lang w:eastAsia="es-MX"/>
        </w:rPr>
        <w:t>La obra que veras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de él es el mural </w:t>
      </w:r>
      <w:r w:rsidR="00D845EE" w:rsidRPr="000B6512">
        <w:rPr>
          <w:rFonts w:ascii="Montserrat" w:eastAsia="Times New Roman" w:hAnsi="Montserrat" w:cs="Arial"/>
          <w:bCs/>
          <w:i/>
          <w:iCs/>
          <w:lang w:eastAsia="es-MX"/>
        </w:rPr>
        <w:t>Guernica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 xml:space="preserve"> de 1937, Pablo Picasso representó una escena trágic</w:t>
      </w:r>
      <w:r w:rsidR="00835392" w:rsidRPr="000B6512">
        <w:rPr>
          <w:rFonts w:ascii="Montserrat" w:eastAsia="Times New Roman" w:hAnsi="Montserrat" w:cs="Arial"/>
          <w:bCs/>
          <w:lang w:eastAsia="es-MX"/>
        </w:rPr>
        <w:t>a de la Guerra Civil española, a</w:t>
      </w:r>
      <w:r w:rsidR="00D845EE" w:rsidRPr="000B6512">
        <w:rPr>
          <w:rFonts w:ascii="Montserrat" w:eastAsia="Times New Roman" w:hAnsi="Montserrat" w:cs="Arial"/>
          <w:bCs/>
          <w:lang w:eastAsia="es-MX"/>
        </w:rPr>
        <w:t>quí podemos observar que utilizó los colores neutros: el blanco, el negro y una variada gama de grises.</w:t>
      </w:r>
    </w:p>
    <w:p w14:paraId="7CD829CF" w14:textId="4F883F83" w:rsidR="00D845EE" w:rsidRPr="000B6512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FA33C" w14:textId="6BC9E547" w:rsidR="00D845EE" w:rsidRPr="000B6512" w:rsidRDefault="00817E67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B6512">
        <w:rPr>
          <w:rFonts w:ascii="Montserrat" w:hAnsi="Montserrat"/>
          <w:noProof/>
          <w:lang w:eastAsia="es-MX"/>
        </w:rPr>
        <w:drawing>
          <wp:inline distT="0" distB="0" distL="0" distR="0" wp14:anchorId="3B6DC051" wp14:editId="62C3AA8E">
            <wp:extent cx="3009900" cy="13568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24" cy="13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12B0" w14:textId="1EE66C84" w:rsidR="00D845EE" w:rsidRPr="000B651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0B6512">
        <w:rPr>
          <w:rFonts w:ascii="Montserrat" w:eastAsia="Times New Roman" w:hAnsi="Montserrat" w:cs="Arial"/>
          <w:b/>
          <w:bCs/>
          <w:i/>
          <w:iCs/>
          <w:lang w:eastAsia="es-MX"/>
        </w:rPr>
        <w:t>Guernica</w:t>
      </w:r>
      <w:r w:rsidR="00835392" w:rsidRPr="000B6512">
        <w:rPr>
          <w:rFonts w:ascii="Montserrat" w:eastAsia="Times New Roman" w:hAnsi="Montserrat" w:cs="Arial"/>
          <w:b/>
          <w:bCs/>
          <w:lang w:eastAsia="es-MX"/>
        </w:rPr>
        <w:t xml:space="preserve"> de Pablo Picasso, 1937</w:t>
      </w:r>
    </w:p>
    <w:p w14:paraId="3F717060" w14:textId="77777777" w:rsidR="00D845EE" w:rsidRPr="000B651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9567E0E" w14:textId="502CAC6F" w:rsidR="003B0E89" w:rsidRPr="000B6512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8C0345D" w:rsidR="00120B40" w:rsidRPr="000B6512" w:rsidRDefault="00F834E4" w:rsidP="00D845E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B6512">
        <w:rPr>
          <w:rFonts w:ascii="Montserrat" w:eastAsia="Times New Roman" w:hAnsi="Montserrat" w:cs="Arial"/>
          <w:lang w:eastAsia="es-MX"/>
        </w:rPr>
        <w:t>Conociste</w:t>
      </w:r>
      <w:r w:rsidR="00D845EE" w:rsidRPr="000B6512">
        <w:rPr>
          <w:rFonts w:ascii="Montserrat" w:eastAsia="Times New Roman" w:hAnsi="Montserrat" w:cs="Arial"/>
          <w:lang w:eastAsia="es-MX"/>
        </w:rPr>
        <w:t xml:space="preserve"> los colores neutros y los tres grupos que hay.</w:t>
      </w:r>
      <w:r w:rsidRPr="000B6512">
        <w:rPr>
          <w:rFonts w:ascii="Montserrat" w:eastAsia="Times New Roman" w:hAnsi="Montserrat" w:cs="Arial"/>
          <w:lang w:eastAsia="es-MX"/>
        </w:rPr>
        <w:t xml:space="preserve"> </w:t>
      </w:r>
      <w:r w:rsidR="00120B40" w:rsidRPr="000B6512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0B6512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0B6512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0B6512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0B6512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0B6512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A6E0FFB" w14:textId="62CFB35B" w:rsidR="0085001E" w:rsidRPr="000B6512" w:rsidRDefault="005557AC" w:rsidP="000B6512">
      <w:pPr>
        <w:spacing w:after="0" w:line="240" w:lineRule="auto"/>
        <w:jc w:val="center"/>
        <w:rPr>
          <w:rFonts w:ascii="Montserrat" w:hAnsi="Montserrat"/>
        </w:rPr>
      </w:pPr>
      <w:r w:rsidRPr="000B6512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85001E" w:rsidRPr="000B6512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360583"/>
    <w:multiLevelType w:val="hybridMultilevel"/>
    <w:tmpl w:val="2C42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470E0F"/>
    <w:multiLevelType w:val="hybridMultilevel"/>
    <w:tmpl w:val="BDD667E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B6512"/>
    <w:rsid w:val="001113CE"/>
    <w:rsid w:val="00120B40"/>
    <w:rsid w:val="00123999"/>
    <w:rsid w:val="001423E7"/>
    <w:rsid w:val="00193A59"/>
    <w:rsid w:val="001C7905"/>
    <w:rsid w:val="002056DC"/>
    <w:rsid w:val="002B5D2E"/>
    <w:rsid w:val="00301A60"/>
    <w:rsid w:val="00305B73"/>
    <w:rsid w:val="00316DEC"/>
    <w:rsid w:val="00346A24"/>
    <w:rsid w:val="00396921"/>
    <w:rsid w:val="003B0E89"/>
    <w:rsid w:val="003B6440"/>
    <w:rsid w:val="003E7CB9"/>
    <w:rsid w:val="00402CBB"/>
    <w:rsid w:val="004448FF"/>
    <w:rsid w:val="00487224"/>
    <w:rsid w:val="0049458C"/>
    <w:rsid w:val="004C3A98"/>
    <w:rsid w:val="00510388"/>
    <w:rsid w:val="005557AC"/>
    <w:rsid w:val="00587405"/>
    <w:rsid w:val="005B660B"/>
    <w:rsid w:val="005E1E3E"/>
    <w:rsid w:val="00670F86"/>
    <w:rsid w:val="006B6120"/>
    <w:rsid w:val="006C65D7"/>
    <w:rsid w:val="006F56B4"/>
    <w:rsid w:val="00735118"/>
    <w:rsid w:val="00770328"/>
    <w:rsid w:val="007A25CE"/>
    <w:rsid w:val="007E5BB6"/>
    <w:rsid w:val="00817777"/>
    <w:rsid w:val="00817E67"/>
    <w:rsid w:val="00835392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B6D88"/>
    <w:rsid w:val="00CA4EFF"/>
    <w:rsid w:val="00D24BA5"/>
    <w:rsid w:val="00D57B42"/>
    <w:rsid w:val="00D70A02"/>
    <w:rsid w:val="00D83003"/>
    <w:rsid w:val="00D845EE"/>
    <w:rsid w:val="00DF1A3F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834E4"/>
    <w:rsid w:val="00FB7194"/>
    <w:rsid w:val="00FE5DCD"/>
    <w:rsid w:val="00FF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B6D8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F1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DM7dEy-7s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BTzpTL15KNo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E-2lWyPrHw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2129E-45F1-4792-A0C1-C4945D6A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2021-12-14T17:56:00Z</dcterms:created>
  <dcterms:modified xsi:type="dcterms:W3CDTF">2022-02-08T20:37:00Z</dcterms:modified>
</cp:coreProperties>
</file>