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351C6" w14:textId="24585872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>M</w:t>
      </w:r>
      <w:r w:rsidR="00D87912">
        <w:rPr>
          <w:rFonts w:ascii="Montserrat" w:hAnsi="Montserrat"/>
          <w:b/>
          <w:color w:val="000000" w:themeColor="text1"/>
          <w:sz w:val="48"/>
          <w:szCs w:val="48"/>
        </w:rPr>
        <w:t>artes</w:t>
      </w:r>
    </w:p>
    <w:p w14:paraId="2564DDCB" w14:textId="6C45DD83" w:rsidR="00CA7DBD" w:rsidRPr="008167BA" w:rsidRDefault="00B31566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0</w:t>
      </w:r>
      <w:r w:rsidR="00D87912">
        <w:rPr>
          <w:rFonts w:ascii="Montserrat" w:hAnsi="Montserrat"/>
          <w:b/>
          <w:color w:val="000000" w:themeColor="text1"/>
          <w:sz w:val="56"/>
          <w:szCs w:val="56"/>
        </w:rPr>
        <w:t>1</w:t>
      </w:r>
    </w:p>
    <w:p w14:paraId="299D70F4" w14:textId="432F561F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B31566">
        <w:rPr>
          <w:rFonts w:ascii="Montserrat" w:hAnsi="Montserrat"/>
          <w:b/>
          <w:color w:val="000000" w:themeColor="text1"/>
          <w:sz w:val="48"/>
          <w:szCs w:val="48"/>
        </w:rPr>
        <w:t>f</w:t>
      </w:r>
      <w:r w:rsidR="00D87912">
        <w:rPr>
          <w:rFonts w:ascii="Montserrat" w:hAnsi="Montserrat"/>
          <w:b/>
          <w:color w:val="000000" w:themeColor="text1"/>
          <w:sz w:val="48"/>
          <w:szCs w:val="48"/>
        </w:rPr>
        <w:t>ebrero</w:t>
      </w:r>
    </w:p>
    <w:p w14:paraId="18030551" w14:textId="77777777" w:rsidR="00CA7DBD" w:rsidRPr="00035993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46EFA6E4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6E9756C2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Historia</w:t>
      </w:r>
    </w:p>
    <w:p w14:paraId="3EE8304F" w14:textId="77777777" w:rsidR="00CA7DBD" w:rsidRPr="00035993" w:rsidRDefault="00CA7DBD" w:rsidP="00CA7DBD">
      <w:pPr>
        <w:spacing w:after="0" w:line="240" w:lineRule="auto"/>
        <w:jc w:val="center"/>
        <w:rPr>
          <w:rFonts w:ascii="Montserrat" w:hAnsi="Montserrat"/>
          <w:color w:val="000000" w:themeColor="text1"/>
          <w:sz w:val="40"/>
          <w:szCs w:val="40"/>
        </w:rPr>
      </w:pPr>
    </w:p>
    <w:p w14:paraId="6C922CD3" w14:textId="77777777" w:rsidR="00CA7DBD" w:rsidRPr="00916392" w:rsidRDefault="00CA7DBD" w:rsidP="00CA7DBD">
      <w:pPr>
        <w:spacing w:after="0" w:line="240" w:lineRule="auto"/>
        <w:jc w:val="center"/>
        <w:rPr>
          <w:rFonts w:ascii="Montserrat" w:hAnsi="Montserrat"/>
          <w:i/>
          <w:color w:val="000000" w:themeColor="text1"/>
          <w:sz w:val="48"/>
          <w:szCs w:val="48"/>
        </w:rPr>
      </w:pPr>
      <w:r w:rsidRPr="00E76440">
        <w:rPr>
          <w:rFonts w:ascii="Montserrat" w:hAnsi="Montserrat"/>
          <w:i/>
          <w:color w:val="000000" w:themeColor="text1"/>
          <w:sz w:val="48"/>
          <w:szCs w:val="48"/>
        </w:rPr>
        <w:t>Explorando nuevas tierras</w:t>
      </w:r>
    </w:p>
    <w:p w14:paraId="14A7D172" w14:textId="77777777" w:rsidR="00CA7DBD" w:rsidRPr="00035993" w:rsidRDefault="00CA7DBD" w:rsidP="00B31566">
      <w:pPr>
        <w:spacing w:after="0" w:line="240" w:lineRule="auto"/>
        <w:jc w:val="center"/>
        <w:rPr>
          <w:rFonts w:ascii="Montserrat" w:hAnsi="Montserrat"/>
          <w:sz w:val="48"/>
          <w:szCs w:val="48"/>
        </w:rPr>
      </w:pPr>
    </w:p>
    <w:p w14:paraId="708F31A8" w14:textId="399364BC" w:rsidR="00CA7DBD" w:rsidRPr="00201B73" w:rsidRDefault="00CA7DBD" w:rsidP="00CA7DBD">
      <w:pPr>
        <w:spacing w:after="0" w:line="240" w:lineRule="auto"/>
        <w:jc w:val="both"/>
        <w:rPr>
          <w:rFonts w:ascii="Montserrat" w:hAnsi="Montserrat"/>
          <w:i/>
          <w:iCs/>
        </w:rPr>
      </w:pPr>
      <w:r>
        <w:rPr>
          <w:rFonts w:ascii="Montserrat" w:hAnsi="Montserrat"/>
          <w:b/>
          <w:i/>
          <w:iCs/>
          <w:color w:val="000000" w:themeColor="text1"/>
        </w:rPr>
        <w:t xml:space="preserve">Aprendizaje esperado: </w:t>
      </w:r>
      <w:r w:rsidR="00B31566" w:rsidRPr="00E76440">
        <w:rPr>
          <w:rFonts w:ascii="Montserrat" w:hAnsi="Montserrat"/>
          <w:i/>
          <w:iCs/>
          <w:color w:val="000000" w:themeColor="text1"/>
        </w:rPr>
        <w:t xml:space="preserve">ubica </w:t>
      </w:r>
      <w:r w:rsidRPr="00E76440">
        <w:rPr>
          <w:rFonts w:ascii="Montserrat" w:hAnsi="Montserrat"/>
          <w:i/>
          <w:iCs/>
          <w:color w:val="000000" w:themeColor="text1"/>
        </w:rPr>
        <w:t>las rutas de los viajes de Cristóbal Colón, las expediciones españolas y el proceso de conquista, y los ordena cronológicamente, aplicando los términos de año, década y siglo.</w:t>
      </w:r>
    </w:p>
    <w:p w14:paraId="4070E9D3" w14:textId="0691D7E9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>
        <w:rPr>
          <w:rFonts w:ascii="Montserrat" w:hAnsi="Montserrat"/>
          <w:b/>
          <w:i/>
          <w:iCs/>
          <w:color w:val="000000" w:themeColor="text1"/>
        </w:rPr>
        <w:t xml:space="preserve"> </w:t>
      </w:r>
      <w:r w:rsidR="00B31566" w:rsidRPr="00E76440">
        <w:rPr>
          <w:rFonts w:ascii="Montserrat" w:hAnsi="Montserrat"/>
          <w:i/>
          <w:iCs/>
        </w:rPr>
        <w:t xml:space="preserve">ubicación </w:t>
      </w:r>
      <w:r w:rsidRPr="00E76440">
        <w:rPr>
          <w:rFonts w:ascii="Montserrat" w:hAnsi="Montserrat"/>
          <w:i/>
          <w:iCs/>
        </w:rPr>
        <w:t>temporal y espacial de los viajes de exploración de Cristóbal Colón en América y de la conquista de México.</w:t>
      </w:r>
    </w:p>
    <w:p w14:paraId="5FCEBBED" w14:textId="2414B53A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497932A9" w14:textId="77777777" w:rsidR="00B31566" w:rsidRPr="008167BA" w:rsidRDefault="00B31566" w:rsidP="00CA7DBD">
      <w:pPr>
        <w:spacing w:after="0" w:line="240" w:lineRule="auto"/>
        <w:jc w:val="both"/>
        <w:rPr>
          <w:rFonts w:ascii="Montserrat" w:hAnsi="Montserrat"/>
        </w:rPr>
      </w:pPr>
    </w:p>
    <w:p w14:paraId="190C625E" w14:textId="77777777" w:rsidR="00CA7DBD" w:rsidRPr="008167BA" w:rsidRDefault="00CA7DBD" w:rsidP="00CA7DBD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0B267FE0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5F04720A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Continuarás con los viajes de exploración hacia nuestro continente, a través de las experiencias de los viajeros que llegaron a estas tierras.</w:t>
      </w:r>
    </w:p>
    <w:p w14:paraId="4897D647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04044A2C" w14:textId="77777777" w:rsidR="00CA7DBD" w:rsidRDefault="00CA7DBD" w:rsidP="00CA7DBD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Como lo viste en la clase anterior, conocerás diferentes fuentes históricas donde se puede obtener diversa información sobre estos viajes.</w:t>
      </w:r>
    </w:p>
    <w:p w14:paraId="339E2E6F" w14:textId="499946E6" w:rsidR="00CA7DBD" w:rsidRDefault="00CA7DBD" w:rsidP="00CA7DBD">
      <w:pPr>
        <w:pStyle w:val="Sinespaciado"/>
        <w:jc w:val="both"/>
        <w:rPr>
          <w:rFonts w:ascii="Montserrat" w:hAnsi="Montserrat"/>
        </w:rPr>
      </w:pPr>
    </w:p>
    <w:p w14:paraId="1841C6AA" w14:textId="77777777" w:rsidR="00B31566" w:rsidRDefault="00B31566" w:rsidP="00CA7DBD">
      <w:pPr>
        <w:pStyle w:val="Sinespaciado"/>
        <w:jc w:val="both"/>
        <w:rPr>
          <w:rFonts w:ascii="Montserrat" w:hAnsi="Montserrat"/>
        </w:rPr>
      </w:pPr>
    </w:p>
    <w:p w14:paraId="566837DB" w14:textId="77777777" w:rsidR="00CA7DBD" w:rsidRPr="008167BA" w:rsidRDefault="00CA7DBD" w:rsidP="00CA7DBD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7733BD19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16EA618B" w14:textId="0815986F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Imagina cuantas historias hay de navegantes, exploradores y de la población de los lugares a donde llegaron. Toda esta información la podemos obtener de diarios de viaje o cartas. ¿Te gustaría saber qué comían durante esos viajes a t</w:t>
      </w:r>
      <w:r w:rsidR="00035993">
        <w:rPr>
          <w:rFonts w:ascii="Montserrat" w:hAnsi="Montserrat"/>
        </w:rPr>
        <w:t>ravés de algunos testimonios? a</w:t>
      </w:r>
      <w:r>
        <w:rPr>
          <w:rFonts w:ascii="Montserrat" w:hAnsi="Montserrat"/>
        </w:rPr>
        <w:t xml:space="preserve"> continuación, conocerás más sobre esas experiencias:</w:t>
      </w:r>
    </w:p>
    <w:p w14:paraId="38ACD5E8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996F8E6" w14:textId="4617A5C7" w:rsidR="00CA7DBD" w:rsidRPr="004A4EA2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A4EA2">
        <w:rPr>
          <w:rFonts w:ascii="Montserrat" w:hAnsi="Montserrat"/>
          <w:b/>
          <w:bCs/>
          <w:iCs/>
        </w:rPr>
        <w:t>Antonio de Guevara</w:t>
      </w:r>
      <w:r w:rsidR="00035993">
        <w:rPr>
          <w:rFonts w:ascii="Montserrat" w:hAnsi="Montserrat"/>
          <w:b/>
          <w:bCs/>
          <w:iCs/>
        </w:rPr>
        <w:t>,</w:t>
      </w:r>
      <w:r>
        <w:rPr>
          <w:rFonts w:ascii="Montserrat" w:hAnsi="Montserrat"/>
        </w:rPr>
        <w:t xml:space="preserve"> que viajó en 1539 y dice que: “Todo lo que se come es corrompido y aún con el agua es menester perder los sentidos del gusto, olfato y vista por beberla </w:t>
      </w:r>
      <w:r>
        <w:rPr>
          <w:rFonts w:ascii="Montserrat" w:hAnsi="Montserrat"/>
        </w:rPr>
        <w:lastRenderedPageBreak/>
        <w:t xml:space="preserve">y no sentirla. Hombres </w:t>
      </w:r>
      <w:r w:rsidRPr="00EE0752">
        <w:rPr>
          <w:rFonts w:ascii="Montserrat" w:eastAsia="Times New Roman" w:hAnsi="Montserrat" w:cs="Arial"/>
          <w:color w:val="000000" w:themeColor="text1"/>
        </w:rPr>
        <w:t xml:space="preserve">mujeres, mozos y viejos, sucios y limpios, todos van pegados unos con otros; y así juntó a uno que regüelda, otro vomita, </w:t>
      </w:r>
      <w:r w:rsidR="00035993" w:rsidRPr="00EE0752">
        <w:rPr>
          <w:rFonts w:ascii="Montserrat" w:eastAsia="Times New Roman" w:hAnsi="Montserrat" w:cs="Arial"/>
          <w:color w:val="000000" w:themeColor="text1"/>
        </w:rPr>
        <w:t>otra suelta</w:t>
      </w:r>
      <w:r w:rsidRPr="00EE0752">
        <w:rPr>
          <w:rFonts w:ascii="Montserrat" w:eastAsia="Times New Roman" w:hAnsi="Montserrat" w:cs="Arial"/>
          <w:color w:val="000000" w:themeColor="text1"/>
        </w:rPr>
        <w:t xml:space="preserve"> los viento</w:t>
      </w:r>
      <w:r>
        <w:rPr>
          <w:rFonts w:ascii="Montserrat" w:eastAsia="Times New Roman" w:hAnsi="Montserrat" w:cs="Arial"/>
          <w:color w:val="000000" w:themeColor="text1"/>
        </w:rPr>
        <w:t>s”.</w:t>
      </w:r>
    </w:p>
    <w:p w14:paraId="0FD784AC" w14:textId="77777777" w:rsidR="00CA7DBD" w:rsidRPr="00A82715" w:rsidRDefault="00CA7DBD" w:rsidP="00CA7DBD">
      <w:pPr>
        <w:pStyle w:val="Sinespaciado"/>
        <w:ind w:left="720"/>
        <w:contextualSpacing/>
        <w:jc w:val="both"/>
        <w:rPr>
          <w:rFonts w:ascii="Montserrat" w:hAnsi="Montserrat"/>
        </w:rPr>
      </w:pPr>
    </w:p>
    <w:p w14:paraId="5A096A4A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A82715">
        <w:rPr>
          <w:noProof/>
          <w:lang w:val="en-US"/>
        </w:rPr>
        <w:drawing>
          <wp:inline distT="0" distB="0" distL="0" distR="0" wp14:anchorId="0D454D6E" wp14:editId="41D9A036">
            <wp:extent cx="1582761" cy="159067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580" t="34404" r="37686" b="19660"/>
                    <a:stretch/>
                  </pic:blipFill>
                  <pic:spPr bwMode="auto">
                    <a:xfrm>
                      <a:off x="0" y="0"/>
                      <a:ext cx="1585900" cy="1593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F6E60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3A7A3C61" w14:textId="79EE406B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A4EA2">
        <w:rPr>
          <w:rFonts w:ascii="Montserrat" w:hAnsi="Montserrat"/>
          <w:b/>
          <w:bCs/>
          <w:iCs/>
        </w:rPr>
        <w:t>Antonio Vázquez de Espinosa</w:t>
      </w:r>
      <w:r w:rsidR="00035993">
        <w:rPr>
          <w:rFonts w:ascii="Montserrat" w:hAnsi="Montserrat"/>
          <w:b/>
          <w:bCs/>
          <w:iCs/>
        </w:rPr>
        <w:t>,</w:t>
      </w:r>
      <w:r>
        <w:rPr>
          <w:rFonts w:ascii="Montserrat" w:hAnsi="Montserrat"/>
          <w:b/>
          <w:bCs/>
          <w:i/>
          <w:iCs/>
        </w:rPr>
        <w:t xml:space="preserve"> </w:t>
      </w:r>
      <w:r>
        <w:rPr>
          <w:rFonts w:ascii="Montserrat" w:hAnsi="Montserrat"/>
        </w:rPr>
        <w:t>de 1622, dice: “</w:t>
      </w:r>
      <w:r w:rsidRPr="00B95145">
        <w:rPr>
          <w:rFonts w:ascii="Montserrat" w:eastAsia="Times New Roman" w:hAnsi="Montserrat" w:cs="Arial"/>
          <w:color w:val="000000" w:themeColor="text1"/>
        </w:rPr>
        <w:t>Los bizcochos que lograron rescatar tuvieron que vigilarlos día y noche contra los asaltos de las ratas, que seguían hambrientas</w:t>
      </w:r>
      <w:r>
        <w:rPr>
          <w:rFonts w:ascii="Montserrat" w:eastAsia="Times New Roman" w:hAnsi="Montserrat" w:cs="Arial"/>
          <w:color w:val="000000" w:themeColor="text1"/>
        </w:rPr>
        <w:t xml:space="preserve">. </w:t>
      </w:r>
      <w:r w:rsidRPr="00B95145">
        <w:rPr>
          <w:rFonts w:ascii="Montserrat" w:eastAsia="Times New Roman" w:hAnsi="Montserrat" w:cs="Arial"/>
          <w:color w:val="000000" w:themeColor="text1"/>
        </w:rPr>
        <w:t>Vázquez de Espinosa calcula que, además de las mil que ya habían matado, mataron tres mil ratas más que eran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B95145">
        <w:rPr>
          <w:rFonts w:ascii="Montserrat" w:eastAsia="Times New Roman" w:hAnsi="Montserrat" w:cs="Arial"/>
          <w:color w:val="000000" w:themeColor="text1"/>
        </w:rPr>
        <w:t>como pequeños conejos. Las raciones de bizcocho y de agua se acortaban cada vez más, sólo podían beber medio cuartillo de agua. Una lluvia bienhechora remedia la ne</w:t>
      </w:r>
      <w:r w:rsidR="00035993">
        <w:rPr>
          <w:rFonts w:ascii="Montserrat" w:eastAsia="Times New Roman" w:hAnsi="Montserrat" w:cs="Arial"/>
          <w:color w:val="000000" w:themeColor="text1"/>
        </w:rPr>
        <w:t>cesidad de agua por unos días, p</w:t>
      </w:r>
      <w:r w:rsidRPr="00B95145">
        <w:rPr>
          <w:rFonts w:ascii="Montserrat" w:eastAsia="Times New Roman" w:hAnsi="Montserrat" w:cs="Arial"/>
          <w:color w:val="000000" w:themeColor="text1"/>
        </w:rPr>
        <w:t>ero tras 73 días de navegación ya no tienen nada que comer ni que beber, y comienzan a comerse a esos animales”.</w:t>
      </w:r>
    </w:p>
    <w:p w14:paraId="7E6B3777" w14:textId="77777777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723BD573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B95145">
        <w:rPr>
          <w:noProof/>
          <w:lang w:val="en-US"/>
        </w:rPr>
        <w:drawing>
          <wp:inline distT="0" distB="0" distL="0" distR="0" wp14:anchorId="52449EBD" wp14:editId="4B56D712">
            <wp:extent cx="1985848" cy="124777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263" t="36862" r="32688" b="22874"/>
                    <a:stretch/>
                  </pic:blipFill>
                  <pic:spPr bwMode="auto">
                    <a:xfrm>
                      <a:off x="0" y="0"/>
                      <a:ext cx="1988103" cy="1249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89B7A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>
        <w:rPr>
          <w:rFonts w:ascii="Montserrat" w:hAnsi="Montserrat"/>
        </w:rPr>
        <w:t xml:space="preserve"> </w:t>
      </w:r>
    </w:p>
    <w:p w14:paraId="39F19D85" w14:textId="5611E344" w:rsidR="00CA7DBD" w:rsidRPr="00B95145" w:rsidRDefault="00CA7DBD" w:rsidP="00CA7DBD">
      <w:pPr>
        <w:pStyle w:val="Sinespaciado"/>
        <w:contextualSpacing/>
        <w:jc w:val="both"/>
        <w:rPr>
          <w:rFonts w:ascii="Montserrat" w:hAnsi="Montserrat"/>
          <w:b/>
          <w:bCs/>
          <w:i/>
          <w:iCs/>
        </w:rPr>
      </w:pPr>
      <w:r>
        <w:rPr>
          <w:rFonts w:ascii="Montserrat" w:eastAsia="Times New Roman" w:hAnsi="Montserrat" w:cs="Arial"/>
          <w:b/>
          <w:bCs/>
          <w:iCs/>
          <w:color w:val="000000" w:themeColor="text1"/>
        </w:rPr>
        <w:t>F</w:t>
      </w:r>
      <w:r w:rsidRPr="004A4EA2">
        <w:rPr>
          <w:rFonts w:ascii="Montserrat" w:eastAsia="Times New Roman" w:hAnsi="Montserrat" w:cs="Arial"/>
          <w:b/>
          <w:bCs/>
          <w:iCs/>
          <w:color w:val="000000" w:themeColor="text1"/>
        </w:rPr>
        <w:t>ray Tomás de la Torre</w:t>
      </w:r>
      <w:r w:rsidR="00035993">
        <w:rPr>
          <w:rFonts w:ascii="Montserrat" w:eastAsia="Times New Roman" w:hAnsi="Montserrat" w:cs="Arial"/>
          <w:b/>
          <w:bCs/>
          <w:iCs/>
          <w:color w:val="000000" w:themeColor="text1"/>
        </w:rPr>
        <w:t>,</w:t>
      </w:r>
      <w:r>
        <w:rPr>
          <w:rFonts w:ascii="Montserrat" w:eastAsia="Times New Roman" w:hAnsi="Montserrat" w:cs="Arial"/>
          <w:b/>
          <w:bCs/>
          <w:i/>
          <w:iCs/>
          <w:color w:val="000000" w:themeColor="text1"/>
        </w:rPr>
        <w:t xml:space="preserve"> </w:t>
      </w:r>
      <w:r>
        <w:rPr>
          <w:rFonts w:ascii="Montserrat" w:eastAsia="Times New Roman" w:hAnsi="Montserrat" w:cs="Arial"/>
          <w:color w:val="000000" w:themeColor="text1"/>
        </w:rPr>
        <w:t xml:space="preserve">(compañero de Bartolomé de las Casas) menciona: </w:t>
      </w:r>
      <w:r w:rsidRPr="004A4EA2">
        <w:rPr>
          <w:rFonts w:ascii="Montserrat" w:eastAsia="Times New Roman" w:hAnsi="Montserrat" w:cs="Arial"/>
          <w:bCs/>
          <w:color w:val="000000" w:themeColor="text1"/>
        </w:rPr>
        <w:t>“</w:t>
      </w:r>
      <w:r w:rsidRPr="00B95145">
        <w:rPr>
          <w:rFonts w:ascii="Montserrat" w:eastAsia="Times New Roman" w:hAnsi="Montserrat" w:cs="Arial"/>
          <w:color w:val="000000" w:themeColor="text1"/>
        </w:rPr>
        <w:t>Hay pocas ganas de comer, la sed que se padece es increíble, acreciéntela ser la comida bizcocho y cosas saladas. La bebida es medida cada día, vino lo bebe quien lo lleva. Hay infinitos piojos y la ropa no se puede lavar porque la corta el agua de mar”</w:t>
      </w:r>
    </w:p>
    <w:p w14:paraId="0534B716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52606A35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46EA">
        <w:rPr>
          <w:noProof/>
          <w:lang w:val="en-US"/>
        </w:rPr>
        <w:drawing>
          <wp:inline distT="0" distB="0" distL="0" distR="0" wp14:anchorId="38064B77" wp14:editId="6E30178F">
            <wp:extent cx="2009996" cy="123825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838" t="36863" r="32050" b="22495"/>
                    <a:stretch/>
                  </pic:blipFill>
                  <pic:spPr bwMode="auto">
                    <a:xfrm>
                      <a:off x="0" y="0"/>
                      <a:ext cx="2012346" cy="1239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E6210" w14:textId="77777777" w:rsidR="00035993" w:rsidRDefault="00035993" w:rsidP="00CA7DBD">
      <w:pPr>
        <w:pStyle w:val="Sinespaciado"/>
        <w:contextualSpacing/>
        <w:rPr>
          <w:rFonts w:ascii="Montserrat" w:hAnsi="Montserrat"/>
        </w:rPr>
      </w:pPr>
    </w:p>
    <w:p w14:paraId="57D75B54" w14:textId="6B263B91" w:rsidR="00CA7DBD" w:rsidRDefault="00CA7DBD" w:rsidP="00CA7DBD">
      <w:pPr>
        <w:pStyle w:val="Sinespaciado"/>
        <w:contextualSpacing/>
        <w:rPr>
          <w:rFonts w:ascii="Montserrat" w:hAnsi="Montserrat"/>
        </w:rPr>
      </w:pPr>
      <w:r>
        <w:rPr>
          <w:rFonts w:ascii="Montserrat" w:hAnsi="Montserrat"/>
        </w:rPr>
        <w:t xml:space="preserve">No todo es pesar en su </w:t>
      </w:r>
      <w:r w:rsidR="00035993">
        <w:rPr>
          <w:rFonts w:ascii="Montserrat" w:hAnsi="Montserrat"/>
        </w:rPr>
        <w:t>narración, t</w:t>
      </w:r>
      <w:r>
        <w:rPr>
          <w:rFonts w:ascii="Montserrat" w:hAnsi="Montserrat"/>
        </w:rPr>
        <w:t>ambién nos habla de algunas diversiones durante el trayecto.</w:t>
      </w:r>
    </w:p>
    <w:p w14:paraId="7BD78AD1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16F563F2" w14:textId="27F0650B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1E46EA">
        <w:rPr>
          <w:rFonts w:ascii="Montserrat" w:eastAsia="Times New Roman" w:hAnsi="Montserrat" w:cs="Arial"/>
          <w:color w:val="000000" w:themeColor="text1"/>
        </w:rPr>
        <w:t>Según él, pese a las malas condiciones no ca</w:t>
      </w:r>
      <w:r w:rsidR="00035993">
        <w:rPr>
          <w:rFonts w:ascii="Montserrat" w:eastAsia="Times New Roman" w:hAnsi="Montserrat" w:cs="Arial"/>
          <w:color w:val="000000" w:themeColor="text1"/>
        </w:rPr>
        <w:t>recían de algunas diversiones, s</w:t>
      </w:r>
      <w:r w:rsidRPr="001E46EA">
        <w:rPr>
          <w:rFonts w:ascii="Montserrat" w:eastAsia="Times New Roman" w:hAnsi="Montserrat" w:cs="Arial"/>
          <w:color w:val="000000" w:themeColor="text1"/>
        </w:rPr>
        <w:t xml:space="preserve">e </w:t>
      </w:r>
      <w:r>
        <w:rPr>
          <w:rFonts w:ascii="Montserrat" w:eastAsia="Times New Roman" w:hAnsi="Montserrat" w:cs="Arial"/>
          <w:color w:val="000000" w:themeColor="text1"/>
        </w:rPr>
        <w:t>c</w:t>
      </w:r>
      <w:r w:rsidRPr="001E46EA">
        <w:rPr>
          <w:rFonts w:ascii="Montserrat" w:eastAsia="Times New Roman" w:hAnsi="Montserrat" w:cs="Arial"/>
          <w:color w:val="000000" w:themeColor="text1"/>
        </w:rPr>
        <w:t>antaba y acompañaba con la guitarra, se organizaban peleas de gallos, bailaban o hacían representacione</w:t>
      </w:r>
      <w:r w:rsidR="00035993">
        <w:rPr>
          <w:rFonts w:ascii="Montserrat" w:eastAsia="Times New Roman" w:hAnsi="Montserrat" w:cs="Arial"/>
          <w:color w:val="000000" w:themeColor="text1"/>
        </w:rPr>
        <w:t>s teatrales, t</w:t>
      </w:r>
      <w:r w:rsidRPr="001E46EA">
        <w:rPr>
          <w:rFonts w:ascii="Montserrat" w:eastAsia="Times New Roman" w:hAnsi="Montserrat" w:cs="Arial"/>
          <w:color w:val="000000" w:themeColor="text1"/>
        </w:rPr>
        <w:t>ambién se mataba el tiempo jugando a las cartas o dardos. La lectura era otra actividad; los libros, como también lo estudiaremos más adelante, fueron pasajeros importantísimos en estas embarcaciones que llegaban a América desde Europa.</w:t>
      </w:r>
    </w:p>
    <w:p w14:paraId="5F0803AB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51819F45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Como verás es muy interesante conocer la vida cotidiana de estos procesos históricos. Recuerda que la Historia también estudia la experiencia de las personas.</w:t>
      </w:r>
    </w:p>
    <w:p w14:paraId="74C80656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38A7FD24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>Ahora continuarás viendo los viajes de Cristóbal Colón, además del que estudiaste el día de ayer, realizó tres viajes más entre Europa y nuestro continente.</w:t>
      </w:r>
    </w:p>
    <w:p w14:paraId="1FA71723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682F5103" w14:textId="576CFA2C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2157F5">
        <w:rPr>
          <w:rFonts w:ascii="Montserrat" w:eastAsia="Times New Roman" w:hAnsi="Montserrat" w:cs="Arial"/>
          <w:color w:val="000000" w:themeColor="text1"/>
        </w:rPr>
        <w:t>En su primer viaje, que realizó entre 1492 y 1493, recorrió el noreste del Caribe. La primera isla a la que llegó, San Salvador, h</w:t>
      </w:r>
      <w:r w:rsidR="00035993">
        <w:rPr>
          <w:rFonts w:ascii="Montserrat" w:eastAsia="Times New Roman" w:hAnsi="Montserrat" w:cs="Arial"/>
          <w:color w:val="000000" w:themeColor="text1"/>
        </w:rPr>
        <w:t>oy forma parte de las Bahamas, t</w:t>
      </w:r>
      <w:r w:rsidRPr="002157F5">
        <w:rPr>
          <w:rFonts w:ascii="Montserrat" w:eastAsia="Times New Roman" w:hAnsi="Montserrat" w:cs="Arial"/>
          <w:color w:val="000000" w:themeColor="text1"/>
        </w:rPr>
        <w:t>ambién llegó a Cuba y a la isla de La Española, donde hoy están República Dominicana y Haití.</w:t>
      </w:r>
    </w:p>
    <w:p w14:paraId="7A43BBE0" w14:textId="77777777" w:rsidR="00CA7DBD" w:rsidRDefault="00CA7DBD" w:rsidP="00CA7DBD">
      <w:pPr>
        <w:pStyle w:val="Sinespaciado"/>
        <w:contextualSpacing/>
        <w:rPr>
          <w:rFonts w:ascii="Montserrat" w:eastAsia="Times New Roman" w:hAnsi="Montserrat" w:cs="Arial"/>
          <w:color w:val="000000" w:themeColor="text1"/>
        </w:rPr>
      </w:pPr>
    </w:p>
    <w:p w14:paraId="66FEFFE5" w14:textId="62BAB895" w:rsidR="00CA7DBD" w:rsidRDefault="00035993" w:rsidP="00035993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</w:rPr>
        <w:t>Observa la imagen del mapa.</w:t>
      </w:r>
    </w:p>
    <w:p w14:paraId="5FABF285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03CA5">
        <w:rPr>
          <w:noProof/>
          <w:lang w:val="en-US"/>
        </w:rPr>
        <w:drawing>
          <wp:inline distT="0" distB="0" distL="0" distR="0" wp14:anchorId="1ADAF613" wp14:editId="717988FF">
            <wp:extent cx="3219450" cy="1982279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738" t="25780" r="24133" b="16068"/>
                    <a:stretch/>
                  </pic:blipFill>
                  <pic:spPr bwMode="auto">
                    <a:xfrm>
                      <a:off x="0" y="0"/>
                      <a:ext cx="3228209" cy="1987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0A9E8" w14:textId="77777777" w:rsidR="00CA7DBD" w:rsidRPr="00B31566" w:rsidRDefault="000926C7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sz w:val="20"/>
          <w:szCs w:val="20"/>
          <w:lang w:val="en-US"/>
        </w:rPr>
      </w:pPr>
      <w:hyperlink r:id="rId12" w:anchor="pa ge/79" w:history="1">
        <w:r w:rsidR="00CA7DBD" w:rsidRPr="00B31566">
          <w:rPr>
            <w:rStyle w:val="Hipervnculo"/>
            <w:rFonts w:ascii="Montserrat" w:hAnsi="Montserrat" w:cs="Arial"/>
            <w:sz w:val="20"/>
            <w:szCs w:val="20"/>
            <w:lang w:val="en-US"/>
          </w:rPr>
          <w:t>https://libros.conaliteg.gob.mx/P4HIA.htm?#pa</w:t>
        </w:r>
        <w:r w:rsidR="00CA7DBD" w:rsidRPr="00B31566">
          <w:rPr>
            <w:rStyle w:val="Hipervnculo"/>
            <w:rFonts w:ascii="Montserrat" w:hAnsi="Montserrat"/>
            <w:noProof/>
            <w:sz w:val="20"/>
            <w:szCs w:val="20"/>
            <w:lang w:val="en-US"/>
          </w:rPr>
          <w:t xml:space="preserve"> </w:t>
        </w:r>
        <w:proofErr w:type="spellStart"/>
        <w:r w:rsidR="00CA7DBD" w:rsidRPr="00B31566">
          <w:rPr>
            <w:rStyle w:val="Hipervnculo"/>
            <w:rFonts w:ascii="Montserrat" w:hAnsi="Montserrat" w:cs="Arial"/>
            <w:sz w:val="20"/>
            <w:szCs w:val="20"/>
            <w:lang w:val="en-US"/>
          </w:rPr>
          <w:t>ge</w:t>
        </w:r>
        <w:proofErr w:type="spellEnd"/>
        <w:r w:rsidR="00CA7DBD" w:rsidRPr="00B31566">
          <w:rPr>
            <w:rStyle w:val="Hipervnculo"/>
            <w:rFonts w:ascii="Montserrat" w:hAnsi="Montserrat" w:cs="Arial"/>
            <w:sz w:val="20"/>
            <w:szCs w:val="20"/>
            <w:lang w:val="en-US"/>
          </w:rPr>
          <w:t>/79</w:t>
        </w:r>
      </w:hyperlink>
    </w:p>
    <w:p w14:paraId="64431480" w14:textId="77777777" w:rsidR="00CA7DBD" w:rsidRPr="00ED7A56" w:rsidRDefault="00CA7DBD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  <w:sz w:val="20"/>
          <w:szCs w:val="20"/>
          <w:lang w:val="en-US"/>
        </w:rPr>
      </w:pPr>
    </w:p>
    <w:p w14:paraId="7C767000" w14:textId="1D23A4F4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074FE">
        <w:rPr>
          <w:rFonts w:ascii="Montserrat" w:eastAsia="Times New Roman" w:hAnsi="Montserrat" w:cs="Arial"/>
          <w:color w:val="000000" w:themeColor="text1"/>
        </w:rPr>
        <w:t>Cuando Colón regresó a España, se presentó ante los reyes q</w:t>
      </w:r>
      <w:r w:rsidR="00035993">
        <w:rPr>
          <w:rFonts w:ascii="Montserrat" w:eastAsia="Times New Roman" w:hAnsi="Montserrat" w:cs="Arial"/>
          <w:color w:val="000000" w:themeColor="text1"/>
        </w:rPr>
        <w:t>ue habían financiado el viaje, s</w:t>
      </w:r>
      <w:r w:rsidRPr="004074FE">
        <w:rPr>
          <w:rFonts w:ascii="Montserrat" w:eastAsia="Times New Roman" w:hAnsi="Montserrat" w:cs="Arial"/>
          <w:color w:val="000000" w:themeColor="text1"/>
        </w:rPr>
        <w:t xml:space="preserve">obre este encuentro </w:t>
      </w:r>
      <w:r>
        <w:rPr>
          <w:rFonts w:ascii="Montserrat" w:eastAsia="Times New Roman" w:hAnsi="Montserrat" w:cs="Arial"/>
          <w:color w:val="000000" w:themeColor="text1"/>
        </w:rPr>
        <w:t>hay</w:t>
      </w:r>
      <w:r w:rsidRPr="004074FE">
        <w:rPr>
          <w:rFonts w:ascii="Montserrat" w:eastAsia="Times New Roman" w:hAnsi="Montserrat" w:cs="Arial"/>
          <w:color w:val="000000" w:themeColor="text1"/>
        </w:rPr>
        <w:t xml:space="preserve"> un relato del cronista Francisco López de Gómara.</w:t>
      </w:r>
    </w:p>
    <w:p w14:paraId="66B3B9B7" w14:textId="77777777" w:rsidR="00CA7DBD" w:rsidRDefault="00CA7DBD" w:rsidP="00CA7DBD">
      <w:pPr>
        <w:pStyle w:val="Sinespaciado"/>
        <w:contextualSpacing/>
        <w:rPr>
          <w:rFonts w:ascii="Montserrat" w:hAnsi="Montserrat"/>
        </w:rPr>
      </w:pPr>
    </w:p>
    <w:p w14:paraId="17E89C4A" w14:textId="3E6DA4A3" w:rsidR="00CA7DBD" w:rsidRDefault="00035993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b/>
          <w:bCs/>
          <w:iCs/>
          <w:color w:val="000000" w:themeColor="text1"/>
        </w:rPr>
        <w:t xml:space="preserve">Francisco López de </w:t>
      </w:r>
      <w:proofErr w:type="spellStart"/>
      <w:r>
        <w:rPr>
          <w:rFonts w:ascii="Montserrat" w:eastAsia="Times New Roman" w:hAnsi="Montserrat" w:cs="Arial"/>
          <w:b/>
          <w:bCs/>
          <w:iCs/>
          <w:color w:val="000000" w:themeColor="text1"/>
        </w:rPr>
        <w:t>Gómar</w:t>
      </w:r>
      <w:proofErr w:type="spellEnd"/>
      <w:r>
        <w:rPr>
          <w:rFonts w:ascii="Montserrat" w:eastAsia="Times New Roman" w:hAnsi="Montserrat" w:cs="Arial"/>
          <w:b/>
          <w:bCs/>
          <w:iCs/>
          <w:color w:val="000000" w:themeColor="text1"/>
        </w:rPr>
        <w:t>,</w:t>
      </w:r>
      <w:r w:rsidR="00CA7DBD">
        <w:rPr>
          <w:rFonts w:ascii="Montserrat" w:eastAsia="Times New Roman" w:hAnsi="Montserrat" w:cs="Arial"/>
          <w:color w:val="000000" w:themeColor="text1"/>
        </w:rPr>
        <w:t xml:space="preserve"> “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>Presentó a los reyes el oro y las cosas que traía del otro mundo; y ellos y cuantos estaban delante se maravillaron mucho en ver que todo aquello</w:t>
      </w:r>
      <w:r w:rsidR="00CA7DBD">
        <w:rPr>
          <w:rFonts w:ascii="Montserrat" w:eastAsia="Times New Roman" w:hAnsi="Montserrat" w:cs="Arial"/>
          <w:color w:val="000000" w:themeColor="text1"/>
        </w:rPr>
        <w:t>.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 xml:space="preserve"> Elogiaron los papagayos, por ser de muy hermosos colores: unos muy verdes, otros muy colorados, otros amarillos, y pocos de ellos parecían a los que de otras partes se traen. Las </w:t>
      </w:r>
      <w:proofErr w:type="spellStart"/>
      <w:r w:rsidR="00CA7DBD" w:rsidRPr="004074FE">
        <w:rPr>
          <w:rFonts w:ascii="Montserrat" w:eastAsia="Times New Roman" w:hAnsi="Montserrat" w:cs="Arial"/>
          <w:color w:val="000000" w:themeColor="text1"/>
        </w:rPr>
        <w:t>hutias</w:t>
      </w:r>
      <w:proofErr w:type="spellEnd"/>
      <w:r w:rsidR="00CA7DBD" w:rsidRPr="004074FE">
        <w:rPr>
          <w:rFonts w:ascii="Montserrat" w:eastAsia="Times New Roman" w:hAnsi="Montserrat" w:cs="Arial"/>
          <w:color w:val="000000" w:themeColor="text1"/>
        </w:rPr>
        <w:t xml:space="preserve"> o conejos eran pequeñitos, orejas y cola de ratón, y el color gris. Probaron el ají, especia de los indios, que les quemó la lengua, y las batatas, que son raíces dulces, y los gallipavos, que son mejores que pavos y gallinas. Maravillándose que no hubiese trigo allá, sino que tod</w:t>
      </w:r>
      <w:r>
        <w:rPr>
          <w:rFonts w:ascii="Montserrat" w:eastAsia="Times New Roman" w:hAnsi="Montserrat" w:cs="Arial"/>
          <w:color w:val="000000" w:themeColor="text1"/>
        </w:rPr>
        <w:t>os comiesen pan de aquel maíz, l</w:t>
      </w:r>
      <w:r w:rsidR="00CA7DBD" w:rsidRPr="004074FE">
        <w:rPr>
          <w:rFonts w:ascii="Montserrat" w:eastAsia="Times New Roman" w:hAnsi="Montserrat" w:cs="Arial"/>
          <w:color w:val="000000" w:themeColor="text1"/>
        </w:rPr>
        <w:t>o que más miraron fue los hombres, que traían cercillos de oro en las orejas y en las narices</w:t>
      </w:r>
      <w:r w:rsidR="00CA7DBD">
        <w:rPr>
          <w:rFonts w:ascii="Montserrat" w:eastAsia="Times New Roman" w:hAnsi="Montserrat" w:cs="Arial"/>
          <w:color w:val="000000" w:themeColor="text1"/>
        </w:rPr>
        <w:t>”.</w:t>
      </w:r>
    </w:p>
    <w:p w14:paraId="51C0918F" w14:textId="77777777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639CEA26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4074FE">
        <w:rPr>
          <w:noProof/>
          <w:lang w:val="en-US"/>
        </w:rPr>
        <w:lastRenderedPageBreak/>
        <w:drawing>
          <wp:inline distT="0" distB="0" distL="0" distR="0" wp14:anchorId="093CF872" wp14:editId="0313D534">
            <wp:extent cx="2160000" cy="1533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501" t="20794" r="24926" b="14178"/>
                    <a:stretch/>
                  </pic:blipFill>
                  <pic:spPr bwMode="auto">
                    <a:xfrm>
                      <a:off x="0" y="0"/>
                      <a:ext cx="2160000" cy="15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F8D6C" w14:textId="77777777" w:rsidR="00CA7DBD" w:rsidRPr="008A1187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56712500" w14:textId="77777777" w:rsidR="00CA7DBD" w:rsidRDefault="00CA7DBD" w:rsidP="00CA7DBD">
      <w:pPr>
        <w:pStyle w:val="Sinespaciado"/>
        <w:contextualSpacing/>
        <w:jc w:val="both"/>
      </w:pPr>
      <w:r w:rsidRPr="008A1187">
        <w:rPr>
          <w:rFonts w:ascii="Montserrat" w:eastAsia="Times New Roman" w:hAnsi="Montserrat" w:cs="Arial"/>
          <w:color w:val="000000" w:themeColor="text1"/>
        </w:rPr>
        <w:t>Después de ese encuentro, Colón reunió 1,500 voluntarios y emprendieron su segundo viaje, que duró de 1493 a 1496.</w:t>
      </w:r>
      <w:r w:rsidRPr="008A1187">
        <w:rPr>
          <w:rFonts w:ascii="Montserrat" w:hAnsi="Montserrat"/>
        </w:rPr>
        <w:t xml:space="preserve"> </w:t>
      </w:r>
      <w:r w:rsidRPr="008A1187">
        <w:rPr>
          <w:rFonts w:ascii="Montserrat" w:eastAsia="Times New Roman" w:hAnsi="Montserrat" w:cs="Arial"/>
          <w:color w:val="000000" w:themeColor="text1"/>
        </w:rPr>
        <w:t>Los nuevos viajeros fundaron una nueva colonia, llamada La Isabela, en la actual República Dominicana. Colón continuó su exploración hacia la isla de Jamaica. Su tercer viaje comenzó en 1498 y se prolongó dos años, hasta el 1500. En esa ocasión llegó a la actual Venezuela.</w:t>
      </w:r>
    </w:p>
    <w:p w14:paraId="4DA556C1" w14:textId="77777777" w:rsidR="00CA7DBD" w:rsidRDefault="00CA7DBD" w:rsidP="00CA7DBD">
      <w:pPr>
        <w:pStyle w:val="Sinespaciado"/>
        <w:contextualSpacing/>
        <w:jc w:val="both"/>
      </w:pPr>
    </w:p>
    <w:p w14:paraId="5AFDF737" w14:textId="77777777" w:rsidR="00CA7DBD" w:rsidRDefault="00CA7DBD" w:rsidP="00CA7DBD">
      <w:pPr>
        <w:pStyle w:val="Sinespaciado"/>
        <w:contextualSpacing/>
        <w:jc w:val="center"/>
      </w:pPr>
      <w:r w:rsidRPr="008A1187">
        <w:rPr>
          <w:noProof/>
          <w:lang w:val="en-US"/>
        </w:rPr>
        <w:drawing>
          <wp:inline distT="0" distB="0" distL="0" distR="0" wp14:anchorId="2AE6F0AD" wp14:editId="09FD20EA">
            <wp:extent cx="2562912" cy="1657350"/>
            <wp:effectExtent l="0" t="0" r="889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202" t="36295" r="26095" b="7750"/>
                    <a:stretch/>
                  </pic:blipFill>
                  <pic:spPr bwMode="auto">
                    <a:xfrm>
                      <a:off x="0" y="0"/>
                      <a:ext cx="2566575" cy="165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1CF4C" w14:textId="77777777" w:rsidR="00CA7DBD" w:rsidRDefault="00CA7DBD" w:rsidP="00CA7DBD">
      <w:pPr>
        <w:pStyle w:val="Sinespaciado"/>
        <w:contextualSpacing/>
        <w:jc w:val="center"/>
      </w:pPr>
    </w:p>
    <w:p w14:paraId="4C7A7A0A" w14:textId="77777777" w:rsidR="00CA7DBD" w:rsidRPr="00E35CDA" w:rsidRDefault="000926C7" w:rsidP="00CA7DBD">
      <w:pPr>
        <w:pStyle w:val="Sinespaciado"/>
        <w:contextualSpacing/>
        <w:jc w:val="center"/>
        <w:rPr>
          <w:rStyle w:val="Hipervnculo"/>
          <w:rFonts w:ascii="Montserrat" w:hAnsi="Montserrat" w:cs="Arial"/>
        </w:rPr>
      </w:pPr>
      <w:hyperlink r:id="rId15" w:anchor="page/79" w:history="1">
        <w:r w:rsidR="00CA7DBD" w:rsidRPr="00E35CDA">
          <w:rPr>
            <w:rStyle w:val="Hipervnculo"/>
            <w:rFonts w:ascii="Montserrat" w:hAnsi="Montserrat" w:cs="Arial"/>
          </w:rPr>
          <w:t>https://libros.conaliteg.gob.mx/P4HIA.htm?#page/79</w:t>
        </w:r>
      </w:hyperlink>
    </w:p>
    <w:p w14:paraId="11A8ACE6" w14:textId="77777777" w:rsidR="00CA7DBD" w:rsidRDefault="00CA7DBD" w:rsidP="00CA7DBD">
      <w:pPr>
        <w:pStyle w:val="Sinespaciado"/>
        <w:contextualSpacing/>
        <w:jc w:val="both"/>
        <w:rPr>
          <w:rStyle w:val="Hipervnculo"/>
          <w:rFonts w:ascii="Arial" w:hAnsi="Arial" w:cs="Arial"/>
          <w:sz w:val="20"/>
          <w:szCs w:val="20"/>
        </w:rPr>
      </w:pPr>
    </w:p>
    <w:p w14:paraId="0EFDB02D" w14:textId="77777777" w:rsidR="00CA7DBD" w:rsidRPr="008A1187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navegante </w:t>
      </w:r>
      <w:r w:rsidRPr="002F13AE">
        <w:rPr>
          <w:rFonts w:ascii="Montserrat" w:eastAsia="Times New Roman" w:hAnsi="Montserrat" w:cs="Arial"/>
          <w:iCs/>
          <w:color w:val="000000" w:themeColor="text1"/>
        </w:rPr>
        <w:t>Américo Vespucio</w:t>
      </w:r>
      <w:r w:rsidRPr="008A1187">
        <w:rPr>
          <w:rFonts w:ascii="Montserrat" w:eastAsia="Times New Roman" w:hAnsi="Montserrat" w:cs="Arial"/>
          <w:color w:val="000000" w:themeColor="text1"/>
        </w:rPr>
        <w:t>, descubr</w:t>
      </w:r>
      <w:r>
        <w:rPr>
          <w:rFonts w:ascii="Montserrat" w:eastAsia="Times New Roman" w:hAnsi="Montserrat" w:cs="Arial"/>
          <w:color w:val="000000" w:themeColor="text1"/>
        </w:rPr>
        <w:t>ió</w:t>
      </w:r>
      <w:r w:rsidRPr="008A1187">
        <w:rPr>
          <w:rFonts w:ascii="Montserrat" w:eastAsia="Times New Roman" w:hAnsi="Montserrat" w:cs="Arial"/>
          <w:color w:val="000000" w:themeColor="text1"/>
        </w:rPr>
        <w:t xml:space="preserve"> que Colón no había llegado a Asia, sino a un nuevo continente.</w:t>
      </w:r>
    </w:p>
    <w:p w14:paraId="355C5FCD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33D410D1" w14:textId="77777777" w:rsidR="00CA7DBD" w:rsidRPr="004074FE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8A1187">
        <w:rPr>
          <w:noProof/>
          <w:lang w:val="en-US"/>
        </w:rPr>
        <w:drawing>
          <wp:inline distT="0" distB="0" distL="0" distR="0" wp14:anchorId="76ADF76C" wp14:editId="66216B77">
            <wp:extent cx="2152650" cy="1572037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499" t="21172" r="29711" b="24575"/>
                    <a:stretch/>
                  </pic:blipFill>
                  <pic:spPr bwMode="auto">
                    <a:xfrm>
                      <a:off x="0" y="0"/>
                      <a:ext cx="2157021" cy="1575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5F77E" w14:textId="77777777" w:rsidR="00CA7DBD" w:rsidRPr="004074FE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2A6E608A" w14:textId="77777777" w:rsidR="00035993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hAnsi="Montserrat"/>
        </w:rPr>
        <w:t xml:space="preserve">Es por ello por lo que nuestro continente se llama América. </w:t>
      </w:r>
      <w:r w:rsidRPr="004719A8">
        <w:rPr>
          <w:rFonts w:ascii="Montserrat" w:eastAsia="Times New Roman" w:hAnsi="Montserrat" w:cs="Arial"/>
          <w:color w:val="000000" w:themeColor="text1"/>
        </w:rPr>
        <w:t xml:space="preserve">Colón intentó buscar alguna ruta navegable que le permitiera atravesar esa masa de tierra y llegar a Asia. </w:t>
      </w:r>
    </w:p>
    <w:p w14:paraId="5CEDF8E5" w14:textId="77777777" w:rsidR="00035993" w:rsidRDefault="00035993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3944873F" w14:textId="677A612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719A8">
        <w:rPr>
          <w:rFonts w:ascii="Montserrat" w:eastAsia="Times New Roman" w:hAnsi="Montserrat" w:cs="Arial"/>
          <w:color w:val="000000" w:themeColor="text1"/>
        </w:rPr>
        <w:lastRenderedPageBreak/>
        <w:t>En un cuarto viaje, llegó a los actuales Costa Rica, Honduras y Nicaragua, pero nunca logró encontrar un paso marino para continuar rumbo a Asia.</w:t>
      </w:r>
    </w:p>
    <w:p w14:paraId="15055A00" w14:textId="77777777" w:rsidR="00CA7DBD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095A6AE0" w14:textId="7777777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4719A8">
        <w:rPr>
          <w:rFonts w:ascii="Montserrat" w:eastAsia="Times New Roman" w:hAnsi="Montserrat" w:cs="Arial"/>
          <w:color w:val="000000" w:themeColor="text1"/>
        </w:rPr>
        <w:t>A partir de los viajes de Colón, diversos navegantes comenzaron a explorar Centroamérica. Como p</w:t>
      </w:r>
      <w:r>
        <w:rPr>
          <w:rFonts w:ascii="Montserrat" w:eastAsia="Times New Roman" w:hAnsi="Montserrat" w:cs="Arial"/>
          <w:color w:val="000000" w:themeColor="text1"/>
        </w:rPr>
        <w:t>uedes</w:t>
      </w:r>
      <w:r w:rsidRPr="004719A8">
        <w:rPr>
          <w:rFonts w:ascii="Montserrat" w:eastAsia="Times New Roman" w:hAnsi="Montserrat" w:cs="Arial"/>
          <w:color w:val="000000" w:themeColor="text1"/>
        </w:rPr>
        <w:t xml:space="preserve"> ver en la línea del tiempo del Libro de Texto Gratuito las primeras expediciones que llegaron a nuestro actual territorio fueron las de Francisco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4719A8">
        <w:rPr>
          <w:rFonts w:ascii="Montserrat" w:eastAsia="Times New Roman" w:hAnsi="Montserrat" w:cs="Arial"/>
          <w:color w:val="000000" w:themeColor="text1"/>
        </w:rPr>
        <w:t>Hernández de Córdoba en 1517, quien zarpó desde Cuba y la de Juan de Grijalva en 1518.</w:t>
      </w:r>
    </w:p>
    <w:p w14:paraId="6CC2C1AE" w14:textId="77777777" w:rsidR="00CA7DBD" w:rsidRPr="004719A8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068D13CB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4A28E6">
        <w:rPr>
          <w:noProof/>
          <w:lang w:val="en-US"/>
        </w:rPr>
        <w:drawing>
          <wp:inline distT="0" distB="0" distL="0" distR="0" wp14:anchorId="2F05AF0F" wp14:editId="70517B83">
            <wp:extent cx="4457700" cy="1144143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0103" t="21739" r="11207" b="42344"/>
                    <a:stretch/>
                  </pic:blipFill>
                  <pic:spPr bwMode="auto">
                    <a:xfrm>
                      <a:off x="0" y="0"/>
                      <a:ext cx="4485051" cy="1151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4AFBD" w14:textId="44FE33E2" w:rsidR="00CA7DBD" w:rsidRPr="00B31566" w:rsidRDefault="00B31566" w:rsidP="00B31566">
      <w:pPr>
        <w:pStyle w:val="Sinespaciado"/>
        <w:contextualSpacing/>
        <w:jc w:val="center"/>
        <w:rPr>
          <w:rStyle w:val="Hipervnculo"/>
          <w:rFonts w:ascii="Montserrat" w:hAnsi="Montserrat" w:cs="Arial"/>
          <w:sz w:val="16"/>
          <w:szCs w:val="16"/>
          <w:lang w:val="es-ES"/>
        </w:rPr>
      </w:pPr>
      <w:hyperlink r:id="rId18" w:history="1">
        <w:r w:rsidRPr="00B31566">
          <w:rPr>
            <w:rStyle w:val="Hipervnculo"/>
            <w:rFonts w:ascii="Montserrat" w:hAnsi="Montserrat" w:cs="Arial"/>
            <w:sz w:val="16"/>
            <w:szCs w:val="16"/>
            <w:lang w:val="es-ES"/>
          </w:rPr>
          <w:t>https://libros.conaliteg.gob.mx/P4HIA.htm?#page/80</w:t>
        </w:r>
      </w:hyperlink>
    </w:p>
    <w:p w14:paraId="2686BA1B" w14:textId="77777777" w:rsidR="00CA7DBD" w:rsidRDefault="00CA7DBD" w:rsidP="00B31566">
      <w:pPr>
        <w:pStyle w:val="Sinespaciado"/>
        <w:contextualSpacing/>
        <w:jc w:val="both"/>
        <w:rPr>
          <w:rFonts w:ascii="Montserrat" w:hAnsi="Montserrat"/>
        </w:rPr>
      </w:pPr>
    </w:p>
    <w:p w14:paraId="199E6C7C" w14:textId="77777777" w:rsidR="00CA7DBD" w:rsidRDefault="00CA7DBD" w:rsidP="00CA7DBD">
      <w:pPr>
        <w:pStyle w:val="Sinespaciado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4A28E6">
        <w:rPr>
          <w:rFonts w:ascii="Montserrat" w:eastAsia="Times New Roman" w:hAnsi="Montserrat" w:cs="Arial"/>
          <w:color w:val="000000" w:themeColor="text1"/>
        </w:rPr>
        <w:t>El gobernador de Cuba, Diego de Velázquez, con el objetivo de aumentar su poder y riqueza, envío estas tripulaciones para explorar los territorios y elaborar un informe sobre las riquezas, en particular buscaban oro, ya que este lo intercambiaban por productos asiáticos de los que</w:t>
      </w:r>
      <w:r>
        <w:rPr>
          <w:rFonts w:ascii="Montserrat" w:eastAsia="Times New Roman" w:hAnsi="Montserrat" w:cs="Arial"/>
          <w:color w:val="000000" w:themeColor="text1"/>
        </w:rPr>
        <w:t xml:space="preserve"> se hablaron</w:t>
      </w:r>
      <w:r w:rsidRPr="004A28E6">
        <w:rPr>
          <w:rFonts w:ascii="Montserrat" w:eastAsia="Times New Roman" w:hAnsi="Montserrat" w:cs="Arial"/>
          <w:color w:val="000000" w:themeColor="text1"/>
        </w:rPr>
        <w:t xml:space="preserve"> en la clase anterior.</w:t>
      </w:r>
    </w:p>
    <w:p w14:paraId="6DB4A03E" w14:textId="77777777" w:rsidR="00CA7DBD" w:rsidRDefault="00CA7DBD" w:rsidP="00CA7DBD">
      <w:pPr>
        <w:pStyle w:val="Sinespaciado"/>
        <w:contextualSpacing/>
        <w:jc w:val="both"/>
        <w:rPr>
          <w:rFonts w:ascii="Arial" w:eastAsia="Times New Roman" w:hAnsi="Arial" w:cs="Arial"/>
          <w:color w:val="000000" w:themeColor="text1"/>
        </w:rPr>
      </w:pPr>
    </w:p>
    <w:p w14:paraId="45746A80" w14:textId="77777777" w:rsidR="00CA7DBD" w:rsidRPr="004A28E6" w:rsidRDefault="00CA7DBD" w:rsidP="00CA7DBD">
      <w:pPr>
        <w:pStyle w:val="Sinespaciado"/>
        <w:contextualSpacing/>
        <w:jc w:val="both"/>
        <w:rPr>
          <w:rFonts w:ascii="Montserrat" w:hAnsi="Montserrat"/>
        </w:rPr>
      </w:pPr>
      <w:r w:rsidRPr="00A8707D">
        <w:rPr>
          <w:rFonts w:ascii="Montserrat" w:eastAsia="Times New Roman" w:hAnsi="Montserrat" w:cs="Arial"/>
          <w:iCs/>
          <w:color w:val="000000" w:themeColor="text1"/>
        </w:rPr>
        <w:t>Francisco Hernández de Córdoba</w:t>
      </w:r>
      <w:r w:rsidRPr="004A28E6">
        <w:rPr>
          <w:rFonts w:ascii="Montserrat" w:eastAsia="Times New Roman" w:hAnsi="Montserrat" w:cs="Arial"/>
          <w:color w:val="000000" w:themeColor="text1"/>
        </w:rPr>
        <w:t xml:space="preserve"> </w:t>
      </w:r>
      <w:r w:rsidRPr="004A28E6">
        <w:rPr>
          <w:rFonts w:ascii="Montserrat" w:hAnsi="Montserrat" w:cs="Arial"/>
          <w:lang w:val="es-ES"/>
        </w:rPr>
        <w:t>intentó recorrer la península de Yucatán, pero al parecer los contenedores de agua tenían fugas y frecuentemente debían poner pie en tierra para buscar pozos. En muchas ocasiones fueron atacados por los mayas, por lo que tuvieron que hacerse a la mar hacia Florida y de ahí de vuelta a Cuba. Cabe señalar que Hernández de Córdoba regresó herido a Cuba, y allí, falleció.</w:t>
      </w:r>
    </w:p>
    <w:p w14:paraId="1E2693A2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</w:p>
    <w:p w14:paraId="48FA6D3E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12EA">
        <w:rPr>
          <w:noProof/>
          <w:lang w:val="en-US"/>
        </w:rPr>
        <w:drawing>
          <wp:inline distT="0" distB="0" distL="0" distR="0" wp14:anchorId="59DF9C7B" wp14:editId="42A2A874">
            <wp:extent cx="2318488" cy="1495425"/>
            <wp:effectExtent l="0" t="0" r="571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0608" t="22121" r="29259" b="8972"/>
                    <a:stretch/>
                  </pic:blipFill>
                  <pic:spPr bwMode="auto">
                    <a:xfrm>
                      <a:off x="0" y="0"/>
                      <a:ext cx="2320396" cy="149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DC071" w14:textId="77777777" w:rsidR="00CA7DBD" w:rsidRPr="00B31566" w:rsidRDefault="000926C7" w:rsidP="00CA7DBD">
      <w:pPr>
        <w:spacing w:after="0" w:line="240" w:lineRule="auto"/>
        <w:jc w:val="center"/>
        <w:rPr>
          <w:rStyle w:val="Hipervnculo"/>
          <w:rFonts w:ascii="Montserrat" w:hAnsi="Montserrat"/>
          <w:noProof/>
          <w:sz w:val="16"/>
          <w:szCs w:val="16"/>
        </w:rPr>
      </w:pPr>
      <w:hyperlink r:id="rId20" w:anchor="page/80" w:history="1">
        <w:r w:rsidR="00CA7DBD" w:rsidRPr="00B31566">
          <w:rPr>
            <w:rStyle w:val="Hipervnculo"/>
            <w:rFonts w:ascii="Montserrat" w:hAnsi="Montserrat"/>
            <w:noProof/>
            <w:sz w:val="16"/>
            <w:szCs w:val="16"/>
          </w:rPr>
          <w:t>https://libros.conaliteg.gob.mx/P4HIA.htm?#page/80</w:t>
        </w:r>
      </w:hyperlink>
    </w:p>
    <w:p w14:paraId="13BC927C" w14:textId="77777777" w:rsidR="00CA7DBD" w:rsidRPr="001E12EA" w:rsidRDefault="00CA7DBD" w:rsidP="00CA7DBD">
      <w:pPr>
        <w:spacing w:after="0" w:line="240" w:lineRule="auto"/>
        <w:jc w:val="center"/>
        <w:rPr>
          <w:rFonts w:ascii="Montserrat" w:hAnsi="Montserrat"/>
          <w:noProof/>
        </w:rPr>
      </w:pPr>
    </w:p>
    <w:p w14:paraId="444C53F2" w14:textId="77777777" w:rsidR="00CA7DBD" w:rsidRPr="001E12EA" w:rsidRDefault="00CA7DBD" w:rsidP="00CA7DBD">
      <w:pPr>
        <w:pStyle w:val="Sinespaciado"/>
        <w:tabs>
          <w:tab w:val="left" w:pos="1840"/>
        </w:tabs>
        <w:contextualSpacing/>
        <w:jc w:val="both"/>
        <w:rPr>
          <w:rFonts w:ascii="Montserrat" w:hAnsi="Montserrat"/>
          <w:lang w:val="es-ES"/>
        </w:rPr>
      </w:pPr>
      <w:r w:rsidRPr="001E12EA">
        <w:rPr>
          <w:rFonts w:ascii="Montserrat" w:eastAsia="Times New Roman" w:hAnsi="Montserrat" w:cs="Arial"/>
          <w:color w:val="000000" w:themeColor="text1"/>
        </w:rPr>
        <w:t>Pese a este fracaso militar, la exploración motivó a los españoles. Diego Velázquez planeó una segunda expedición, ahora encabezada por Juan de Grijalva.</w:t>
      </w:r>
    </w:p>
    <w:p w14:paraId="3F3D4DE5" w14:textId="77777777" w:rsidR="00CA7DBD" w:rsidRPr="00EE0752" w:rsidRDefault="00CA7DBD" w:rsidP="00CA7DBD">
      <w:pPr>
        <w:pStyle w:val="Sinespaciado"/>
        <w:contextualSpacing/>
        <w:jc w:val="both"/>
        <w:rPr>
          <w:rFonts w:ascii="Montserrat" w:hAnsi="Montserrat"/>
        </w:rPr>
      </w:pPr>
    </w:p>
    <w:p w14:paraId="2DE22202" w14:textId="77777777" w:rsidR="00CA7DBD" w:rsidRDefault="00CA7DBD" w:rsidP="00CA7DBD">
      <w:pPr>
        <w:pStyle w:val="Sinespaciado"/>
        <w:contextualSpacing/>
        <w:jc w:val="center"/>
        <w:rPr>
          <w:rFonts w:ascii="Montserrat" w:hAnsi="Montserrat"/>
        </w:rPr>
      </w:pPr>
      <w:r w:rsidRPr="001E12EA">
        <w:rPr>
          <w:noProof/>
          <w:lang w:val="en-US"/>
        </w:rPr>
        <w:lastRenderedPageBreak/>
        <w:drawing>
          <wp:inline distT="0" distB="0" distL="0" distR="0" wp14:anchorId="241F7389" wp14:editId="65A019EC">
            <wp:extent cx="2160000" cy="1281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045" t="25948" r="23596" b="19896"/>
                    <a:stretch/>
                  </pic:blipFill>
                  <pic:spPr bwMode="auto">
                    <a:xfrm>
                      <a:off x="0" y="0"/>
                      <a:ext cx="2160000" cy="12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F7C12" w14:textId="77777777" w:rsidR="00CA7DBD" w:rsidRDefault="00CA7DBD" w:rsidP="00CA7DBD">
      <w:pPr>
        <w:spacing w:after="0" w:line="240" w:lineRule="auto"/>
        <w:rPr>
          <w:rFonts w:ascii="Montserrat" w:hAnsi="Montserrat" w:cs="Arial"/>
          <w:lang w:val="es-ES"/>
        </w:rPr>
      </w:pPr>
    </w:p>
    <w:p w14:paraId="3987941C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  <w:r w:rsidRPr="001E12EA">
        <w:rPr>
          <w:rFonts w:ascii="Montserrat" w:hAnsi="Montserrat" w:cs="Arial"/>
          <w:lang w:val="es-ES"/>
        </w:rPr>
        <w:t xml:space="preserve">En 1518 Grijalva, al mando de cuatro navíos bien equipados, recibió la misión de retomar los esfuerzos de Hernández de Córdoba. Los primeros puntos a los que llegaron fueron la isla de Cozumel y la bahía de la Ascensión, en la reserva de la biósfera de Sian </w:t>
      </w:r>
      <w:proofErr w:type="spellStart"/>
      <w:r w:rsidRPr="001E12EA">
        <w:rPr>
          <w:rFonts w:ascii="Montserrat" w:hAnsi="Montserrat" w:cs="Arial"/>
          <w:lang w:val="es-ES"/>
        </w:rPr>
        <w:t>Ka’an</w:t>
      </w:r>
      <w:proofErr w:type="spellEnd"/>
      <w:r w:rsidRPr="001E12EA">
        <w:rPr>
          <w:rFonts w:ascii="Montserrat" w:hAnsi="Montserrat" w:cs="Arial"/>
          <w:lang w:val="es-ES"/>
        </w:rPr>
        <w:t>. Posteriormente continuaron su expedición por la costa yucateca y de Campeche, hasta llegar a la desembocadura de un gran río en el actual Tabasco.</w:t>
      </w:r>
    </w:p>
    <w:p w14:paraId="2149BA49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</w:p>
    <w:p w14:paraId="247C3A45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  <w:noProof/>
        </w:rPr>
      </w:pPr>
      <w:r w:rsidRPr="001E12EA">
        <w:rPr>
          <w:noProof/>
          <w:lang w:val="en-US"/>
        </w:rPr>
        <w:drawing>
          <wp:inline distT="0" distB="0" distL="0" distR="0" wp14:anchorId="4A0F53B1" wp14:editId="490A88CA">
            <wp:extent cx="2160000" cy="1386000"/>
            <wp:effectExtent l="0" t="0" r="0" b="508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129" t="26939" r="24394" b="13232"/>
                    <a:stretch/>
                  </pic:blipFill>
                  <pic:spPr bwMode="auto">
                    <a:xfrm>
                      <a:off x="0" y="0"/>
                      <a:ext cx="2160000" cy="13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6C8DC" w14:textId="77777777" w:rsidR="00CA7DBD" w:rsidRPr="00B31566" w:rsidRDefault="000926C7" w:rsidP="00CA7DBD">
      <w:pPr>
        <w:spacing w:after="0" w:line="240" w:lineRule="auto"/>
        <w:jc w:val="center"/>
        <w:rPr>
          <w:rFonts w:ascii="Montserrat" w:hAnsi="Montserrat"/>
          <w:noProof/>
          <w:sz w:val="16"/>
          <w:szCs w:val="16"/>
        </w:rPr>
      </w:pPr>
      <w:hyperlink r:id="rId23" w:anchor="page/80" w:history="1">
        <w:r w:rsidR="00CA7DBD" w:rsidRPr="00B31566">
          <w:rPr>
            <w:rStyle w:val="Hipervnculo"/>
            <w:rFonts w:ascii="Montserrat" w:hAnsi="Montserrat"/>
            <w:noProof/>
            <w:sz w:val="16"/>
            <w:szCs w:val="16"/>
          </w:rPr>
          <w:t>https://libros.conaliteg.gob.mx/P4HIA.htm?#page/80</w:t>
        </w:r>
      </w:hyperlink>
    </w:p>
    <w:p w14:paraId="47F45D23" w14:textId="77777777" w:rsidR="00CA7DBD" w:rsidRPr="001E12EA" w:rsidRDefault="00CA7DBD" w:rsidP="00CA7DBD">
      <w:pPr>
        <w:spacing w:after="0" w:line="240" w:lineRule="auto"/>
        <w:jc w:val="center"/>
        <w:rPr>
          <w:rFonts w:ascii="Montserrat" w:hAnsi="Montserrat" w:cs="Arial"/>
          <w:lang w:val="es-ES"/>
        </w:rPr>
      </w:pPr>
    </w:p>
    <w:p w14:paraId="04A5F0EB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La expedición navegó río arriba, pero sólo encontraron tierras cada vez más altas y montañas. Eso demostró que no había paso hacia el mar.</w:t>
      </w:r>
    </w:p>
    <w:p w14:paraId="6D182735" w14:textId="77777777" w:rsidR="00CA7DBD" w:rsidRPr="00BF3AE8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39ACDB2B" w14:textId="6DC91E4A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El río fue bautizado en honor al explorador,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BF3AE8">
        <w:rPr>
          <w:rFonts w:ascii="Montserrat" w:eastAsia="Times New Roman" w:hAnsi="Montserrat" w:cs="Arial"/>
          <w:color w:val="000000" w:themeColor="text1"/>
        </w:rPr>
        <w:t>porque hoy es el río Grijalva, que recorre Chiapas y Tabasco.</w:t>
      </w:r>
      <w:r w:rsidR="00B31566">
        <w:rPr>
          <w:rFonts w:ascii="Montserrat" w:eastAsia="Times New Roman" w:hAnsi="Montserrat" w:cs="Arial"/>
          <w:color w:val="000000" w:themeColor="text1"/>
        </w:rPr>
        <w:t xml:space="preserve"> </w:t>
      </w:r>
      <w:r w:rsidRPr="00BF3AE8">
        <w:rPr>
          <w:rFonts w:ascii="Montserrat" w:eastAsia="Times New Roman" w:hAnsi="Montserrat" w:cs="Arial"/>
          <w:color w:val="000000" w:themeColor="text1"/>
        </w:rPr>
        <w:t>Grijalva continuó navegando las</w:t>
      </w:r>
      <w:r w:rsidR="00035993">
        <w:rPr>
          <w:rFonts w:ascii="Montserrat" w:eastAsia="Times New Roman" w:hAnsi="Montserrat" w:cs="Arial"/>
          <w:color w:val="000000" w:themeColor="text1"/>
        </w:rPr>
        <w:t xml:space="preserve"> costas de Tabasco y Veracruz, a</w:t>
      </w:r>
      <w:r w:rsidRPr="00BF3AE8">
        <w:rPr>
          <w:rFonts w:ascii="Montserrat" w:eastAsia="Times New Roman" w:hAnsi="Montserrat" w:cs="Arial"/>
          <w:color w:val="000000" w:themeColor="text1"/>
        </w:rPr>
        <w:t>hí entró en contacto con los totonacas y tuvieron noticias de Moctezuma, y varios tripulantes le insistieron en fundar una villa española en el continente. Sin embargo, Grijalva no había recibido esa orden y se negó.</w:t>
      </w:r>
    </w:p>
    <w:p w14:paraId="3760C2A2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2BBA84B" w14:textId="6D226080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BF3AE8">
        <w:rPr>
          <w:rFonts w:ascii="Montserrat" w:eastAsia="Times New Roman" w:hAnsi="Montserrat" w:cs="Arial"/>
          <w:color w:val="000000" w:themeColor="text1"/>
        </w:rPr>
        <w:t>A diferencia de la expedición de Hernández de Córdoba, la tripulación de Grijalva, en algunas poblaciones, no enfrentó resistencias incluso en algunas ocasiones recibieron metales preciosos.</w:t>
      </w:r>
    </w:p>
    <w:p w14:paraId="14340F6E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BF3AE8">
        <w:rPr>
          <w:noProof/>
          <w:lang w:val="en-US"/>
        </w:rPr>
        <w:lastRenderedPageBreak/>
        <w:drawing>
          <wp:inline distT="0" distB="0" distL="0" distR="0" wp14:anchorId="342E7EE8" wp14:editId="1BBAECFD">
            <wp:extent cx="1590261" cy="21336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122" t="25945" r="39228" b="20038"/>
                    <a:stretch/>
                  </pic:blipFill>
                  <pic:spPr bwMode="auto">
                    <a:xfrm>
                      <a:off x="0" y="0"/>
                      <a:ext cx="1592426" cy="213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09BB2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45A1C000" w14:textId="77777777" w:rsidR="00CA7DBD" w:rsidRPr="00BF3AE8" w:rsidRDefault="00CA7DBD" w:rsidP="00CA7DBD">
      <w:pPr>
        <w:autoSpaceDE w:val="0"/>
        <w:autoSpaceDN w:val="0"/>
        <w:adjustRightInd w:val="0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BF3AE8">
        <w:rPr>
          <w:rFonts w:ascii="Montserrat" w:eastAsia="Times New Roman" w:hAnsi="Montserrat" w:cs="Arial"/>
          <w:color w:val="000000" w:themeColor="text1"/>
        </w:rPr>
        <w:t>Esta expedición sirvió para que los exploradores se enteraran de quiénes habitaban el territorio, qué recursos había y lo cartografiaron, es decir, trazaron los mapas.</w:t>
      </w:r>
    </w:p>
    <w:p w14:paraId="694F8CA6" w14:textId="77777777" w:rsidR="00CA7DBD" w:rsidRDefault="00CA7DBD" w:rsidP="00CA7DBD">
      <w:pPr>
        <w:spacing w:after="0" w:line="240" w:lineRule="auto"/>
        <w:jc w:val="both"/>
        <w:rPr>
          <w:rFonts w:ascii="Montserrat" w:hAnsi="Montserrat"/>
        </w:rPr>
      </w:pPr>
    </w:p>
    <w:p w14:paraId="2BD3B58A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BF3AE8">
        <w:rPr>
          <w:noProof/>
          <w:lang w:val="en-US"/>
        </w:rPr>
        <w:drawing>
          <wp:inline distT="0" distB="0" distL="0" distR="0" wp14:anchorId="5830E3C3" wp14:editId="65CBFBB0">
            <wp:extent cx="1688523" cy="2105025"/>
            <wp:effectExtent l="0" t="0" r="698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7088" t="25947" r="38670" b="20321"/>
                    <a:stretch/>
                  </pic:blipFill>
                  <pic:spPr bwMode="auto">
                    <a:xfrm>
                      <a:off x="0" y="0"/>
                      <a:ext cx="1693917" cy="211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844EC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30A9111D" w14:textId="77777777" w:rsidR="00CA7DBD" w:rsidRPr="00007B0A" w:rsidRDefault="00CA7DBD" w:rsidP="00CA7DBD">
      <w:pPr>
        <w:spacing w:after="0" w:line="240" w:lineRule="auto"/>
        <w:jc w:val="center"/>
        <w:rPr>
          <w:rFonts w:ascii="Montserrat" w:hAnsi="Montserrat"/>
          <w:b/>
          <w:bCs/>
          <w:iCs/>
        </w:rPr>
      </w:pPr>
      <w:r w:rsidRPr="00007B0A">
        <w:rPr>
          <w:rFonts w:ascii="Montserrat" w:hAnsi="Montserrat"/>
          <w:b/>
          <w:bCs/>
          <w:iCs/>
        </w:rPr>
        <w:t xml:space="preserve">Hernán Cortés </w:t>
      </w:r>
    </w:p>
    <w:p w14:paraId="61025748" w14:textId="77777777" w:rsidR="00CA7DBD" w:rsidRPr="007E3681" w:rsidRDefault="00CA7DBD" w:rsidP="00CA7DBD">
      <w:pPr>
        <w:spacing w:after="0" w:line="240" w:lineRule="auto"/>
        <w:jc w:val="center"/>
        <w:rPr>
          <w:rFonts w:ascii="Montserrat" w:hAnsi="Montserrat"/>
          <w:b/>
          <w:bCs/>
          <w:i/>
          <w:iCs/>
        </w:rPr>
      </w:pPr>
    </w:p>
    <w:p w14:paraId="31DB4584" w14:textId="26912F33" w:rsidR="00CA7DBD" w:rsidRPr="00273BA1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273BA1">
        <w:rPr>
          <w:rFonts w:ascii="Montserrat" w:eastAsia="Times New Roman" w:hAnsi="Montserrat" w:cs="Arial"/>
          <w:color w:val="000000" w:themeColor="text1"/>
        </w:rPr>
        <w:t>Un año después el gobernador de Cuba, Diego de Velázquez</w:t>
      </w:r>
      <w:r w:rsidR="00035993">
        <w:rPr>
          <w:rFonts w:ascii="Montserrat" w:eastAsia="Times New Roman" w:hAnsi="Montserrat" w:cs="Arial"/>
          <w:color w:val="000000" w:themeColor="text1"/>
        </w:rPr>
        <w:t>, planeó una nueva expedición, e</w:t>
      </w:r>
      <w:r w:rsidRPr="00273BA1">
        <w:rPr>
          <w:rFonts w:ascii="Montserrat" w:eastAsia="Times New Roman" w:hAnsi="Montserrat" w:cs="Arial"/>
          <w:color w:val="000000" w:themeColor="text1"/>
        </w:rPr>
        <w:t>nterado de las tierras por conquistar, solicitó que la corona española lo nombrara adelantado de Cuba y le concedieran permiso para conquistar los territorios descubiertos. Debido a que Pedro de Alvarado y Francisco Montejo acusaron a Juan de Grijalva de no tomar decisiones y tener valor para adentrarse a tierra firme, Velázquez encomendó la nueva expedición a Hernán Cortés. Varias personas que acompañaron a Grijalva vieron la oportunidad de enriquecerse con un nuevo líder, estaban convencidos que tierra adentro de las costas del Golfo de México, existían grandes riquezas.</w:t>
      </w:r>
    </w:p>
    <w:p w14:paraId="4406A30F" w14:textId="77777777" w:rsidR="00CA7DBD" w:rsidRDefault="00CA7DBD" w:rsidP="00CA7DBD">
      <w:pPr>
        <w:spacing w:after="0" w:line="240" w:lineRule="auto"/>
        <w:rPr>
          <w:rFonts w:ascii="Montserrat" w:hAnsi="Montserrat"/>
        </w:rPr>
      </w:pPr>
    </w:p>
    <w:p w14:paraId="4DAA4293" w14:textId="77777777" w:rsidR="00CA7DBD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 importante que tengas en cuenta que p</w:t>
      </w:r>
      <w:r w:rsidRPr="00273BA1">
        <w:rPr>
          <w:rFonts w:ascii="Montserrat" w:eastAsia="Times New Roman" w:hAnsi="Montserrat" w:cs="Arial"/>
          <w:color w:val="000000" w:themeColor="text1"/>
        </w:rPr>
        <w:t>or estas razones es que estas tres expediciones son consideradas un antecedente en la caída de México-Tenochtitlan.</w:t>
      </w:r>
    </w:p>
    <w:p w14:paraId="17C8F039" w14:textId="77777777" w:rsidR="00CA7DBD" w:rsidRPr="003434CE" w:rsidRDefault="00CA7DBD" w:rsidP="00CA7D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2B486FD" w14:textId="77777777" w:rsidR="00CA7DBD" w:rsidRPr="00A13D46" w:rsidRDefault="000926C7" w:rsidP="00A13D46">
      <w:pPr>
        <w:pStyle w:val="Prrafodelista"/>
        <w:numPr>
          <w:ilvl w:val="0"/>
          <w:numId w:val="24"/>
        </w:numPr>
        <w:spacing w:after="0" w:line="240" w:lineRule="auto"/>
        <w:jc w:val="both"/>
        <w:rPr>
          <w:rFonts w:ascii="Montserrat" w:hAnsi="Montserrat" w:cs="Arial"/>
          <w:lang w:val="es-ES"/>
        </w:rPr>
      </w:pPr>
      <w:hyperlink r:id="rId26" w:history="1">
        <w:r w:rsidR="00CA7DBD" w:rsidRPr="00A13D46">
          <w:rPr>
            <w:rStyle w:val="Hipervnculo"/>
            <w:rFonts w:ascii="Montserrat" w:hAnsi="Montserrat" w:cs="Arial"/>
            <w:lang w:val="es-ES"/>
          </w:rPr>
          <w:t>https://www.youtube.com/watch?v=Ql-t16aM8tQ&amp;t=89s</w:t>
        </w:r>
      </w:hyperlink>
    </w:p>
    <w:p w14:paraId="6FF3AC95" w14:textId="77777777" w:rsidR="00CA7DBD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7230CDA2" w14:textId="77777777" w:rsidR="00CA7DBD" w:rsidRDefault="00CA7DBD" w:rsidP="00CA7DBD">
      <w:pPr>
        <w:spacing w:after="0" w:line="240" w:lineRule="auto"/>
        <w:jc w:val="both"/>
        <w:rPr>
          <w:rFonts w:ascii="Arial" w:hAnsi="Arial" w:cs="Arial"/>
          <w:lang w:val="es-ES"/>
        </w:rPr>
      </w:pPr>
      <w:r w:rsidRPr="003434CE">
        <w:rPr>
          <w:rFonts w:ascii="Montserrat" w:eastAsia="Times New Roman" w:hAnsi="Montserrat" w:cs="Arial"/>
          <w:color w:val="000000" w:themeColor="text1"/>
        </w:rPr>
        <w:t>Francisco Hernández de Córdoba y Juan de Grijalva encabezaron las expediciones hacia nuestro país, pero sería la expedición de Hernán Cortés la que derivaría en el proceso que conocemos como Conquista.</w:t>
      </w:r>
    </w:p>
    <w:p w14:paraId="554DA348" w14:textId="77777777" w:rsidR="00CA7DBD" w:rsidRDefault="00CA7DBD" w:rsidP="00CA7DBD">
      <w:pPr>
        <w:spacing w:after="0" w:line="240" w:lineRule="auto"/>
        <w:jc w:val="both"/>
        <w:rPr>
          <w:rFonts w:ascii="Arial" w:hAnsi="Arial" w:cs="Arial"/>
          <w:lang w:val="es-ES"/>
        </w:rPr>
      </w:pPr>
    </w:p>
    <w:p w14:paraId="1E7DDC7F" w14:textId="77777777" w:rsidR="00CA7DBD" w:rsidRDefault="00CA7DBD" w:rsidP="00CA7DBD">
      <w:pPr>
        <w:spacing w:after="0" w:line="240" w:lineRule="auto"/>
        <w:jc w:val="both"/>
        <w:rPr>
          <w:rFonts w:ascii="Montserrat" w:hAnsi="Montserrat" w:cs="Arial"/>
          <w:lang w:val="es-ES"/>
        </w:rPr>
      </w:pPr>
      <w:r>
        <w:rPr>
          <w:rFonts w:ascii="Montserrat" w:hAnsi="Montserrat" w:cs="Arial"/>
          <w:lang w:val="es-ES"/>
        </w:rPr>
        <w:t>S</w:t>
      </w:r>
      <w:r w:rsidRPr="003434CE">
        <w:rPr>
          <w:rFonts w:ascii="Montserrat" w:hAnsi="Montserrat" w:cs="Arial"/>
          <w:lang w:val="es-ES"/>
        </w:rPr>
        <w:t xml:space="preserve">egún el cronista Bernal Díaz del Castillo, Hernán Cortés se embarcó con menos de 700 hombres, 11 navíos, 16 caballos y armas de fuego. Era febrero de 1519 cuando salieron de Cuba. Una vez que llegó a tierras del actual territorio mexicano, recogió en cabo Catoche, ubicado en el actual estado de Quintana Roo, a Jerónimo de Aguilar; en lo que es hoy el estado de Tabasco se dio la batalla de Centla, ganada por lo españoles, el cacique obsequió a Cortés a </w:t>
      </w:r>
      <w:proofErr w:type="spellStart"/>
      <w:r w:rsidRPr="003434CE">
        <w:rPr>
          <w:rFonts w:ascii="Montserrat" w:hAnsi="Montserrat" w:cs="Arial"/>
          <w:lang w:val="es-ES"/>
        </w:rPr>
        <w:t>Malintzin</w:t>
      </w:r>
      <w:proofErr w:type="spellEnd"/>
      <w:r w:rsidRPr="003434CE">
        <w:rPr>
          <w:rFonts w:ascii="Montserrat" w:hAnsi="Montserrat" w:cs="Arial"/>
          <w:lang w:val="es-ES"/>
        </w:rPr>
        <w:t xml:space="preserve">. Tanto Aguilar como </w:t>
      </w:r>
      <w:proofErr w:type="spellStart"/>
      <w:r w:rsidRPr="003434CE">
        <w:rPr>
          <w:rFonts w:ascii="Montserrat" w:hAnsi="Montserrat" w:cs="Arial"/>
          <w:lang w:val="es-ES"/>
        </w:rPr>
        <w:t>Malintzin</w:t>
      </w:r>
      <w:proofErr w:type="spellEnd"/>
      <w:r w:rsidRPr="003434CE">
        <w:rPr>
          <w:rFonts w:ascii="Montserrat" w:hAnsi="Montserrat" w:cs="Arial"/>
          <w:lang w:val="es-ES"/>
        </w:rPr>
        <w:t xml:space="preserve"> tuvieron un papel fundamental como intérpretes de Cortés.</w:t>
      </w:r>
    </w:p>
    <w:p w14:paraId="5D80B7B8" w14:textId="77777777" w:rsidR="00CA7DBD" w:rsidRDefault="00CA7DBD" w:rsidP="00CA7DBD">
      <w:pPr>
        <w:spacing w:after="0" w:line="240" w:lineRule="auto"/>
        <w:rPr>
          <w:rFonts w:ascii="Montserrat" w:hAnsi="Montserrat"/>
        </w:rPr>
      </w:pPr>
    </w:p>
    <w:p w14:paraId="2E1507E7" w14:textId="77777777" w:rsidR="00CA7DBD" w:rsidRPr="003434CE" w:rsidRDefault="00CA7DBD" w:rsidP="00CA7DBD">
      <w:pPr>
        <w:spacing w:after="0" w:line="240" w:lineRule="auto"/>
        <w:jc w:val="both"/>
        <w:rPr>
          <w:rFonts w:ascii="Montserrat" w:hAnsi="Montserrat"/>
        </w:rPr>
      </w:pPr>
      <w:r w:rsidRPr="003434CE">
        <w:rPr>
          <w:rFonts w:ascii="Montserrat" w:hAnsi="Montserrat" w:cs="Arial"/>
          <w:lang w:val="es-ES"/>
        </w:rPr>
        <w:t>Jerónimo de Aguilar y Gonzalo Guerrero, eran dos españoles que años antes naufragaron y estaban viviendo en la zona maya. De hecho, Gonzalo Guerrero se casó y tuvo descendientes, los primeros mestizos, entre españoles e indígenas, mucho antes de la conquista y colonización.</w:t>
      </w:r>
    </w:p>
    <w:p w14:paraId="77DCFEA2" w14:textId="77777777" w:rsidR="00CA7DBD" w:rsidRPr="003434CE" w:rsidRDefault="00CA7DBD" w:rsidP="00CA7DBD">
      <w:pPr>
        <w:spacing w:after="0" w:line="240" w:lineRule="auto"/>
        <w:rPr>
          <w:rFonts w:ascii="Montserrat" w:hAnsi="Montserrat"/>
        </w:rPr>
      </w:pPr>
    </w:p>
    <w:p w14:paraId="74218542" w14:textId="77777777" w:rsidR="00CA7DBD" w:rsidRPr="003434CE" w:rsidRDefault="00CA7DBD" w:rsidP="00CA7DBD">
      <w:pPr>
        <w:spacing w:after="0" w:line="240" w:lineRule="auto"/>
        <w:jc w:val="center"/>
        <w:rPr>
          <w:rFonts w:ascii="Montserrat" w:hAnsi="Montserrat"/>
        </w:rPr>
      </w:pPr>
      <w:r w:rsidRPr="003434CE">
        <w:rPr>
          <w:noProof/>
          <w:lang w:val="en-US"/>
        </w:rPr>
        <w:drawing>
          <wp:inline distT="0" distB="0" distL="0" distR="0" wp14:anchorId="6EA10103" wp14:editId="31B0D1F1">
            <wp:extent cx="2160000" cy="1440000"/>
            <wp:effectExtent l="0" t="0" r="0" b="825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8427" t="28258" r="31905" b="24729"/>
                    <a:stretch/>
                  </pic:blipFill>
                  <pic:spPr bwMode="auto"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23148" w14:textId="77777777" w:rsidR="00CA7DBD" w:rsidRPr="008167BA" w:rsidRDefault="00CA7DBD" w:rsidP="00CA7DBD">
      <w:pPr>
        <w:spacing w:after="0" w:line="240" w:lineRule="auto"/>
        <w:jc w:val="center"/>
        <w:rPr>
          <w:rFonts w:ascii="Montserrat" w:hAnsi="Montserrat"/>
        </w:rPr>
      </w:pPr>
    </w:p>
    <w:p w14:paraId="00297E30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  <w:r w:rsidRPr="003434CE">
        <w:rPr>
          <w:rFonts w:ascii="Montserrat" w:hAnsi="Montserrat" w:cs="Arial"/>
          <w:lang w:val="es-ES"/>
        </w:rPr>
        <w:t>Ambos decidieron tomar distintos rumbos, Aguilar se unió a las filas de Cortés, mientras Guerrero se quedó con su familia y después pelearía junto a los mayas.</w:t>
      </w:r>
    </w:p>
    <w:p w14:paraId="52DAA18C" w14:textId="77777777" w:rsidR="00CA7DBD" w:rsidRPr="003434CE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287454D9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  <w:r w:rsidRPr="003434CE">
        <w:rPr>
          <w:rFonts w:ascii="Montserrat" w:hAnsi="Montserrat" w:cs="Arial"/>
          <w:lang w:val="es-ES"/>
        </w:rPr>
        <w:t>La ruta que siguió Hernán Cortés, desde que desembarcó en Veracruz hasta que llegó a México-Tenochtitlan</w:t>
      </w:r>
      <w:r>
        <w:rPr>
          <w:rFonts w:ascii="Montserrat" w:hAnsi="Montserrat" w:cs="Arial"/>
          <w:lang w:val="es-ES"/>
        </w:rPr>
        <w:t xml:space="preserve"> la irás</w:t>
      </w:r>
      <w:r w:rsidRPr="003434CE">
        <w:rPr>
          <w:rFonts w:ascii="Montserrat" w:hAnsi="Montserrat" w:cs="Arial"/>
          <w:lang w:val="es-ES"/>
        </w:rPr>
        <w:t xml:space="preserve"> trabajando con más detalle en las siguientes clases.</w:t>
      </w:r>
    </w:p>
    <w:p w14:paraId="11E7DAA8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  <w:lang w:val="es-ES"/>
        </w:rPr>
      </w:pPr>
    </w:p>
    <w:p w14:paraId="06BC1FFF" w14:textId="77777777" w:rsidR="00CA7DBD" w:rsidRPr="003434CE" w:rsidRDefault="00CA7DBD" w:rsidP="00CA7DBD">
      <w:pPr>
        <w:spacing w:after="0" w:line="240" w:lineRule="auto"/>
        <w:contextualSpacing/>
        <w:jc w:val="center"/>
        <w:rPr>
          <w:rFonts w:ascii="Montserrat" w:hAnsi="Montserrat" w:cs="Arial"/>
        </w:rPr>
      </w:pPr>
      <w:r w:rsidRPr="003434CE">
        <w:rPr>
          <w:noProof/>
          <w:lang w:val="en-US"/>
        </w:rPr>
        <w:drawing>
          <wp:inline distT="0" distB="0" distL="0" distR="0" wp14:anchorId="6772DC25" wp14:editId="3C74703A">
            <wp:extent cx="2160000" cy="10764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364" t="30521" r="25177" b="24724"/>
                    <a:stretch/>
                  </pic:blipFill>
                  <pic:spPr bwMode="auto">
                    <a:xfrm>
                      <a:off x="0" y="0"/>
                      <a:ext cx="2160000" cy="10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43F9E" w14:textId="77777777" w:rsidR="00CA7DBD" w:rsidRPr="003434CE" w:rsidRDefault="00CA7DBD" w:rsidP="00CA7DBD">
      <w:pPr>
        <w:spacing w:after="0" w:line="240" w:lineRule="auto"/>
        <w:contextualSpacing/>
        <w:jc w:val="center"/>
        <w:rPr>
          <w:rFonts w:ascii="Montserrat" w:hAnsi="Montserrat" w:cs="Arial"/>
        </w:rPr>
      </w:pPr>
    </w:p>
    <w:p w14:paraId="5BA98343" w14:textId="77777777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  <w:r w:rsidRPr="00ED7A56">
        <w:rPr>
          <w:rFonts w:ascii="Montserrat" w:eastAsia="Times New Roman" w:hAnsi="Montserrat" w:cs="Arial"/>
          <w:color w:val="000000" w:themeColor="text1"/>
        </w:rPr>
        <w:t xml:space="preserve">Para </w:t>
      </w:r>
      <w:r>
        <w:rPr>
          <w:rFonts w:ascii="Montserrat" w:eastAsia="Times New Roman" w:hAnsi="Montserrat" w:cs="Arial"/>
          <w:color w:val="000000" w:themeColor="text1"/>
        </w:rPr>
        <w:t>finalizar</w:t>
      </w:r>
      <w:r w:rsidRPr="00ED7A56">
        <w:rPr>
          <w:rFonts w:ascii="Montserrat" w:eastAsia="Times New Roman" w:hAnsi="Montserrat" w:cs="Arial"/>
          <w:color w:val="000000" w:themeColor="text1"/>
        </w:rPr>
        <w:t>, en esta clase estudia</w:t>
      </w:r>
      <w:r>
        <w:rPr>
          <w:rFonts w:ascii="Montserrat" w:eastAsia="Times New Roman" w:hAnsi="Montserrat" w:cs="Arial"/>
          <w:color w:val="000000" w:themeColor="text1"/>
        </w:rPr>
        <w:t>ste</w:t>
      </w:r>
      <w:r w:rsidRPr="00ED7A56">
        <w:rPr>
          <w:rFonts w:ascii="Montserrat" w:eastAsia="Times New Roman" w:hAnsi="Montserrat" w:cs="Arial"/>
          <w:color w:val="000000" w:themeColor="text1"/>
        </w:rPr>
        <w:t>, que después de los viajes de Cristóbal Colón, desde Cuba se llevaron a cabo expediciones para explorar el continente.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ED7A56">
        <w:rPr>
          <w:rFonts w:ascii="Montserrat" w:eastAsia="Times New Roman" w:hAnsi="Montserrat" w:cs="Arial"/>
          <w:color w:val="000000" w:themeColor="text1"/>
        </w:rPr>
        <w:t xml:space="preserve">Las primeras exploraciones a nuestro territorio estuvieron lideradas por Francisco Hernández de Córdoba, en 1517, después Juan de Grijalva, en 1518 y finalmente en 1519 con Hernán </w:t>
      </w:r>
      <w:r w:rsidRPr="00ED7A56">
        <w:rPr>
          <w:rFonts w:ascii="Montserrat" w:eastAsia="Times New Roman" w:hAnsi="Montserrat" w:cs="Arial"/>
          <w:color w:val="000000" w:themeColor="text1"/>
        </w:rPr>
        <w:lastRenderedPageBreak/>
        <w:t xml:space="preserve">Cortes, con esta expedición iniciará un proceso que se ha denominado Conquista y Colonia, que </w:t>
      </w:r>
      <w:r>
        <w:rPr>
          <w:rFonts w:ascii="Montserrat" w:eastAsia="Times New Roman" w:hAnsi="Montserrat" w:cs="Arial"/>
          <w:color w:val="000000" w:themeColor="text1"/>
        </w:rPr>
        <w:t>estudiarás más adelante.</w:t>
      </w:r>
    </w:p>
    <w:p w14:paraId="111D8CB7" w14:textId="2B24A06E" w:rsidR="00CA7DBD" w:rsidRDefault="00CA7DBD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372B5A87" w14:textId="77777777" w:rsidR="00B31566" w:rsidRDefault="00B31566" w:rsidP="00CA7DBD">
      <w:pPr>
        <w:spacing w:after="0" w:line="240" w:lineRule="auto"/>
        <w:contextualSpacing/>
        <w:jc w:val="both"/>
        <w:rPr>
          <w:rFonts w:ascii="Montserrat" w:hAnsi="Montserrat" w:cs="Arial"/>
        </w:rPr>
      </w:pPr>
    </w:p>
    <w:p w14:paraId="239A0469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6A7E2F2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</w:rPr>
      </w:pPr>
    </w:p>
    <w:p w14:paraId="51BA3D99" w14:textId="77777777" w:rsidR="00CA7DBD" w:rsidRPr="008167BA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70D9EEB2" w14:textId="153CBA39" w:rsidR="00CA7DBD" w:rsidRDefault="00CA7DBD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Cs/>
        </w:rPr>
      </w:pPr>
    </w:p>
    <w:p w14:paraId="55C0D3A1" w14:textId="77777777" w:rsidR="00B31566" w:rsidRPr="008167BA" w:rsidRDefault="00B31566" w:rsidP="00CA7D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Cs/>
        </w:rPr>
      </w:pPr>
    </w:p>
    <w:p w14:paraId="6BB28A42" w14:textId="77777777" w:rsidR="00CA7DBD" w:rsidRPr="008167BA" w:rsidRDefault="00CA7DBD" w:rsidP="00CA7DBD">
      <w:pPr>
        <w:spacing w:after="0" w:line="240" w:lineRule="auto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8"/>
          <w:szCs w:val="32"/>
        </w:rPr>
        <w:t>Para saber más:</w:t>
      </w:r>
    </w:p>
    <w:p w14:paraId="3B6EF8FE" w14:textId="77777777" w:rsidR="00CA7DBD" w:rsidRPr="008167BA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2B52FB38" w14:textId="12A2BBC0" w:rsidR="00CA7DBD" w:rsidRDefault="00CA7DBD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08096DD9" w14:textId="1F9D07DE" w:rsidR="00B31566" w:rsidRDefault="00B31566" w:rsidP="00CA7DBD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hyperlink r:id="rId29" w:history="1">
        <w:r w:rsidRPr="00A469D0">
          <w:rPr>
            <w:rStyle w:val="Hipervnculo"/>
            <w:rFonts w:ascii="Montserrat" w:eastAsia="Times New Roman" w:hAnsi="Montserrat" w:cs="Times New Roman"/>
            <w:lang w:eastAsia="es-MX"/>
          </w:rPr>
          <w:t>https://www.conaliteg.sep.gob.mx/primaria.html</w:t>
        </w:r>
      </w:hyperlink>
    </w:p>
    <w:sectPr w:rsidR="00B31566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8DB38F" w14:textId="77777777" w:rsidR="000926C7" w:rsidRDefault="000926C7" w:rsidP="002443C3">
      <w:pPr>
        <w:spacing w:after="0" w:line="240" w:lineRule="auto"/>
      </w:pPr>
      <w:r>
        <w:separator/>
      </w:r>
    </w:p>
  </w:endnote>
  <w:endnote w:type="continuationSeparator" w:id="0">
    <w:p w14:paraId="214A3E54" w14:textId="77777777" w:rsidR="000926C7" w:rsidRDefault="000926C7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288424" w14:textId="77777777" w:rsidR="000926C7" w:rsidRDefault="000926C7" w:rsidP="002443C3">
      <w:pPr>
        <w:spacing w:after="0" w:line="240" w:lineRule="auto"/>
      </w:pPr>
      <w:r>
        <w:separator/>
      </w:r>
    </w:p>
  </w:footnote>
  <w:footnote w:type="continuationSeparator" w:id="0">
    <w:p w14:paraId="7BE5C966" w14:textId="77777777" w:rsidR="000926C7" w:rsidRDefault="000926C7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3" type="#_x0000_t75" style="width:11.25pt;height:11.25pt" o:bullet="t">
        <v:imagedata r:id="rId1" o:title="mso9E92"/>
      </v:shape>
    </w:pict>
  </w:numPicBullet>
  <w:numPicBullet w:numPicBulletId="1">
    <w:pict>
      <v:shape id="_x0000_i1094" type="#_x0000_t75" style="width:11.25pt;height:11.25pt" o:bullet="t">
        <v:imagedata r:id="rId2" o:title="mso7F37"/>
      </v:shape>
    </w:pict>
  </w:numPicBullet>
  <w:abstractNum w:abstractNumId="0" w15:restartNumberingAfterBreak="0">
    <w:nsid w:val="05ED7855"/>
    <w:multiLevelType w:val="hybridMultilevel"/>
    <w:tmpl w:val="E3F855A6"/>
    <w:lvl w:ilvl="0" w:tplc="080A000F">
      <w:start w:val="1"/>
      <w:numFmt w:val="decimal"/>
      <w:lvlText w:val="%1.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B7E1C"/>
    <w:multiLevelType w:val="hybridMultilevel"/>
    <w:tmpl w:val="95902B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BF78CB"/>
    <w:multiLevelType w:val="hybridMultilevel"/>
    <w:tmpl w:val="FF0C00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347444"/>
    <w:multiLevelType w:val="hybridMultilevel"/>
    <w:tmpl w:val="E7820AE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A4225"/>
    <w:multiLevelType w:val="hybridMultilevel"/>
    <w:tmpl w:val="B030B864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208D6C82"/>
    <w:multiLevelType w:val="hybridMultilevel"/>
    <w:tmpl w:val="57ACC198"/>
    <w:lvl w:ilvl="0" w:tplc="080A000F">
      <w:start w:val="1"/>
      <w:numFmt w:val="decimal"/>
      <w:lvlText w:val="%1."/>
      <w:lvlJc w:val="left"/>
      <w:pPr>
        <w:ind w:left="2148" w:hanging="360"/>
      </w:pPr>
    </w:lvl>
    <w:lvl w:ilvl="1" w:tplc="080A0019" w:tentative="1">
      <w:start w:val="1"/>
      <w:numFmt w:val="lowerLetter"/>
      <w:lvlText w:val="%2."/>
      <w:lvlJc w:val="left"/>
      <w:pPr>
        <w:ind w:left="2868" w:hanging="360"/>
      </w:pPr>
    </w:lvl>
    <w:lvl w:ilvl="2" w:tplc="080A001B" w:tentative="1">
      <w:start w:val="1"/>
      <w:numFmt w:val="lowerRoman"/>
      <w:lvlText w:val="%3."/>
      <w:lvlJc w:val="right"/>
      <w:pPr>
        <w:ind w:left="3588" w:hanging="180"/>
      </w:pPr>
    </w:lvl>
    <w:lvl w:ilvl="3" w:tplc="080A000F" w:tentative="1">
      <w:start w:val="1"/>
      <w:numFmt w:val="decimal"/>
      <w:lvlText w:val="%4."/>
      <w:lvlJc w:val="left"/>
      <w:pPr>
        <w:ind w:left="4308" w:hanging="360"/>
      </w:pPr>
    </w:lvl>
    <w:lvl w:ilvl="4" w:tplc="080A0019" w:tentative="1">
      <w:start w:val="1"/>
      <w:numFmt w:val="lowerLetter"/>
      <w:lvlText w:val="%5."/>
      <w:lvlJc w:val="left"/>
      <w:pPr>
        <w:ind w:left="5028" w:hanging="360"/>
      </w:pPr>
    </w:lvl>
    <w:lvl w:ilvl="5" w:tplc="080A001B" w:tentative="1">
      <w:start w:val="1"/>
      <w:numFmt w:val="lowerRoman"/>
      <w:lvlText w:val="%6."/>
      <w:lvlJc w:val="right"/>
      <w:pPr>
        <w:ind w:left="5748" w:hanging="180"/>
      </w:pPr>
    </w:lvl>
    <w:lvl w:ilvl="6" w:tplc="080A000F" w:tentative="1">
      <w:start w:val="1"/>
      <w:numFmt w:val="decimal"/>
      <w:lvlText w:val="%7."/>
      <w:lvlJc w:val="left"/>
      <w:pPr>
        <w:ind w:left="6468" w:hanging="360"/>
      </w:pPr>
    </w:lvl>
    <w:lvl w:ilvl="7" w:tplc="080A0019" w:tentative="1">
      <w:start w:val="1"/>
      <w:numFmt w:val="lowerLetter"/>
      <w:lvlText w:val="%8."/>
      <w:lvlJc w:val="left"/>
      <w:pPr>
        <w:ind w:left="7188" w:hanging="360"/>
      </w:pPr>
    </w:lvl>
    <w:lvl w:ilvl="8" w:tplc="08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0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3DA80402"/>
    <w:multiLevelType w:val="hybridMultilevel"/>
    <w:tmpl w:val="F30EFB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4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D7586B"/>
    <w:multiLevelType w:val="hybridMultilevel"/>
    <w:tmpl w:val="D92C16B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8B1FB4"/>
    <w:multiLevelType w:val="hybridMultilevel"/>
    <w:tmpl w:val="08AE3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652B29"/>
    <w:multiLevelType w:val="hybridMultilevel"/>
    <w:tmpl w:val="1AD254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739A335C"/>
    <w:multiLevelType w:val="hybridMultilevel"/>
    <w:tmpl w:val="3FD43B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2"/>
  </w:num>
  <w:num w:numId="3">
    <w:abstractNumId w:val="11"/>
  </w:num>
  <w:num w:numId="4">
    <w:abstractNumId w:val="20"/>
  </w:num>
  <w:num w:numId="5">
    <w:abstractNumId w:val="10"/>
  </w:num>
  <w:num w:numId="6">
    <w:abstractNumId w:val="1"/>
  </w:num>
  <w:num w:numId="7">
    <w:abstractNumId w:val="4"/>
  </w:num>
  <w:num w:numId="8">
    <w:abstractNumId w:val="5"/>
  </w:num>
  <w:num w:numId="9">
    <w:abstractNumId w:val="13"/>
  </w:num>
  <w:num w:numId="10">
    <w:abstractNumId w:val="16"/>
  </w:num>
  <w:num w:numId="11">
    <w:abstractNumId w:val="6"/>
  </w:num>
  <w:num w:numId="12">
    <w:abstractNumId w:val="23"/>
  </w:num>
  <w:num w:numId="13">
    <w:abstractNumId w:val="15"/>
  </w:num>
  <w:num w:numId="14">
    <w:abstractNumId w:val="18"/>
  </w:num>
  <w:num w:numId="15">
    <w:abstractNumId w:val="12"/>
  </w:num>
  <w:num w:numId="16">
    <w:abstractNumId w:val="19"/>
  </w:num>
  <w:num w:numId="17">
    <w:abstractNumId w:val="21"/>
  </w:num>
  <w:num w:numId="18">
    <w:abstractNumId w:val="2"/>
  </w:num>
  <w:num w:numId="19">
    <w:abstractNumId w:val="7"/>
  </w:num>
  <w:num w:numId="20">
    <w:abstractNumId w:val="8"/>
  </w:num>
  <w:num w:numId="21">
    <w:abstractNumId w:val="9"/>
  </w:num>
  <w:num w:numId="22">
    <w:abstractNumId w:val="0"/>
  </w:num>
  <w:num w:numId="23">
    <w:abstractNumId w:val="17"/>
  </w:num>
  <w:num w:numId="24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FD0"/>
    <w:rsid w:val="00005370"/>
    <w:rsid w:val="00005ADA"/>
    <w:rsid w:val="00005D91"/>
    <w:rsid w:val="00007038"/>
    <w:rsid w:val="0001097D"/>
    <w:rsid w:val="00010F3E"/>
    <w:rsid w:val="000126EF"/>
    <w:rsid w:val="00012843"/>
    <w:rsid w:val="00012D59"/>
    <w:rsid w:val="00015FE2"/>
    <w:rsid w:val="00016ED8"/>
    <w:rsid w:val="000175A1"/>
    <w:rsid w:val="00023D01"/>
    <w:rsid w:val="000243B8"/>
    <w:rsid w:val="00024C50"/>
    <w:rsid w:val="00025D4C"/>
    <w:rsid w:val="00032285"/>
    <w:rsid w:val="00032315"/>
    <w:rsid w:val="00033076"/>
    <w:rsid w:val="00035993"/>
    <w:rsid w:val="00036DCC"/>
    <w:rsid w:val="00045543"/>
    <w:rsid w:val="00046E3B"/>
    <w:rsid w:val="0005011F"/>
    <w:rsid w:val="00051356"/>
    <w:rsid w:val="000514C6"/>
    <w:rsid w:val="000525D1"/>
    <w:rsid w:val="00052FC6"/>
    <w:rsid w:val="000544C1"/>
    <w:rsid w:val="00062A40"/>
    <w:rsid w:val="00064055"/>
    <w:rsid w:val="00064F9B"/>
    <w:rsid w:val="00065E66"/>
    <w:rsid w:val="000668A2"/>
    <w:rsid w:val="000672BE"/>
    <w:rsid w:val="0007104E"/>
    <w:rsid w:val="000748FA"/>
    <w:rsid w:val="0008110A"/>
    <w:rsid w:val="00084774"/>
    <w:rsid w:val="0009082D"/>
    <w:rsid w:val="000926C7"/>
    <w:rsid w:val="000954A9"/>
    <w:rsid w:val="00097524"/>
    <w:rsid w:val="000A7160"/>
    <w:rsid w:val="000A7EF0"/>
    <w:rsid w:val="000B163D"/>
    <w:rsid w:val="000B3D9E"/>
    <w:rsid w:val="000B4726"/>
    <w:rsid w:val="000B6DA3"/>
    <w:rsid w:val="000C0E6E"/>
    <w:rsid w:val="000C22AE"/>
    <w:rsid w:val="000C3E15"/>
    <w:rsid w:val="000C5FEE"/>
    <w:rsid w:val="000D3593"/>
    <w:rsid w:val="000D51BE"/>
    <w:rsid w:val="000D563C"/>
    <w:rsid w:val="000E0A44"/>
    <w:rsid w:val="000E38F4"/>
    <w:rsid w:val="000E4875"/>
    <w:rsid w:val="000E7DAB"/>
    <w:rsid w:val="000F252A"/>
    <w:rsid w:val="000F2583"/>
    <w:rsid w:val="000F2CCE"/>
    <w:rsid w:val="000F5E9A"/>
    <w:rsid w:val="000F6694"/>
    <w:rsid w:val="000F78AB"/>
    <w:rsid w:val="00101B3D"/>
    <w:rsid w:val="001031F8"/>
    <w:rsid w:val="0010481D"/>
    <w:rsid w:val="00104B26"/>
    <w:rsid w:val="00104D64"/>
    <w:rsid w:val="00112F4B"/>
    <w:rsid w:val="001205AF"/>
    <w:rsid w:val="00124A76"/>
    <w:rsid w:val="00127394"/>
    <w:rsid w:val="00130141"/>
    <w:rsid w:val="001305F1"/>
    <w:rsid w:val="001317CF"/>
    <w:rsid w:val="0013321E"/>
    <w:rsid w:val="00136687"/>
    <w:rsid w:val="001369E8"/>
    <w:rsid w:val="00136A29"/>
    <w:rsid w:val="00140EC6"/>
    <w:rsid w:val="001452C7"/>
    <w:rsid w:val="0015721C"/>
    <w:rsid w:val="0016042F"/>
    <w:rsid w:val="00161108"/>
    <w:rsid w:val="001620FE"/>
    <w:rsid w:val="0016618B"/>
    <w:rsid w:val="00166859"/>
    <w:rsid w:val="00166C16"/>
    <w:rsid w:val="00171B51"/>
    <w:rsid w:val="00172721"/>
    <w:rsid w:val="001728D7"/>
    <w:rsid w:val="0017431E"/>
    <w:rsid w:val="00176504"/>
    <w:rsid w:val="00181947"/>
    <w:rsid w:val="00181997"/>
    <w:rsid w:val="001837E7"/>
    <w:rsid w:val="001870AB"/>
    <w:rsid w:val="00190E4F"/>
    <w:rsid w:val="00192667"/>
    <w:rsid w:val="00192931"/>
    <w:rsid w:val="00192BFD"/>
    <w:rsid w:val="00193DA0"/>
    <w:rsid w:val="0019584C"/>
    <w:rsid w:val="00195CC7"/>
    <w:rsid w:val="0019711D"/>
    <w:rsid w:val="00197C00"/>
    <w:rsid w:val="001A01BA"/>
    <w:rsid w:val="001A3F03"/>
    <w:rsid w:val="001A61F6"/>
    <w:rsid w:val="001A7930"/>
    <w:rsid w:val="001A7C40"/>
    <w:rsid w:val="001A7C82"/>
    <w:rsid w:val="001B290B"/>
    <w:rsid w:val="001B2AD1"/>
    <w:rsid w:val="001B3749"/>
    <w:rsid w:val="001B3D71"/>
    <w:rsid w:val="001C30DD"/>
    <w:rsid w:val="001C380A"/>
    <w:rsid w:val="001C4125"/>
    <w:rsid w:val="001C75C7"/>
    <w:rsid w:val="001C7B5C"/>
    <w:rsid w:val="001D0EF3"/>
    <w:rsid w:val="001D1CB6"/>
    <w:rsid w:val="001D4263"/>
    <w:rsid w:val="001D5230"/>
    <w:rsid w:val="001D53E7"/>
    <w:rsid w:val="001D76C9"/>
    <w:rsid w:val="001E3221"/>
    <w:rsid w:val="001E60E1"/>
    <w:rsid w:val="001E7454"/>
    <w:rsid w:val="001F1196"/>
    <w:rsid w:val="001F548C"/>
    <w:rsid w:val="001F5824"/>
    <w:rsid w:val="001F6829"/>
    <w:rsid w:val="001F7966"/>
    <w:rsid w:val="001F7B3D"/>
    <w:rsid w:val="001F7B9A"/>
    <w:rsid w:val="001F7FBA"/>
    <w:rsid w:val="002016C2"/>
    <w:rsid w:val="00201B73"/>
    <w:rsid w:val="002079DF"/>
    <w:rsid w:val="00207D57"/>
    <w:rsid w:val="0021173F"/>
    <w:rsid w:val="00214ABD"/>
    <w:rsid w:val="0021676A"/>
    <w:rsid w:val="0021713A"/>
    <w:rsid w:val="0022538D"/>
    <w:rsid w:val="00226D5C"/>
    <w:rsid w:val="00231625"/>
    <w:rsid w:val="00233592"/>
    <w:rsid w:val="002366EB"/>
    <w:rsid w:val="00237222"/>
    <w:rsid w:val="0023749D"/>
    <w:rsid w:val="0024016B"/>
    <w:rsid w:val="00241707"/>
    <w:rsid w:val="00243E44"/>
    <w:rsid w:val="002442DA"/>
    <w:rsid w:val="002443C3"/>
    <w:rsid w:val="00245CB4"/>
    <w:rsid w:val="00252CB4"/>
    <w:rsid w:val="00255724"/>
    <w:rsid w:val="002617D3"/>
    <w:rsid w:val="002623B5"/>
    <w:rsid w:val="002624C6"/>
    <w:rsid w:val="00262ADC"/>
    <w:rsid w:val="00265B05"/>
    <w:rsid w:val="00266261"/>
    <w:rsid w:val="002664CE"/>
    <w:rsid w:val="00266793"/>
    <w:rsid w:val="0026739E"/>
    <w:rsid w:val="00273866"/>
    <w:rsid w:val="00276014"/>
    <w:rsid w:val="002776DE"/>
    <w:rsid w:val="00280545"/>
    <w:rsid w:val="0028165C"/>
    <w:rsid w:val="00281EEA"/>
    <w:rsid w:val="0028236C"/>
    <w:rsid w:val="00284A09"/>
    <w:rsid w:val="0028590B"/>
    <w:rsid w:val="00286B57"/>
    <w:rsid w:val="00286FD3"/>
    <w:rsid w:val="0028720D"/>
    <w:rsid w:val="00292961"/>
    <w:rsid w:val="0029370B"/>
    <w:rsid w:val="00294358"/>
    <w:rsid w:val="00294D22"/>
    <w:rsid w:val="00295EC0"/>
    <w:rsid w:val="0029764E"/>
    <w:rsid w:val="00297864"/>
    <w:rsid w:val="002A3C98"/>
    <w:rsid w:val="002A4412"/>
    <w:rsid w:val="002A4DA8"/>
    <w:rsid w:val="002A721D"/>
    <w:rsid w:val="002A7702"/>
    <w:rsid w:val="002B2366"/>
    <w:rsid w:val="002B2FAC"/>
    <w:rsid w:val="002B4493"/>
    <w:rsid w:val="002B4BF1"/>
    <w:rsid w:val="002B63B0"/>
    <w:rsid w:val="002B7877"/>
    <w:rsid w:val="002B7BA8"/>
    <w:rsid w:val="002C023D"/>
    <w:rsid w:val="002C2D9D"/>
    <w:rsid w:val="002C4E4A"/>
    <w:rsid w:val="002D13F2"/>
    <w:rsid w:val="002D45D2"/>
    <w:rsid w:val="002D72B2"/>
    <w:rsid w:val="002E06D8"/>
    <w:rsid w:val="002E3156"/>
    <w:rsid w:val="002E325E"/>
    <w:rsid w:val="002F1BB2"/>
    <w:rsid w:val="00300D21"/>
    <w:rsid w:val="003014EA"/>
    <w:rsid w:val="003018F0"/>
    <w:rsid w:val="00304CC7"/>
    <w:rsid w:val="00305A78"/>
    <w:rsid w:val="00313BC2"/>
    <w:rsid w:val="00316247"/>
    <w:rsid w:val="0032015F"/>
    <w:rsid w:val="00321EE9"/>
    <w:rsid w:val="003277F3"/>
    <w:rsid w:val="0033040B"/>
    <w:rsid w:val="00332186"/>
    <w:rsid w:val="00333E99"/>
    <w:rsid w:val="003348BC"/>
    <w:rsid w:val="003354E5"/>
    <w:rsid w:val="00336B6A"/>
    <w:rsid w:val="00341B9C"/>
    <w:rsid w:val="00342001"/>
    <w:rsid w:val="00342368"/>
    <w:rsid w:val="00343868"/>
    <w:rsid w:val="00343CC4"/>
    <w:rsid w:val="00343EF3"/>
    <w:rsid w:val="003460E7"/>
    <w:rsid w:val="003468D5"/>
    <w:rsid w:val="00346BF7"/>
    <w:rsid w:val="00347C7B"/>
    <w:rsid w:val="00350E1C"/>
    <w:rsid w:val="00352920"/>
    <w:rsid w:val="00354820"/>
    <w:rsid w:val="0035500B"/>
    <w:rsid w:val="0035600A"/>
    <w:rsid w:val="00356A2D"/>
    <w:rsid w:val="0035729D"/>
    <w:rsid w:val="00357829"/>
    <w:rsid w:val="00360487"/>
    <w:rsid w:val="003621BE"/>
    <w:rsid w:val="00363FC0"/>
    <w:rsid w:val="0036684C"/>
    <w:rsid w:val="0036698E"/>
    <w:rsid w:val="0037054F"/>
    <w:rsid w:val="0037327A"/>
    <w:rsid w:val="003739D7"/>
    <w:rsid w:val="00376000"/>
    <w:rsid w:val="00376F3B"/>
    <w:rsid w:val="003772F9"/>
    <w:rsid w:val="003824F4"/>
    <w:rsid w:val="00383D4C"/>
    <w:rsid w:val="00384A68"/>
    <w:rsid w:val="003867A7"/>
    <w:rsid w:val="00390129"/>
    <w:rsid w:val="00391147"/>
    <w:rsid w:val="003916D8"/>
    <w:rsid w:val="00391AFF"/>
    <w:rsid w:val="00394D2D"/>
    <w:rsid w:val="0039797B"/>
    <w:rsid w:val="003A2F33"/>
    <w:rsid w:val="003A41C7"/>
    <w:rsid w:val="003A4DCA"/>
    <w:rsid w:val="003A5EE2"/>
    <w:rsid w:val="003A65C0"/>
    <w:rsid w:val="003B0B70"/>
    <w:rsid w:val="003B2C49"/>
    <w:rsid w:val="003B5DFF"/>
    <w:rsid w:val="003C25E7"/>
    <w:rsid w:val="003C5B72"/>
    <w:rsid w:val="003C5E24"/>
    <w:rsid w:val="003D08A1"/>
    <w:rsid w:val="003D467B"/>
    <w:rsid w:val="003D5C6C"/>
    <w:rsid w:val="003D6B17"/>
    <w:rsid w:val="003E2154"/>
    <w:rsid w:val="003E46E1"/>
    <w:rsid w:val="003E5CC0"/>
    <w:rsid w:val="003E699D"/>
    <w:rsid w:val="003F0A71"/>
    <w:rsid w:val="003F206D"/>
    <w:rsid w:val="003F3732"/>
    <w:rsid w:val="003F3C7F"/>
    <w:rsid w:val="003F419F"/>
    <w:rsid w:val="003F44DB"/>
    <w:rsid w:val="003F5261"/>
    <w:rsid w:val="003F56E2"/>
    <w:rsid w:val="003F6B43"/>
    <w:rsid w:val="003F7A36"/>
    <w:rsid w:val="0040241D"/>
    <w:rsid w:val="004030BD"/>
    <w:rsid w:val="00407450"/>
    <w:rsid w:val="0041029F"/>
    <w:rsid w:val="00420B1E"/>
    <w:rsid w:val="004224EC"/>
    <w:rsid w:val="0042390B"/>
    <w:rsid w:val="00423E7E"/>
    <w:rsid w:val="00425C3A"/>
    <w:rsid w:val="00430360"/>
    <w:rsid w:val="004321FD"/>
    <w:rsid w:val="004325B2"/>
    <w:rsid w:val="004327AC"/>
    <w:rsid w:val="00435633"/>
    <w:rsid w:val="00435EE8"/>
    <w:rsid w:val="0044380F"/>
    <w:rsid w:val="004476C3"/>
    <w:rsid w:val="00451B66"/>
    <w:rsid w:val="00451CCB"/>
    <w:rsid w:val="0045221A"/>
    <w:rsid w:val="0045334D"/>
    <w:rsid w:val="004566E8"/>
    <w:rsid w:val="00457C89"/>
    <w:rsid w:val="00464C4B"/>
    <w:rsid w:val="0048188F"/>
    <w:rsid w:val="0048680B"/>
    <w:rsid w:val="004917AF"/>
    <w:rsid w:val="00494E2E"/>
    <w:rsid w:val="004959A1"/>
    <w:rsid w:val="00496E1E"/>
    <w:rsid w:val="0049792E"/>
    <w:rsid w:val="004A5672"/>
    <w:rsid w:val="004A568E"/>
    <w:rsid w:val="004A585E"/>
    <w:rsid w:val="004A5D63"/>
    <w:rsid w:val="004B00DA"/>
    <w:rsid w:val="004B07A0"/>
    <w:rsid w:val="004B5342"/>
    <w:rsid w:val="004C35C3"/>
    <w:rsid w:val="004C3FE0"/>
    <w:rsid w:val="004C4C61"/>
    <w:rsid w:val="004C51C6"/>
    <w:rsid w:val="004D0223"/>
    <w:rsid w:val="004D0EE3"/>
    <w:rsid w:val="004D194F"/>
    <w:rsid w:val="004D209C"/>
    <w:rsid w:val="004D2E6A"/>
    <w:rsid w:val="004D5B0C"/>
    <w:rsid w:val="004D6506"/>
    <w:rsid w:val="004D6BE9"/>
    <w:rsid w:val="004D7E2A"/>
    <w:rsid w:val="004E1395"/>
    <w:rsid w:val="004E1A1C"/>
    <w:rsid w:val="004E4801"/>
    <w:rsid w:val="004F181C"/>
    <w:rsid w:val="004F2A81"/>
    <w:rsid w:val="004F5F01"/>
    <w:rsid w:val="005023EB"/>
    <w:rsid w:val="00502595"/>
    <w:rsid w:val="005037BF"/>
    <w:rsid w:val="0050475B"/>
    <w:rsid w:val="00504BA2"/>
    <w:rsid w:val="00504E45"/>
    <w:rsid w:val="005054C8"/>
    <w:rsid w:val="00507EBE"/>
    <w:rsid w:val="00511686"/>
    <w:rsid w:val="00511A52"/>
    <w:rsid w:val="0051262C"/>
    <w:rsid w:val="00512E11"/>
    <w:rsid w:val="00513B90"/>
    <w:rsid w:val="0051519C"/>
    <w:rsid w:val="005152D3"/>
    <w:rsid w:val="00516601"/>
    <w:rsid w:val="005215E1"/>
    <w:rsid w:val="00524461"/>
    <w:rsid w:val="00524B02"/>
    <w:rsid w:val="00526A1B"/>
    <w:rsid w:val="00526C6D"/>
    <w:rsid w:val="00530607"/>
    <w:rsid w:val="0053188A"/>
    <w:rsid w:val="00532AE2"/>
    <w:rsid w:val="00532FF1"/>
    <w:rsid w:val="00533342"/>
    <w:rsid w:val="00533680"/>
    <w:rsid w:val="00533E8A"/>
    <w:rsid w:val="005353CC"/>
    <w:rsid w:val="005416EB"/>
    <w:rsid w:val="00543680"/>
    <w:rsid w:val="00546BAE"/>
    <w:rsid w:val="00550109"/>
    <w:rsid w:val="00553B58"/>
    <w:rsid w:val="005551FB"/>
    <w:rsid w:val="00556D31"/>
    <w:rsid w:val="005576CC"/>
    <w:rsid w:val="0056022D"/>
    <w:rsid w:val="005619D4"/>
    <w:rsid w:val="00562520"/>
    <w:rsid w:val="0057032D"/>
    <w:rsid w:val="005703E5"/>
    <w:rsid w:val="005704D7"/>
    <w:rsid w:val="005711C7"/>
    <w:rsid w:val="00576C3D"/>
    <w:rsid w:val="00576E7E"/>
    <w:rsid w:val="00582E66"/>
    <w:rsid w:val="00584176"/>
    <w:rsid w:val="00587988"/>
    <w:rsid w:val="00590146"/>
    <w:rsid w:val="00591FB6"/>
    <w:rsid w:val="00592365"/>
    <w:rsid w:val="005931AB"/>
    <w:rsid w:val="0059457E"/>
    <w:rsid w:val="00594B6E"/>
    <w:rsid w:val="0059657B"/>
    <w:rsid w:val="00597FD1"/>
    <w:rsid w:val="005A0CA5"/>
    <w:rsid w:val="005A0F42"/>
    <w:rsid w:val="005A2154"/>
    <w:rsid w:val="005A2748"/>
    <w:rsid w:val="005B2F89"/>
    <w:rsid w:val="005B6C5C"/>
    <w:rsid w:val="005B7906"/>
    <w:rsid w:val="005C3D36"/>
    <w:rsid w:val="005C7826"/>
    <w:rsid w:val="005D027E"/>
    <w:rsid w:val="005D51AC"/>
    <w:rsid w:val="005E06DF"/>
    <w:rsid w:val="005E0978"/>
    <w:rsid w:val="005E36C5"/>
    <w:rsid w:val="005F1841"/>
    <w:rsid w:val="005F230F"/>
    <w:rsid w:val="005F33F0"/>
    <w:rsid w:val="005F35B6"/>
    <w:rsid w:val="005F53D6"/>
    <w:rsid w:val="005F580A"/>
    <w:rsid w:val="005F62DD"/>
    <w:rsid w:val="005F7B99"/>
    <w:rsid w:val="00600127"/>
    <w:rsid w:val="0060202B"/>
    <w:rsid w:val="00603999"/>
    <w:rsid w:val="00605431"/>
    <w:rsid w:val="00607D30"/>
    <w:rsid w:val="006113B1"/>
    <w:rsid w:val="006134FA"/>
    <w:rsid w:val="00615A76"/>
    <w:rsid w:val="006208F6"/>
    <w:rsid w:val="00622706"/>
    <w:rsid w:val="00623CDE"/>
    <w:rsid w:val="00623E06"/>
    <w:rsid w:val="00624C69"/>
    <w:rsid w:val="0063178D"/>
    <w:rsid w:val="00631996"/>
    <w:rsid w:val="00631E16"/>
    <w:rsid w:val="00632649"/>
    <w:rsid w:val="006369FC"/>
    <w:rsid w:val="006375A3"/>
    <w:rsid w:val="00640C7B"/>
    <w:rsid w:val="00642495"/>
    <w:rsid w:val="006461F8"/>
    <w:rsid w:val="00650301"/>
    <w:rsid w:val="006513BD"/>
    <w:rsid w:val="00652A64"/>
    <w:rsid w:val="006547F5"/>
    <w:rsid w:val="006569E2"/>
    <w:rsid w:val="00656A4D"/>
    <w:rsid w:val="00656B4A"/>
    <w:rsid w:val="006577FA"/>
    <w:rsid w:val="006619AF"/>
    <w:rsid w:val="00662583"/>
    <w:rsid w:val="00663C45"/>
    <w:rsid w:val="006658F0"/>
    <w:rsid w:val="006677D8"/>
    <w:rsid w:val="00667A71"/>
    <w:rsid w:val="00672658"/>
    <w:rsid w:val="006763B0"/>
    <w:rsid w:val="006779BE"/>
    <w:rsid w:val="00680D1E"/>
    <w:rsid w:val="00683081"/>
    <w:rsid w:val="006903E4"/>
    <w:rsid w:val="00693B91"/>
    <w:rsid w:val="00694A23"/>
    <w:rsid w:val="0069682D"/>
    <w:rsid w:val="006A176B"/>
    <w:rsid w:val="006A2A24"/>
    <w:rsid w:val="006B0909"/>
    <w:rsid w:val="006B0F33"/>
    <w:rsid w:val="006B1BE6"/>
    <w:rsid w:val="006B4A1B"/>
    <w:rsid w:val="006B5130"/>
    <w:rsid w:val="006B55DE"/>
    <w:rsid w:val="006C5493"/>
    <w:rsid w:val="006C600D"/>
    <w:rsid w:val="006C6460"/>
    <w:rsid w:val="006D0F4F"/>
    <w:rsid w:val="006D3024"/>
    <w:rsid w:val="006D3088"/>
    <w:rsid w:val="006D705B"/>
    <w:rsid w:val="006D7747"/>
    <w:rsid w:val="006E056E"/>
    <w:rsid w:val="006E0AC7"/>
    <w:rsid w:val="006E5AA1"/>
    <w:rsid w:val="006E7A9E"/>
    <w:rsid w:val="006F1116"/>
    <w:rsid w:val="006F1A49"/>
    <w:rsid w:val="006F259F"/>
    <w:rsid w:val="006F462B"/>
    <w:rsid w:val="006F66DE"/>
    <w:rsid w:val="007000AF"/>
    <w:rsid w:val="0070219D"/>
    <w:rsid w:val="007028CC"/>
    <w:rsid w:val="007043AA"/>
    <w:rsid w:val="0070459E"/>
    <w:rsid w:val="00705999"/>
    <w:rsid w:val="0070601F"/>
    <w:rsid w:val="00707A59"/>
    <w:rsid w:val="00707C1C"/>
    <w:rsid w:val="0071001B"/>
    <w:rsid w:val="00713071"/>
    <w:rsid w:val="0071761E"/>
    <w:rsid w:val="00717BF9"/>
    <w:rsid w:val="00720894"/>
    <w:rsid w:val="00724550"/>
    <w:rsid w:val="0072519C"/>
    <w:rsid w:val="00726D63"/>
    <w:rsid w:val="00726FF7"/>
    <w:rsid w:val="007277DA"/>
    <w:rsid w:val="00727E79"/>
    <w:rsid w:val="00743275"/>
    <w:rsid w:val="00743463"/>
    <w:rsid w:val="007451F9"/>
    <w:rsid w:val="00745750"/>
    <w:rsid w:val="00746955"/>
    <w:rsid w:val="00750761"/>
    <w:rsid w:val="00752155"/>
    <w:rsid w:val="00753938"/>
    <w:rsid w:val="00756B53"/>
    <w:rsid w:val="007573A1"/>
    <w:rsid w:val="00757C08"/>
    <w:rsid w:val="00761E1C"/>
    <w:rsid w:val="0076519C"/>
    <w:rsid w:val="0076732A"/>
    <w:rsid w:val="007705BD"/>
    <w:rsid w:val="0077191C"/>
    <w:rsid w:val="00771D16"/>
    <w:rsid w:val="00771DFF"/>
    <w:rsid w:val="00776247"/>
    <w:rsid w:val="007775BB"/>
    <w:rsid w:val="00780C9C"/>
    <w:rsid w:val="00781488"/>
    <w:rsid w:val="007861B0"/>
    <w:rsid w:val="0079337A"/>
    <w:rsid w:val="00794E4A"/>
    <w:rsid w:val="00796E1F"/>
    <w:rsid w:val="00797BC1"/>
    <w:rsid w:val="007A0227"/>
    <w:rsid w:val="007A34F9"/>
    <w:rsid w:val="007A37B3"/>
    <w:rsid w:val="007A6AEC"/>
    <w:rsid w:val="007A7AE2"/>
    <w:rsid w:val="007A7E8D"/>
    <w:rsid w:val="007B0E41"/>
    <w:rsid w:val="007B4161"/>
    <w:rsid w:val="007B6CFF"/>
    <w:rsid w:val="007B7915"/>
    <w:rsid w:val="007C4CD0"/>
    <w:rsid w:val="007C70EF"/>
    <w:rsid w:val="007D20E6"/>
    <w:rsid w:val="007D4712"/>
    <w:rsid w:val="007D524B"/>
    <w:rsid w:val="007D6A16"/>
    <w:rsid w:val="007E0866"/>
    <w:rsid w:val="007E238E"/>
    <w:rsid w:val="007F0BB7"/>
    <w:rsid w:val="007F561B"/>
    <w:rsid w:val="007F605A"/>
    <w:rsid w:val="007F62E2"/>
    <w:rsid w:val="00800FF7"/>
    <w:rsid w:val="0081202D"/>
    <w:rsid w:val="008133D2"/>
    <w:rsid w:val="00814B0E"/>
    <w:rsid w:val="008167BA"/>
    <w:rsid w:val="008172DE"/>
    <w:rsid w:val="00817CA8"/>
    <w:rsid w:val="0082087E"/>
    <w:rsid w:val="00820C20"/>
    <w:rsid w:val="00822F50"/>
    <w:rsid w:val="008247F4"/>
    <w:rsid w:val="0082491E"/>
    <w:rsid w:val="008254EF"/>
    <w:rsid w:val="008273CF"/>
    <w:rsid w:val="00830FCD"/>
    <w:rsid w:val="00834245"/>
    <w:rsid w:val="0083453A"/>
    <w:rsid w:val="00834B2B"/>
    <w:rsid w:val="00836FC4"/>
    <w:rsid w:val="00841D54"/>
    <w:rsid w:val="008422B1"/>
    <w:rsid w:val="00842386"/>
    <w:rsid w:val="0084513E"/>
    <w:rsid w:val="008457EB"/>
    <w:rsid w:val="00850F23"/>
    <w:rsid w:val="0085202F"/>
    <w:rsid w:val="008520F3"/>
    <w:rsid w:val="00852E8B"/>
    <w:rsid w:val="008552FA"/>
    <w:rsid w:val="00856561"/>
    <w:rsid w:val="00860099"/>
    <w:rsid w:val="00860504"/>
    <w:rsid w:val="00862B1F"/>
    <w:rsid w:val="00866D71"/>
    <w:rsid w:val="00870AE2"/>
    <w:rsid w:val="00870D5A"/>
    <w:rsid w:val="00871104"/>
    <w:rsid w:val="00873EEE"/>
    <w:rsid w:val="008751E4"/>
    <w:rsid w:val="00877B11"/>
    <w:rsid w:val="008810F4"/>
    <w:rsid w:val="00881827"/>
    <w:rsid w:val="00891D52"/>
    <w:rsid w:val="00892552"/>
    <w:rsid w:val="00896C51"/>
    <w:rsid w:val="00897085"/>
    <w:rsid w:val="008A04C0"/>
    <w:rsid w:val="008A0B2F"/>
    <w:rsid w:val="008A0F5B"/>
    <w:rsid w:val="008A1344"/>
    <w:rsid w:val="008A3E8A"/>
    <w:rsid w:val="008A60FA"/>
    <w:rsid w:val="008A7F24"/>
    <w:rsid w:val="008B3486"/>
    <w:rsid w:val="008B3503"/>
    <w:rsid w:val="008B633E"/>
    <w:rsid w:val="008B76D2"/>
    <w:rsid w:val="008B7A23"/>
    <w:rsid w:val="008C1A0D"/>
    <w:rsid w:val="008C2782"/>
    <w:rsid w:val="008C6C58"/>
    <w:rsid w:val="008D1275"/>
    <w:rsid w:val="008D1A4C"/>
    <w:rsid w:val="008D3057"/>
    <w:rsid w:val="008D6D7D"/>
    <w:rsid w:val="008D79F6"/>
    <w:rsid w:val="008E062C"/>
    <w:rsid w:val="008E06CE"/>
    <w:rsid w:val="008E11DF"/>
    <w:rsid w:val="008E4008"/>
    <w:rsid w:val="008E4090"/>
    <w:rsid w:val="008E54E2"/>
    <w:rsid w:val="008E5FD7"/>
    <w:rsid w:val="008F1F4F"/>
    <w:rsid w:val="008F26E1"/>
    <w:rsid w:val="008F5717"/>
    <w:rsid w:val="008F5CF1"/>
    <w:rsid w:val="009003E6"/>
    <w:rsid w:val="00901950"/>
    <w:rsid w:val="00902CF8"/>
    <w:rsid w:val="0090352D"/>
    <w:rsid w:val="00905413"/>
    <w:rsid w:val="00907A6B"/>
    <w:rsid w:val="009100F8"/>
    <w:rsid w:val="009104EC"/>
    <w:rsid w:val="009110FC"/>
    <w:rsid w:val="00912054"/>
    <w:rsid w:val="00912392"/>
    <w:rsid w:val="00913C8B"/>
    <w:rsid w:val="00915181"/>
    <w:rsid w:val="00916392"/>
    <w:rsid w:val="00917DEB"/>
    <w:rsid w:val="00920055"/>
    <w:rsid w:val="00923038"/>
    <w:rsid w:val="009244CD"/>
    <w:rsid w:val="00924673"/>
    <w:rsid w:val="00924EDC"/>
    <w:rsid w:val="00925FE2"/>
    <w:rsid w:val="009270F9"/>
    <w:rsid w:val="00927ACA"/>
    <w:rsid w:val="00931D68"/>
    <w:rsid w:val="00932084"/>
    <w:rsid w:val="0093300D"/>
    <w:rsid w:val="009400F8"/>
    <w:rsid w:val="00940841"/>
    <w:rsid w:val="0094200F"/>
    <w:rsid w:val="0095225F"/>
    <w:rsid w:val="00952A8A"/>
    <w:rsid w:val="00954A7B"/>
    <w:rsid w:val="0095728C"/>
    <w:rsid w:val="0096029E"/>
    <w:rsid w:val="009644D6"/>
    <w:rsid w:val="00965A15"/>
    <w:rsid w:val="0097258A"/>
    <w:rsid w:val="00973421"/>
    <w:rsid w:val="00973E8C"/>
    <w:rsid w:val="00974F82"/>
    <w:rsid w:val="00981508"/>
    <w:rsid w:val="00983E7D"/>
    <w:rsid w:val="00983F47"/>
    <w:rsid w:val="00984F15"/>
    <w:rsid w:val="009855D6"/>
    <w:rsid w:val="00985C3B"/>
    <w:rsid w:val="00992942"/>
    <w:rsid w:val="009962AD"/>
    <w:rsid w:val="00997539"/>
    <w:rsid w:val="009A1303"/>
    <w:rsid w:val="009A1B2D"/>
    <w:rsid w:val="009A2E77"/>
    <w:rsid w:val="009B22F3"/>
    <w:rsid w:val="009B2CBF"/>
    <w:rsid w:val="009B31C2"/>
    <w:rsid w:val="009B62FA"/>
    <w:rsid w:val="009B7241"/>
    <w:rsid w:val="009C02F3"/>
    <w:rsid w:val="009C0CE9"/>
    <w:rsid w:val="009C0D6C"/>
    <w:rsid w:val="009C114C"/>
    <w:rsid w:val="009C4094"/>
    <w:rsid w:val="009C465E"/>
    <w:rsid w:val="009C7BB8"/>
    <w:rsid w:val="009D3692"/>
    <w:rsid w:val="009D4367"/>
    <w:rsid w:val="009D6B15"/>
    <w:rsid w:val="009E086A"/>
    <w:rsid w:val="009E265E"/>
    <w:rsid w:val="009E6B85"/>
    <w:rsid w:val="009F085F"/>
    <w:rsid w:val="009F0906"/>
    <w:rsid w:val="009F348D"/>
    <w:rsid w:val="009F3D5C"/>
    <w:rsid w:val="009F481F"/>
    <w:rsid w:val="009F7348"/>
    <w:rsid w:val="009F7D31"/>
    <w:rsid w:val="00A02373"/>
    <w:rsid w:val="00A03FA6"/>
    <w:rsid w:val="00A04972"/>
    <w:rsid w:val="00A04EB1"/>
    <w:rsid w:val="00A05C59"/>
    <w:rsid w:val="00A07D8F"/>
    <w:rsid w:val="00A10FCE"/>
    <w:rsid w:val="00A123A3"/>
    <w:rsid w:val="00A13025"/>
    <w:rsid w:val="00A13D46"/>
    <w:rsid w:val="00A161F9"/>
    <w:rsid w:val="00A229F0"/>
    <w:rsid w:val="00A242C3"/>
    <w:rsid w:val="00A2461D"/>
    <w:rsid w:val="00A30FDD"/>
    <w:rsid w:val="00A31F5D"/>
    <w:rsid w:val="00A32032"/>
    <w:rsid w:val="00A32344"/>
    <w:rsid w:val="00A35465"/>
    <w:rsid w:val="00A35834"/>
    <w:rsid w:val="00A3725B"/>
    <w:rsid w:val="00A3769E"/>
    <w:rsid w:val="00A40DD6"/>
    <w:rsid w:val="00A417DE"/>
    <w:rsid w:val="00A43C61"/>
    <w:rsid w:val="00A50B2B"/>
    <w:rsid w:val="00A513C5"/>
    <w:rsid w:val="00A52727"/>
    <w:rsid w:val="00A52C2B"/>
    <w:rsid w:val="00A6274F"/>
    <w:rsid w:val="00A631DE"/>
    <w:rsid w:val="00A63F01"/>
    <w:rsid w:val="00A64984"/>
    <w:rsid w:val="00A7791A"/>
    <w:rsid w:val="00A82E1D"/>
    <w:rsid w:val="00A8322A"/>
    <w:rsid w:val="00A85816"/>
    <w:rsid w:val="00A87F0A"/>
    <w:rsid w:val="00A954D1"/>
    <w:rsid w:val="00A95D09"/>
    <w:rsid w:val="00AA11A9"/>
    <w:rsid w:val="00AA1BDA"/>
    <w:rsid w:val="00AA1F4E"/>
    <w:rsid w:val="00AA5A76"/>
    <w:rsid w:val="00AA5B55"/>
    <w:rsid w:val="00AB2A0C"/>
    <w:rsid w:val="00AC2729"/>
    <w:rsid w:val="00AC2C42"/>
    <w:rsid w:val="00AC6250"/>
    <w:rsid w:val="00AC6DAC"/>
    <w:rsid w:val="00AC7D33"/>
    <w:rsid w:val="00AD09F4"/>
    <w:rsid w:val="00AD0F3C"/>
    <w:rsid w:val="00AD1D75"/>
    <w:rsid w:val="00AD2F4D"/>
    <w:rsid w:val="00AD376C"/>
    <w:rsid w:val="00AD3AD0"/>
    <w:rsid w:val="00AD3B4B"/>
    <w:rsid w:val="00AD6C48"/>
    <w:rsid w:val="00AE1401"/>
    <w:rsid w:val="00AE3655"/>
    <w:rsid w:val="00AE633C"/>
    <w:rsid w:val="00AF3827"/>
    <w:rsid w:val="00AF5C5F"/>
    <w:rsid w:val="00B004B9"/>
    <w:rsid w:val="00B00BDE"/>
    <w:rsid w:val="00B02569"/>
    <w:rsid w:val="00B072BA"/>
    <w:rsid w:val="00B0737D"/>
    <w:rsid w:val="00B10B3B"/>
    <w:rsid w:val="00B1527E"/>
    <w:rsid w:val="00B1556A"/>
    <w:rsid w:val="00B16372"/>
    <w:rsid w:val="00B16E92"/>
    <w:rsid w:val="00B205BA"/>
    <w:rsid w:val="00B22F71"/>
    <w:rsid w:val="00B236B0"/>
    <w:rsid w:val="00B23B92"/>
    <w:rsid w:val="00B25FD0"/>
    <w:rsid w:val="00B26381"/>
    <w:rsid w:val="00B26420"/>
    <w:rsid w:val="00B26857"/>
    <w:rsid w:val="00B27182"/>
    <w:rsid w:val="00B31566"/>
    <w:rsid w:val="00B328AA"/>
    <w:rsid w:val="00B34097"/>
    <w:rsid w:val="00B36D75"/>
    <w:rsid w:val="00B40498"/>
    <w:rsid w:val="00B41116"/>
    <w:rsid w:val="00B45010"/>
    <w:rsid w:val="00B45928"/>
    <w:rsid w:val="00B51C53"/>
    <w:rsid w:val="00B52DD3"/>
    <w:rsid w:val="00B546D3"/>
    <w:rsid w:val="00B54705"/>
    <w:rsid w:val="00B659B3"/>
    <w:rsid w:val="00B67B0D"/>
    <w:rsid w:val="00B71506"/>
    <w:rsid w:val="00B72FDC"/>
    <w:rsid w:val="00B73BEF"/>
    <w:rsid w:val="00B740F5"/>
    <w:rsid w:val="00B74FFD"/>
    <w:rsid w:val="00B82E2B"/>
    <w:rsid w:val="00B862A9"/>
    <w:rsid w:val="00B86CA5"/>
    <w:rsid w:val="00B8703F"/>
    <w:rsid w:val="00B87E30"/>
    <w:rsid w:val="00B9309A"/>
    <w:rsid w:val="00B94513"/>
    <w:rsid w:val="00B96881"/>
    <w:rsid w:val="00B96FC7"/>
    <w:rsid w:val="00BA012E"/>
    <w:rsid w:val="00BA1528"/>
    <w:rsid w:val="00BA2980"/>
    <w:rsid w:val="00BA402F"/>
    <w:rsid w:val="00BA408A"/>
    <w:rsid w:val="00BA572F"/>
    <w:rsid w:val="00BA57F8"/>
    <w:rsid w:val="00BA68A6"/>
    <w:rsid w:val="00BB0C2D"/>
    <w:rsid w:val="00BB277F"/>
    <w:rsid w:val="00BC26DC"/>
    <w:rsid w:val="00BC2A9C"/>
    <w:rsid w:val="00BC2AD5"/>
    <w:rsid w:val="00BC436D"/>
    <w:rsid w:val="00BC5F83"/>
    <w:rsid w:val="00BD0092"/>
    <w:rsid w:val="00BD21D5"/>
    <w:rsid w:val="00BD2D1A"/>
    <w:rsid w:val="00BD333B"/>
    <w:rsid w:val="00BD3DDA"/>
    <w:rsid w:val="00BD5C96"/>
    <w:rsid w:val="00BE119E"/>
    <w:rsid w:val="00BE12C0"/>
    <w:rsid w:val="00BE1A37"/>
    <w:rsid w:val="00BE328E"/>
    <w:rsid w:val="00BE36C7"/>
    <w:rsid w:val="00BE3B4C"/>
    <w:rsid w:val="00BE45E3"/>
    <w:rsid w:val="00BE51BB"/>
    <w:rsid w:val="00BE62F0"/>
    <w:rsid w:val="00BE758E"/>
    <w:rsid w:val="00BF25AD"/>
    <w:rsid w:val="00BF2738"/>
    <w:rsid w:val="00BF3DF6"/>
    <w:rsid w:val="00BF58E4"/>
    <w:rsid w:val="00C00469"/>
    <w:rsid w:val="00C005DD"/>
    <w:rsid w:val="00C04233"/>
    <w:rsid w:val="00C04A7A"/>
    <w:rsid w:val="00C05737"/>
    <w:rsid w:val="00C0641D"/>
    <w:rsid w:val="00C11ED5"/>
    <w:rsid w:val="00C140A9"/>
    <w:rsid w:val="00C2165E"/>
    <w:rsid w:val="00C22452"/>
    <w:rsid w:val="00C249C0"/>
    <w:rsid w:val="00C316ED"/>
    <w:rsid w:val="00C31804"/>
    <w:rsid w:val="00C32018"/>
    <w:rsid w:val="00C32D45"/>
    <w:rsid w:val="00C333FB"/>
    <w:rsid w:val="00C360CA"/>
    <w:rsid w:val="00C36212"/>
    <w:rsid w:val="00C439D6"/>
    <w:rsid w:val="00C5144C"/>
    <w:rsid w:val="00C52547"/>
    <w:rsid w:val="00C52D01"/>
    <w:rsid w:val="00C54014"/>
    <w:rsid w:val="00C54092"/>
    <w:rsid w:val="00C54F19"/>
    <w:rsid w:val="00C62F1B"/>
    <w:rsid w:val="00C63028"/>
    <w:rsid w:val="00C66609"/>
    <w:rsid w:val="00C66626"/>
    <w:rsid w:val="00C670F1"/>
    <w:rsid w:val="00C71483"/>
    <w:rsid w:val="00C72DAD"/>
    <w:rsid w:val="00C74B41"/>
    <w:rsid w:val="00C760B2"/>
    <w:rsid w:val="00C77E97"/>
    <w:rsid w:val="00C84D60"/>
    <w:rsid w:val="00C86853"/>
    <w:rsid w:val="00C90C6E"/>
    <w:rsid w:val="00C9594D"/>
    <w:rsid w:val="00C96DD0"/>
    <w:rsid w:val="00CA0E92"/>
    <w:rsid w:val="00CA2652"/>
    <w:rsid w:val="00CA34C1"/>
    <w:rsid w:val="00CA489E"/>
    <w:rsid w:val="00CA4A4D"/>
    <w:rsid w:val="00CA63BB"/>
    <w:rsid w:val="00CA7DBD"/>
    <w:rsid w:val="00CA7EB7"/>
    <w:rsid w:val="00CB1301"/>
    <w:rsid w:val="00CB2FD3"/>
    <w:rsid w:val="00CB3C5B"/>
    <w:rsid w:val="00CB47C0"/>
    <w:rsid w:val="00CB6EF6"/>
    <w:rsid w:val="00CB7953"/>
    <w:rsid w:val="00CC116F"/>
    <w:rsid w:val="00CC2330"/>
    <w:rsid w:val="00CC28A7"/>
    <w:rsid w:val="00CC43E0"/>
    <w:rsid w:val="00CC6C5E"/>
    <w:rsid w:val="00CD4A59"/>
    <w:rsid w:val="00CE448F"/>
    <w:rsid w:val="00CE6004"/>
    <w:rsid w:val="00CF0640"/>
    <w:rsid w:val="00CF091C"/>
    <w:rsid w:val="00CF13DD"/>
    <w:rsid w:val="00CF1890"/>
    <w:rsid w:val="00CF7BF5"/>
    <w:rsid w:val="00D00894"/>
    <w:rsid w:val="00D04F01"/>
    <w:rsid w:val="00D17198"/>
    <w:rsid w:val="00D1721A"/>
    <w:rsid w:val="00D20A2B"/>
    <w:rsid w:val="00D215AF"/>
    <w:rsid w:val="00D21B63"/>
    <w:rsid w:val="00D21E4B"/>
    <w:rsid w:val="00D2478B"/>
    <w:rsid w:val="00D25E62"/>
    <w:rsid w:val="00D26696"/>
    <w:rsid w:val="00D303DA"/>
    <w:rsid w:val="00D33733"/>
    <w:rsid w:val="00D35B22"/>
    <w:rsid w:val="00D404DD"/>
    <w:rsid w:val="00D40966"/>
    <w:rsid w:val="00D43E67"/>
    <w:rsid w:val="00D52EC5"/>
    <w:rsid w:val="00D55781"/>
    <w:rsid w:val="00D57425"/>
    <w:rsid w:val="00D57D4E"/>
    <w:rsid w:val="00D60D49"/>
    <w:rsid w:val="00D616CE"/>
    <w:rsid w:val="00D6314C"/>
    <w:rsid w:val="00D64E84"/>
    <w:rsid w:val="00D65799"/>
    <w:rsid w:val="00D66B0A"/>
    <w:rsid w:val="00D71756"/>
    <w:rsid w:val="00D71952"/>
    <w:rsid w:val="00D733E8"/>
    <w:rsid w:val="00D74C55"/>
    <w:rsid w:val="00D7641C"/>
    <w:rsid w:val="00D80EAD"/>
    <w:rsid w:val="00D84F2B"/>
    <w:rsid w:val="00D86F2A"/>
    <w:rsid w:val="00D87912"/>
    <w:rsid w:val="00D92C71"/>
    <w:rsid w:val="00D9304F"/>
    <w:rsid w:val="00D94F01"/>
    <w:rsid w:val="00D96668"/>
    <w:rsid w:val="00DA4D25"/>
    <w:rsid w:val="00DA5458"/>
    <w:rsid w:val="00DA5F48"/>
    <w:rsid w:val="00DB1824"/>
    <w:rsid w:val="00DB21F3"/>
    <w:rsid w:val="00DB405F"/>
    <w:rsid w:val="00DB536F"/>
    <w:rsid w:val="00DB6045"/>
    <w:rsid w:val="00DB6B4F"/>
    <w:rsid w:val="00DB7A35"/>
    <w:rsid w:val="00DB7AE1"/>
    <w:rsid w:val="00DC1B17"/>
    <w:rsid w:val="00DC1CB1"/>
    <w:rsid w:val="00DC4FCE"/>
    <w:rsid w:val="00DC626E"/>
    <w:rsid w:val="00DC6719"/>
    <w:rsid w:val="00DC6C97"/>
    <w:rsid w:val="00DC6E8A"/>
    <w:rsid w:val="00DC73F8"/>
    <w:rsid w:val="00DD0884"/>
    <w:rsid w:val="00DD0A16"/>
    <w:rsid w:val="00DD2CEA"/>
    <w:rsid w:val="00DD308C"/>
    <w:rsid w:val="00DD5B8A"/>
    <w:rsid w:val="00DE009C"/>
    <w:rsid w:val="00DE2030"/>
    <w:rsid w:val="00DE2A7E"/>
    <w:rsid w:val="00DE4B9B"/>
    <w:rsid w:val="00DE5847"/>
    <w:rsid w:val="00DE619A"/>
    <w:rsid w:val="00DE62ED"/>
    <w:rsid w:val="00DE735D"/>
    <w:rsid w:val="00DF0755"/>
    <w:rsid w:val="00DF3761"/>
    <w:rsid w:val="00DF3872"/>
    <w:rsid w:val="00DF3EDD"/>
    <w:rsid w:val="00DF4013"/>
    <w:rsid w:val="00DF437E"/>
    <w:rsid w:val="00DF4C5D"/>
    <w:rsid w:val="00DF4D39"/>
    <w:rsid w:val="00DF5AB9"/>
    <w:rsid w:val="00E027E3"/>
    <w:rsid w:val="00E05CEC"/>
    <w:rsid w:val="00E072A3"/>
    <w:rsid w:val="00E07BAA"/>
    <w:rsid w:val="00E100F4"/>
    <w:rsid w:val="00E10C27"/>
    <w:rsid w:val="00E1158A"/>
    <w:rsid w:val="00E164E1"/>
    <w:rsid w:val="00E202EF"/>
    <w:rsid w:val="00E20520"/>
    <w:rsid w:val="00E2457D"/>
    <w:rsid w:val="00E26B1E"/>
    <w:rsid w:val="00E33063"/>
    <w:rsid w:val="00E3406D"/>
    <w:rsid w:val="00E34E29"/>
    <w:rsid w:val="00E36F2E"/>
    <w:rsid w:val="00E3784E"/>
    <w:rsid w:val="00E41FEC"/>
    <w:rsid w:val="00E47B60"/>
    <w:rsid w:val="00E500CD"/>
    <w:rsid w:val="00E504CC"/>
    <w:rsid w:val="00E50A8D"/>
    <w:rsid w:val="00E513E1"/>
    <w:rsid w:val="00E522CB"/>
    <w:rsid w:val="00E54345"/>
    <w:rsid w:val="00E600DF"/>
    <w:rsid w:val="00E641E4"/>
    <w:rsid w:val="00E649FE"/>
    <w:rsid w:val="00E660E1"/>
    <w:rsid w:val="00E6798C"/>
    <w:rsid w:val="00E67FF0"/>
    <w:rsid w:val="00E7074B"/>
    <w:rsid w:val="00E72098"/>
    <w:rsid w:val="00E7476A"/>
    <w:rsid w:val="00E748E0"/>
    <w:rsid w:val="00E76440"/>
    <w:rsid w:val="00E8124A"/>
    <w:rsid w:val="00E82781"/>
    <w:rsid w:val="00E852B7"/>
    <w:rsid w:val="00E85AF9"/>
    <w:rsid w:val="00E87266"/>
    <w:rsid w:val="00E87A67"/>
    <w:rsid w:val="00E90E9A"/>
    <w:rsid w:val="00E915BD"/>
    <w:rsid w:val="00E9292B"/>
    <w:rsid w:val="00E9407B"/>
    <w:rsid w:val="00EA3ADD"/>
    <w:rsid w:val="00EA6C58"/>
    <w:rsid w:val="00EA6DC0"/>
    <w:rsid w:val="00EB1FE4"/>
    <w:rsid w:val="00EB674C"/>
    <w:rsid w:val="00EB73CC"/>
    <w:rsid w:val="00EB7E83"/>
    <w:rsid w:val="00EC17A7"/>
    <w:rsid w:val="00EC460D"/>
    <w:rsid w:val="00EC51B6"/>
    <w:rsid w:val="00EC5B10"/>
    <w:rsid w:val="00EC75AF"/>
    <w:rsid w:val="00ED1753"/>
    <w:rsid w:val="00ED48C1"/>
    <w:rsid w:val="00ED69C9"/>
    <w:rsid w:val="00EE2653"/>
    <w:rsid w:val="00EE4B3D"/>
    <w:rsid w:val="00EE60CE"/>
    <w:rsid w:val="00EF1D4E"/>
    <w:rsid w:val="00EF5AFB"/>
    <w:rsid w:val="00EF6DF8"/>
    <w:rsid w:val="00EF6E9D"/>
    <w:rsid w:val="00EF7B2A"/>
    <w:rsid w:val="00F0088F"/>
    <w:rsid w:val="00F00C8D"/>
    <w:rsid w:val="00F06F75"/>
    <w:rsid w:val="00F07125"/>
    <w:rsid w:val="00F204B7"/>
    <w:rsid w:val="00F2438A"/>
    <w:rsid w:val="00F25B55"/>
    <w:rsid w:val="00F265E0"/>
    <w:rsid w:val="00F3403B"/>
    <w:rsid w:val="00F40CCF"/>
    <w:rsid w:val="00F4249E"/>
    <w:rsid w:val="00F4501F"/>
    <w:rsid w:val="00F46521"/>
    <w:rsid w:val="00F531D3"/>
    <w:rsid w:val="00F545D0"/>
    <w:rsid w:val="00F70376"/>
    <w:rsid w:val="00F747B6"/>
    <w:rsid w:val="00F75B48"/>
    <w:rsid w:val="00F75BDD"/>
    <w:rsid w:val="00F80ADA"/>
    <w:rsid w:val="00F82009"/>
    <w:rsid w:val="00F84B0E"/>
    <w:rsid w:val="00F866F7"/>
    <w:rsid w:val="00F8748F"/>
    <w:rsid w:val="00F91755"/>
    <w:rsid w:val="00F921B2"/>
    <w:rsid w:val="00F925DC"/>
    <w:rsid w:val="00F93A2C"/>
    <w:rsid w:val="00F942EF"/>
    <w:rsid w:val="00F94B8C"/>
    <w:rsid w:val="00F950C1"/>
    <w:rsid w:val="00F97FA4"/>
    <w:rsid w:val="00FA0C1E"/>
    <w:rsid w:val="00FA116A"/>
    <w:rsid w:val="00FA13BC"/>
    <w:rsid w:val="00FA2F99"/>
    <w:rsid w:val="00FA43E7"/>
    <w:rsid w:val="00FA6167"/>
    <w:rsid w:val="00FA6EB0"/>
    <w:rsid w:val="00FA7D48"/>
    <w:rsid w:val="00FB55E8"/>
    <w:rsid w:val="00FB5A39"/>
    <w:rsid w:val="00FB758A"/>
    <w:rsid w:val="00FB7603"/>
    <w:rsid w:val="00FC33DA"/>
    <w:rsid w:val="00FC4322"/>
    <w:rsid w:val="00FC5B53"/>
    <w:rsid w:val="00FC6100"/>
    <w:rsid w:val="00FC774E"/>
    <w:rsid w:val="00FD2153"/>
    <w:rsid w:val="00FD24D9"/>
    <w:rsid w:val="00FE1DCA"/>
    <w:rsid w:val="00FE3384"/>
    <w:rsid w:val="00FE43E3"/>
    <w:rsid w:val="00FE5848"/>
    <w:rsid w:val="00FE75A6"/>
    <w:rsid w:val="00FF1FBD"/>
    <w:rsid w:val="00FF2E65"/>
    <w:rsid w:val="00FF32E8"/>
    <w:rsid w:val="00FF4D3B"/>
    <w:rsid w:val="00FF6AE8"/>
    <w:rsid w:val="3DAA517D"/>
    <w:rsid w:val="45691949"/>
    <w:rsid w:val="46125FF2"/>
    <w:rsid w:val="58BAD700"/>
    <w:rsid w:val="5D78F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1">
    <w:name w:val="Normal1"/>
    <w:rsid w:val="00656A4D"/>
    <w:rPr>
      <w:rFonts w:ascii="Calibri" w:eastAsia="Calibri" w:hAnsi="Calibri" w:cs="Calibri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B3156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yperlink" Target="https://libros.conaliteg.gob.mx/P4HIA.htm?#page/80" TargetMode="External"/><Relationship Id="rId26" Type="http://schemas.openxmlformats.org/officeDocument/2006/relationships/hyperlink" Target="https://www.youtube.com/watch?v=Ql-t16aM8tQ&amp;t=89s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hyperlink" Target="https://libros.conaliteg.gob.mx/P4HIA.htm?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libros.conaliteg.gob.mx/P4HIA.htm?" TargetMode="External"/><Relationship Id="rId29" Type="http://schemas.openxmlformats.org/officeDocument/2006/relationships/hyperlink" Target="https://www.conaliteg.sep.gob.mx/primaria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hyperlink" Target="https://libros.conaliteg.gob.mx/P4HIA.htm?" TargetMode="External"/><Relationship Id="rId23" Type="http://schemas.openxmlformats.org/officeDocument/2006/relationships/hyperlink" Target="https://libros.conaliteg.gob.mx/P4HIA.htm?" TargetMode="External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316873-B42C-44B3-89EC-06C844AA4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1743</Words>
  <Characters>9592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Evelyn Itzel Sánchez Sandoval</cp:lastModifiedBy>
  <cp:revision>3</cp:revision>
  <dcterms:created xsi:type="dcterms:W3CDTF">2021-09-02T17:36:00Z</dcterms:created>
  <dcterms:modified xsi:type="dcterms:W3CDTF">2022-01-26T01:07:00Z</dcterms:modified>
</cp:coreProperties>
</file>