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67042F0A" w:rsidR="004D51B0" w:rsidRPr="00EF72E1" w:rsidRDefault="00EC64BD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45EEDE0D" w14:textId="1D496252" w:rsidR="004D51B0" w:rsidRPr="00EF72E1" w:rsidRDefault="002D6D63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</w:t>
      </w:r>
      <w:r w:rsidR="00EC64BD">
        <w:rPr>
          <w:rStyle w:val="normaltextrun"/>
          <w:rFonts w:ascii="Montserrat" w:hAnsi="Montserrat" w:cs="Segoe UI"/>
          <w:b/>
          <w:bCs/>
          <w:sz w:val="56"/>
          <w:szCs w:val="56"/>
        </w:rPr>
        <w:t>4</w:t>
      </w:r>
    </w:p>
    <w:p w14:paraId="77C96D2A" w14:textId="76DE2D43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2D6D63">
        <w:rPr>
          <w:rStyle w:val="normaltextrun"/>
          <w:rFonts w:ascii="Montserrat" w:hAnsi="Montserrat" w:cs="Segoe UI"/>
          <w:b/>
          <w:bCs/>
          <w:sz w:val="48"/>
          <w:szCs w:val="48"/>
        </w:rPr>
        <w:t>f</w:t>
      </w:r>
      <w:r w:rsidR="00EC64BD">
        <w:rPr>
          <w:rStyle w:val="normaltextrun"/>
          <w:rFonts w:ascii="Montserrat" w:hAnsi="Montserrat" w:cs="Segoe UI"/>
          <w:b/>
          <w:bCs/>
          <w:sz w:val="48"/>
          <w:szCs w:val="48"/>
        </w:rPr>
        <w:t>ebrero</w:t>
      </w:r>
    </w:p>
    <w:p w14:paraId="056DD94D" w14:textId="77777777" w:rsidR="004D51B0" w:rsidRPr="00F608CC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F608CC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6C4FE5A" w:rsidR="004D51B0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iCs/>
          <w:sz w:val="48"/>
          <w:szCs w:val="48"/>
        </w:rPr>
      </w:pPr>
      <w:r w:rsidRPr="006634CD">
        <w:rPr>
          <w:rStyle w:val="normaltextrun"/>
          <w:rFonts w:ascii="Montserrat" w:hAnsi="Montserrat" w:cs="Segoe UI"/>
          <w:i/>
          <w:iCs/>
          <w:sz w:val="48"/>
          <w:szCs w:val="48"/>
        </w:rPr>
        <w:t>Como gran artista</w:t>
      </w:r>
    </w:p>
    <w:p w14:paraId="3E5E920B" w14:textId="77777777" w:rsidR="002D6D63" w:rsidRPr="00F96003" w:rsidRDefault="002D6D63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</w:p>
    <w:p w14:paraId="55CABB0D" w14:textId="2A3771E3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2D6D63" w:rsidRPr="006634CD">
        <w:rPr>
          <w:rFonts w:ascii="Montserrat" w:hAnsi="Montserrat" w:cs="Segoe UI"/>
          <w:i/>
          <w:sz w:val="22"/>
          <w:szCs w:val="22"/>
        </w:rPr>
        <w:t xml:space="preserve">crea </w:t>
      </w:r>
      <w:r w:rsidRPr="006634CD">
        <w:rPr>
          <w:rFonts w:ascii="Montserrat" w:hAnsi="Montserrat" w:cs="Segoe UI"/>
          <w:i/>
          <w:sz w:val="22"/>
          <w:szCs w:val="22"/>
        </w:rPr>
        <w:t>imágenes a partir de ejemplos.</w:t>
      </w:r>
    </w:p>
    <w:p w14:paraId="31875825" w14:textId="2B7222E4" w:rsidR="004D51B0" w:rsidRPr="00E30AAA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2D6D63"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reproducir 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imágenes considerando las referencias que se proporcionen.</w:t>
      </w:r>
    </w:p>
    <w:p w14:paraId="233142A2" w14:textId="54B14903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04ADD2B" w14:textId="77777777" w:rsidR="002D6D63" w:rsidRPr="00F96003" w:rsidRDefault="002D6D63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3D5FA8C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77777777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</w:p>
    <w:p w14:paraId="2DB3BBC1" w14:textId="61642257" w:rsidR="004D51B0" w:rsidRDefault="002D6D63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D51B0">
        <w:rPr>
          <w:rFonts w:ascii="Montserrat" w:hAnsi="Montserrat"/>
        </w:rPr>
        <w:t>prenderás acerca de las características de las figuras geométricas que se encuentran en una imagen como dibujos y pinturas.</w:t>
      </w:r>
    </w:p>
    <w:p w14:paraId="6336A212" w14:textId="77777777" w:rsidR="004D51B0" w:rsidRDefault="004D51B0" w:rsidP="004D51B0">
      <w:pPr>
        <w:spacing w:after="0"/>
        <w:contextualSpacing/>
        <w:rPr>
          <w:rFonts w:ascii="Montserrat" w:hAnsi="Montserrat"/>
        </w:rPr>
      </w:pPr>
    </w:p>
    <w:p w14:paraId="41F466E7" w14:textId="77777777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Observarás cómo usar algunas herramientas para reproducirlas y convertirte en un gran artista.</w:t>
      </w:r>
    </w:p>
    <w:p w14:paraId="223E7AEA" w14:textId="598643AA" w:rsidR="006B1DF9" w:rsidRDefault="006B1DF9" w:rsidP="004D51B0">
      <w:pPr>
        <w:spacing w:after="0"/>
        <w:contextualSpacing/>
        <w:rPr>
          <w:rFonts w:ascii="Montserrat" w:hAnsi="Montserrat"/>
        </w:rPr>
      </w:pPr>
    </w:p>
    <w:p w14:paraId="0EDEA55B" w14:textId="77777777" w:rsidR="002D6D63" w:rsidRDefault="002D6D63" w:rsidP="004D51B0">
      <w:pPr>
        <w:spacing w:after="0"/>
        <w:contextualSpacing/>
        <w:rPr>
          <w:rFonts w:ascii="Montserrat" w:hAnsi="Montserrat"/>
        </w:rPr>
      </w:pPr>
    </w:p>
    <w:p w14:paraId="599A7144" w14:textId="77777777" w:rsidR="004D51B0" w:rsidRDefault="004D51B0" w:rsidP="004D51B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77777777" w:rsidR="004D51B0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112CE7A" w14:textId="7AE07B00" w:rsidR="004D51B0" w:rsidRPr="00E31F79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E31F79">
        <w:rPr>
          <w:rFonts w:ascii="Montserrat" w:hAnsi="Montserrat" w:cs="Times New Roman"/>
          <w:color w:val="000000" w:themeColor="text1"/>
          <w:lang w:eastAsia="es-ES"/>
        </w:rPr>
        <w:t>¿Te has fijado en las figuras que están a tu alrededor?</w:t>
      </w:r>
      <w:r w:rsidR="006B1DF9">
        <w:rPr>
          <w:rFonts w:ascii="Montserrat" w:hAnsi="Montserrat" w:cs="Times New Roman"/>
          <w:color w:val="000000" w:themeColor="text1"/>
          <w:lang w:eastAsia="es-ES"/>
        </w:rPr>
        <w:t xml:space="preserve"> </w:t>
      </w:r>
      <w:r>
        <w:rPr>
          <w:rFonts w:ascii="Montserrat" w:hAnsi="Montserrat" w:cs="Times New Roman"/>
          <w:color w:val="000000" w:themeColor="text1"/>
          <w:lang w:eastAsia="es-ES"/>
        </w:rPr>
        <w:t>¿Qué forma tienen los objetos que hay en tu casa?</w:t>
      </w:r>
    </w:p>
    <w:p w14:paraId="1987CD27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9D618CE" w14:textId="72B590BD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Seguramente te diste cuenta que hay muchas figuras escondidas en los objetos que te rodean, algunos pueden tener la forma de una sola </w:t>
      </w:r>
      <w:r w:rsidR="006B1DF9">
        <w:rPr>
          <w:rFonts w:ascii="Montserrat" w:eastAsia="Times New Roman" w:hAnsi="Montserrat" w:cs="Arial"/>
          <w:bCs/>
          <w:iCs/>
          <w:color w:val="000000"/>
        </w:rPr>
        <w:t>figura,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pero otros pueden estar compuestos por muchas figuras.</w:t>
      </w:r>
    </w:p>
    <w:p w14:paraId="75823CD2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644804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Descubre las figuras geométricas que se encuentran en la siguiente imagen, observa muy bien cuántas figuras y de qué tipo son.</w:t>
      </w:r>
    </w:p>
    <w:p w14:paraId="422B8184" w14:textId="4E1F35A4" w:rsidR="004D51B0" w:rsidRDefault="004D51B0" w:rsidP="004D51B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148A69" w14:textId="77777777" w:rsidR="004D51B0" w:rsidRDefault="004D51B0" w:rsidP="004D51B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11BEB242" wp14:editId="04BDCA42">
            <wp:extent cx="1771650" cy="104822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81" cy="105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1650" w14:textId="77777777" w:rsidR="004D51B0" w:rsidRPr="00497898" w:rsidRDefault="00313199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sz w:val="14"/>
          <w:lang w:eastAsia="es-ES_tradnl"/>
        </w:rPr>
      </w:pPr>
      <w:hyperlink r:id="rId6" w:history="1">
        <w:r w:rsidR="004D51B0" w:rsidRPr="00497898">
          <w:rPr>
            <w:rStyle w:val="Hipervnculo"/>
            <w:rFonts w:ascii="Montserrat" w:hAnsi="Montserrat" w:cs="Times New Roman"/>
            <w:sz w:val="14"/>
            <w:lang w:eastAsia="es-ES_tradnl"/>
          </w:rPr>
          <w:t>https://www.klipartz.com/es/sticker-png-mnhcr</w:t>
        </w:r>
      </w:hyperlink>
    </w:p>
    <w:p w14:paraId="6027DCFE" w14:textId="77777777" w:rsidR="004D51B0" w:rsidRDefault="004D51B0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lang w:eastAsia="es-ES_tradnl"/>
        </w:rPr>
      </w:pPr>
    </w:p>
    <w:p w14:paraId="7455E59F" w14:textId="0C828F25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¿Te diste cuenta que entre todas las figuras formaron un ci</w:t>
      </w:r>
      <w:r w:rsidR="006B1DF9">
        <w:rPr>
          <w:rFonts w:ascii="Montserrat" w:hAnsi="Montserrat" w:cs="Times New Roman"/>
          <w:color w:val="000000"/>
          <w:lang w:eastAsia="es-ES_tradnl"/>
        </w:rPr>
        <w:t xml:space="preserve">sne? </w:t>
      </w:r>
      <w:r>
        <w:rPr>
          <w:rFonts w:ascii="Montserrat" w:hAnsi="Montserrat" w:cs="Times New Roman"/>
          <w:color w:val="000000"/>
          <w:lang w:eastAsia="es-ES_tradnl"/>
        </w:rPr>
        <w:t>¿Descubriste qué figuras geométricas es</w:t>
      </w:r>
      <w:r w:rsidR="006B1DF9">
        <w:rPr>
          <w:rFonts w:ascii="Montserrat" w:hAnsi="Montserrat" w:cs="Times New Roman"/>
          <w:color w:val="000000"/>
          <w:lang w:eastAsia="es-ES_tradnl"/>
        </w:rPr>
        <w:t xml:space="preserve">taban escondidas en la imagen? </w:t>
      </w:r>
      <w:r>
        <w:rPr>
          <w:rFonts w:ascii="Montserrat" w:hAnsi="Montserrat" w:cs="Times New Roman"/>
          <w:color w:val="000000"/>
          <w:lang w:eastAsia="es-ES_tradnl"/>
        </w:rPr>
        <w:t>¿Cuáles encontraste?</w:t>
      </w:r>
    </w:p>
    <w:p w14:paraId="1E56ED70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2BBFCC03" w14:textId="302C43AD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El cisne está compuesto por un cuadrado, varios triángulos y un romboide, las figuras geométricas son parte de todo lo que te rodea. ¿Dónde recuerdas haber v</w:t>
      </w:r>
      <w:r w:rsidR="006B1DF9">
        <w:rPr>
          <w:rFonts w:ascii="Montserrat" w:hAnsi="Montserrat" w:cs="Times New Roman"/>
          <w:color w:val="000000"/>
          <w:lang w:eastAsia="es-ES_tradnl"/>
        </w:rPr>
        <w:t>isto una de ellas? s</w:t>
      </w:r>
      <w:r>
        <w:rPr>
          <w:rFonts w:ascii="Montserrat" w:hAnsi="Montserrat" w:cs="Times New Roman"/>
          <w:color w:val="000000"/>
          <w:lang w:eastAsia="es-ES_tradnl"/>
        </w:rPr>
        <w:t>eguramente cuando sales encuentras rectángulos en las puertas de las casas.</w:t>
      </w:r>
    </w:p>
    <w:p w14:paraId="780256A5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561CAB91" wp14:editId="3EB616C1">
            <wp:extent cx="869430" cy="1428750"/>
            <wp:effectExtent l="0" t="0" r="698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9" cy="143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BC94" w14:textId="6CDFB81F" w:rsidR="004D51B0" w:rsidRPr="00497898" w:rsidRDefault="00313199" w:rsidP="002325BF">
      <w:pPr>
        <w:spacing w:after="0"/>
        <w:jc w:val="center"/>
        <w:textAlignment w:val="baseline"/>
        <w:rPr>
          <w:rStyle w:val="Hipervnculo"/>
          <w:rFonts w:ascii="Arial" w:hAnsi="Arial" w:cs="Times New Roman"/>
          <w:sz w:val="14"/>
          <w:szCs w:val="14"/>
          <w:lang w:eastAsia="es-ES_tradnl"/>
        </w:rPr>
      </w:pPr>
      <w:hyperlink r:id="rId8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https://www.klipartz.com/es/sticker-png-tnbr</w:t>
        </w:r>
        <w:r w:rsidR="004D51B0" w:rsidRPr="00497898">
          <w:rPr>
            <w:rStyle w:val="Hipervnculo"/>
            <w:rFonts w:ascii="Arial" w:hAnsi="Arial" w:cs="Times New Roman"/>
            <w:sz w:val="14"/>
            <w:szCs w:val="14"/>
            <w:lang w:eastAsia="es-ES_tradnl"/>
          </w:rPr>
          <w:t>f</w:t>
        </w:r>
      </w:hyperlink>
    </w:p>
    <w:p w14:paraId="5DA76E41" w14:textId="77777777" w:rsidR="002325BF" w:rsidRDefault="002325BF" w:rsidP="002325BF">
      <w:pPr>
        <w:spacing w:after="0"/>
        <w:jc w:val="center"/>
        <w:textAlignment w:val="baseline"/>
        <w:rPr>
          <w:rFonts w:ascii="Montserrat" w:eastAsia="Times New Roman" w:hAnsi="Montserrat" w:cs="Arial"/>
          <w:bCs/>
          <w:iCs/>
          <w:color w:val="000000"/>
        </w:rPr>
      </w:pPr>
    </w:p>
    <w:p w14:paraId="4271308A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También hay círculos en las llantas de los coches entre muchas más.</w:t>
      </w:r>
    </w:p>
    <w:p w14:paraId="0B600681" w14:textId="77777777" w:rsidR="004D51B0" w:rsidRDefault="004D51B0" w:rsidP="004D51B0">
      <w:pPr>
        <w:spacing w:after="0"/>
        <w:contextualSpacing/>
        <w:rPr>
          <w:rFonts w:ascii="Montserrat" w:eastAsia="Times New Roman" w:hAnsi="Montserrat" w:cs="Arial"/>
          <w:bCs/>
          <w:iCs/>
          <w:color w:val="000000"/>
        </w:rPr>
      </w:pPr>
    </w:p>
    <w:p w14:paraId="7DE64A91" w14:textId="77777777" w:rsidR="004D51B0" w:rsidRPr="00281179" w:rsidRDefault="004D51B0" w:rsidP="004D51B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noProof/>
          <w:lang w:val="en-US"/>
        </w:rPr>
        <w:drawing>
          <wp:inline distT="0" distB="0" distL="0" distR="0" wp14:anchorId="74B45D42" wp14:editId="2BB1131D">
            <wp:extent cx="1326515" cy="968356"/>
            <wp:effectExtent l="0" t="0" r="6985" b="381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71" cy="97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020AA" w14:textId="77777777" w:rsidR="004D51B0" w:rsidRPr="00497898" w:rsidRDefault="00313199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sz w:val="14"/>
          <w:szCs w:val="14"/>
          <w:lang w:eastAsia="es-ES_tradnl"/>
        </w:rPr>
      </w:pPr>
      <w:hyperlink r:id="rId10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https://www.klipartz.com/es/sticker-png-oaobg</w:t>
        </w:r>
      </w:hyperlink>
    </w:p>
    <w:p w14:paraId="7E51DA0B" w14:textId="77777777" w:rsidR="004D51B0" w:rsidRDefault="004D51B0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lang w:eastAsia="es-ES_tradnl"/>
        </w:rPr>
      </w:pPr>
    </w:p>
    <w:p w14:paraId="2526D25B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Si observas bien a tu alrededor te darás cuenta de que todos los objetos tienen un cierto tipo de forma, algunas de estas figuras las han empleado para hacer obras de arte como esculturas y pinturas.</w:t>
      </w:r>
    </w:p>
    <w:p w14:paraId="5D60B85C" w14:textId="77777777" w:rsidR="004D51B0" w:rsidRDefault="004D51B0" w:rsidP="004D51B0">
      <w:pPr>
        <w:spacing w:after="0"/>
        <w:textAlignment w:val="baseline"/>
        <w:rPr>
          <w:rFonts w:ascii="Montserrat" w:hAnsi="Montserrat" w:cs="Times New Roman"/>
          <w:lang w:eastAsia="es-ES_tradnl"/>
        </w:rPr>
      </w:pPr>
    </w:p>
    <w:p w14:paraId="69D7C53C" w14:textId="6390B3F4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 xml:space="preserve">Es muy interesante ver </w:t>
      </w:r>
      <w:r w:rsidR="002325BF">
        <w:rPr>
          <w:rFonts w:ascii="Montserrat" w:hAnsi="Montserrat" w:cs="Times New Roman"/>
          <w:lang w:eastAsia="es-ES_tradnl"/>
        </w:rPr>
        <w:t>cómo</w:t>
      </w:r>
      <w:r>
        <w:rPr>
          <w:rFonts w:ascii="Montserrat" w:hAnsi="Montserrat" w:cs="Times New Roman"/>
          <w:lang w:eastAsia="es-ES_tradnl"/>
        </w:rPr>
        <w:t xml:space="preserve"> los artistas son creativos para juntar diversos tipos de figuras geométricas y elaborar dibujos o pinturas para representar las cosas que conocemos, solo es necesario ponerlas unas junto a las otras y darles color para realizar excelentes creaciones.</w:t>
      </w:r>
    </w:p>
    <w:p w14:paraId="15B66BF0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12578133" w14:textId="5314690C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¿Has visit</w:t>
      </w:r>
      <w:r w:rsidR="002325BF">
        <w:rPr>
          <w:rFonts w:ascii="Montserrat" w:hAnsi="Montserrat" w:cs="Times New Roman"/>
          <w:lang w:eastAsia="es-ES_tradnl"/>
        </w:rPr>
        <w:t>ado una exposición de pintura? t</w:t>
      </w:r>
      <w:r>
        <w:rPr>
          <w:rFonts w:ascii="Montserrat" w:hAnsi="Montserrat" w:cs="Times New Roman"/>
          <w:lang w:eastAsia="es-ES_tradnl"/>
        </w:rPr>
        <w:t>e tenemos una sorpresa, observarás tres pinturas elaboradas con figuras geométricas, fíjate muy bien como son las pinturas</w:t>
      </w:r>
      <w:r w:rsidR="002325BF">
        <w:rPr>
          <w:rFonts w:ascii="Montserrat" w:hAnsi="Montserrat" w:cs="Times New Roman"/>
          <w:lang w:eastAsia="es-ES_tradnl"/>
        </w:rPr>
        <w:t>,</w:t>
      </w:r>
      <w:r>
        <w:rPr>
          <w:rFonts w:ascii="Montserrat" w:hAnsi="Montserrat" w:cs="Times New Roman"/>
          <w:lang w:eastAsia="es-ES_tradnl"/>
        </w:rPr>
        <w:t xml:space="preserve"> ¿De qué son las imágenes que se presentan y como están elaboradas?</w:t>
      </w:r>
    </w:p>
    <w:p w14:paraId="42043F0B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37F367B5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lang w:eastAsia="es-ES_tradnl"/>
        </w:rPr>
      </w:pPr>
      <w:r w:rsidRPr="00E80C92">
        <w:rPr>
          <w:rFonts w:ascii="Montserrat" w:hAnsi="Montserrat" w:cs="Times New Roman"/>
          <w:b/>
          <w:lang w:eastAsia="es-ES_tradnl"/>
        </w:rPr>
        <w:t>Pintura 1</w:t>
      </w:r>
    </w:p>
    <w:p w14:paraId="5F7007CA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lang w:eastAsia="es-ES_tradnl"/>
        </w:rPr>
      </w:pPr>
      <w:r>
        <w:rPr>
          <w:noProof/>
          <w:lang w:val="en-US"/>
        </w:rPr>
        <w:lastRenderedPageBreak/>
        <w:drawing>
          <wp:inline distT="0" distB="0" distL="0" distR="0" wp14:anchorId="06A20287" wp14:editId="056878B9">
            <wp:extent cx="1392210" cy="120967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C865" w14:textId="422F422D" w:rsidR="004D51B0" w:rsidRPr="00497898" w:rsidRDefault="00313199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sz w:val="14"/>
          <w:lang w:eastAsia="es-ES_tradnl"/>
        </w:rPr>
      </w:pPr>
      <w:hyperlink r:id="rId12" w:history="1">
        <w:r w:rsidR="004D51B0" w:rsidRPr="00497898">
          <w:rPr>
            <w:rStyle w:val="Hipervnculo"/>
            <w:rFonts w:ascii="Montserrat" w:hAnsi="Montserrat" w:cs="Times New Roman"/>
            <w:sz w:val="14"/>
            <w:lang w:eastAsia="es-ES_tradnl"/>
          </w:rPr>
          <w:t>https://pixabay.com/es/illustrations/poli-bajo-animal-vector-arte-3295856/</w:t>
        </w:r>
      </w:hyperlink>
    </w:p>
    <w:p w14:paraId="7968DB08" w14:textId="77777777" w:rsidR="001E3BB3" w:rsidRDefault="001E3BB3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</w:p>
    <w:p w14:paraId="4BAE9A0A" w14:textId="73FE2F48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 w:rsidRPr="0075509A">
        <w:rPr>
          <w:rFonts w:ascii="Montserrat" w:hAnsi="Montserrat" w:cs="Times New Roman"/>
          <w:b/>
          <w:color w:val="000000"/>
          <w:lang w:eastAsia="es-ES_tradnl"/>
        </w:rPr>
        <w:t>Pintura 2</w:t>
      </w:r>
    </w:p>
    <w:p w14:paraId="4C623AF6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2A8E4BAB" wp14:editId="3ED837A0">
            <wp:extent cx="1200150" cy="1437514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9212" w14:textId="77777777" w:rsidR="004D51B0" w:rsidRPr="00497898" w:rsidRDefault="00313199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sz w:val="14"/>
          <w:szCs w:val="14"/>
          <w:lang w:eastAsia="es-ES_tradnl"/>
        </w:rPr>
      </w:pPr>
      <w:hyperlink r:id="rId14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https://pixabay.com/es/illustrations/el-peque%C3%B1o-poli-animal-vector-arte-3310321/</w:t>
        </w:r>
      </w:hyperlink>
    </w:p>
    <w:p w14:paraId="3C12933B" w14:textId="77777777" w:rsidR="001E3BB3" w:rsidRPr="002D6D63" w:rsidRDefault="001E3BB3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</w:p>
    <w:p w14:paraId="00E163C7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>
        <w:rPr>
          <w:rFonts w:ascii="Montserrat" w:hAnsi="Montserrat" w:cs="Times New Roman"/>
          <w:b/>
          <w:color w:val="000000"/>
          <w:lang w:eastAsia="es-ES_tradnl"/>
        </w:rPr>
        <w:t>Pintura 3</w:t>
      </w:r>
    </w:p>
    <w:p w14:paraId="3D7F6235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17230A9B" wp14:editId="574DD8EA">
            <wp:extent cx="1504950" cy="1250782"/>
            <wp:effectExtent l="0" t="0" r="0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E148" w14:textId="77777777" w:rsidR="004D51B0" w:rsidRPr="00497898" w:rsidRDefault="00313199" w:rsidP="004D51B0">
      <w:pPr>
        <w:spacing w:after="0"/>
        <w:jc w:val="center"/>
        <w:textAlignment w:val="baseline"/>
        <w:rPr>
          <w:rStyle w:val="Hipervnculo"/>
          <w:rFonts w:ascii="Arial" w:hAnsi="Arial" w:cs="Times New Roman"/>
          <w:sz w:val="14"/>
          <w:szCs w:val="14"/>
          <w:lang w:eastAsia="es-ES_tradnl"/>
        </w:rPr>
      </w:pPr>
      <w:hyperlink r:id="rId16" w:history="1">
        <w:r w:rsidR="004D51B0" w:rsidRPr="00497898">
          <w:rPr>
            <w:rStyle w:val="Hipervnculo"/>
            <w:rFonts w:ascii="Arial" w:hAnsi="Arial" w:cs="Times New Roman"/>
            <w:sz w:val="14"/>
            <w:szCs w:val="14"/>
            <w:lang w:eastAsia="es-ES_tradnl"/>
          </w:rPr>
          <w:t>h</w:t>
        </w:r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ttps://pixabay.com/es/illustrations/colorido-poligonal-perro-retrato-4719046/</w:t>
        </w:r>
      </w:hyperlink>
    </w:p>
    <w:p w14:paraId="5AE62BF9" w14:textId="77777777" w:rsidR="00497898" w:rsidRDefault="00497898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101D29A9" w14:textId="1DDA4DC4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 w:rsidRPr="005D55FE">
        <w:rPr>
          <w:rFonts w:ascii="Montserrat" w:hAnsi="Montserrat" w:cs="Times New Roman"/>
          <w:color w:val="000000"/>
          <w:lang w:eastAsia="es-ES_tradnl"/>
        </w:rPr>
        <w:t>Recuerdas</w:t>
      </w:r>
      <w:r w:rsidR="00D24CF1">
        <w:rPr>
          <w:rFonts w:ascii="Montserrat" w:hAnsi="Montserrat" w:cs="Times New Roman"/>
          <w:color w:val="000000"/>
          <w:lang w:eastAsia="es-ES_tradnl"/>
        </w:rPr>
        <w:t xml:space="preserve">, </w:t>
      </w:r>
      <w:r>
        <w:rPr>
          <w:rFonts w:ascii="Montserrat" w:hAnsi="Montserrat" w:cs="Times New Roman"/>
          <w:color w:val="000000"/>
          <w:lang w:eastAsia="es-ES_tradnl"/>
        </w:rPr>
        <w:t xml:space="preserve">¿Cómo </w:t>
      </w:r>
      <w:r w:rsidR="00C94B57">
        <w:rPr>
          <w:rFonts w:ascii="Montserrat" w:hAnsi="Montserrat" w:cs="Times New Roman"/>
          <w:color w:val="000000"/>
          <w:lang w:eastAsia="es-ES_tradnl"/>
        </w:rPr>
        <w:t>están elaboradas las pinturas? por figuras geométricas,</w:t>
      </w:r>
      <w:r>
        <w:rPr>
          <w:rFonts w:ascii="Montserrat" w:hAnsi="Montserrat" w:cs="Times New Roman"/>
          <w:color w:val="000000"/>
          <w:lang w:eastAsia="es-ES_tradnl"/>
        </w:rPr>
        <w:t xml:space="preserve"> ¿Te fijaste cuál es la figura geométrica que más aparece en las pinturas de los animales?</w:t>
      </w:r>
    </w:p>
    <w:p w14:paraId="49D4002D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651798A2" w14:textId="56D4F785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 xml:space="preserve">Es increíble </w:t>
      </w:r>
      <w:r w:rsidR="00C94B57">
        <w:rPr>
          <w:rFonts w:ascii="Montserrat" w:hAnsi="Montserrat" w:cs="Times New Roman"/>
          <w:color w:val="000000"/>
          <w:lang w:eastAsia="es-ES_tradnl"/>
        </w:rPr>
        <w:t>cómo</w:t>
      </w:r>
      <w:r>
        <w:rPr>
          <w:rFonts w:ascii="Montserrat" w:hAnsi="Montserrat" w:cs="Times New Roman"/>
          <w:color w:val="000000"/>
          <w:lang w:eastAsia="es-ES_tradnl"/>
        </w:rPr>
        <w:t xml:space="preserve"> los artistas con triángulos pudieron hacer excelentes pinturas y hacer diferentes animales con la misma figura.</w:t>
      </w:r>
    </w:p>
    <w:p w14:paraId="55477A55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322CF5E8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Ahora vas a hacer una pintura con figuras geométricas como las que hay en las pinturas de los animales, necesitarás los siguientes materiales:</w:t>
      </w:r>
    </w:p>
    <w:p w14:paraId="01E295C2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6C97EA19" w14:textId="0D3E2C0E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Una hoja en blanco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1AFCAAE3" w14:textId="252CBB74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 lápiz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6A347CEF" w14:textId="4020049E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Colores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7AA9DF0C" w14:textId="275DF312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Una regla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61DEC3B9" w14:textId="5A42D2ED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 transportador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3A076D7E" w14:textId="50A2C2AF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 compás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4A005A15" w14:textId="77777777" w:rsidR="004D51B0" w:rsidRPr="002C76FA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0A8CB345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lastRenderedPageBreak/>
        <w:t>Observa muy bien cómo está elaborada la pintura y que figuras la componen para que realices en casa una igual.</w:t>
      </w:r>
    </w:p>
    <w:p w14:paraId="52C61729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14736979" w14:textId="77777777" w:rsidR="004D51B0" w:rsidRPr="00103BEB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4E55E0A5" wp14:editId="58D5CE2B">
            <wp:extent cx="1390650" cy="970364"/>
            <wp:effectExtent l="0" t="0" r="0" b="127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08" cy="9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F7D0" w14:textId="77777777" w:rsidR="004D51B0" w:rsidRPr="005D55FE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22ACAA86" w14:textId="77777777" w:rsidR="004D51B0" w:rsidRDefault="004D51B0" w:rsidP="004D51B0">
      <w:pPr>
        <w:spacing w:after="0"/>
        <w:contextualSpacing/>
        <w:jc w:val="both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Las figuras geométricas por la que está compuesta la pintura son las siguientes.</w:t>
      </w:r>
    </w:p>
    <w:p w14:paraId="5516A6DA" w14:textId="77777777" w:rsidR="004D51B0" w:rsidRDefault="004D51B0" w:rsidP="004D51B0">
      <w:pPr>
        <w:spacing w:after="0"/>
        <w:contextualSpacing/>
        <w:jc w:val="both"/>
        <w:rPr>
          <w:rFonts w:ascii="Montserrat" w:hAnsi="Montserrat" w:cs="Times New Roman"/>
          <w:color w:val="000000"/>
          <w:lang w:eastAsia="es-ES_tradnl"/>
        </w:rPr>
      </w:pPr>
    </w:p>
    <w:p w14:paraId="610BE0AB" w14:textId="0F13A5B1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Un círculo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1FB6FA68" w14:textId="7FC84346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Ocho líneas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49B12C0A" w14:textId="40C9DBAD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Dos triángulos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2CF367AE" w14:textId="1AFD5072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Tres rectángulos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10DD5535" w14:textId="0303DBAB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Un cuadrado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161A8150" w14:textId="77777777" w:rsidR="004D51B0" w:rsidRDefault="004D51B0" w:rsidP="004D51B0">
      <w:pPr>
        <w:pStyle w:val="Prrafodelista"/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</w:p>
    <w:p w14:paraId="11DF903D" w14:textId="77777777" w:rsidR="004D51B0" w:rsidRDefault="004D51B0" w:rsidP="004D51B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Antes de terminar te divertirás un poco con un juego que se llama “Tripas geométricas” vas a dibujar en tu cuaderno las siguientes figuras, 4 triángulos, 4 cuadrados y 4 círculos trata de que estén acomodados como se ven en la siguiente imagen.</w:t>
      </w:r>
    </w:p>
    <w:p w14:paraId="48AD3426" w14:textId="77777777" w:rsidR="004D51B0" w:rsidRDefault="004D51B0" w:rsidP="004D51B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7B6744A" w14:textId="77777777" w:rsidR="004D51B0" w:rsidRDefault="004D51B0" w:rsidP="004D51B0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noProof/>
          <w:lang w:val="en-US"/>
        </w:rPr>
        <w:drawing>
          <wp:inline distT="0" distB="0" distL="0" distR="0" wp14:anchorId="12BAF97B" wp14:editId="1502A6AA">
            <wp:extent cx="1438275" cy="1740313"/>
            <wp:effectExtent l="19050" t="19050" r="9525" b="1270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94" cy="17436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A7ABA4" w14:textId="77777777" w:rsidR="004D51B0" w:rsidRPr="00497898" w:rsidRDefault="00313199" w:rsidP="004D51B0">
      <w:pPr>
        <w:spacing w:after="0"/>
        <w:jc w:val="center"/>
        <w:textAlignment w:val="baseline"/>
        <w:rPr>
          <w:rFonts w:ascii="Montserrat" w:hAnsi="Montserrat"/>
          <w:sz w:val="14"/>
          <w:szCs w:val="14"/>
        </w:rPr>
      </w:pPr>
      <w:hyperlink r:id="rId19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https://aprende.org/pages.php?r=.portada_course_view&amp;programID=habilidades_vida&amp;courseID=792&amp;load=820</w:t>
        </w:r>
      </w:hyperlink>
    </w:p>
    <w:p w14:paraId="0170BE79" w14:textId="77777777" w:rsidR="004D51B0" w:rsidRDefault="004D51B0" w:rsidP="004D51B0">
      <w:pPr>
        <w:spacing w:after="0"/>
        <w:jc w:val="both"/>
        <w:textAlignment w:val="baseline"/>
      </w:pPr>
    </w:p>
    <w:p w14:paraId="5D47E03A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Pide a mamá, papá, o algún integrante de tu familia que jueguen contigo, el juego consiste en que por turnos vas a unir un par de figuras con la misma forma, es necesario que cada jugador ocupe un color diferente, deben tener cuidado en no tocar otras figuras y tampoco tocar otras líneas y no separar el lápiz o el color de la hoja al unir las figuras.</w:t>
      </w:r>
    </w:p>
    <w:p w14:paraId="2971FAB9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EF33E35" w14:textId="54A6468F" w:rsidR="004D51B0" w:rsidRPr="00BD02B4" w:rsidRDefault="004D51B0" w:rsidP="004D51B0">
      <w:pPr>
        <w:spacing w:after="0"/>
        <w:contextualSpacing/>
        <w:jc w:val="both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H</w:t>
      </w:r>
      <w:r w:rsidRPr="00BD02B4">
        <w:rPr>
          <w:rFonts w:ascii="Montserrat" w:hAnsi="Montserrat" w:cs="Times New Roman"/>
          <w:color w:val="000000"/>
          <w:lang w:eastAsia="es-ES_tradnl"/>
        </w:rPr>
        <w:t>oy trabajas</w:t>
      </w:r>
      <w:r>
        <w:rPr>
          <w:rFonts w:ascii="Montserrat" w:hAnsi="Montserrat" w:cs="Times New Roman"/>
          <w:color w:val="000000"/>
          <w:lang w:eastAsia="es-ES_tradnl"/>
        </w:rPr>
        <w:t>te</w:t>
      </w:r>
      <w:r w:rsidRPr="00BD02B4">
        <w:rPr>
          <w:rFonts w:ascii="Montserrat" w:hAnsi="Montserrat" w:cs="Times New Roman"/>
          <w:color w:val="000000"/>
          <w:lang w:eastAsia="es-ES_tradnl"/>
        </w:rPr>
        <w:t xml:space="preserve"> siendo</w:t>
      </w:r>
      <w:r>
        <w:rPr>
          <w:rFonts w:ascii="Montserrat" w:hAnsi="Montserrat" w:cs="Times New Roman"/>
          <w:color w:val="000000"/>
          <w:lang w:eastAsia="es-ES_tradnl"/>
        </w:rPr>
        <w:t xml:space="preserve"> un </w:t>
      </w:r>
      <w:r w:rsidRPr="00BD02B4">
        <w:rPr>
          <w:rFonts w:ascii="Montserrat" w:hAnsi="Montserrat" w:cs="Times New Roman"/>
          <w:color w:val="000000"/>
          <w:lang w:eastAsia="es-ES_tradnl"/>
        </w:rPr>
        <w:t>gran artista, pudis</w:t>
      </w:r>
      <w:r>
        <w:rPr>
          <w:rFonts w:ascii="Montserrat" w:hAnsi="Montserrat" w:cs="Times New Roman"/>
          <w:color w:val="000000"/>
          <w:lang w:eastAsia="es-ES_tradnl"/>
        </w:rPr>
        <w:t>te</w:t>
      </w:r>
      <w:r w:rsidRPr="00BD02B4">
        <w:rPr>
          <w:rFonts w:ascii="Montserrat" w:hAnsi="Montserrat" w:cs="Times New Roman"/>
          <w:color w:val="000000"/>
          <w:lang w:eastAsia="es-ES_tradnl"/>
        </w:rPr>
        <w:t xml:space="preserve"> observar obras de arte en dibujos y pinturas, además identificas</w:t>
      </w:r>
      <w:r>
        <w:rPr>
          <w:rFonts w:ascii="Montserrat" w:hAnsi="Montserrat" w:cs="Times New Roman"/>
          <w:color w:val="000000"/>
          <w:lang w:eastAsia="es-ES_tradnl"/>
        </w:rPr>
        <w:t>te</w:t>
      </w:r>
      <w:r w:rsidRPr="00BD02B4">
        <w:rPr>
          <w:rFonts w:ascii="Montserrat" w:hAnsi="Montserrat" w:cs="Times New Roman"/>
          <w:color w:val="000000"/>
          <w:lang w:eastAsia="es-ES_tradnl"/>
        </w:rPr>
        <w:t xml:space="preserve"> las características de las figuras geométricas que las componen como:</w:t>
      </w:r>
      <w:r w:rsidR="00740FD2">
        <w:rPr>
          <w:rFonts w:ascii="Montserrat" w:hAnsi="Montserrat" w:cs="Times New Roman"/>
          <w:color w:val="000000"/>
          <w:lang w:eastAsia="es-ES_tradnl"/>
        </w:rPr>
        <w:t xml:space="preserve"> </w:t>
      </w:r>
      <w:r w:rsidRPr="00BD02B4">
        <w:rPr>
          <w:rFonts w:ascii="Montserrat" w:hAnsi="Montserrat" w:cs="Times New Roman"/>
          <w:color w:val="000000"/>
          <w:lang w:eastAsia="es-ES_tradnl"/>
        </w:rPr>
        <w:t>El círculo, que es una figura que está formada por una sola línea curva y cerrada, los cuadrados, que tienen cuatro lados iguales y el triángulo, que sólo tiene tres lados que pueden ser iguales o diferentes.</w:t>
      </w:r>
    </w:p>
    <w:p w14:paraId="64A647CD" w14:textId="21C080EE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11EF4A3" w14:textId="77777777" w:rsidR="002D6D63" w:rsidRPr="00BD02B4" w:rsidRDefault="002D6D63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676D" w14:textId="77777777" w:rsidR="004D51B0" w:rsidRPr="00313199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lastRenderedPageBreak/>
        <w:t>¡</w:t>
      </w:r>
      <w:r w:rsidRPr="00313199">
        <w:rPr>
          <w:rStyle w:val="normaltextrun"/>
          <w:rFonts w:ascii="Montserrat" w:hAnsi="Montserrat" w:cs="Segoe UI"/>
          <w:b/>
          <w:bCs/>
        </w:rPr>
        <w:t>Buen trabajo!</w:t>
      </w:r>
    </w:p>
    <w:p w14:paraId="3515A647" w14:textId="77777777" w:rsidR="004D51B0" w:rsidRPr="00313199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1A98B7EE" w14:textId="5BAC057F" w:rsidR="004D51B0" w:rsidRPr="00313199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313199">
        <w:rPr>
          <w:rStyle w:val="normaltextrun"/>
          <w:rFonts w:ascii="Montserrat" w:hAnsi="Montserrat" w:cs="Segoe UI"/>
          <w:b/>
          <w:bCs/>
        </w:rPr>
        <w:t>Gracias por tu esfuerzo</w:t>
      </w:r>
      <w:r w:rsidR="00740FD2" w:rsidRPr="00313199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4B9C0AAC" w:rsidR="004D51B0" w:rsidRPr="00313199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C525342" w14:textId="77777777" w:rsidR="002D6D63" w:rsidRPr="00F96003" w:rsidRDefault="002D6D63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3AA3FD3" w14:textId="0552FC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740FD2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715BAFAD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56F782E" w14:textId="77777777" w:rsidR="00740FD2" w:rsidRPr="002D6D63" w:rsidRDefault="00740FD2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0"/>
          <w:szCs w:val="20"/>
        </w:rPr>
      </w:pPr>
    </w:p>
    <w:p w14:paraId="61A3C2EC" w14:textId="7B110F8A" w:rsidR="004D51B0" w:rsidRDefault="002D6D63" w:rsidP="002D6D6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/>
          <w:noProof/>
          <w:sz w:val="22"/>
          <w:szCs w:val="22"/>
          <w:lang w:val="en-US" w:eastAsia="en-US"/>
        </w:rPr>
      </w:pPr>
      <w:hyperlink r:id="rId20" w:history="1">
        <w:r w:rsidRPr="00A469D0">
          <w:rPr>
            <w:rStyle w:val="Hipervnculo"/>
            <w:rFonts w:ascii="Montserrat" w:hAnsi="Montserrat"/>
            <w:noProof/>
            <w:sz w:val="22"/>
            <w:szCs w:val="22"/>
            <w:lang w:val="en-US" w:eastAsia="en-US"/>
          </w:rPr>
          <w:t>https://www.conaliteg.sep.gob.mx/primaria.html</w:t>
        </w:r>
      </w:hyperlink>
    </w:p>
    <w:sectPr w:rsidR="004D5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08A"/>
    <w:multiLevelType w:val="hybridMultilevel"/>
    <w:tmpl w:val="67CEE39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5"/>
  </w:num>
  <w:num w:numId="14">
    <w:abstractNumId w:val="14"/>
  </w:num>
  <w:num w:numId="15">
    <w:abstractNumId w:val="21"/>
  </w:num>
  <w:num w:numId="16">
    <w:abstractNumId w:val="19"/>
  </w:num>
  <w:num w:numId="17">
    <w:abstractNumId w:val="3"/>
  </w:num>
  <w:num w:numId="18">
    <w:abstractNumId w:val="9"/>
  </w:num>
  <w:num w:numId="19">
    <w:abstractNumId w:val="17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703F3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E3BB3"/>
    <w:rsid w:val="001F3B43"/>
    <w:rsid w:val="001F6B73"/>
    <w:rsid w:val="00202159"/>
    <w:rsid w:val="00202DC2"/>
    <w:rsid w:val="002325BF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D6D63"/>
    <w:rsid w:val="002E354E"/>
    <w:rsid w:val="002F3BA0"/>
    <w:rsid w:val="003065DA"/>
    <w:rsid w:val="00311A6E"/>
    <w:rsid w:val="00312A8E"/>
    <w:rsid w:val="00313199"/>
    <w:rsid w:val="00325A15"/>
    <w:rsid w:val="003428AC"/>
    <w:rsid w:val="00352121"/>
    <w:rsid w:val="00353D7D"/>
    <w:rsid w:val="00361018"/>
    <w:rsid w:val="00363A1D"/>
    <w:rsid w:val="00381D2A"/>
    <w:rsid w:val="003868D4"/>
    <w:rsid w:val="003A251C"/>
    <w:rsid w:val="003A4B92"/>
    <w:rsid w:val="003B1B41"/>
    <w:rsid w:val="003B6E6C"/>
    <w:rsid w:val="003B702F"/>
    <w:rsid w:val="003C6D8D"/>
    <w:rsid w:val="003D0D83"/>
    <w:rsid w:val="003D56DE"/>
    <w:rsid w:val="003D5EC3"/>
    <w:rsid w:val="003F1C4C"/>
    <w:rsid w:val="00402D74"/>
    <w:rsid w:val="004224EA"/>
    <w:rsid w:val="004604C6"/>
    <w:rsid w:val="0047276F"/>
    <w:rsid w:val="0049179C"/>
    <w:rsid w:val="004922FC"/>
    <w:rsid w:val="00494090"/>
    <w:rsid w:val="00497898"/>
    <w:rsid w:val="004A06E2"/>
    <w:rsid w:val="004A1BE4"/>
    <w:rsid w:val="004D51B0"/>
    <w:rsid w:val="004D6007"/>
    <w:rsid w:val="004E2573"/>
    <w:rsid w:val="004E2D13"/>
    <w:rsid w:val="004F481A"/>
    <w:rsid w:val="004F5381"/>
    <w:rsid w:val="005010F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24ED"/>
    <w:rsid w:val="00570B1C"/>
    <w:rsid w:val="00574643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75595"/>
    <w:rsid w:val="00686A1A"/>
    <w:rsid w:val="0069457B"/>
    <w:rsid w:val="006A2E32"/>
    <w:rsid w:val="006B1DF9"/>
    <w:rsid w:val="006B323D"/>
    <w:rsid w:val="006B5CDA"/>
    <w:rsid w:val="006C076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0FD2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A554B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36D44"/>
    <w:rsid w:val="009451F7"/>
    <w:rsid w:val="00955E84"/>
    <w:rsid w:val="009565B9"/>
    <w:rsid w:val="0096119C"/>
    <w:rsid w:val="009621C7"/>
    <w:rsid w:val="00973F74"/>
    <w:rsid w:val="0097419E"/>
    <w:rsid w:val="00974B70"/>
    <w:rsid w:val="00980A23"/>
    <w:rsid w:val="00984AA4"/>
    <w:rsid w:val="00987597"/>
    <w:rsid w:val="009B007A"/>
    <w:rsid w:val="009B3E88"/>
    <w:rsid w:val="009E62EA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7698B"/>
    <w:rsid w:val="00A9061E"/>
    <w:rsid w:val="00AA291E"/>
    <w:rsid w:val="00AA329A"/>
    <w:rsid w:val="00AA44B5"/>
    <w:rsid w:val="00AA5018"/>
    <w:rsid w:val="00AB2366"/>
    <w:rsid w:val="00AB5547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281"/>
    <w:rsid w:val="00C42A56"/>
    <w:rsid w:val="00C54B8B"/>
    <w:rsid w:val="00C94B57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4CF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A2924"/>
    <w:rsid w:val="00DB4F52"/>
    <w:rsid w:val="00DC259D"/>
    <w:rsid w:val="00DC4225"/>
    <w:rsid w:val="00DC4CE5"/>
    <w:rsid w:val="00DD4D37"/>
    <w:rsid w:val="00DE1C67"/>
    <w:rsid w:val="00E04A6A"/>
    <w:rsid w:val="00E164B7"/>
    <w:rsid w:val="00E17688"/>
    <w:rsid w:val="00E26DDA"/>
    <w:rsid w:val="00E30AAA"/>
    <w:rsid w:val="00E57179"/>
    <w:rsid w:val="00E77D57"/>
    <w:rsid w:val="00EC544C"/>
    <w:rsid w:val="00EC64BD"/>
    <w:rsid w:val="00ED325B"/>
    <w:rsid w:val="00EE73D4"/>
    <w:rsid w:val="00EF51B4"/>
    <w:rsid w:val="00EF72E1"/>
    <w:rsid w:val="00F00B5C"/>
    <w:rsid w:val="00F203DA"/>
    <w:rsid w:val="00F273E9"/>
    <w:rsid w:val="00F43322"/>
    <w:rsid w:val="00F433B5"/>
    <w:rsid w:val="00F517E0"/>
    <w:rsid w:val="00F608CC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6F1699"/>
    <w:rsid w:val="5DC69BF0"/>
    <w:rsid w:val="62062364"/>
    <w:rsid w:val="7698A362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4B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partz.com/es/sticker-png-tnbr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ixabay.com/es/illustrations/poli-bajo-animal-vector-arte-3295856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pixabay.com/es/illustrations/colorido-poligonal-perro-retrato-4719046/" TargetMode="External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ipartz.com/es/sticker-png-mnhc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klipartz.com/es/sticker-png-oaobg" TargetMode="External"/><Relationship Id="rId19" Type="http://schemas.openxmlformats.org/officeDocument/2006/relationships/hyperlink" Target="https://aprende.org/pages.php?r=.portada_course_view&amp;programID=habilidades_vida&amp;courseID=792&amp;load=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es/illustrations/el-peque%C3%B1o-poli-animal-vector-arte-33103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2021-09-02T20:00:00Z</dcterms:created>
  <dcterms:modified xsi:type="dcterms:W3CDTF">2022-01-26T01:37:00Z</dcterms:modified>
</cp:coreProperties>
</file>