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EF72E1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69DF737F" w:rsidR="004D51B0" w:rsidRPr="00EF72E1" w:rsidRDefault="00253398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000967DA">
        <w:rPr>
          <w:rStyle w:val="normaltextrun"/>
          <w:rFonts w:ascii="Montserrat" w:hAnsi="Montserrat" w:cs="Segoe UI"/>
          <w:b/>
          <w:bCs/>
          <w:sz w:val="56"/>
          <w:szCs w:val="56"/>
        </w:rPr>
        <w:t>8</w:t>
      </w:r>
    </w:p>
    <w:p w14:paraId="33EFA3BA" w14:textId="1AD751B2" w:rsidR="004D51B0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0967DA">
        <w:rPr>
          <w:rStyle w:val="normaltextrun"/>
          <w:rFonts w:ascii="Montserrat" w:hAnsi="Montserrat" w:cs="Segoe UI"/>
          <w:b/>
          <w:bCs/>
          <w:sz w:val="48"/>
          <w:szCs w:val="48"/>
        </w:rPr>
        <w:t>julio</w:t>
      </w:r>
    </w:p>
    <w:p w14:paraId="0B68E699" w14:textId="77777777" w:rsidR="004D51B0" w:rsidRPr="00C73386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3CCBFD29" w:rsidR="004D51B0" w:rsidRPr="00FF7DF1" w:rsidRDefault="00C73386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C73386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60BC18EF" w:rsidR="004D51B0" w:rsidRPr="00FF7DF1" w:rsidRDefault="0057148C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57148C">
        <w:rPr>
          <w:rStyle w:val="normaltextrun"/>
          <w:rFonts w:ascii="Montserrat" w:hAnsi="Montserrat" w:cs="Segoe UI"/>
          <w:i/>
          <w:iCs/>
          <w:sz w:val="48"/>
          <w:szCs w:val="48"/>
        </w:rPr>
        <w:t>Narración oral y versión escrita</w:t>
      </w:r>
    </w:p>
    <w:p w14:paraId="7407C685" w14:textId="77777777" w:rsidR="00CF73D0" w:rsidRDefault="00CF73D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A045406" w14:textId="77777777" w:rsidR="00CF73D0" w:rsidRDefault="00CF73D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320D814" w14:textId="496790A8" w:rsidR="0057148C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0967DA">
        <w:rPr>
          <w:rFonts w:ascii="Montserrat" w:eastAsia="Arial" w:hAnsi="Montserrat" w:cs="Arial"/>
          <w:i/>
          <w:sz w:val="22"/>
          <w:szCs w:val="22"/>
        </w:rPr>
        <w:t>e</w:t>
      </w:r>
      <w:r w:rsidR="0057148C" w:rsidRPr="0057148C">
        <w:rPr>
          <w:rFonts w:ascii="Montserrat" w:eastAsia="Arial" w:hAnsi="Montserrat" w:cs="Arial"/>
          <w:i/>
          <w:sz w:val="22"/>
          <w:szCs w:val="22"/>
        </w:rPr>
        <w:t>stablece relaciones de causa y efecto entre las partes de una narración.</w:t>
      </w:r>
    </w:p>
    <w:p w14:paraId="039041A4" w14:textId="77777777" w:rsidR="0057148C" w:rsidRPr="0057148C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3D55E5F7" w14:textId="6E0E25A5" w:rsidR="004D51B0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57148C">
        <w:rPr>
          <w:rFonts w:ascii="Montserrat" w:eastAsia="Arial" w:hAnsi="Montserrat" w:cs="Arial"/>
          <w:i/>
          <w:sz w:val="22"/>
          <w:szCs w:val="22"/>
        </w:rPr>
        <w:t>Incrementa sus recursos para narrar de manera oral (y por escrito).</w:t>
      </w:r>
    </w:p>
    <w:p w14:paraId="623C010C" w14:textId="77777777" w:rsidR="006367A7" w:rsidRPr="006367A7" w:rsidRDefault="006367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2DECE809" w14:textId="23042BE3" w:rsidR="0057148C" w:rsidRPr="0057148C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57148C"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="000967DA">
        <w:rPr>
          <w:rFonts w:ascii="Montserrat" w:eastAsia="Arial" w:hAnsi="Montserrat" w:cs="Arial"/>
          <w:i/>
          <w:sz w:val="22"/>
          <w:szCs w:val="22"/>
        </w:rPr>
        <w:t>p</w:t>
      </w:r>
      <w:r w:rsidR="0057148C" w:rsidRPr="0057148C">
        <w:rPr>
          <w:rFonts w:ascii="Montserrat" w:eastAsia="Arial" w:hAnsi="Montserrat" w:cs="Arial"/>
          <w:i/>
          <w:sz w:val="22"/>
          <w:szCs w:val="22"/>
        </w:rPr>
        <w:t>lantea la conveniencia de elaborar versiones escritas de narraciones orales o de escribir nuevas versiones que reflejen la forma en que se interpreta y aprecia su significado.</w:t>
      </w:r>
    </w:p>
    <w:p w14:paraId="10097292" w14:textId="77777777" w:rsidR="0057148C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4EA15EF4" w14:textId="748E6BF8" w:rsidR="004D51B0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57148C">
        <w:rPr>
          <w:rFonts w:ascii="Montserrat" w:eastAsia="Arial" w:hAnsi="Montserrat" w:cs="Arial"/>
          <w:i/>
          <w:sz w:val="22"/>
          <w:szCs w:val="22"/>
        </w:rPr>
        <w:t>Reflexiona sobre los desafíos de poner por escrito una narración oral.</w:t>
      </w:r>
    </w:p>
    <w:p w14:paraId="4E456F40" w14:textId="58C9D88B" w:rsidR="006367A7" w:rsidRDefault="006367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1FC4A251" w14:textId="77777777" w:rsidR="004D51B0" w:rsidRPr="006367A7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F30D3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27DC8CC5" w14:textId="77777777" w:rsidR="00F30D31" w:rsidRDefault="00F30D31" w:rsidP="00F30D31">
      <w:pPr>
        <w:spacing w:after="0"/>
        <w:contextualSpacing/>
        <w:jc w:val="both"/>
        <w:rPr>
          <w:rFonts w:ascii="Montserrat" w:hAnsi="Montserrat"/>
        </w:rPr>
      </w:pPr>
    </w:p>
    <w:p w14:paraId="16187A6A" w14:textId="77012D7F" w:rsidR="006367A7" w:rsidRPr="006367A7" w:rsidRDefault="00C73386" w:rsidP="00F30D31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762512">
        <w:rPr>
          <w:rFonts w:ascii="Montserrat" w:hAnsi="Montserrat"/>
        </w:rPr>
        <w:t xml:space="preserve">eguirás tratando el tema de las tradiciones orales. </w:t>
      </w:r>
    </w:p>
    <w:p w14:paraId="230B0B16" w14:textId="77777777" w:rsidR="006367A7" w:rsidRDefault="006367A7" w:rsidP="00F30D31">
      <w:pPr>
        <w:spacing w:after="0"/>
        <w:contextualSpacing/>
        <w:jc w:val="both"/>
        <w:rPr>
          <w:rFonts w:ascii="Montserrat" w:hAnsi="Montserrat"/>
        </w:rPr>
      </w:pPr>
    </w:p>
    <w:p w14:paraId="014C4396" w14:textId="77777777" w:rsidR="00762512" w:rsidRDefault="00762512" w:rsidP="00F30D31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F30D3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77777777" w:rsidR="004D51B0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5C986C4" w14:textId="4633ECEB" w:rsidR="00762512" w:rsidRDefault="00C73386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En la sesión de hoy va a conocer cómo </w:t>
      </w:r>
      <w:r w:rsidR="00762512" w:rsidRPr="00762512">
        <w:rPr>
          <w:rFonts w:ascii="Montserrat" w:hAnsi="Montserrat" w:cs="Segoe UI"/>
          <w:sz w:val="22"/>
          <w:szCs w:val="22"/>
        </w:rPr>
        <w:t>elaborar versiones escritas de las narraciones orales o de escribir versiones nuevas</w:t>
      </w:r>
      <w:r w:rsidR="00762512">
        <w:rPr>
          <w:rFonts w:ascii="Montserrat" w:hAnsi="Montserrat" w:cs="Segoe UI"/>
          <w:sz w:val="22"/>
          <w:szCs w:val="22"/>
        </w:rPr>
        <w:t>.</w:t>
      </w:r>
    </w:p>
    <w:p w14:paraId="01565AF5" w14:textId="77777777" w:rsidR="002045E9" w:rsidRDefault="002045E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EC2219" w14:textId="5381C08B" w:rsidR="002045E9" w:rsidRDefault="002045E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FF4D750" wp14:editId="33C4765A">
            <wp:extent cx="1800000" cy="132840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3D14" w14:textId="77777777" w:rsidR="002045E9" w:rsidRDefault="002045E9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2A987F78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Lo primero que necesitas es una narración oral, en esta ocasión escucharás otra narración, sirve que así conoces más de las tradiciones orales de nuestro país. </w:t>
      </w:r>
    </w:p>
    <w:p w14:paraId="4EBBAB09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0066719C" w14:textId="77777777" w:rsidR="0066379B" w:rsidRDefault="0066379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Vas a escuchar la leyenda </w:t>
      </w:r>
      <w:r w:rsidRPr="0066379B">
        <w:rPr>
          <w:rFonts w:ascii="Montserrat" w:hAnsi="Montserrat" w:cs="Segoe UI"/>
          <w:sz w:val="22"/>
          <w:szCs w:val="22"/>
        </w:rPr>
        <w:t>la leyenda del coyote y el conejo, del pueblo rarámuri</w:t>
      </w:r>
      <w:r>
        <w:rPr>
          <w:rFonts w:ascii="Montserrat" w:hAnsi="Montserrat" w:cs="Segoe UI"/>
          <w:sz w:val="22"/>
          <w:szCs w:val="22"/>
        </w:rPr>
        <w:t>.</w:t>
      </w:r>
    </w:p>
    <w:p w14:paraId="11ED8CE5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5F2DB456" w14:textId="77777777" w:rsidR="00984592" w:rsidRDefault="0066379B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011D568F" wp14:editId="6681DFEC">
            <wp:extent cx="2160000" cy="1591200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E1CF" w14:textId="10DBEABB" w:rsidR="0066379B" w:rsidRDefault="0066379B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7" w:history="1">
        <w:r w:rsidRPr="00A30795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https://www.gob.mx/inpi/articulos/etnografia-del-pueblo-tarahumara-raramuri</w:t>
        </w:r>
      </w:hyperlink>
    </w:p>
    <w:p w14:paraId="5FC8C0A7" w14:textId="77777777" w:rsidR="00A30795" w:rsidRDefault="00A30795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3393B3C4" w14:textId="0889E57E" w:rsidR="00A30795" w:rsidRDefault="00A3079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A30795">
        <w:rPr>
          <w:rFonts w:ascii="Montserrat" w:hAnsi="Montserrat" w:cs="Segoe UI"/>
          <w:bCs/>
          <w:sz w:val="22"/>
          <w:szCs w:val="22"/>
        </w:rPr>
        <w:t>Los rarámuri o tarahumaras, habitan la parte de la Sierra Madre Occidental que atraviesa el estado de Chihuahua y el suroeste de Durango y Sonora.</w:t>
      </w:r>
    </w:p>
    <w:p w14:paraId="040F418C" w14:textId="77777777" w:rsidR="00B77631" w:rsidRDefault="00B77631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437902" w14:textId="77777777" w:rsidR="00B77631" w:rsidRDefault="00B77631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5035AA5" wp14:editId="14392867">
            <wp:extent cx="2160000" cy="158040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B42C" w14:textId="3F860097" w:rsidR="00B77631" w:rsidRPr="00790E9A" w:rsidRDefault="00B77631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9" w:history="1">
        <w:r w:rsidRPr="00790E9A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https://www.gob.mx/inpi/articulos/etnografia-del-pueblo-tarahumara-raramuri</w:t>
        </w:r>
      </w:hyperlink>
    </w:p>
    <w:p w14:paraId="1F7851F4" w14:textId="77777777" w:rsidR="00867258" w:rsidRDefault="00867258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65ECC2B9" w14:textId="39A7F40F" w:rsidR="00867258" w:rsidRDefault="00867258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67258">
        <w:rPr>
          <w:rFonts w:ascii="Montserrat" w:hAnsi="Montserrat" w:cs="Segoe UI"/>
          <w:bCs/>
          <w:sz w:val="22"/>
          <w:szCs w:val="22"/>
        </w:rPr>
        <w:t>Su territorio también se conoce como la sierra Tarahumara y es un pueblo de una enorme riqueza cultural.</w:t>
      </w:r>
    </w:p>
    <w:p w14:paraId="115AFBD2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A7B707E" w14:textId="3465BD15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En esta sesión solo vas a planear </w:t>
      </w:r>
      <w:r w:rsidRPr="00576533">
        <w:rPr>
          <w:rFonts w:ascii="Montserrat" w:hAnsi="Montserrat" w:cs="Segoe UI"/>
          <w:bCs/>
          <w:sz w:val="22"/>
          <w:szCs w:val="22"/>
        </w:rPr>
        <w:t>la escritura, o, mejor dicho, la versión escrita de una narración oral tradicional</w:t>
      </w:r>
      <w:r w:rsidR="00C73386">
        <w:rPr>
          <w:rFonts w:ascii="Montserrat" w:hAnsi="Montserrat" w:cs="Segoe UI"/>
          <w:bCs/>
          <w:sz w:val="22"/>
          <w:szCs w:val="22"/>
        </w:rPr>
        <w:t>, n</w:t>
      </w:r>
      <w:r>
        <w:rPr>
          <w:rFonts w:ascii="Montserrat" w:hAnsi="Montserrat" w:cs="Segoe UI"/>
          <w:bCs/>
          <w:sz w:val="22"/>
          <w:szCs w:val="22"/>
        </w:rPr>
        <w:t>o la vas a escribir. Para planear la escritura</w:t>
      </w:r>
      <w:r w:rsidR="00F30D31">
        <w:rPr>
          <w:rFonts w:ascii="Montserrat" w:hAnsi="Montserrat" w:cs="Segoe UI"/>
          <w:bCs/>
          <w:sz w:val="22"/>
          <w:szCs w:val="22"/>
        </w:rPr>
        <w:t xml:space="preserve"> vas a utilizar un organizador.</w:t>
      </w:r>
    </w:p>
    <w:p w14:paraId="6FE014B4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2873A9A" w14:textId="228E24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En la página 117 de tu libro de texto puedes encontrar este recurso.</w:t>
      </w:r>
    </w:p>
    <w:p w14:paraId="4219A240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C7253DA" w14:textId="74ED17D4" w:rsidR="00576533" w:rsidRDefault="00576533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4F16BD7" w14:textId="4CC30CE4" w:rsidR="00C73386" w:rsidRDefault="00C73386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color w:val="2F5496" w:themeColor="accent5" w:themeShade="BF"/>
          <w:sz w:val="16"/>
          <w:szCs w:val="16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71D27558" wp14:editId="31ECAE1A">
            <wp:extent cx="2838450" cy="21146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45" cy="21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D13F" w14:textId="40C15BF4" w:rsidR="00576533" w:rsidRDefault="00576533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Fonts w:ascii="Montserrat" w:hAnsi="Montserrat" w:cs="Segoe UI"/>
          <w:bCs/>
          <w:color w:val="2F5496" w:themeColor="accent5" w:themeShade="BF"/>
          <w:sz w:val="16"/>
          <w:szCs w:val="16"/>
        </w:rPr>
        <w:t>Fuente</w:t>
      </w:r>
      <w:r w:rsidRPr="00576533">
        <w:rPr>
          <w:rFonts w:ascii="Montserrat" w:hAnsi="Montserrat" w:cs="Segoe UI"/>
          <w:bCs/>
          <w:sz w:val="16"/>
          <w:szCs w:val="16"/>
        </w:rPr>
        <w:t>:</w:t>
      </w:r>
      <w:r>
        <w:rPr>
          <w:rFonts w:ascii="Montserrat" w:hAnsi="Montserrat" w:cs="Segoe UI"/>
          <w:bCs/>
          <w:sz w:val="16"/>
          <w:szCs w:val="16"/>
        </w:rPr>
        <w:t xml:space="preserve"> </w:t>
      </w:r>
      <w:hyperlink r:id="rId11" w:history="1">
        <w:r w:rsidRPr="00576533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https://libros.conaliteg.gob.mx/20/P4ESA.htm#page/116</w:t>
        </w:r>
      </w:hyperlink>
    </w:p>
    <w:p w14:paraId="0D5685AC" w14:textId="77777777" w:rsidR="00493532" w:rsidRDefault="0049353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2A0BEEA6" w14:textId="77777777" w:rsidR="00C73386" w:rsidRDefault="00C73386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4B52DC6B" w14:textId="5FDFDC1B" w:rsidR="00493532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Este organizador es para i</w:t>
      </w:r>
      <w:r w:rsidRPr="002B620B">
        <w:rPr>
          <w:rFonts w:ascii="Montserrat" w:hAnsi="Montserrat" w:cs="Segoe UI"/>
          <w:bCs/>
          <w:sz w:val="22"/>
          <w:szCs w:val="22"/>
        </w:rPr>
        <w:t>dentificar a los personajes y el inicio y el desarrollo</w:t>
      </w:r>
      <w:r>
        <w:rPr>
          <w:rFonts w:ascii="Montserrat" w:hAnsi="Montserrat" w:cs="Segoe UI"/>
          <w:bCs/>
          <w:sz w:val="22"/>
          <w:szCs w:val="22"/>
        </w:rPr>
        <w:t>. La narración la escucharás por partes.</w:t>
      </w:r>
    </w:p>
    <w:p w14:paraId="034E14E1" w14:textId="77777777" w:rsid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6F9ED43" w14:textId="3D2B3DBC" w:rsid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Observa la primera parte del video, inícialo en el minuto 0:20 y detenlo en el minuto 1:30</w:t>
      </w:r>
    </w:p>
    <w:p w14:paraId="3EEC31AF" w14:textId="77777777" w:rsidR="002B620B" w:rsidRP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</w:p>
    <w:p w14:paraId="063ADEFE" w14:textId="262867F7" w:rsidR="002B620B" w:rsidRPr="002B620B" w:rsidRDefault="002B620B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2B620B">
        <w:rPr>
          <w:rFonts w:ascii="Montserrat" w:hAnsi="Montserrat" w:cs="Segoe UI"/>
          <w:b/>
          <w:bCs/>
          <w:sz w:val="22"/>
          <w:szCs w:val="22"/>
        </w:rPr>
        <w:t>Leyendas rarámuris: El coyote y el conejo.</w:t>
      </w:r>
    </w:p>
    <w:p w14:paraId="25A6AA19" w14:textId="02E1A2C0" w:rsidR="002B620B" w:rsidRDefault="000967DA" w:rsidP="00F30D31">
      <w:pPr>
        <w:pStyle w:val="Prrafodelista"/>
        <w:spacing w:after="0" w:line="240" w:lineRule="auto"/>
        <w:rPr>
          <w:rFonts w:ascii="Montserrat" w:eastAsia="Arial" w:hAnsi="Montserrat" w:cs="Arial"/>
        </w:rPr>
      </w:pPr>
      <w:hyperlink r:id="rId12" w:history="1">
        <w:r w:rsidR="002B620B" w:rsidRPr="002B620B">
          <w:rPr>
            <w:rStyle w:val="Hipervnculo"/>
            <w:rFonts w:ascii="Montserrat" w:eastAsia="Arial" w:hAnsi="Montserrat" w:cs="Arial"/>
            <w:u w:val="none"/>
          </w:rPr>
          <w:t>https://www.y</w:t>
        </w:r>
        <w:r w:rsidR="002B620B" w:rsidRPr="002B620B">
          <w:rPr>
            <w:rStyle w:val="Hipervnculo"/>
            <w:rFonts w:ascii="Montserrat" w:eastAsia="Arial" w:hAnsi="Montserrat" w:cs="Arial"/>
            <w:u w:val="none"/>
          </w:rPr>
          <w:t>outube.com/watch?v=KgI9YCaRGvg</w:t>
        </w:r>
      </w:hyperlink>
    </w:p>
    <w:p w14:paraId="06C3B95F" w14:textId="77777777" w:rsidR="002B620B" w:rsidRDefault="002B620B" w:rsidP="00F30D31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A57E120" w14:textId="77777777" w:rsidR="008053C5" w:rsidRDefault="008053C5" w:rsidP="00F30D31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Después de ver el video ya tienes algunos elementos para llenar el organizador.</w:t>
      </w:r>
    </w:p>
    <w:p w14:paraId="45452D3D" w14:textId="77777777" w:rsidR="00F30D31" w:rsidRDefault="00F30D31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E3A85B5" w14:textId="3BC75416" w:rsidR="002B620B" w:rsidRDefault="008053C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Ya puedes saber quiénes van a ser los personajes, </w:t>
      </w:r>
      <w:r w:rsidRPr="008053C5">
        <w:rPr>
          <w:rFonts w:ascii="Montserrat" w:hAnsi="Montserrat" w:cs="Segoe UI"/>
          <w:bCs/>
          <w:sz w:val="22"/>
          <w:szCs w:val="22"/>
        </w:rPr>
        <w:t>serían las cotorras y la serpiente y el coyote y el conejo y el buitre</w:t>
      </w:r>
      <w:r>
        <w:rPr>
          <w:rFonts w:ascii="Montserrat" w:hAnsi="Montserrat" w:cs="Segoe UI"/>
          <w:bCs/>
          <w:sz w:val="22"/>
          <w:szCs w:val="22"/>
        </w:rPr>
        <w:t>. Cómo lo aprendiste en sesiones anteriores en las historias debe haber personajes principales y secundarios.</w:t>
      </w:r>
    </w:p>
    <w:p w14:paraId="702C56D6" w14:textId="77777777" w:rsidR="00C40D2C" w:rsidRDefault="00C40D2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607508F" w14:textId="0FB0F86D" w:rsidR="00A73702" w:rsidRDefault="00C40D2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Recuerda que</w:t>
      </w:r>
      <w:r w:rsidRPr="00C40D2C">
        <w:rPr>
          <w:rFonts w:ascii="Montserrat" w:hAnsi="Montserrat" w:cs="Segoe UI"/>
          <w:bCs/>
          <w:sz w:val="22"/>
          <w:szCs w:val="22"/>
        </w:rPr>
        <w:t xml:space="preserve"> esta es la leyenda del coyote y el conejo</w:t>
      </w:r>
      <w:r>
        <w:rPr>
          <w:rFonts w:ascii="Montserrat" w:hAnsi="Montserrat" w:cs="Segoe UI"/>
          <w:bCs/>
          <w:sz w:val="22"/>
          <w:szCs w:val="22"/>
        </w:rPr>
        <w:t xml:space="preserve">. Los personajes principales serían </w:t>
      </w:r>
      <w:r w:rsidRPr="00C40D2C">
        <w:rPr>
          <w:rFonts w:ascii="Montserrat" w:hAnsi="Montserrat" w:cs="Segoe UI"/>
          <w:bCs/>
          <w:sz w:val="22"/>
          <w:szCs w:val="22"/>
        </w:rPr>
        <w:t>el coyote y el conejo;</w:t>
      </w:r>
      <w:r>
        <w:rPr>
          <w:rFonts w:ascii="Montserrat" w:hAnsi="Montserrat" w:cs="Segoe UI"/>
          <w:bCs/>
          <w:sz w:val="22"/>
          <w:szCs w:val="22"/>
        </w:rPr>
        <w:t xml:space="preserve"> y los </w:t>
      </w:r>
      <w:r w:rsidRPr="00C40D2C">
        <w:rPr>
          <w:rFonts w:ascii="Montserrat" w:hAnsi="Montserrat" w:cs="Segoe UI"/>
          <w:bCs/>
          <w:sz w:val="22"/>
          <w:szCs w:val="22"/>
        </w:rPr>
        <w:t>personajes secundarios, la serpiente, el buitre y las cotorras.</w:t>
      </w:r>
    </w:p>
    <w:p w14:paraId="11AA7D68" w14:textId="1FF71496" w:rsidR="00A73702" w:rsidRDefault="00A7370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4B564D" wp14:editId="674E96D3">
            <wp:extent cx="2425327" cy="1790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18" cy="179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8831" w14:textId="752F76A0" w:rsidR="00A73702" w:rsidRDefault="00A7370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8E6D794" w14:textId="499D4B50" w:rsidR="00A73702" w:rsidRDefault="00A7370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La historia comienza en que, cierto día </w:t>
      </w:r>
      <w:r w:rsidRPr="00A73702">
        <w:rPr>
          <w:rFonts w:ascii="Montserrat" w:hAnsi="Montserrat" w:cs="Segoe UI"/>
          <w:bCs/>
          <w:sz w:val="22"/>
          <w:szCs w:val="22"/>
        </w:rPr>
        <w:t>el conejo invita a todos los animales a una fiesta</w:t>
      </w:r>
      <w:r w:rsidR="00C5157C">
        <w:rPr>
          <w:rFonts w:ascii="Montserrat" w:hAnsi="Montserrat" w:cs="Segoe UI"/>
          <w:bCs/>
          <w:sz w:val="22"/>
          <w:szCs w:val="22"/>
        </w:rPr>
        <w:t xml:space="preserve">, </w:t>
      </w:r>
      <w:r w:rsidR="00C5157C" w:rsidRPr="00C5157C">
        <w:rPr>
          <w:rFonts w:ascii="Montserrat" w:hAnsi="Montserrat" w:cs="Segoe UI"/>
          <w:bCs/>
          <w:sz w:val="22"/>
          <w:szCs w:val="22"/>
        </w:rPr>
        <w:t>el coyote, que era muy creído, promete que va a dar una presentación especial, porque decía que era el que cantaba y bailaba mejor</w:t>
      </w:r>
      <w:r w:rsidR="00605239">
        <w:rPr>
          <w:rFonts w:ascii="Montserrat" w:hAnsi="Montserrat" w:cs="Segoe UI"/>
          <w:bCs/>
          <w:sz w:val="22"/>
          <w:szCs w:val="22"/>
        </w:rPr>
        <w:t>. E</w:t>
      </w:r>
      <w:r w:rsidR="00D06EFA">
        <w:rPr>
          <w:rFonts w:ascii="Montserrat" w:hAnsi="Montserrat" w:cs="Segoe UI"/>
          <w:bCs/>
          <w:sz w:val="22"/>
          <w:szCs w:val="22"/>
        </w:rPr>
        <w:t>l organizador q</w:t>
      </w:r>
      <w:r w:rsidR="00F30D31">
        <w:rPr>
          <w:rFonts w:ascii="Montserrat" w:hAnsi="Montserrat" w:cs="Segoe UI"/>
          <w:bCs/>
          <w:sz w:val="22"/>
          <w:szCs w:val="22"/>
        </w:rPr>
        <w:t>uedaría de la siguiente manera.</w:t>
      </w:r>
    </w:p>
    <w:p w14:paraId="24A1B04F" w14:textId="77777777" w:rsidR="00D06EFA" w:rsidRDefault="00D06EFA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EFFE11A" w14:textId="19012E95" w:rsidR="00D06EFA" w:rsidRDefault="00D06EFA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8BAC1A7" wp14:editId="1E2F99B8">
            <wp:extent cx="2747844" cy="20288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28" cy="203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A292" w14:textId="77777777" w:rsidR="001A18F4" w:rsidRDefault="001A18F4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9E380F3" w14:textId="5528CBCB" w:rsidR="001A18F4" w:rsidRDefault="001A18F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1A18F4">
        <w:rPr>
          <w:rFonts w:ascii="Montserrat" w:hAnsi="Montserrat" w:cs="Segoe UI"/>
          <w:bCs/>
          <w:sz w:val="22"/>
          <w:szCs w:val="22"/>
        </w:rPr>
        <w:t>La historia comienza cuando el conejo invita a todos los animales a una fiesta y el coyote promete dar una presentación especial, porque creía que era quien cantaba y bailaba mejor.</w:t>
      </w:r>
    </w:p>
    <w:p w14:paraId="78FC19A3" w14:textId="77777777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A70735A" w14:textId="6AA30045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¿Te das cuenta de cómo se va llenando el organizador? Continúa viendo el video, inícialo en el minuto 2:15 y detenlo en el minuto 4:12</w:t>
      </w:r>
    </w:p>
    <w:p w14:paraId="0A4E53AD" w14:textId="77777777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13D4C80" w14:textId="77777777" w:rsidR="007A5725" w:rsidRPr="007A5725" w:rsidRDefault="007A5725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7A5725">
        <w:rPr>
          <w:rFonts w:ascii="Montserrat" w:hAnsi="Montserrat" w:cs="Segoe UI"/>
          <w:b/>
          <w:bCs/>
          <w:sz w:val="22"/>
          <w:szCs w:val="22"/>
        </w:rPr>
        <w:t>Leyendas rarámuris: El coyote y el conejo.</w:t>
      </w:r>
    </w:p>
    <w:p w14:paraId="57ACCD66" w14:textId="0CC6D18B" w:rsidR="007A5725" w:rsidRDefault="000967DA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hyperlink r:id="rId15" w:history="1">
        <w:r w:rsidR="007A5725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https://www.youtube.com/watch?v=KgI9YCa</w:t>
        </w:r>
        <w:r w:rsidR="007A5725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RGvg</w:t>
        </w:r>
      </w:hyperlink>
    </w:p>
    <w:p w14:paraId="7AD75B32" w14:textId="77777777" w:rsidR="00915739" w:rsidRDefault="00915739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2D28C78" w14:textId="77302C89" w:rsidR="00915739" w:rsidRDefault="0091573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¿Qué información puedes rescatar de esta parte que acabas de ver? Ya no puedes poner los sucesos que se desarrollarán en la fiesta, tienes que decir </w:t>
      </w:r>
      <w:r w:rsidRPr="00915739">
        <w:rPr>
          <w:rFonts w:ascii="Montserrat" w:hAnsi="Montserrat" w:cs="Segoe UI"/>
          <w:bCs/>
          <w:sz w:val="22"/>
          <w:szCs w:val="22"/>
        </w:rPr>
        <w:t>que la fiesta es en el bosque, ahí en medio de la sierra tarahumara</w:t>
      </w:r>
      <w:r w:rsidR="0047086D">
        <w:rPr>
          <w:rFonts w:ascii="Montserrat" w:hAnsi="Montserrat" w:cs="Segoe UI"/>
          <w:bCs/>
          <w:sz w:val="22"/>
          <w:szCs w:val="22"/>
        </w:rPr>
        <w:t>.</w:t>
      </w:r>
    </w:p>
    <w:p w14:paraId="6ABE4D82" w14:textId="77777777" w:rsidR="0047086D" w:rsidRDefault="0047086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1B0642C" w14:textId="0EFB7427" w:rsidR="0047086D" w:rsidRDefault="0047086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En esta nueva versión puedes decir que </w:t>
      </w:r>
      <w:r w:rsidRPr="0047086D">
        <w:rPr>
          <w:rFonts w:ascii="Montserrat" w:hAnsi="Montserrat" w:cs="Segoe UI"/>
          <w:bCs/>
          <w:sz w:val="22"/>
          <w:szCs w:val="22"/>
        </w:rPr>
        <w:t>la fiesta fue en el bosque, en medio de la sierra</w:t>
      </w:r>
      <w:r w:rsidR="008F47A2">
        <w:rPr>
          <w:rFonts w:ascii="Montserrat" w:hAnsi="Montserrat" w:cs="Segoe UI"/>
          <w:bCs/>
          <w:sz w:val="22"/>
          <w:szCs w:val="22"/>
        </w:rPr>
        <w:t>. El organizador quedaría de esta manera.</w:t>
      </w:r>
    </w:p>
    <w:p w14:paraId="31AE839A" w14:textId="77777777" w:rsidR="008F47A2" w:rsidRDefault="008F47A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FA3C166" w14:textId="533ACB17" w:rsidR="008F47A2" w:rsidRDefault="008F47A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7E8B8B8" wp14:editId="67FB884F">
            <wp:extent cx="2776220" cy="20451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49" cy="20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8009" w14:textId="77777777" w:rsidR="00E35BFC" w:rsidRDefault="00E35BF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0889A4F" w14:textId="60067ABD" w:rsidR="00E35BFC" w:rsidRDefault="00E35BF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E35BFC">
        <w:rPr>
          <w:rFonts w:ascii="Montserrat" w:hAnsi="Montserrat" w:cs="Segoe UI"/>
          <w:bCs/>
          <w:sz w:val="22"/>
          <w:szCs w:val="22"/>
        </w:rPr>
        <w:t>Los sucesos ocurrirán en una fiesta en el bosque, en medio de la sierra tarahumara.</w:t>
      </w:r>
      <w:r w:rsidR="00A53889">
        <w:rPr>
          <w:rFonts w:ascii="Montserrat" w:hAnsi="Montserrat" w:cs="Segoe UI"/>
          <w:bCs/>
          <w:sz w:val="22"/>
          <w:szCs w:val="22"/>
        </w:rPr>
        <w:t xml:space="preserve"> Con lo que llevas aún no puedes llenar lo demás, porque todavía no sabes cuál es el conflicto. En </w:t>
      </w:r>
      <w:r w:rsidR="00A53889" w:rsidRPr="00A53889">
        <w:rPr>
          <w:rFonts w:ascii="Montserrat" w:hAnsi="Montserrat" w:cs="Segoe UI"/>
          <w:bCs/>
          <w:sz w:val="22"/>
          <w:szCs w:val="22"/>
        </w:rPr>
        <w:t xml:space="preserve">el contexto de una narración, el conflicto se refiere </w:t>
      </w:r>
      <w:r w:rsidR="00A53889" w:rsidRPr="00A53889">
        <w:rPr>
          <w:rFonts w:ascii="Montserrat" w:hAnsi="Montserrat" w:cs="Segoe UI"/>
          <w:bCs/>
          <w:sz w:val="22"/>
          <w:szCs w:val="22"/>
        </w:rPr>
        <w:lastRenderedPageBreak/>
        <w:t>más bien al desarrollo o al nudo de la historia</w:t>
      </w:r>
      <w:r w:rsidR="009C22A7">
        <w:rPr>
          <w:rFonts w:ascii="Montserrat" w:hAnsi="Montserrat" w:cs="Segoe UI"/>
          <w:bCs/>
          <w:sz w:val="22"/>
          <w:szCs w:val="22"/>
        </w:rPr>
        <w:t>, esto ya lo habías visto cuando aprendiste sobre las características del cuento.</w:t>
      </w:r>
    </w:p>
    <w:p w14:paraId="792A1F7A" w14:textId="77777777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39F8265" w14:textId="6FABBA72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El </w:t>
      </w:r>
      <w:r w:rsidRPr="009C22A7">
        <w:rPr>
          <w:rFonts w:ascii="Montserrat" w:hAnsi="Montserrat" w:cs="Segoe UI"/>
          <w:bCs/>
          <w:sz w:val="22"/>
          <w:szCs w:val="22"/>
        </w:rPr>
        <w:t>desarrollo o el nudo, es el momento en el que se plantea el tema de la narración</w:t>
      </w:r>
      <w:r>
        <w:rPr>
          <w:rFonts w:ascii="Montserrat" w:hAnsi="Montserrat" w:cs="Segoe UI"/>
          <w:bCs/>
          <w:sz w:val="22"/>
          <w:szCs w:val="22"/>
        </w:rPr>
        <w:t>. Continúa viendo el video, del minuto 4</w:t>
      </w:r>
      <w:r w:rsidR="00605239">
        <w:rPr>
          <w:rFonts w:ascii="Montserrat" w:hAnsi="Montserrat" w:cs="Segoe UI"/>
          <w:bCs/>
          <w:sz w:val="22"/>
          <w:szCs w:val="22"/>
        </w:rPr>
        <w:t>:13 y detenlo en el minuto 6:28</w:t>
      </w:r>
    </w:p>
    <w:p w14:paraId="2F5E417D" w14:textId="77777777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6D20008" w14:textId="77777777" w:rsidR="009C22A7" w:rsidRDefault="009C22A7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7A5725">
        <w:rPr>
          <w:rFonts w:ascii="Montserrat" w:hAnsi="Montserrat" w:cs="Segoe UI"/>
          <w:b/>
          <w:bCs/>
          <w:sz w:val="22"/>
          <w:szCs w:val="22"/>
        </w:rPr>
        <w:t>Leyendas rarámuris: El coyote y el conejo.</w:t>
      </w:r>
    </w:p>
    <w:p w14:paraId="2584461A" w14:textId="77777777" w:rsidR="009C22A7" w:rsidRDefault="000967DA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hyperlink r:id="rId17" w:history="1">
        <w:r w:rsidR="009C22A7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https://www.youtube.com/watch?v=KgI9Y</w:t>
        </w:r>
        <w:r w:rsidR="009C22A7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CaRGvg</w:t>
        </w:r>
      </w:hyperlink>
    </w:p>
    <w:p w14:paraId="4A2427C5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425F60A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Con lo que acabas de observar ya puedes identificar cuál es el conflicto. El coyote se come al conejo. El organizador quedaría así.</w:t>
      </w:r>
    </w:p>
    <w:p w14:paraId="4458FEB9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8168EE6" w14:textId="4A19B3F1" w:rsidR="00E46B47" w:rsidRDefault="00E46B47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6E9C941C" wp14:editId="512D238D">
            <wp:extent cx="2889463" cy="21526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15" cy="21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08C6" w14:textId="77777777" w:rsidR="00892827" w:rsidRDefault="00892827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4C85125" w14:textId="33029C38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92827">
        <w:rPr>
          <w:rFonts w:ascii="Montserrat" w:hAnsi="Montserrat" w:cs="Segoe UI"/>
          <w:bCs/>
          <w:sz w:val="22"/>
          <w:szCs w:val="22"/>
        </w:rPr>
        <w:t>El conflicto es que el coyote canta muy feo y espanta a to</w:t>
      </w:r>
      <w:r w:rsidR="00605239">
        <w:rPr>
          <w:rFonts w:ascii="Montserrat" w:hAnsi="Montserrat" w:cs="Segoe UI"/>
          <w:bCs/>
          <w:sz w:val="22"/>
          <w:szCs w:val="22"/>
        </w:rPr>
        <w:t>dos los animalitos de la fiesta, e</w:t>
      </w:r>
      <w:r w:rsidRPr="00892827">
        <w:rPr>
          <w:rFonts w:ascii="Montserrat" w:hAnsi="Montserrat" w:cs="Segoe UI"/>
          <w:bCs/>
          <w:sz w:val="22"/>
          <w:szCs w:val="22"/>
        </w:rPr>
        <w:t>ntonces, en el barullo, él se espanta también y se acerca tanto a la fogata que se quema su colita.</w:t>
      </w:r>
    </w:p>
    <w:p w14:paraId="1DB67F09" w14:textId="77777777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D344C70" w14:textId="45549EA8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92827">
        <w:rPr>
          <w:rFonts w:ascii="Montserrat" w:hAnsi="Montserrat" w:cs="Segoe UI"/>
          <w:bCs/>
          <w:sz w:val="22"/>
          <w:szCs w:val="22"/>
        </w:rPr>
        <w:t>Luego, por el dolor, empieza a tirar todo y cuando al fin apaga su cola, el conejo le reclama por haber echado a perder su fiesta</w:t>
      </w:r>
      <w:r>
        <w:rPr>
          <w:rFonts w:ascii="Montserrat" w:hAnsi="Montserrat" w:cs="Segoe UI"/>
          <w:bCs/>
          <w:sz w:val="22"/>
          <w:szCs w:val="22"/>
        </w:rPr>
        <w:t xml:space="preserve">, entonces </w:t>
      </w:r>
      <w:r w:rsidRPr="00892827">
        <w:rPr>
          <w:rFonts w:ascii="Montserrat" w:hAnsi="Montserrat" w:cs="Segoe UI"/>
          <w:bCs/>
          <w:sz w:val="22"/>
          <w:szCs w:val="22"/>
        </w:rPr>
        <w:t>el coyote, herido en su colita y en su orgullo, lo amenaza con comérselo</w:t>
      </w:r>
      <w:r w:rsidR="00BD4E2D">
        <w:rPr>
          <w:rFonts w:ascii="Montserrat" w:hAnsi="Montserrat" w:cs="Segoe UI"/>
          <w:bCs/>
          <w:sz w:val="22"/>
          <w:szCs w:val="22"/>
        </w:rPr>
        <w:t>.</w:t>
      </w:r>
    </w:p>
    <w:p w14:paraId="5E42D790" w14:textId="77777777" w:rsidR="00BD4E2D" w:rsidRDefault="00BD4E2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A5769B9" w14:textId="68B3A013" w:rsidR="00BD4E2D" w:rsidRDefault="00BD4E2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Algunas cosas que </w:t>
      </w:r>
      <w:r w:rsidRPr="00BD4E2D">
        <w:rPr>
          <w:rFonts w:ascii="Montserrat" w:hAnsi="Montserrat" w:cs="Segoe UI"/>
          <w:bCs/>
          <w:sz w:val="22"/>
          <w:szCs w:val="22"/>
        </w:rPr>
        <w:t>acompañan y adornan la narración</w:t>
      </w:r>
      <w:r>
        <w:rPr>
          <w:rFonts w:ascii="Montserrat" w:hAnsi="Montserrat" w:cs="Segoe UI"/>
          <w:bCs/>
          <w:sz w:val="22"/>
          <w:szCs w:val="22"/>
        </w:rPr>
        <w:t xml:space="preserve"> son que, </w:t>
      </w:r>
      <w:r w:rsidRPr="00BD4E2D">
        <w:rPr>
          <w:rFonts w:ascii="Montserrat" w:hAnsi="Montserrat" w:cs="Segoe UI"/>
          <w:bCs/>
          <w:sz w:val="22"/>
          <w:szCs w:val="22"/>
        </w:rPr>
        <w:t>los animales hacen la fogata, y bailan y cantan, y que el coyote se acerca a dar su número muy orgulloso, y que el buitre lo acompaña con la guitarra</w:t>
      </w:r>
      <w:r w:rsidR="007A49A4">
        <w:rPr>
          <w:rFonts w:ascii="Montserrat" w:hAnsi="Montserrat" w:cs="Segoe UI"/>
          <w:bCs/>
          <w:sz w:val="22"/>
          <w:szCs w:val="22"/>
        </w:rPr>
        <w:t xml:space="preserve">. </w:t>
      </w:r>
    </w:p>
    <w:p w14:paraId="4E10E94B" w14:textId="77777777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9D2CDC4" w14:textId="03A2A822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¿Cuál crees que sería la solución del conflicto? Seguramente pensarás que el ma</w:t>
      </w:r>
      <w:r w:rsidR="00F30D31">
        <w:rPr>
          <w:rFonts w:ascii="Montserrat" w:hAnsi="Montserrat" w:cs="Segoe UI"/>
          <w:bCs/>
          <w:sz w:val="22"/>
          <w:szCs w:val="22"/>
        </w:rPr>
        <w:t>lvado coyote se come al conejo.</w:t>
      </w:r>
    </w:p>
    <w:p w14:paraId="13791B34" w14:textId="77777777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155C5B" w14:textId="38693BA4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Es importante que sepas que los animales no pueden ser considerados como malos, </w:t>
      </w:r>
      <w:r w:rsidRPr="007A49A4">
        <w:rPr>
          <w:rFonts w:ascii="Montserrat" w:hAnsi="Montserrat" w:cs="Segoe UI"/>
          <w:bCs/>
          <w:sz w:val="22"/>
          <w:szCs w:val="22"/>
        </w:rPr>
        <w:t>en las tradiciones orales y en la literatura, los animales son símbolos que debes leer e interpretar más allá de las simples palabras.</w:t>
      </w:r>
    </w:p>
    <w:p w14:paraId="00DAF13D" w14:textId="77777777" w:rsidR="00376679" w:rsidRDefault="0037667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A655DF7" w14:textId="7C397628" w:rsidR="00376679" w:rsidRDefault="0037667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376679">
        <w:rPr>
          <w:rFonts w:ascii="Montserrat" w:hAnsi="Montserrat" w:cs="Segoe UI"/>
          <w:bCs/>
          <w:sz w:val="22"/>
          <w:szCs w:val="22"/>
        </w:rPr>
        <w:t xml:space="preserve">El coyote, en las narraciones tradicionales, como cualquier otro animal, simboliza algo: una fuerza, una actitud, </w:t>
      </w:r>
      <w:r w:rsidR="00605239">
        <w:rPr>
          <w:rFonts w:ascii="Montserrat" w:hAnsi="Montserrat" w:cs="Segoe UI"/>
          <w:bCs/>
          <w:sz w:val="22"/>
          <w:szCs w:val="22"/>
        </w:rPr>
        <w:t>una virtud o hasta un defecto, p</w:t>
      </w:r>
      <w:r w:rsidRPr="00376679">
        <w:rPr>
          <w:rFonts w:ascii="Montserrat" w:hAnsi="Montserrat" w:cs="Segoe UI"/>
          <w:bCs/>
          <w:sz w:val="22"/>
          <w:szCs w:val="22"/>
        </w:rPr>
        <w:t>ero no quiere decir que los coyotes sean así.</w:t>
      </w:r>
    </w:p>
    <w:p w14:paraId="43DC5688" w14:textId="5DB27DC3" w:rsidR="006473EC" w:rsidRDefault="006473E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lastRenderedPageBreak/>
        <w:t xml:space="preserve">Para que aprendas sobre el comportamiento </w:t>
      </w:r>
      <w:r w:rsidRPr="006473EC">
        <w:rPr>
          <w:rFonts w:ascii="Montserrat" w:hAnsi="Montserrat" w:cs="Segoe UI"/>
          <w:bCs/>
          <w:sz w:val="22"/>
          <w:szCs w:val="22"/>
        </w:rPr>
        <w:t>y forma de ser de los coyotes, podrías observarlos desde la b</w:t>
      </w:r>
      <w:r w:rsidR="00605239">
        <w:rPr>
          <w:rFonts w:ascii="Montserrat" w:hAnsi="Montserrat" w:cs="Segoe UI"/>
          <w:bCs/>
          <w:sz w:val="22"/>
          <w:szCs w:val="22"/>
        </w:rPr>
        <w:t>iología, por ejemplo, e</w:t>
      </w:r>
      <w:r w:rsidRPr="006473EC">
        <w:rPr>
          <w:rFonts w:ascii="Montserrat" w:hAnsi="Montserrat" w:cs="Segoe UI"/>
          <w:bCs/>
          <w:sz w:val="22"/>
          <w:szCs w:val="22"/>
        </w:rPr>
        <w:t>so es algo muy distinto al campo de la oralidad y la literatura</w:t>
      </w:r>
      <w:r>
        <w:rPr>
          <w:rFonts w:ascii="Montserrat" w:hAnsi="Montserrat" w:cs="Segoe UI"/>
          <w:bCs/>
          <w:sz w:val="22"/>
          <w:szCs w:val="22"/>
        </w:rPr>
        <w:t>.</w:t>
      </w:r>
    </w:p>
    <w:p w14:paraId="712FB02D" w14:textId="77777777" w:rsidR="00526452" w:rsidRDefault="0052645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4D86AB2D" w14:textId="45283B28" w:rsidR="00526452" w:rsidRDefault="008547F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La solución al conflicto sería que el coyote se come al conejo, y esa es la razón por la que los coyotes </w:t>
      </w:r>
      <w:r w:rsidR="00605239">
        <w:rPr>
          <w:rFonts w:ascii="Montserrat" w:hAnsi="Montserrat" w:cs="Segoe UI"/>
          <w:bCs/>
          <w:sz w:val="22"/>
          <w:szCs w:val="22"/>
        </w:rPr>
        <w:t>aúllan con tristeza a la luna, p</w:t>
      </w:r>
      <w:r>
        <w:rPr>
          <w:rFonts w:ascii="Montserrat" w:hAnsi="Montserrat" w:cs="Segoe UI"/>
          <w:bCs/>
          <w:sz w:val="22"/>
          <w:szCs w:val="22"/>
        </w:rPr>
        <w:t>orque ahí habita el espíritu de su amigo el conejo.</w:t>
      </w:r>
    </w:p>
    <w:p w14:paraId="27970A8B" w14:textId="7777777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87C2C4B" w14:textId="034E9C9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Otra posible solución al conflicto sería:</w:t>
      </w:r>
    </w:p>
    <w:p w14:paraId="79DA0619" w14:textId="7777777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C28E498" w14:textId="2000D096" w:rsidR="00345D8D" w:rsidRDefault="00345D8D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CAF761B" wp14:editId="30331406">
            <wp:extent cx="3143250" cy="2341721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33" cy="235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2CA4" w14:textId="77777777" w:rsidR="00345D8D" w:rsidRDefault="00345D8D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FB160FF" w14:textId="5EF4E963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345D8D">
        <w:rPr>
          <w:rFonts w:ascii="Montserrat" w:hAnsi="Montserrat" w:cs="Segoe UI"/>
          <w:bCs/>
          <w:sz w:val="22"/>
          <w:szCs w:val="22"/>
        </w:rPr>
        <w:t xml:space="preserve">Para que no se lo coma el coyote, el conejito pega un brinco hasta la </w:t>
      </w:r>
      <w:r>
        <w:rPr>
          <w:rFonts w:ascii="Montserrat" w:hAnsi="Montserrat" w:cs="Segoe UI"/>
          <w:bCs/>
          <w:sz w:val="22"/>
          <w:szCs w:val="22"/>
        </w:rPr>
        <w:t>l</w:t>
      </w:r>
      <w:r w:rsidRPr="00345D8D">
        <w:rPr>
          <w:rFonts w:ascii="Montserrat" w:hAnsi="Montserrat" w:cs="Segoe UI"/>
          <w:bCs/>
          <w:sz w:val="22"/>
          <w:szCs w:val="22"/>
        </w:rPr>
        <w:t>una</w:t>
      </w:r>
      <w:r>
        <w:rPr>
          <w:rFonts w:ascii="Montserrat" w:hAnsi="Montserrat" w:cs="Segoe UI"/>
          <w:bCs/>
          <w:sz w:val="22"/>
          <w:szCs w:val="22"/>
        </w:rPr>
        <w:t xml:space="preserve">, y </w:t>
      </w:r>
      <w:r w:rsidRPr="00345D8D">
        <w:rPr>
          <w:rFonts w:ascii="Montserrat" w:hAnsi="Montserrat" w:cs="Segoe UI"/>
          <w:bCs/>
          <w:sz w:val="22"/>
          <w:szCs w:val="22"/>
        </w:rPr>
        <w:t>esa es la razón p</w:t>
      </w:r>
      <w:r w:rsidR="00840562">
        <w:rPr>
          <w:rFonts w:ascii="Montserrat" w:hAnsi="Montserrat" w:cs="Segoe UI"/>
          <w:bCs/>
          <w:sz w:val="22"/>
          <w:szCs w:val="22"/>
        </w:rPr>
        <w:t>or la cual hay un conejo en la l</w:t>
      </w:r>
      <w:r w:rsidRPr="00345D8D">
        <w:rPr>
          <w:rFonts w:ascii="Montserrat" w:hAnsi="Montserrat" w:cs="Segoe UI"/>
          <w:bCs/>
          <w:sz w:val="22"/>
          <w:szCs w:val="22"/>
        </w:rPr>
        <w:t xml:space="preserve">una y los coyotes le aúllan todas </w:t>
      </w:r>
      <w:r>
        <w:rPr>
          <w:rFonts w:ascii="Montserrat" w:hAnsi="Montserrat" w:cs="Segoe UI"/>
          <w:bCs/>
          <w:sz w:val="22"/>
          <w:szCs w:val="22"/>
        </w:rPr>
        <w:t>las noches de l</w:t>
      </w:r>
      <w:r w:rsidRPr="00345D8D">
        <w:rPr>
          <w:rFonts w:ascii="Montserrat" w:hAnsi="Montserrat" w:cs="Segoe UI"/>
          <w:bCs/>
          <w:sz w:val="22"/>
          <w:szCs w:val="22"/>
        </w:rPr>
        <w:t>una llena, porque se lo quieren comer.</w:t>
      </w:r>
    </w:p>
    <w:p w14:paraId="3C6274DB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C11EF72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De esta forma has llegado al final de la sesión de este día, en la que escuchaste una narración oral del pueblo rarámuri, y la analizaste para elaborar una versión escrita.</w:t>
      </w:r>
    </w:p>
    <w:p w14:paraId="0EEC89CE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29D146" w14:textId="5066A27B" w:rsidR="006B4037" w:rsidRDefault="006B4037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76D8C0D" wp14:editId="10EF88FA">
            <wp:extent cx="3053849" cy="2047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87" cy="20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235A" w14:textId="5E7CDEED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78122E1" w14:textId="30240A73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1B1A93A" w14:textId="77777777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605239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05239">
        <w:rPr>
          <w:rStyle w:val="normaltextrun"/>
          <w:rFonts w:ascii="Montserrat" w:hAnsi="Montserrat" w:cs="Segoe UI"/>
          <w:b/>
          <w:bCs/>
        </w:rPr>
        <w:lastRenderedPageBreak/>
        <w:t>¡Buen trabajo!</w:t>
      </w:r>
    </w:p>
    <w:p w14:paraId="01FA4DB2" w14:textId="77777777" w:rsidR="004D51B0" w:rsidRPr="00605239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</w:p>
    <w:p w14:paraId="7A8343EF" w14:textId="3625E7C2" w:rsidR="004D51B0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605239">
        <w:rPr>
          <w:rStyle w:val="normaltextrun"/>
          <w:rFonts w:ascii="Montserrat" w:hAnsi="Montserrat" w:cs="Segoe UI"/>
          <w:b/>
          <w:bCs/>
        </w:rPr>
        <w:t>Gracias por tu esfuerzo</w:t>
      </w:r>
      <w:r w:rsidR="00605239">
        <w:rPr>
          <w:rStyle w:val="normaltextrun"/>
          <w:rFonts w:ascii="Montserrat" w:hAnsi="Montserrat" w:cs="Segoe UI"/>
          <w:b/>
          <w:bCs/>
        </w:rPr>
        <w:t>.</w:t>
      </w:r>
    </w:p>
    <w:p w14:paraId="6738D3F1" w14:textId="77777777" w:rsidR="00605239" w:rsidRPr="00605239" w:rsidRDefault="00605239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8D2105B" w14:textId="77777777" w:rsidR="004D51B0" w:rsidRPr="00605239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34C0DA17" w:rsidR="004D51B0" w:rsidRPr="00FF7DF1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605239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0967DA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2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90399"/>
    <w:multiLevelType w:val="hybridMultilevel"/>
    <w:tmpl w:val="BC963E8A"/>
    <w:lvl w:ilvl="0" w:tplc="3ECC706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718D1"/>
    <w:multiLevelType w:val="hybridMultilevel"/>
    <w:tmpl w:val="5E069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4"/>
  </w:num>
  <w:num w:numId="10">
    <w:abstractNumId w:val="20"/>
  </w:num>
  <w:num w:numId="11">
    <w:abstractNumId w:val="8"/>
  </w:num>
  <w:num w:numId="12">
    <w:abstractNumId w:val="22"/>
  </w:num>
  <w:num w:numId="13">
    <w:abstractNumId w:val="5"/>
  </w:num>
  <w:num w:numId="14">
    <w:abstractNumId w:val="18"/>
  </w:num>
  <w:num w:numId="15">
    <w:abstractNumId w:val="25"/>
  </w:num>
  <w:num w:numId="16">
    <w:abstractNumId w:val="23"/>
  </w:num>
  <w:num w:numId="17">
    <w:abstractNumId w:val="3"/>
  </w:num>
  <w:num w:numId="18">
    <w:abstractNumId w:val="12"/>
  </w:num>
  <w:num w:numId="19">
    <w:abstractNumId w:val="21"/>
  </w:num>
  <w:num w:numId="20">
    <w:abstractNumId w:val="24"/>
  </w:num>
  <w:num w:numId="21">
    <w:abstractNumId w:val="10"/>
  </w:num>
  <w:num w:numId="22">
    <w:abstractNumId w:val="11"/>
  </w:num>
  <w:num w:numId="23">
    <w:abstractNumId w:val="4"/>
  </w:num>
  <w:num w:numId="24">
    <w:abstractNumId w:val="13"/>
  </w:num>
  <w:num w:numId="25">
    <w:abstractNumId w:val="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3D3B"/>
    <w:rsid w:val="000571A4"/>
    <w:rsid w:val="0006313F"/>
    <w:rsid w:val="00070194"/>
    <w:rsid w:val="00071E28"/>
    <w:rsid w:val="00075934"/>
    <w:rsid w:val="00093B21"/>
    <w:rsid w:val="0009457C"/>
    <w:rsid w:val="000967DA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807D5"/>
    <w:rsid w:val="001832ED"/>
    <w:rsid w:val="0019008D"/>
    <w:rsid w:val="00192185"/>
    <w:rsid w:val="001A18F4"/>
    <w:rsid w:val="001A5D87"/>
    <w:rsid w:val="001A794D"/>
    <w:rsid w:val="001B09D8"/>
    <w:rsid w:val="001C4649"/>
    <w:rsid w:val="001D55E8"/>
    <w:rsid w:val="001D72A1"/>
    <w:rsid w:val="001E1A15"/>
    <w:rsid w:val="001F3B43"/>
    <w:rsid w:val="001F3D59"/>
    <w:rsid w:val="001F6B73"/>
    <w:rsid w:val="00202159"/>
    <w:rsid w:val="00202DC2"/>
    <w:rsid w:val="002045E9"/>
    <w:rsid w:val="00220B2E"/>
    <w:rsid w:val="002279A7"/>
    <w:rsid w:val="00242DC5"/>
    <w:rsid w:val="00245F2B"/>
    <w:rsid w:val="00246150"/>
    <w:rsid w:val="00251DF9"/>
    <w:rsid w:val="00253398"/>
    <w:rsid w:val="00256072"/>
    <w:rsid w:val="002570C1"/>
    <w:rsid w:val="00262AC2"/>
    <w:rsid w:val="00263B02"/>
    <w:rsid w:val="00264362"/>
    <w:rsid w:val="0026481A"/>
    <w:rsid w:val="002718FB"/>
    <w:rsid w:val="0027221C"/>
    <w:rsid w:val="002777D0"/>
    <w:rsid w:val="002828C7"/>
    <w:rsid w:val="002852A4"/>
    <w:rsid w:val="002905E1"/>
    <w:rsid w:val="002A7013"/>
    <w:rsid w:val="002B620B"/>
    <w:rsid w:val="002E354E"/>
    <w:rsid w:val="002F3BA0"/>
    <w:rsid w:val="002F3BBA"/>
    <w:rsid w:val="0030093E"/>
    <w:rsid w:val="00302ADE"/>
    <w:rsid w:val="003065DA"/>
    <w:rsid w:val="00311A6E"/>
    <w:rsid w:val="00312A8E"/>
    <w:rsid w:val="00325A15"/>
    <w:rsid w:val="003428AC"/>
    <w:rsid w:val="00345D8D"/>
    <w:rsid w:val="00352121"/>
    <w:rsid w:val="00353D7D"/>
    <w:rsid w:val="00361018"/>
    <w:rsid w:val="00363A1D"/>
    <w:rsid w:val="00376679"/>
    <w:rsid w:val="00377D45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F0550"/>
    <w:rsid w:val="003F0C72"/>
    <w:rsid w:val="003F1C4C"/>
    <w:rsid w:val="00402D74"/>
    <w:rsid w:val="004604C6"/>
    <w:rsid w:val="0047086D"/>
    <w:rsid w:val="0047276F"/>
    <w:rsid w:val="004904A0"/>
    <w:rsid w:val="0049179C"/>
    <w:rsid w:val="004922FC"/>
    <w:rsid w:val="00493532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6452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6440B"/>
    <w:rsid w:val="005712A0"/>
    <w:rsid w:val="0057148C"/>
    <w:rsid w:val="005754D6"/>
    <w:rsid w:val="00576533"/>
    <w:rsid w:val="00577983"/>
    <w:rsid w:val="00577A68"/>
    <w:rsid w:val="005A6F97"/>
    <w:rsid w:val="005C3378"/>
    <w:rsid w:val="005D1C8D"/>
    <w:rsid w:val="005E2787"/>
    <w:rsid w:val="005F4556"/>
    <w:rsid w:val="00605239"/>
    <w:rsid w:val="006100C2"/>
    <w:rsid w:val="00613DF8"/>
    <w:rsid w:val="006148A8"/>
    <w:rsid w:val="00614BF9"/>
    <w:rsid w:val="006164B0"/>
    <w:rsid w:val="00626F94"/>
    <w:rsid w:val="0063448D"/>
    <w:rsid w:val="006367A7"/>
    <w:rsid w:val="00641DA1"/>
    <w:rsid w:val="00642A23"/>
    <w:rsid w:val="0064432B"/>
    <w:rsid w:val="006473EC"/>
    <w:rsid w:val="00657B4A"/>
    <w:rsid w:val="006604B1"/>
    <w:rsid w:val="006634CD"/>
    <w:rsid w:val="0066379B"/>
    <w:rsid w:val="006717F8"/>
    <w:rsid w:val="00671A9C"/>
    <w:rsid w:val="00686A1A"/>
    <w:rsid w:val="0069457B"/>
    <w:rsid w:val="006A2E32"/>
    <w:rsid w:val="006B323D"/>
    <w:rsid w:val="006B4037"/>
    <w:rsid w:val="006B5CDA"/>
    <w:rsid w:val="006C0766"/>
    <w:rsid w:val="006D426F"/>
    <w:rsid w:val="006E257A"/>
    <w:rsid w:val="006E6560"/>
    <w:rsid w:val="006F4C35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62512"/>
    <w:rsid w:val="00763E83"/>
    <w:rsid w:val="00764746"/>
    <w:rsid w:val="00770043"/>
    <w:rsid w:val="00770603"/>
    <w:rsid w:val="00772760"/>
    <w:rsid w:val="0077446C"/>
    <w:rsid w:val="00781C55"/>
    <w:rsid w:val="00783CF6"/>
    <w:rsid w:val="00786C2D"/>
    <w:rsid w:val="00790E9A"/>
    <w:rsid w:val="00796786"/>
    <w:rsid w:val="007A2501"/>
    <w:rsid w:val="007A49A4"/>
    <w:rsid w:val="007A5725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3C5"/>
    <w:rsid w:val="00805465"/>
    <w:rsid w:val="00820C36"/>
    <w:rsid w:val="00822639"/>
    <w:rsid w:val="0082682F"/>
    <w:rsid w:val="00832BEA"/>
    <w:rsid w:val="00840562"/>
    <w:rsid w:val="008547F5"/>
    <w:rsid w:val="00855387"/>
    <w:rsid w:val="00861A26"/>
    <w:rsid w:val="00862401"/>
    <w:rsid w:val="008661E1"/>
    <w:rsid w:val="00866FB6"/>
    <w:rsid w:val="00867258"/>
    <w:rsid w:val="00877716"/>
    <w:rsid w:val="0088185E"/>
    <w:rsid w:val="00884FB4"/>
    <w:rsid w:val="00892827"/>
    <w:rsid w:val="008B0AE9"/>
    <w:rsid w:val="008C3329"/>
    <w:rsid w:val="008D3CD0"/>
    <w:rsid w:val="008D4A17"/>
    <w:rsid w:val="008D5F5F"/>
    <w:rsid w:val="008E11E0"/>
    <w:rsid w:val="008E7652"/>
    <w:rsid w:val="008F06FF"/>
    <w:rsid w:val="008F47A2"/>
    <w:rsid w:val="008F5C61"/>
    <w:rsid w:val="00915739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592"/>
    <w:rsid w:val="00984AA4"/>
    <w:rsid w:val="009A25D0"/>
    <w:rsid w:val="009B007A"/>
    <w:rsid w:val="009B3E88"/>
    <w:rsid w:val="009C22A7"/>
    <w:rsid w:val="009E6F9F"/>
    <w:rsid w:val="009E7E40"/>
    <w:rsid w:val="009F610B"/>
    <w:rsid w:val="00A03CFE"/>
    <w:rsid w:val="00A14379"/>
    <w:rsid w:val="00A2054D"/>
    <w:rsid w:val="00A20B33"/>
    <w:rsid w:val="00A223F4"/>
    <w:rsid w:val="00A30795"/>
    <w:rsid w:val="00A51A5F"/>
    <w:rsid w:val="00A53889"/>
    <w:rsid w:val="00A663F3"/>
    <w:rsid w:val="00A725E7"/>
    <w:rsid w:val="00A73702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5101"/>
    <w:rsid w:val="00AF09F8"/>
    <w:rsid w:val="00AF3BB0"/>
    <w:rsid w:val="00AF3CAA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4A9A"/>
    <w:rsid w:val="00B55A00"/>
    <w:rsid w:val="00B64839"/>
    <w:rsid w:val="00B77631"/>
    <w:rsid w:val="00B9218A"/>
    <w:rsid w:val="00B97355"/>
    <w:rsid w:val="00BA1EAC"/>
    <w:rsid w:val="00BA2E86"/>
    <w:rsid w:val="00BA59C0"/>
    <w:rsid w:val="00BD0FD4"/>
    <w:rsid w:val="00BD4E2D"/>
    <w:rsid w:val="00BE0A7B"/>
    <w:rsid w:val="00BE4172"/>
    <w:rsid w:val="00BE5EE1"/>
    <w:rsid w:val="00BF39EC"/>
    <w:rsid w:val="00C07624"/>
    <w:rsid w:val="00C11009"/>
    <w:rsid w:val="00C15198"/>
    <w:rsid w:val="00C171CA"/>
    <w:rsid w:val="00C26FA3"/>
    <w:rsid w:val="00C323E6"/>
    <w:rsid w:val="00C3455A"/>
    <w:rsid w:val="00C40D2C"/>
    <w:rsid w:val="00C4389A"/>
    <w:rsid w:val="00C5157C"/>
    <w:rsid w:val="00C618EE"/>
    <w:rsid w:val="00C73386"/>
    <w:rsid w:val="00C92106"/>
    <w:rsid w:val="00CA00CC"/>
    <w:rsid w:val="00CA0C6E"/>
    <w:rsid w:val="00CB10CD"/>
    <w:rsid w:val="00CB3EA4"/>
    <w:rsid w:val="00CC0655"/>
    <w:rsid w:val="00CD7B5E"/>
    <w:rsid w:val="00CE67CF"/>
    <w:rsid w:val="00CF3336"/>
    <w:rsid w:val="00CF4D0D"/>
    <w:rsid w:val="00CF64F6"/>
    <w:rsid w:val="00CF73D0"/>
    <w:rsid w:val="00CF7A56"/>
    <w:rsid w:val="00D007F0"/>
    <w:rsid w:val="00D00F46"/>
    <w:rsid w:val="00D024F5"/>
    <w:rsid w:val="00D06EFA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48AE"/>
    <w:rsid w:val="00E35BFC"/>
    <w:rsid w:val="00E46B47"/>
    <w:rsid w:val="00E57179"/>
    <w:rsid w:val="00E71319"/>
    <w:rsid w:val="00E77DD5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30D31"/>
    <w:rsid w:val="00F36EA9"/>
    <w:rsid w:val="00F433B5"/>
    <w:rsid w:val="00F517E0"/>
    <w:rsid w:val="00F70258"/>
    <w:rsid w:val="00F74CE0"/>
    <w:rsid w:val="00F87E4C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gob.mx/inpi/articulos/etnografia-del-pueblo-tarahumara-raramuri" TargetMode="External"/><Relationship Id="rId12" Type="http://schemas.openxmlformats.org/officeDocument/2006/relationships/hyperlink" Target="https://www.youtube.com/watch?v=KgI9YCaRGvg" TargetMode="External"/><Relationship Id="rId17" Type="http://schemas.openxmlformats.org/officeDocument/2006/relationships/hyperlink" Target="https://www.youtube.com/watch?v=KgI9YCaRGv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4ESA.htm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KgI9YCaRGv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gob.mx/inpi/articulos/etnografia-del-pueblo-tarahumara-raramuri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1062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2022-02-14T20:05:00Z</dcterms:created>
  <dcterms:modified xsi:type="dcterms:W3CDTF">2022-02-14T20:05:00Z</dcterms:modified>
</cp:coreProperties>
</file>