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7EEC7987" w:rsidR="00524B02" w:rsidRPr="008167BA" w:rsidRDefault="00123432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247A863D" w14:textId="54704E13" w:rsidR="00524B02" w:rsidRPr="008167BA" w:rsidRDefault="00123432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0B7CAB41" w14:textId="5DF47085" w:rsidR="00524B02" w:rsidRPr="008167BA" w:rsidRDefault="00524B02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F5FBF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8C28EF7" w14:textId="77777777" w:rsidR="00524B02" w:rsidRPr="00D17AA4" w:rsidRDefault="00524B02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79992C50" w:rsidR="00B004B9" w:rsidRDefault="00D17AA4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  <w:r w:rsidR="00B004B9"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621318D5" w14:textId="77777777" w:rsidR="00D17AA4" w:rsidRPr="00D17AA4" w:rsidRDefault="00D17AA4" w:rsidP="00A013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3852754F" w:rsidR="00B004B9" w:rsidRPr="008167BA" w:rsidRDefault="00386994" w:rsidP="00A0132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8699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Estabilidad de los ecosistemas</w:t>
      </w:r>
    </w:p>
    <w:p w14:paraId="616F106B" w14:textId="77777777" w:rsidR="00B004B9" w:rsidRPr="00535BCB" w:rsidRDefault="00B004B9" w:rsidP="00A01329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C3A2894" w14:textId="2F89490A" w:rsidR="00524B02" w:rsidRPr="005152D3" w:rsidRDefault="00B004B9" w:rsidP="00A0132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F5FBF" w:rsidRPr="00524B02">
        <w:rPr>
          <w:rFonts w:ascii="Montserrat" w:hAnsi="Montserrat"/>
          <w:i/>
          <w:iCs/>
          <w:color w:val="000000" w:themeColor="text1"/>
        </w:rPr>
        <w:t xml:space="preserve">explica </w:t>
      </w:r>
      <w:r w:rsidR="00524B02" w:rsidRPr="00524B02">
        <w:rPr>
          <w:rFonts w:ascii="Montserrat" w:hAnsi="Montserrat"/>
          <w:i/>
          <w:iCs/>
          <w:color w:val="000000" w:themeColor="text1"/>
        </w:rPr>
        <w:t>que las relaciones entre los factores físicos (agua, suelo, aire y Sol) y biológicos (seres vivos) conforman el ecosistema y mantienen su estabilidad.</w:t>
      </w:r>
    </w:p>
    <w:p w14:paraId="2FC5AE3D" w14:textId="762E015E" w:rsidR="00B004B9" w:rsidRDefault="005152D3" w:rsidP="00A01329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3C41DE" w:rsidRPr="003C41DE">
        <w:rPr>
          <w:rFonts w:ascii="Montserrat" w:hAnsi="Montserrat"/>
          <w:i/>
        </w:rPr>
        <w:t>Identificar la alteración de la estabilidad de los ecosistemas por la modificación de alguno de los factores que lo conforman.</w:t>
      </w:r>
    </w:p>
    <w:p w14:paraId="48D44658" w14:textId="4C016528" w:rsidR="00535BCB" w:rsidRDefault="00535BCB" w:rsidP="00A01329">
      <w:pPr>
        <w:spacing w:after="0" w:line="240" w:lineRule="auto"/>
        <w:rPr>
          <w:rFonts w:ascii="Montserrat" w:hAnsi="Montserrat"/>
          <w:i/>
        </w:rPr>
      </w:pPr>
    </w:p>
    <w:p w14:paraId="6C928180" w14:textId="77777777" w:rsidR="00AF5FBF" w:rsidRPr="005152D3" w:rsidRDefault="00AF5FBF" w:rsidP="00A01329">
      <w:pPr>
        <w:spacing w:after="0" w:line="240" w:lineRule="auto"/>
        <w:rPr>
          <w:rFonts w:ascii="Montserrat" w:hAnsi="Montserrat"/>
          <w:i/>
        </w:rPr>
      </w:pPr>
    </w:p>
    <w:p w14:paraId="4DBA179A" w14:textId="77777777" w:rsidR="00B004B9" w:rsidRPr="008167BA" w:rsidRDefault="00B004B9" w:rsidP="00A013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8167BA" w:rsidRDefault="000B163D" w:rsidP="00A01329">
      <w:pPr>
        <w:spacing w:after="0" w:line="240" w:lineRule="auto"/>
        <w:jc w:val="both"/>
        <w:rPr>
          <w:rFonts w:ascii="Montserrat" w:hAnsi="Montserrat"/>
        </w:rPr>
      </w:pPr>
    </w:p>
    <w:p w14:paraId="324626FF" w14:textId="38270541" w:rsidR="00E87A67" w:rsidRDefault="00AF5FBF" w:rsidP="00A013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DC6A42">
        <w:rPr>
          <w:rFonts w:ascii="Montserrat" w:hAnsi="Montserrat"/>
        </w:rPr>
        <w:t>onocerás acerca de cómo la modificación de alguno de los factores físicos o biológicos altera la estabilidad de los ecosistemas.</w:t>
      </w:r>
    </w:p>
    <w:p w14:paraId="155866F7" w14:textId="77777777" w:rsidR="003A50B0" w:rsidRDefault="003A50B0" w:rsidP="003A50B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2E20C8E" w14:textId="40C3D615" w:rsidR="003A50B0" w:rsidRDefault="003A50B0" w:rsidP="003A50B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la clase anterior aprendiste que los factores biológicos están compuestos por las plantas, los animales, los hongos y las bacterias, es decir lo que tiene vida. Y los factores físicos que son el agua, el suelo, la luz solar, el clima y el aire es decir lo que no tiene vida, pero te ayuda a vivir.</w:t>
      </w:r>
    </w:p>
    <w:p w14:paraId="33F8A81D" w14:textId="77777777" w:rsidR="00AF5FBF" w:rsidRDefault="00AF5FBF" w:rsidP="003A50B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766C33C" w14:textId="77777777" w:rsidR="00B35497" w:rsidRPr="008167BA" w:rsidRDefault="00B35497" w:rsidP="00A01329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Pr="008167BA" w:rsidRDefault="00B004B9" w:rsidP="00A013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08356B57" w14:textId="1A1C1BC1" w:rsidR="003E0219" w:rsidRPr="003E0219" w:rsidRDefault="003E0219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7B0E1A9" w14:textId="77777777" w:rsidR="003E0219" w:rsidRDefault="003E0219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E0219">
        <w:rPr>
          <w:rFonts w:ascii="Montserrat" w:eastAsia="Times New Roman" w:hAnsi="Montserrat" w:cs="Arial"/>
          <w:color w:val="000000" w:themeColor="text1"/>
        </w:rPr>
        <w:t xml:space="preserve">Es seguro </w:t>
      </w:r>
      <w:r>
        <w:rPr>
          <w:rFonts w:ascii="Montserrat" w:eastAsia="Times New Roman" w:hAnsi="Montserrat" w:cs="Arial"/>
          <w:color w:val="000000" w:themeColor="text1"/>
        </w:rPr>
        <w:t>que en el lugar en el que vives hay un arbusto, un árbol, o una maceta con plantas, o has visto un camellón donde hay plantas que además de adornar el lugar brindan oxígeno y alegran la vista. En esos lugares viven infinidad de microorganismos que necesitan agua, luz, aire y una temperatura adecuada para poder sobrevivir.</w:t>
      </w:r>
    </w:p>
    <w:p w14:paraId="3C58CE41" w14:textId="77777777" w:rsidR="003E0219" w:rsidRDefault="003E0219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5ED595F" w14:textId="7B72BD56" w:rsidR="003E0219" w:rsidRDefault="003E0219" w:rsidP="00AF5FBF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¿Qué pasaría si en temporada de calor no se riegan las plantas?</w:t>
      </w:r>
      <w:r w:rsidR="003F3CDD">
        <w:rPr>
          <w:rFonts w:ascii="Montserrat" w:eastAsia="Times New Roman" w:hAnsi="Montserrat" w:cs="Arial"/>
          <w:color w:val="000000" w:themeColor="text1"/>
        </w:rPr>
        <w:t xml:space="preserve"> Se secarían y solo algunas sobrevivirían.</w:t>
      </w:r>
    </w:p>
    <w:p w14:paraId="35B8B949" w14:textId="77777777" w:rsidR="003E0219" w:rsidRDefault="003E0219" w:rsidP="00AF5FBF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AA90249" w14:textId="4CCA8233" w:rsidR="003E0219" w:rsidRDefault="003E0219" w:rsidP="00AF5FBF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AEBFF66" wp14:editId="18B35ECD">
            <wp:extent cx="2044736" cy="1189355"/>
            <wp:effectExtent l="19050" t="19050" r="12700" b="1079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83" cy="11921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AF5FBF">
        <w:rPr>
          <w:rFonts w:ascii="Montserrat" w:eastAsia="Times New Roman" w:hAnsi="Montserrat" w:cs="Arial"/>
          <w:color w:val="000000" w:themeColor="text1"/>
        </w:rPr>
        <w:t xml:space="preserve"> </w:t>
      </w:r>
      <w:r w:rsidR="00AF5FBF">
        <w:rPr>
          <w:noProof/>
          <w:lang w:val="en-US"/>
        </w:rPr>
        <w:drawing>
          <wp:inline distT="0" distB="0" distL="0" distR="0" wp14:anchorId="3E736F97" wp14:editId="6D8CC766">
            <wp:extent cx="2160000" cy="1177200"/>
            <wp:effectExtent l="19050" t="19050" r="12065" b="23495"/>
            <wp:docPr id="10" name="Imagen 10" descr="Un campo con árbol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campo con árbole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25503C" w14:textId="77777777" w:rsidR="003E0219" w:rsidRDefault="003E0219" w:rsidP="00AF5FBF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CD129AA" w14:textId="6F382A82" w:rsidR="003F3CDD" w:rsidRDefault="003F3CDD" w:rsidP="00AF5FB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>
        <w:rPr>
          <w:rFonts w:ascii="Montserrat" w:eastAsia="Times New Roman" w:hAnsi="Montserrat" w:cs="Arial"/>
          <w:color w:val="000000" w:themeColor="text1"/>
          <w:lang w:eastAsia="es-MX"/>
        </w:rPr>
        <w:t>C</w:t>
      </w:r>
      <w:r w:rsidRPr="00F75E92">
        <w:rPr>
          <w:rFonts w:ascii="Montserrat" w:eastAsia="Times New Roman" w:hAnsi="Montserrat" w:cs="Arial"/>
          <w:color w:val="000000" w:themeColor="text1"/>
          <w:lang w:eastAsia="es-MX"/>
        </w:rPr>
        <w:t>uando uno de los factores se modifica, se modifica el resto; en este caso, se incrementa el calor y disminuye la humedad, porque se evapora más rápido el agua, el suelo pierde nutrimentos por la falta del líquido y entonces las plantas se secan, pero esto es lo que p</w:t>
      </w:r>
      <w:r>
        <w:rPr>
          <w:rFonts w:ascii="Montserrat" w:eastAsia="Times New Roman" w:hAnsi="Montserrat" w:cs="Arial"/>
          <w:color w:val="000000" w:themeColor="text1"/>
          <w:lang w:eastAsia="es-MX"/>
        </w:rPr>
        <w:t>u</w:t>
      </w:r>
      <w:r w:rsidRPr="00F75E92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>
        <w:rPr>
          <w:rFonts w:ascii="Montserrat" w:eastAsia="Times New Roman" w:hAnsi="Montserrat" w:cs="Arial"/>
          <w:color w:val="000000" w:themeColor="text1"/>
          <w:lang w:eastAsia="es-MX"/>
        </w:rPr>
        <w:t>de</w:t>
      </w:r>
      <w:r w:rsidRPr="00F75E92">
        <w:rPr>
          <w:rFonts w:ascii="Montserrat" w:eastAsia="Times New Roman" w:hAnsi="Montserrat" w:cs="Arial"/>
          <w:color w:val="000000" w:themeColor="text1"/>
          <w:lang w:eastAsia="es-MX"/>
        </w:rPr>
        <w:t>s observar a simple vista, porque muchos de los microorganismos que viven ahí, también se verán afectados.</w:t>
      </w:r>
    </w:p>
    <w:p w14:paraId="484D4CAA" w14:textId="77777777" w:rsidR="006375CB" w:rsidRDefault="006375CB" w:rsidP="00A013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8C3AF91" w14:textId="7A6FF26A" w:rsidR="003F3CDD" w:rsidRDefault="003F3CDD" w:rsidP="00A0132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Esto puede suceder en </w:t>
      </w:r>
      <w:proofErr w:type="spellStart"/>
      <w:r>
        <w:rPr>
          <w:rFonts w:ascii="Montserrat" w:eastAsia="Times New Roman" w:hAnsi="Montserrat" w:cs="Arial"/>
          <w:color w:val="000000"/>
          <w:lang w:eastAsia="es-MX"/>
        </w:rPr>
        <w:t>lo</w:t>
      </w:r>
      <w:proofErr w:type="spellEnd"/>
      <w:r>
        <w:rPr>
          <w:rFonts w:ascii="Montserrat" w:eastAsia="Times New Roman" w:hAnsi="Montserrat" w:cs="Arial"/>
          <w:color w:val="000000"/>
          <w:lang w:eastAsia="es-MX"/>
        </w:rPr>
        <w:t xml:space="preserve"> ecosistemas. ¿</w:t>
      </w:r>
      <w:r w:rsidR="006375CB">
        <w:rPr>
          <w:rFonts w:ascii="Montserrat" w:eastAsia="Times New Roman" w:hAnsi="Montserrat" w:cs="Arial"/>
          <w:color w:val="000000"/>
          <w:lang w:eastAsia="es-MX"/>
        </w:rPr>
        <w:t>Recuerdas que es un ecosistema?</w:t>
      </w:r>
    </w:p>
    <w:p w14:paraId="34173C45" w14:textId="77777777" w:rsidR="006375CB" w:rsidRDefault="006375CB" w:rsidP="00A0132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31A43CE" w14:textId="31A81598" w:rsidR="003F3CDD" w:rsidRDefault="003F3CDD" w:rsidP="00A01329">
      <w:pPr>
        <w:spacing w:after="0" w:line="240" w:lineRule="auto"/>
        <w:jc w:val="center"/>
        <w:rPr>
          <w:rFonts w:ascii="Montserrat" w:eastAsia="Times New Roman" w:hAnsi="Montserrat" w:cs="Arial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851474E" wp14:editId="126D9DB4">
            <wp:extent cx="2495550" cy="1489011"/>
            <wp:effectExtent l="19050" t="19050" r="19050" b="165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07" cy="149805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B3B40F" w14:textId="77777777" w:rsidR="006375CB" w:rsidRPr="00F75E92" w:rsidRDefault="006375CB" w:rsidP="00A01329">
      <w:pPr>
        <w:spacing w:after="0" w:line="240" w:lineRule="auto"/>
        <w:jc w:val="center"/>
        <w:rPr>
          <w:rFonts w:ascii="Montserrat" w:eastAsia="Times New Roman" w:hAnsi="Montserrat" w:cs="Arial"/>
          <w:color w:val="000000"/>
          <w:lang w:eastAsia="es-MX"/>
        </w:rPr>
      </w:pPr>
    </w:p>
    <w:p w14:paraId="159CAF03" w14:textId="321A2C3A" w:rsidR="003F3CDD" w:rsidRDefault="003F3CDD" w:rsidP="00A013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 w:rsidRPr="00F75E92">
        <w:rPr>
          <w:rFonts w:ascii="Montserrat" w:eastAsia="Times New Roman" w:hAnsi="Montserrat" w:cs="Arial"/>
          <w:color w:val="000000" w:themeColor="text1"/>
          <w:lang w:eastAsia="es-MX"/>
        </w:rPr>
        <w:t>Un ecosistema es un conjunto de seres vivos (factores bióticos) y condiciones ambientales (factores abióticos) relacionados estrechamente y que comparten un determinado lugar. Los factores físicos son la luz solar, el suelo, el agua, los nutrimentos, la temperatura y el aire, entre otros</w:t>
      </w:r>
      <w:r w:rsidR="006375CB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3D744F7C" w14:textId="77777777" w:rsidR="006375CB" w:rsidRDefault="006375CB" w:rsidP="00A013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6900A85" w14:textId="6FCFDCA3" w:rsidR="004D34B7" w:rsidRDefault="004D34B7" w:rsidP="00A0132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4D34B7">
        <w:rPr>
          <w:rFonts w:ascii="Montserrat" w:eastAsia="Times New Roman" w:hAnsi="Montserrat" w:cs="Arial"/>
          <w:bCs/>
          <w:color w:val="000000"/>
          <w:lang w:eastAsia="es-MX"/>
        </w:rPr>
        <w:t xml:space="preserve">Te </w:t>
      </w:r>
      <w:r w:rsidR="00B35497">
        <w:rPr>
          <w:rFonts w:ascii="Montserrat" w:eastAsia="Times New Roman" w:hAnsi="Montserrat" w:cs="Arial"/>
          <w:bCs/>
          <w:color w:val="000000"/>
          <w:lang w:eastAsia="es-MX"/>
        </w:rPr>
        <w:t xml:space="preserve">has peguntado, </w:t>
      </w:r>
      <w:r>
        <w:rPr>
          <w:rFonts w:ascii="Montserrat" w:eastAsia="Times New Roman" w:hAnsi="Montserrat" w:cs="Arial"/>
          <w:bCs/>
          <w:color w:val="000000"/>
          <w:lang w:eastAsia="es-MX"/>
        </w:rPr>
        <w:t>¿Qué pasaría si alguno de los factores físicos es alterado en los ecosistemas? Observa esta fotografía de los manglares que se encuentra en tu libro de Ciencias Naturales 4° grado página 58.</w:t>
      </w:r>
    </w:p>
    <w:p w14:paraId="14505406" w14:textId="77777777" w:rsidR="00B35497" w:rsidRDefault="00B35497" w:rsidP="00A0132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B06B6E4" w14:textId="20AFD405" w:rsidR="004D34B7" w:rsidRDefault="00EC330C" w:rsidP="00A01329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lang w:eastAsia="es-MX"/>
        </w:rPr>
      </w:pPr>
      <w:hyperlink r:id="rId11" w:anchor="page/58" w:history="1">
        <w:r w:rsidR="004D34B7" w:rsidRPr="004A7C72">
          <w:rPr>
            <w:rStyle w:val="Hipervnculo"/>
            <w:rFonts w:ascii="Montserrat" w:eastAsia="Times New Roman" w:hAnsi="Montserrat" w:cs="Arial"/>
            <w:bCs/>
            <w:lang w:eastAsia="es-MX"/>
          </w:rPr>
          <w:t>https://libros.conaliteg.gob.mx/20/P4CNA.htm?#page/58</w:t>
        </w:r>
      </w:hyperlink>
    </w:p>
    <w:p w14:paraId="14657905" w14:textId="77777777" w:rsidR="006375CB" w:rsidRDefault="006375CB" w:rsidP="00A01329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52D517F" w14:textId="399B6DFB" w:rsidR="00E9302C" w:rsidRDefault="00E9302C" w:rsidP="00A0132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>
        <w:rPr>
          <w:rFonts w:ascii="Montserrat" w:eastAsia="Times New Roman" w:hAnsi="Montserrat" w:cs="Arial"/>
          <w:bCs/>
          <w:color w:val="000000"/>
          <w:lang w:eastAsia="es-MX"/>
        </w:rPr>
        <w:t xml:space="preserve">¿Qué pasaría si por ejemplo quitamos el agua? ¿Qué </w:t>
      </w:r>
      <w:r w:rsidR="00B35497">
        <w:rPr>
          <w:rFonts w:ascii="Montserrat" w:eastAsia="Times New Roman" w:hAnsi="Montserrat" w:cs="Arial"/>
          <w:bCs/>
          <w:color w:val="000000"/>
          <w:lang w:eastAsia="es-MX"/>
        </w:rPr>
        <w:t>les</w:t>
      </w:r>
      <w:r>
        <w:rPr>
          <w:rFonts w:ascii="Montserrat" w:eastAsia="Times New Roman" w:hAnsi="Montserrat" w:cs="Arial"/>
          <w:bCs/>
          <w:color w:val="000000"/>
          <w:lang w:eastAsia="es-MX"/>
        </w:rPr>
        <w:t xml:space="preserve"> sucedería </w:t>
      </w:r>
      <w:r w:rsidR="00AA0F22">
        <w:rPr>
          <w:rFonts w:ascii="Montserrat" w:eastAsia="Times New Roman" w:hAnsi="Montserrat" w:cs="Arial"/>
          <w:bCs/>
          <w:color w:val="000000"/>
          <w:lang w:eastAsia="es-MX"/>
        </w:rPr>
        <w:t>a las plantas si de repente disminuyera la</w:t>
      </w:r>
      <w:r w:rsidR="006375CB">
        <w:rPr>
          <w:rFonts w:ascii="Montserrat" w:eastAsia="Times New Roman" w:hAnsi="Montserrat" w:cs="Arial"/>
          <w:bCs/>
          <w:color w:val="000000"/>
          <w:lang w:eastAsia="es-MX"/>
        </w:rPr>
        <w:t xml:space="preserve"> temperatura considerablemente?</w:t>
      </w:r>
    </w:p>
    <w:p w14:paraId="22DA193F" w14:textId="77777777" w:rsidR="006375CB" w:rsidRPr="004D34B7" w:rsidRDefault="006375CB" w:rsidP="00A0132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0671FF09" w14:textId="64107C49" w:rsidR="009A2D0D" w:rsidRDefault="00AA0F22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Las plantas y muchos de los organismos que ellas necesitan para vivir morirían, es decir se alteraría el equilibrio </w:t>
      </w:r>
      <w:r w:rsidR="006375CB">
        <w:rPr>
          <w:rFonts w:ascii="Montserrat" w:eastAsia="Times New Roman" w:hAnsi="Montserrat" w:cs="Arial"/>
          <w:color w:val="000000" w:themeColor="text1"/>
        </w:rPr>
        <w:t>de este ecosistema.</w:t>
      </w:r>
    </w:p>
    <w:p w14:paraId="013A0842" w14:textId="77777777" w:rsidR="009A2D0D" w:rsidRDefault="009A2D0D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683C9E4" w14:textId="1AD719B1" w:rsidR="003E0219" w:rsidRDefault="009A2D0D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Los seres humanos necesitamos de la naturaleza para poder sobrevivir, te has preguntado si con esto</w:t>
      </w:r>
      <w:r w:rsidR="00B35497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¿Estamos alterando el equilibrio de los ecosistemas? Porque al consumir productos que provienen del mar o del campo se está modificando </w:t>
      </w:r>
      <w:r w:rsidR="006375CB">
        <w:rPr>
          <w:rFonts w:ascii="Montserrat" w:eastAsia="Times New Roman" w:hAnsi="Montserrat" w:cs="Arial"/>
          <w:color w:val="000000" w:themeColor="text1"/>
        </w:rPr>
        <w:t>el ambiente.</w:t>
      </w:r>
    </w:p>
    <w:p w14:paraId="0469A0B0" w14:textId="77777777" w:rsidR="009A2D0D" w:rsidRDefault="009A2D0D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A07614" w14:textId="77777777" w:rsidR="008675C1" w:rsidRDefault="009A2D0D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ecosistemas siempre han sido el sustento de las poblaciones humanas, las cuales han aprovechado multitud de productos como carne, frutas, verduras, semillas, madera y leña para la construcción y para obtener energía</w:t>
      </w:r>
      <w:r w:rsidR="008675C1">
        <w:rPr>
          <w:rFonts w:ascii="Montserrat" w:eastAsia="Times New Roman" w:hAnsi="Montserrat" w:cs="Arial"/>
          <w:color w:val="000000" w:themeColor="text1"/>
        </w:rPr>
        <w:t>.</w:t>
      </w:r>
    </w:p>
    <w:p w14:paraId="2E3E67E3" w14:textId="77777777" w:rsidR="008675C1" w:rsidRDefault="008675C1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512861E" w14:textId="074BA5E1" w:rsidR="00766D00" w:rsidRDefault="00B35497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Además,</w:t>
      </w:r>
      <w:r w:rsidR="008675C1">
        <w:rPr>
          <w:rFonts w:ascii="Montserrat" w:eastAsia="Times New Roman" w:hAnsi="Montserrat" w:cs="Arial"/>
          <w:color w:val="000000" w:themeColor="text1"/>
        </w:rPr>
        <w:t xml:space="preserve"> los ecosistemas purifican el aire y el agua, ayudan en la generación y conservación de los suelos, la protección de las costas ante la erosión del oleaje, la estabilización parcial del clima y el amortiguamiento de los efectos que provocan los eventos meteorológicos extremos como son los huracan</w:t>
      </w:r>
      <w:r w:rsidR="006375CB">
        <w:rPr>
          <w:rFonts w:ascii="Montserrat" w:eastAsia="Times New Roman" w:hAnsi="Montserrat" w:cs="Arial"/>
          <w:color w:val="000000" w:themeColor="text1"/>
        </w:rPr>
        <w:t>es por citar solo algunos.</w:t>
      </w:r>
    </w:p>
    <w:p w14:paraId="799CE8B0" w14:textId="77777777" w:rsidR="00766D00" w:rsidRDefault="00766D00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26A0B67" w14:textId="77777777" w:rsidR="00766D00" w:rsidRDefault="00766D00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muy importante que conozcas los beneficios que aporta un ecosistema para que puedas cuidarlo siempre.</w:t>
      </w:r>
    </w:p>
    <w:p w14:paraId="6E8F60EE" w14:textId="77777777" w:rsidR="00766D00" w:rsidRDefault="00766D00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C60F478" w14:textId="6C073014" w:rsidR="00766D00" w:rsidRDefault="007035F2" w:rsidP="00A01329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136FA7">
        <w:rPr>
          <w:rFonts w:ascii="Montserrat" w:eastAsia="Times New Roman" w:hAnsi="Montserrat" w:cs="Arial"/>
          <w:color w:val="000000" w:themeColor="text1"/>
        </w:rPr>
        <w:t>México es un país rico en ecosistemas, en una sola hectárea de bosque tropical o selva húmeda hay más especies de plantas que en toda Europa; sin embargo, muchos ecosistemas se han alterado debido a procesos como la contaminación, calentamiento global o los desastres naturales</w:t>
      </w:r>
      <w:r w:rsidRPr="007035F2">
        <w:rPr>
          <w:rFonts w:ascii="Montserrat" w:hAnsi="Montserrat" w:cs="Arial"/>
        </w:rPr>
        <w:t>.</w:t>
      </w:r>
    </w:p>
    <w:p w14:paraId="233C8C29" w14:textId="77777777" w:rsidR="007035F2" w:rsidRDefault="007035F2" w:rsidP="00A01329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4D9D244" w14:textId="76B05083" w:rsidR="007035F2" w:rsidRDefault="007035F2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6555327" wp14:editId="7A942C40">
            <wp:extent cx="2160000" cy="1206000"/>
            <wp:effectExtent l="19050" t="19050" r="12065" b="133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15D42A" wp14:editId="2BFF280D">
            <wp:extent cx="2159000" cy="1203325"/>
            <wp:effectExtent l="19050" t="19050" r="12700" b="158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2" cy="12038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0C58C6B" w14:textId="77777777" w:rsidR="00A50846" w:rsidRDefault="00A50846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26E0B233" w14:textId="01A268BE" w:rsidR="00136FA7" w:rsidRDefault="00136FA7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presión más grande que ejercemos los seres humanos sobre la naturaleza proviene de los cambios en el uso del suelo por actividades como la ganadería, la minería o por la urbanización, todas estas son causas directas de la deforestación.</w:t>
      </w:r>
    </w:p>
    <w:p w14:paraId="6A5A3062" w14:textId="77777777" w:rsidR="00136FA7" w:rsidRDefault="00136FA7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FF1B9C" w14:textId="48D375D8" w:rsidR="00136FA7" w:rsidRDefault="00136FA7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35CCAFD" wp14:editId="663807B0">
            <wp:extent cx="1743075" cy="1339263"/>
            <wp:effectExtent l="19050" t="19050" r="9525" b="133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97" cy="13414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E695174" w14:textId="77777777" w:rsidR="00136FA7" w:rsidRDefault="00136FA7" w:rsidP="00AF5FBF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966A562" w14:textId="5EB48F7B" w:rsidR="00136FA7" w:rsidRDefault="00136FA7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Las alteraciones a los ecosistemas generadas por los seres humanos impactan directamente en los suelos al usarse productos químicos que alteran o destruyen los </w:t>
      </w: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procesos naturales de regeneración en los que intervienen los microorganismos, empobreciéndolos </w:t>
      </w:r>
      <w:r w:rsidR="006375CB">
        <w:rPr>
          <w:rFonts w:ascii="Montserrat" w:eastAsia="Times New Roman" w:hAnsi="Montserrat" w:cs="Arial"/>
          <w:color w:val="000000" w:themeColor="text1"/>
        </w:rPr>
        <w:t>paulatinamente.</w:t>
      </w:r>
    </w:p>
    <w:p w14:paraId="27166A4F" w14:textId="77777777" w:rsidR="00B9501D" w:rsidRDefault="00B9501D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1F92581" w14:textId="50B217C5" w:rsidR="00B9501D" w:rsidRDefault="00B9501D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FE7243F" wp14:editId="6E3F87C0">
            <wp:extent cx="2160000" cy="1206000"/>
            <wp:effectExtent l="19050" t="19050" r="12065" b="133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A45D2D" wp14:editId="4DD3C825">
            <wp:extent cx="2159000" cy="1217758"/>
            <wp:effectExtent l="19050" t="19050" r="12700" b="209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64" cy="12223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B46C2B9" w14:textId="77777777" w:rsidR="00B9501D" w:rsidRDefault="00B9501D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3ACFB790" w14:textId="7517EEC1" w:rsidR="00B9501D" w:rsidRDefault="00B9501D" w:rsidP="00A01329">
      <w:pPr>
        <w:spacing w:after="0" w:line="240" w:lineRule="auto"/>
        <w:contextualSpacing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deforestación también altera el ecosistema y genera pr</w:t>
      </w:r>
      <w:r w:rsidR="006375CB">
        <w:rPr>
          <w:rFonts w:ascii="Montserrat" w:eastAsia="Times New Roman" w:hAnsi="Montserrat" w:cs="Arial"/>
          <w:color w:val="000000" w:themeColor="text1"/>
        </w:rPr>
        <w:t>oblemas para los seres humanos.</w:t>
      </w:r>
    </w:p>
    <w:p w14:paraId="08F1AA86" w14:textId="77777777" w:rsidR="00747D34" w:rsidRDefault="00747D34" w:rsidP="00A01329">
      <w:pPr>
        <w:spacing w:after="0" w:line="240" w:lineRule="auto"/>
        <w:contextualSpacing/>
        <w:rPr>
          <w:rFonts w:ascii="Montserrat" w:eastAsia="Times New Roman" w:hAnsi="Montserrat" w:cs="Arial"/>
          <w:color w:val="000000" w:themeColor="text1"/>
        </w:rPr>
      </w:pPr>
    </w:p>
    <w:p w14:paraId="3A2782AA" w14:textId="3AE48DE9" w:rsidR="00747D34" w:rsidRDefault="00747D34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C9CF6B6" wp14:editId="0559E94D">
            <wp:extent cx="2160000" cy="1270800"/>
            <wp:effectExtent l="19050" t="19050" r="12065" b="2476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7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7D34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4C9F62D5" wp14:editId="752F83EA">
            <wp:extent cx="2159529" cy="1296035"/>
            <wp:effectExtent l="19050" t="19050" r="12700" b="18415"/>
            <wp:docPr id="2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1E9E28E-7FAF-43CD-9BDC-82C295CD90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1E9E28E-7FAF-43CD-9BDC-82C295CD9048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97" cy="13164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6067FB5" w14:textId="77777777" w:rsidR="00747D34" w:rsidRDefault="00747D34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203C3905" w14:textId="77777777" w:rsidR="004A0684" w:rsidRDefault="00747D34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deforestación aunada al incremento de las emisiones de CO2 generada por los automóviles o la industria, y la concentración en la atmósfera generan la contaminación del aire y los cambios de temperatura que se vienen experimentando, lo que afecta la salud de las personas, también provoca la migración de miles de especies animales y con ello se ve afectado severamente el equilibrio de los ecosistemas.</w:t>
      </w:r>
    </w:p>
    <w:p w14:paraId="3BF74512" w14:textId="77777777" w:rsidR="004A0684" w:rsidRDefault="004A0684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25E3A91" w14:textId="34240B4D" w:rsidR="00747D34" w:rsidRDefault="004A0684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D6E2004" wp14:editId="04CF2B20">
            <wp:extent cx="2160000" cy="1350000"/>
            <wp:effectExtent l="19050" t="19050" r="12065" b="222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EE7544" wp14:editId="05155AB1">
            <wp:extent cx="2160000" cy="1353600"/>
            <wp:effectExtent l="19050" t="19050" r="12065" b="184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5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D2491C" w14:textId="77777777" w:rsidR="004A0684" w:rsidRDefault="004A0684" w:rsidP="00A01329">
      <w:pPr>
        <w:spacing w:after="0" w:line="240" w:lineRule="auto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4F4BA398" w14:textId="286B4CD5" w:rsidR="004A0684" w:rsidRDefault="00B35497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Además,</w:t>
      </w:r>
      <w:r w:rsidR="004A0684">
        <w:rPr>
          <w:rFonts w:ascii="Montserrat" w:eastAsia="Times New Roman" w:hAnsi="Montserrat" w:cs="Arial"/>
          <w:color w:val="000000" w:themeColor="text1"/>
        </w:rPr>
        <w:t xml:space="preserve"> los centros urbanos producen alteraciones en los ecosistemas por la descarga de aguas negras en los mares, ríos y lagunas, en nuestro país es grave porque el mar, los ríos y lagos son considerados como basure</w:t>
      </w:r>
      <w:r w:rsidR="006375CB">
        <w:rPr>
          <w:rFonts w:ascii="Montserrat" w:eastAsia="Times New Roman" w:hAnsi="Montserrat" w:cs="Arial"/>
          <w:color w:val="000000" w:themeColor="text1"/>
        </w:rPr>
        <w:t>ros.</w:t>
      </w:r>
    </w:p>
    <w:p w14:paraId="26377C68" w14:textId="77777777" w:rsidR="00486F9A" w:rsidRDefault="00486F9A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3F518E2" w14:textId="77777777" w:rsidR="00486F9A" w:rsidRDefault="00486F9A" w:rsidP="00A01329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 w:themeColor="text1"/>
        </w:rPr>
        <w:t>Los ecosistemas s</w:t>
      </w:r>
      <w:r>
        <w:rPr>
          <w:rFonts w:ascii="Montserrat" w:hAnsi="Montserrat" w:cs="Arial"/>
        </w:rPr>
        <w:t xml:space="preserve">on </w:t>
      </w:r>
      <w:r w:rsidRPr="006C55CD">
        <w:rPr>
          <w:rFonts w:ascii="Montserrat" w:hAnsi="Montserrat" w:cs="Arial"/>
        </w:rPr>
        <w:t>fundamentales para la vida humana</w:t>
      </w:r>
      <w:r>
        <w:rPr>
          <w:rFonts w:ascii="Montserrat" w:hAnsi="Montserrat" w:cs="Arial"/>
        </w:rPr>
        <w:t xml:space="preserve">, </w:t>
      </w:r>
      <w:r w:rsidRPr="006C55CD">
        <w:rPr>
          <w:rFonts w:ascii="Montserrat" w:hAnsi="Montserrat" w:cs="Arial"/>
        </w:rPr>
        <w:t xml:space="preserve">de </w:t>
      </w:r>
      <w:r>
        <w:rPr>
          <w:rFonts w:ascii="Montserrat" w:hAnsi="Montserrat" w:cs="Arial"/>
        </w:rPr>
        <w:t xml:space="preserve">las </w:t>
      </w:r>
      <w:r w:rsidRPr="006C55CD">
        <w:rPr>
          <w:rFonts w:ascii="Montserrat" w:hAnsi="Montserrat" w:cs="Arial"/>
        </w:rPr>
        <w:t xml:space="preserve">plantas, animales y microorganismos, así como los factores físicos que son necesarios para un ecosistema </w:t>
      </w:r>
      <w:r w:rsidRPr="006C55CD">
        <w:rPr>
          <w:rFonts w:ascii="Montserrat" w:hAnsi="Montserrat" w:cs="Arial"/>
        </w:rPr>
        <w:lastRenderedPageBreak/>
        <w:t>equilibrado, por esta razón es importante cuidar nuestro ambiente, ya que sin un ecosistema sano nuestro mundo está dañado.</w:t>
      </w:r>
    </w:p>
    <w:p w14:paraId="6ED9CC49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14:paraId="522D4ED8" w14:textId="7CBE1BDB" w:rsidR="00486F9A" w:rsidRDefault="00486F9A" w:rsidP="00A01329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evitar alteraciones ocasionadas por el uso inadecuado de recursos es necesario establecer medidas que permitan su recuperación.</w:t>
      </w:r>
    </w:p>
    <w:p w14:paraId="7483BB87" w14:textId="6F33160A" w:rsidR="00A8788D" w:rsidRDefault="00A8788D" w:rsidP="00A01329">
      <w:pPr>
        <w:spacing w:after="0" w:line="240" w:lineRule="auto"/>
        <w:rPr>
          <w:rFonts w:ascii="Montserrat" w:hAnsi="Montserrat" w:cs="Arial"/>
        </w:rPr>
      </w:pPr>
    </w:p>
    <w:p w14:paraId="414563D4" w14:textId="7C0F92AD" w:rsidR="00486F9A" w:rsidRDefault="00A8788D" w:rsidP="00A01329">
      <w:pPr>
        <w:shd w:val="clear" w:color="auto" w:fill="FFFFFF"/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3659B603" wp14:editId="1CC8AE1E">
            <wp:extent cx="1814689" cy="1104900"/>
            <wp:effectExtent l="19050" t="19050" r="14605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21" cy="111301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A3C285" wp14:editId="0F94309B">
            <wp:extent cx="1828800" cy="1093515"/>
            <wp:effectExtent l="19050" t="19050" r="19050" b="114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33" cy="10989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AF5FBF">
        <w:rPr>
          <w:noProof/>
          <w:lang w:val="en-US"/>
        </w:rPr>
        <w:drawing>
          <wp:inline distT="0" distB="0" distL="0" distR="0" wp14:anchorId="7C7AF074" wp14:editId="78A23F09">
            <wp:extent cx="2047875" cy="1081961"/>
            <wp:effectExtent l="19050" t="19050" r="9525" b="23495"/>
            <wp:docPr id="20" name="Imagen 20" descr="Un hombre parado en un bosqu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hombre parado en un bosque&#10;&#10;Descripción generada automáticamente con confianza media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59" cy="10853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93ADEA" w14:textId="77777777" w:rsidR="00A8788D" w:rsidRDefault="00A8788D" w:rsidP="00A01329">
      <w:pPr>
        <w:shd w:val="clear" w:color="auto" w:fill="FFFFFF"/>
        <w:spacing w:after="0" w:line="240" w:lineRule="auto"/>
        <w:jc w:val="center"/>
        <w:rPr>
          <w:rFonts w:ascii="Montserrat" w:hAnsi="Montserrat" w:cs="Arial"/>
        </w:rPr>
      </w:pPr>
    </w:p>
    <w:p w14:paraId="73DD15D8" w14:textId="5B9C1F12" w:rsidR="00A8788D" w:rsidRDefault="00A8788D" w:rsidP="00920C19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el campo una de las medidas que se pueden adoptar es rotar los cultivos para que el suelo pueda recuperar sus nutrimentos, hacer uso de abonos naturales y evitar la tala inmoderada de bosques y reforestar áreas explotadas.</w:t>
      </w:r>
    </w:p>
    <w:p w14:paraId="0737DC7B" w14:textId="77777777" w:rsidR="006375CB" w:rsidRDefault="006375CB" w:rsidP="00A01329">
      <w:pPr>
        <w:shd w:val="clear" w:color="auto" w:fill="FFFFFF"/>
        <w:spacing w:after="0" w:line="240" w:lineRule="auto"/>
        <w:rPr>
          <w:rFonts w:ascii="Montserrat" w:hAnsi="Montserrat" w:cs="Arial"/>
        </w:rPr>
      </w:pPr>
    </w:p>
    <w:p w14:paraId="30A596EF" w14:textId="12DFA21D" w:rsidR="00A8788D" w:rsidRDefault="00A8788D" w:rsidP="00A01329">
      <w:pPr>
        <w:shd w:val="clear" w:color="auto" w:fill="FFFFFF"/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Ahora observa el siguiente video, en él se muestra de una forma breve lo que has visto</w:t>
      </w:r>
      <w:r w:rsidR="006375CB">
        <w:rPr>
          <w:rFonts w:ascii="Montserrat" w:hAnsi="Montserrat" w:cs="Arial"/>
        </w:rPr>
        <w:t xml:space="preserve"> hasta este momento.</w:t>
      </w:r>
    </w:p>
    <w:p w14:paraId="204BB15B" w14:textId="77777777" w:rsidR="006375CB" w:rsidRDefault="006375CB" w:rsidP="00A01329">
      <w:pPr>
        <w:shd w:val="clear" w:color="auto" w:fill="FFFFFF"/>
        <w:spacing w:after="0" w:line="240" w:lineRule="auto"/>
        <w:rPr>
          <w:rFonts w:ascii="Montserrat" w:hAnsi="Montserrat" w:cs="Arial"/>
        </w:rPr>
      </w:pPr>
    </w:p>
    <w:p w14:paraId="185BF23E" w14:textId="4718251E" w:rsidR="00A8788D" w:rsidRDefault="00A8788D" w:rsidP="003A50B0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hAnsi="Montserrat" w:cs="Arial"/>
          <w:b/>
        </w:rPr>
      </w:pPr>
      <w:r w:rsidRPr="00A8788D">
        <w:rPr>
          <w:rFonts w:ascii="Montserrat" w:hAnsi="Montserrat" w:cs="Arial"/>
          <w:b/>
        </w:rPr>
        <w:t>Día Mundial del Me</w:t>
      </w:r>
      <w:r w:rsidR="00B35497">
        <w:rPr>
          <w:rFonts w:ascii="Montserrat" w:hAnsi="Montserrat" w:cs="Arial"/>
          <w:b/>
        </w:rPr>
        <w:t>dio Ambiente.</w:t>
      </w:r>
    </w:p>
    <w:p w14:paraId="6BD8826F" w14:textId="20319925" w:rsidR="00A8788D" w:rsidRPr="00AF5FBF" w:rsidRDefault="00AF5FBF" w:rsidP="00AF5FBF">
      <w:pPr>
        <w:shd w:val="clear" w:color="auto" w:fill="FFFFFF"/>
        <w:spacing w:after="0" w:line="240" w:lineRule="auto"/>
        <w:ind w:left="360"/>
        <w:rPr>
          <w:rStyle w:val="Hipervnculo"/>
          <w:rFonts w:ascii="Montserrat" w:hAnsi="Montserrat" w:cs="Arial"/>
          <w:shd w:val="clear" w:color="auto" w:fill="FFFFFF"/>
        </w:rPr>
      </w:pPr>
      <w:hyperlink r:id="rId24" w:history="1">
        <w:r w:rsidRPr="00A469D0">
          <w:rPr>
            <w:rStyle w:val="Hipervnculo"/>
            <w:rFonts w:ascii="Montserrat" w:hAnsi="Montserrat" w:cs="Arial"/>
            <w:shd w:val="clear" w:color="auto" w:fill="FFFFFF"/>
          </w:rPr>
          <w:t>https://www.youtube.com/watch?v=kFSdcadGJmw</w:t>
        </w:r>
      </w:hyperlink>
    </w:p>
    <w:p w14:paraId="351B0B51" w14:textId="77777777" w:rsidR="00AF5FBF" w:rsidRDefault="00AF5FBF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46903BA8" w14:textId="29CCE933" w:rsidR="00504D50" w:rsidRDefault="00504D50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¿Qué te pareció el video? Cómo pudiste observar hay imágenes muy bonitas y otras terribles de lo que el ser humano le está haciendo al medio ambiente. Las personas podemos y debemos hacer mucho para convivir en armonía con el medio ambiente proteger y cuidar los ecosistemas, por ser importantes para el desarrollo de los seres humanos ya que nos proveen de alimentos y de los recursos que se utilizan día a día para cubrir nuestras necesidades, también lo son para el desarrollo y mantenimiento de las especies y seres viv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os que habitan en este planeta.</w:t>
      </w:r>
    </w:p>
    <w:p w14:paraId="1364F48A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256E9E15" w14:textId="2168276E" w:rsidR="00CA78D7" w:rsidRDefault="00CA78D7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El video habla de que el cuidado del medio ambiente es responsabilidad de todas y de todos, por lo que cualquier acción que se lleve a cabo por pequeña que parezca contribuye a mantener la estabilidad de los ecosistema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s.</w:t>
      </w:r>
    </w:p>
    <w:p w14:paraId="0D16091C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769EFDFC" w14:textId="3F884820" w:rsidR="00CA78D7" w:rsidRDefault="00CA78D7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Esto quiere decir que lo que hagas o dejes de hacer tiene una repercusión en el entorno natural y en las otras especies con las que compartes el planeta, no importa que te encuentres lejos de </w:t>
      </w:r>
      <w:r w:rsidR="00BA075D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un ambiente natural porque de alguna forma tus acciones ocasionan el desequilibrio de los ecosistemas y esto puede llevar a la extinción 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de las especies.</w:t>
      </w:r>
    </w:p>
    <w:p w14:paraId="0220CDEA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2291FDCB" w14:textId="58DA441C" w:rsidR="003A14B8" w:rsidRDefault="003A14B8" w:rsidP="00A0132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I</w:t>
      </w:r>
      <w:r w:rsidR="00FB3857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ntenta responder la siguiente pregunta, ¿Qué será más importante como especie, una abeja, una hormiga, un jaguar o una tortuga? Todas las especies cumplen una función importante, ya sea para polinizar las plantas o como predadores, o alimento </w:t>
      </w:r>
      <w:r w:rsidR="00FB3857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lastRenderedPageBreak/>
        <w:t>para otras especies, todas cumplen una labor dentro</w:t>
      </w: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de los ecosistemas sin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importar el tamaño que tengan.</w:t>
      </w:r>
    </w:p>
    <w:p w14:paraId="43C432B6" w14:textId="77777777" w:rsidR="006375CB" w:rsidRDefault="006375CB" w:rsidP="00A0132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5C6190E4" w14:textId="2A6AA3F0" w:rsidR="003A14B8" w:rsidRDefault="003A14B8" w:rsidP="00A0132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Ahora realizarás la siguiente actividad, para ello copia en 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tu cuaderno la siguiente tabla.</w:t>
      </w:r>
    </w:p>
    <w:p w14:paraId="45F5AC16" w14:textId="77777777" w:rsidR="00920C19" w:rsidRDefault="00920C19" w:rsidP="00A0132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tbl>
      <w:tblPr>
        <w:tblStyle w:val="Tablaconcuadrcula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706"/>
      </w:tblGrid>
      <w:tr w:rsidR="003A14B8" w:rsidRPr="00BF0BD5" w14:paraId="0E0E89CA" w14:textId="77777777" w:rsidTr="003A50B0">
        <w:trPr>
          <w:jc w:val="center"/>
        </w:trPr>
        <w:tc>
          <w:tcPr>
            <w:tcW w:w="1555" w:type="dxa"/>
          </w:tcPr>
          <w:p w14:paraId="203E0551" w14:textId="767F22F2" w:rsidR="003A14B8" w:rsidRPr="003A50B0" w:rsidRDefault="003A14B8" w:rsidP="003A50B0">
            <w:pPr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bookmarkStart w:id="0" w:name="_Hlk61083559"/>
            <w:r w:rsidRPr="003A50B0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 xml:space="preserve">Agua </w:t>
            </w:r>
            <w:proofErr w:type="spellStart"/>
            <w:r w:rsidRPr="003A50B0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en</w:t>
            </w:r>
            <w:proofErr w:type="spellEnd"/>
            <w:r w:rsidRPr="003A50B0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3A50B0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el</w:t>
            </w:r>
            <w:proofErr w:type="spellEnd"/>
            <w:r w:rsidRPr="003A50B0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 xml:space="preserve"> </w:t>
            </w:r>
            <w:r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desierto</w:t>
            </w:r>
            <w:r w:rsidRPr="003A50B0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126" w:type="dxa"/>
          </w:tcPr>
          <w:p w14:paraId="065EAD4D" w14:textId="71C13D4D" w:rsidR="003A14B8" w:rsidRPr="003A50B0" w:rsidRDefault="003A14B8" w:rsidP="003A50B0">
            <w:pPr>
              <w:jc w:val="center"/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</w:pPr>
            <w:r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Plantas en el matorral o desierto</w:t>
            </w:r>
            <w:r w:rsidR="00842C80"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.</w:t>
            </w:r>
          </w:p>
        </w:tc>
        <w:tc>
          <w:tcPr>
            <w:tcW w:w="1701" w:type="dxa"/>
          </w:tcPr>
          <w:p w14:paraId="792B1146" w14:textId="545146C4" w:rsidR="003A14B8" w:rsidRPr="003A50B0" w:rsidRDefault="003A14B8" w:rsidP="003A50B0">
            <w:pPr>
              <w:jc w:val="center"/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</w:pPr>
            <w:r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Agua en selva</w:t>
            </w:r>
            <w:r w:rsidR="00842C80"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.</w:t>
            </w:r>
          </w:p>
        </w:tc>
        <w:tc>
          <w:tcPr>
            <w:tcW w:w="1706" w:type="dxa"/>
          </w:tcPr>
          <w:p w14:paraId="0442B460" w14:textId="6CE09EFA" w:rsidR="003A14B8" w:rsidRPr="003A50B0" w:rsidRDefault="003A14B8" w:rsidP="003A50B0">
            <w:pPr>
              <w:jc w:val="center"/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</w:pPr>
            <w:r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Plantas en selva tropical</w:t>
            </w:r>
            <w:r w:rsidR="00B35497" w:rsidRPr="003A50B0">
              <w:rPr>
                <w:rFonts w:ascii="Montserrat" w:eastAsia="Times New Roman" w:hAnsi="Montserrat" w:cs="Arial"/>
                <w:b/>
                <w:color w:val="000000"/>
                <w:lang w:val="es-MX" w:eastAsia="es-MX"/>
              </w:rPr>
              <w:t>.</w:t>
            </w:r>
          </w:p>
        </w:tc>
      </w:tr>
      <w:tr w:rsidR="003A14B8" w:rsidRPr="00BF0BD5" w14:paraId="4813290D" w14:textId="77777777" w:rsidTr="003A50B0">
        <w:trPr>
          <w:jc w:val="center"/>
        </w:trPr>
        <w:tc>
          <w:tcPr>
            <w:tcW w:w="1555" w:type="dxa"/>
          </w:tcPr>
          <w:p w14:paraId="5EC8C5B9" w14:textId="77777777" w:rsidR="003A14B8" w:rsidRPr="00B35497" w:rsidRDefault="003A14B8" w:rsidP="00A01329">
            <w:pPr>
              <w:jc w:val="both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B35497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Escasa </w:t>
            </w:r>
          </w:p>
        </w:tc>
        <w:tc>
          <w:tcPr>
            <w:tcW w:w="2126" w:type="dxa"/>
          </w:tcPr>
          <w:p w14:paraId="57564503" w14:textId="77777777" w:rsidR="003A14B8" w:rsidRPr="00B35497" w:rsidRDefault="003A14B8" w:rsidP="00A01329">
            <w:pPr>
              <w:jc w:val="both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B35497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t xml:space="preserve"> Plantas espinosas como los cactus.</w:t>
            </w:r>
          </w:p>
        </w:tc>
        <w:tc>
          <w:tcPr>
            <w:tcW w:w="1701" w:type="dxa"/>
          </w:tcPr>
          <w:p w14:paraId="23A27921" w14:textId="1A24B531" w:rsidR="00E3368A" w:rsidRPr="00B35497" w:rsidRDefault="003A14B8" w:rsidP="00A01329">
            <w:pPr>
              <w:jc w:val="both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B35497">
              <w:rPr>
                <w:rFonts w:ascii="Montserrat" w:eastAsia="Times New Roman" w:hAnsi="Montserrat" w:cs="Arial"/>
                <w:color w:val="000000"/>
                <w:lang w:val="es-MX" w:eastAsia="es-MX"/>
              </w:rPr>
              <w:t xml:space="preserve">Abundante </w:t>
            </w:r>
          </w:p>
          <w:p w14:paraId="0D47E84E" w14:textId="1AA7A119" w:rsidR="00E3368A" w:rsidRPr="00B35497" w:rsidRDefault="00E3368A" w:rsidP="00A01329">
            <w:pPr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2BDC0EBB" w14:textId="342DDCD3" w:rsidR="00E3368A" w:rsidRPr="00B35497" w:rsidRDefault="00E3368A" w:rsidP="00A01329">
            <w:pPr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5E7D49AA" w14:textId="77777777" w:rsidR="003A14B8" w:rsidRPr="00B35497" w:rsidRDefault="003A14B8" w:rsidP="00A01329">
            <w:pPr>
              <w:jc w:val="center"/>
              <w:rPr>
                <w:rFonts w:ascii="Montserrat" w:eastAsia="Times New Roman" w:hAnsi="Montserrat" w:cs="Arial"/>
                <w:lang w:val="es-MX" w:eastAsia="es-MX"/>
              </w:rPr>
            </w:pPr>
          </w:p>
        </w:tc>
        <w:tc>
          <w:tcPr>
            <w:tcW w:w="1706" w:type="dxa"/>
          </w:tcPr>
          <w:p w14:paraId="2B0DB630" w14:textId="77777777" w:rsidR="003A14B8" w:rsidRPr="00B35497" w:rsidRDefault="003A14B8" w:rsidP="00A01329">
            <w:pPr>
              <w:jc w:val="both"/>
              <w:rPr>
                <w:rFonts w:ascii="Montserrat" w:eastAsia="Times New Roman" w:hAnsi="Montserrat" w:cs="Arial"/>
                <w:color w:val="000000"/>
                <w:lang w:val="es-MX" w:eastAsia="es-MX"/>
              </w:rPr>
            </w:pPr>
            <w:r w:rsidRPr="00B35497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t xml:space="preserve"> </w:t>
            </w:r>
            <w:proofErr w:type="gramStart"/>
            <w:r w:rsidRPr="00B35497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t>Plantas  de</w:t>
            </w:r>
            <w:proofErr w:type="gramEnd"/>
            <w:r w:rsidRPr="00B35497"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  <w:t xml:space="preserve"> hojas anchas, árboles muy grandes.</w:t>
            </w:r>
          </w:p>
        </w:tc>
      </w:tr>
      <w:bookmarkEnd w:id="0"/>
    </w:tbl>
    <w:p w14:paraId="197E16ED" w14:textId="77777777" w:rsidR="00F037AB" w:rsidRDefault="00F037AB" w:rsidP="00A01329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15423FB1" w14:textId="1F293BC5" w:rsidR="00F037AB" w:rsidRDefault="00F037AB" w:rsidP="00A0132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¿Dónde pegarías estos nombres de plantas? Nopales, cactu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s, agaves y arbustos espinosos.</w:t>
      </w:r>
    </w:p>
    <w:p w14:paraId="2C4F28A6" w14:textId="6707BC12" w:rsidR="00F037AB" w:rsidRDefault="00F037AB" w:rsidP="00A01329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22930851" wp14:editId="0C1E534E">
            <wp:extent cx="1857375" cy="1247537"/>
            <wp:effectExtent l="19050" t="19050" r="9525" b="101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1" cy="125042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2E587B" w14:textId="160516A4" w:rsidR="00B35497" w:rsidRDefault="00B35497" w:rsidP="00A01329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0F032504" w14:textId="77777777" w:rsidR="00F037AB" w:rsidRDefault="00F037AB" w:rsidP="00A0132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Ceiba, caoba, árbol del hule, helechos y zapote.</w:t>
      </w:r>
    </w:p>
    <w:p w14:paraId="34EBD29C" w14:textId="4467CE43" w:rsidR="00F037AB" w:rsidRDefault="00F037AB" w:rsidP="00A01329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D60B994" wp14:editId="418E1F01">
            <wp:extent cx="1885950" cy="1260443"/>
            <wp:effectExtent l="19050" t="19050" r="19050" b="165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06" cy="12625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D31C51F" w14:textId="77777777" w:rsidR="006375CB" w:rsidRDefault="006375CB" w:rsidP="00A01329">
      <w:pPr>
        <w:spacing w:after="0" w:line="240" w:lineRule="auto"/>
        <w:jc w:val="center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233B49C1" w14:textId="044848D3" w:rsidR="00FB3857" w:rsidRDefault="000E66B7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¿Te fijaste en el tipo de hojas de las plantas? ¿Son iguales en el desierto que en la selva? ¿Qué diferencias hay?</w:t>
      </w:r>
    </w:p>
    <w:p w14:paraId="641E89DC" w14:textId="77777777" w:rsidR="00AF5FBF" w:rsidRDefault="00AF5FBF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29842251" w14:textId="1D3210D9" w:rsidR="000E66B7" w:rsidRDefault="000E66B7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Las plantas de zonas áridas o desérticas retinen la poca agua de lluvia o neblina que se presenta, a diferencia de la lluvia que se presenta en los bosques y las selvas es abundante </w:t>
      </w:r>
      <w:r w:rsidR="00BE7E3A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y al escurrir una parte de ella a las zonas bajas contribuyen a m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antener un ambiente húmedo.</w:t>
      </w:r>
    </w:p>
    <w:p w14:paraId="71EC9C38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2CF666BC" w14:textId="05EB6E3C" w:rsidR="00F852F3" w:rsidRDefault="00F852F3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 w:rsidRPr="00F852F3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Si estas condiciones cambiaran se provocarían alteraciones en el equilibrio natural, y, quizá, la pérdida de especies de plantas y animales. Así que, cuidar los ecosistemas, es fundamental no solamente por los servicios que </w:t>
      </w:r>
      <w:r w:rsidR="00666A88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te</w:t>
      </w:r>
      <w:r w:rsidRPr="00F852F3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brindan sino porque, como lo hemos platicado a lo largo de las clases, de ello depende la vida en el planeta.</w:t>
      </w:r>
    </w:p>
    <w:p w14:paraId="33F0990A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59D84A74" w14:textId="302BD2AD" w:rsidR="001D561A" w:rsidRDefault="001D561A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Para finalizar la clase de hoy recuerda que un ecosistema es el conjunto de seres vivos (factores biológicos) y factores físicos relacionados estrechamente que comparten un lugar determinado. Cualquier alteración o modificación de alguno de ellos afecta a los demás.</w:t>
      </w:r>
    </w:p>
    <w:p w14:paraId="1C3DF99C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3F9037C7" w14:textId="3BCAA0E4" w:rsidR="001D561A" w:rsidRDefault="001D561A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 w:rsidRPr="001D561A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Los factores que alteran los ecosistemas son los desastres naturales como erupciones volcánicas, inundaciones, deslizamientos, vendavales. Desastres en mar, ríos y lagunas por desagües, contaminación del aire por ruidos y gases. También afectan a los ecosistemas la minería o la agricultura industrializada.</w:t>
      </w:r>
    </w:p>
    <w:p w14:paraId="109DA972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4C4A5FB9" w14:textId="139F1AD1" w:rsidR="00BE7E3A" w:rsidRDefault="00E8218D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Recuerda que el ser humano utiliza la naturaleza para satisfacer sus </w:t>
      </w:r>
      <w:r w:rsidR="00B35497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necesidades,</w:t>
      </w:r>
      <w:r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 xml:space="preserve"> aunque muchas v</w:t>
      </w:r>
      <w:r w:rsidR="006375CB"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  <w:t>eces lo hace de forma excesiva.</w:t>
      </w:r>
    </w:p>
    <w:p w14:paraId="69AC9095" w14:textId="77777777" w:rsidR="006375CB" w:rsidRDefault="006375CB" w:rsidP="00A01329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shd w:val="clear" w:color="auto" w:fill="FFFFFF"/>
        </w:rPr>
      </w:pPr>
    </w:p>
    <w:p w14:paraId="26623E59" w14:textId="4A6AD442" w:rsidR="00AA0F22" w:rsidRDefault="00E8218D" w:rsidP="00A01329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evitar las alteraciones que ocasiona el uso inadecuado de los recursos </w:t>
      </w:r>
      <w:r w:rsidR="00B35497">
        <w:rPr>
          <w:rFonts w:ascii="Montserrat" w:eastAsia="Times New Roman" w:hAnsi="Montserrat" w:cs="Arial"/>
          <w:color w:val="000000" w:themeColor="text1"/>
        </w:rPr>
        <w:t>naturales debes</w:t>
      </w:r>
      <w:r>
        <w:rPr>
          <w:rFonts w:ascii="Montserrat" w:eastAsia="Times New Roman" w:hAnsi="Montserrat" w:cs="Arial"/>
          <w:color w:val="000000" w:themeColor="text1"/>
        </w:rPr>
        <w:t xml:space="preserve"> realizar acciones </w:t>
      </w:r>
      <w:r w:rsidR="00ED69A4">
        <w:rPr>
          <w:rFonts w:ascii="Montserrat" w:eastAsia="Times New Roman" w:hAnsi="Montserrat" w:cs="Arial"/>
          <w:color w:val="000000" w:themeColor="text1"/>
        </w:rPr>
        <w:t>ayuden en el cuidado del medio ambiente.</w:t>
      </w:r>
    </w:p>
    <w:p w14:paraId="3C5D35D6" w14:textId="029BBA81" w:rsidR="0051692A" w:rsidRDefault="0051692A" w:rsidP="00A01329">
      <w:pPr>
        <w:spacing w:after="0" w:line="240" w:lineRule="auto"/>
        <w:rPr>
          <w:rFonts w:ascii="Montserrat" w:hAnsi="Montserrat"/>
        </w:rPr>
      </w:pPr>
    </w:p>
    <w:p w14:paraId="2B4EAAD3" w14:textId="77777777" w:rsidR="00AF5FBF" w:rsidRDefault="00AF5FBF" w:rsidP="00A01329">
      <w:pPr>
        <w:spacing w:after="0" w:line="240" w:lineRule="auto"/>
        <w:rPr>
          <w:rFonts w:ascii="Montserrat" w:hAnsi="Montserrat"/>
        </w:rPr>
      </w:pPr>
    </w:p>
    <w:p w14:paraId="73788C40" w14:textId="77777777" w:rsidR="00B004B9" w:rsidRPr="008167BA" w:rsidRDefault="00B004B9" w:rsidP="00A01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A01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A01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A410AA0" w14:textId="03FC30D5" w:rsidR="0051692A" w:rsidRDefault="0051692A" w:rsidP="00A01329">
      <w:pPr>
        <w:spacing w:after="0" w:line="240" w:lineRule="auto"/>
        <w:rPr>
          <w:rFonts w:ascii="Montserrat" w:hAnsi="Montserrat"/>
        </w:rPr>
      </w:pPr>
    </w:p>
    <w:p w14:paraId="7CEA0D21" w14:textId="77777777" w:rsidR="00AF5FBF" w:rsidRPr="008167BA" w:rsidRDefault="00AF5FBF" w:rsidP="00A01329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A0132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A013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2AA3626A" w:rsidR="00B004B9" w:rsidRDefault="00B004B9" w:rsidP="00A013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9034915" w14:textId="1746A59B" w:rsidR="00AF5FBF" w:rsidRDefault="00AF5FBF" w:rsidP="00A013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7" w:history="1">
        <w:r w:rsidRPr="00A469D0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AF5FB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4D68" w14:textId="77777777" w:rsidR="00EC330C" w:rsidRDefault="00EC330C" w:rsidP="002443C3">
      <w:pPr>
        <w:spacing w:after="0" w:line="240" w:lineRule="auto"/>
      </w:pPr>
      <w:r>
        <w:separator/>
      </w:r>
    </w:p>
  </w:endnote>
  <w:endnote w:type="continuationSeparator" w:id="0">
    <w:p w14:paraId="6D938423" w14:textId="77777777" w:rsidR="00EC330C" w:rsidRDefault="00EC330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7AE8" w14:textId="77777777" w:rsidR="00EC330C" w:rsidRDefault="00EC330C" w:rsidP="002443C3">
      <w:pPr>
        <w:spacing w:after="0" w:line="240" w:lineRule="auto"/>
      </w:pPr>
      <w:r>
        <w:separator/>
      </w:r>
    </w:p>
  </w:footnote>
  <w:footnote w:type="continuationSeparator" w:id="0">
    <w:p w14:paraId="141E4881" w14:textId="77777777" w:rsidR="00EC330C" w:rsidRDefault="00EC330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9E92"/>
      </v:shape>
    </w:pict>
  </w:numPicBullet>
  <w:numPicBullet w:numPicBulletId="1">
    <w:pict>
      <v:shape id="_x0000_i1074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5D0"/>
    <w:multiLevelType w:val="hybridMultilevel"/>
    <w:tmpl w:val="3D7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ED2"/>
    <w:multiLevelType w:val="hybridMultilevel"/>
    <w:tmpl w:val="34D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00C3"/>
    <w:multiLevelType w:val="hybridMultilevel"/>
    <w:tmpl w:val="34D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18"/>
  </w:num>
  <w:num w:numId="18">
    <w:abstractNumId w:val="1"/>
  </w:num>
  <w:num w:numId="19">
    <w:abstractNumId w:val="14"/>
  </w:num>
  <w:num w:numId="20">
    <w:abstractNumId w:val="6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56536"/>
    <w:rsid w:val="00056A18"/>
    <w:rsid w:val="00062A40"/>
    <w:rsid w:val="00064055"/>
    <w:rsid w:val="00064F9B"/>
    <w:rsid w:val="00065E66"/>
    <w:rsid w:val="000668A2"/>
    <w:rsid w:val="000672BE"/>
    <w:rsid w:val="0007104E"/>
    <w:rsid w:val="000742E2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66B7"/>
    <w:rsid w:val="000F252A"/>
    <w:rsid w:val="000F2583"/>
    <w:rsid w:val="000F2CCE"/>
    <w:rsid w:val="000F5A39"/>
    <w:rsid w:val="000F6694"/>
    <w:rsid w:val="000F78AB"/>
    <w:rsid w:val="00101B3D"/>
    <w:rsid w:val="001031F8"/>
    <w:rsid w:val="0010481D"/>
    <w:rsid w:val="00104B26"/>
    <w:rsid w:val="00104D64"/>
    <w:rsid w:val="001122AA"/>
    <w:rsid w:val="00112F4B"/>
    <w:rsid w:val="001205AF"/>
    <w:rsid w:val="00123432"/>
    <w:rsid w:val="00124A76"/>
    <w:rsid w:val="00127394"/>
    <w:rsid w:val="00127561"/>
    <w:rsid w:val="00130141"/>
    <w:rsid w:val="001305F1"/>
    <w:rsid w:val="001317CF"/>
    <w:rsid w:val="0013321E"/>
    <w:rsid w:val="00136687"/>
    <w:rsid w:val="001369E8"/>
    <w:rsid w:val="00136A29"/>
    <w:rsid w:val="00136FA7"/>
    <w:rsid w:val="00137EBE"/>
    <w:rsid w:val="00140EC6"/>
    <w:rsid w:val="00141A74"/>
    <w:rsid w:val="001452C7"/>
    <w:rsid w:val="0015721C"/>
    <w:rsid w:val="0016042F"/>
    <w:rsid w:val="00161108"/>
    <w:rsid w:val="0016155B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770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C6D"/>
    <w:rsid w:val="001B3D71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561A"/>
    <w:rsid w:val="001D76C9"/>
    <w:rsid w:val="001E2545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4F3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739E"/>
    <w:rsid w:val="00267F3D"/>
    <w:rsid w:val="00271805"/>
    <w:rsid w:val="00273866"/>
    <w:rsid w:val="00276014"/>
    <w:rsid w:val="002776DE"/>
    <w:rsid w:val="00280545"/>
    <w:rsid w:val="0028165C"/>
    <w:rsid w:val="00281EEA"/>
    <w:rsid w:val="0028236C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6B2F"/>
    <w:rsid w:val="002B7877"/>
    <w:rsid w:val="002B7BA8"/>
    <w:rsid w:val="002C023D"/>
    <w:rsid w:val="002C2D9D"/>
    <w:rsid w:val="002C4E4A"/>
    <w:rsid w:val="002C6858"/>
    <w:rsid w:val="002D45D2"/>
    <w:rsid w:val="002D72B2"/>
    <w:rsid w:val="002D7E27"/>
    <w:rsid w:val="002E06D8"/>
    <w:rsid w:val="002E3156"/>
    <w:rsid w:val="002E325E"/>
    <w:rsid w:val="002F1BB2"/>
    <w:rsid w:val="00300D1A"/>
    <w:rsid w:val="00300D21"/>
    <w:rsid w:val="003014EA"/>
    <w:rsid w:val="003018F0"/>
    <w:rsid w:val="00302F97"/>
    <w:rsid w:val="00304CC7"/>
    <w:rsid w:val="00305A78"/>
    <w:rsid w:val="0031204B"/>
    <w:rsid w:val="00313BC2"/>
    <w:rsid w:val="00314123"/>
    <w:rsid w:val="0031450D"/>
    <w:rsid w:val="00314CBA"/>
    <w:rsid w:val="00316247"/>
    <w:rsid w:val="0032015F"/>
    <w:rsid w:val="00321BBD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60487"/>
    <w:rsid w:val="003608FF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86994"/>
    <w:rsid w:val="00390129"/>
    <w:rsid w:val="00391147"/>
    <w:rsid w:val="003916D8"/>
    <w:rsid w:val="00391AFF"/>
    <w:rsid w:val="00394D2D"/>
    <w:rsid w:val="0039747A"/>
    <w:rsid w:val="0039797B"/>
    <w:rsid w:val="003A14B8"/>
    <w:rsid w:val="003A2F33"/>
    <w:rsid w:val="003A41C7"/>
    <w:rsid w:val="003A4DCA"/>
    <w:rsid w:val="003A50B0"/>
    <w:rsid w:val="003A5EE2"/>
    <w:rsid w:val="003A65C0"/>
    <w:rsid w:val="003B0B70"/>
    <w:rsid w:val="003B12E5"/>
    <w:rsid w:val="003B2C49"/>
    <w:rsid w:val="003B5DFF"/>
    <w:rsid w:val="003B73B3"/>
    <w:rsid w:val="003C25E7"/>
    <w:rsid w:val="003C41DE"/>
    <w:rsid w:val="003C5B72"/>
    <w:rsid w:val="003C5E24"/>
    <w:rsid w:val="003C7344"/>
    <w:rsid w:val="003D08A1"/>
    <w:rsid w:val="003D467B"/>
    <w:rsid w:val="003D5C6C"/>
    <w:rsid w:val="003D6B17"/>
    <w:rsid w:val="003E0219"/>
    <w:rsid w:val="003E2154"/>
    <w:rsid w:val="003E3C83"/>
    <w:rsid w:val="003E46E1"/>
    <w:rsid w:val="003E5CC0"/>
    <w:rsid w:val="003E699D"/>
    <w:rsid w:val="003F0A71"/>
    <w:rsid w:val="003F206D"/>
    <w:rsid w:val="003F308C"/>
    <w:rsid w:val="003F3732"/>
    <w:rsid w:val="003F3C7F"/>
    <w:rsid w:val="003F3CDD"/>
    <w:rsid w:val="003F419F"/>
    <w:rsid w:val="003F44DB"/>
    <w:rsid w:val="003F5261"/>
    <w:rsid w:val="003F56E2"/>
    <w:rsid w:val="003F6B43"/>
    <w:rsid w:val="003F7A36"/>
    <w:rsid w:val="0040241D"/>
    <w:rsid w:val="00407450"/>
    <w:rsid w:val="0041029F"/>
    <w:rsid w:val="004124B9"/>
    <w:rsid w:val="00420044"/>
    <w:rsid w:val="00420B1E"/>
    <w:rsid w:val="00420C32"/>
    <w:rsid w:val="004224EC"/>
    <w:rsid w:val="0042390B"/>
    <w:rsid w:val="00423BA0"/>
    <w:rsid w:val="00423E7E"/>
    <w:rsid w:val="00425C3A"/>
    <w:rsid w:val="00430360"/>
    <w:rsid w:val="004321FD"/>
    <w:rsid w:val="004325B2"/>
    <w:rsid w:val="004327AC"/>
    <w:rsid w:val="00435633"/>
    <w:rsid w:val="00435CEF"/>
    <w:rsid w:val="00435EE8"/>
    <w:rsid w:val="0044380F"/>
    <w:rsid w:val="004441DE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86F9A"/>
    <w:rsid w:val="004917AF"/>
    <w:rsid w:val="00494E2E"/>
    <w:rsid w:val="004959A1"/>
    <w:rsid w:val="00496E1E"/>
    <w:rsid w:val="0049792E"/>
    <w:rsid w:val="004A0684"/>
    <w:rsid w:val="004A5672"/>
    <w:rsid w:val="004A568E"/>
    <w:rsid w:val="004A585E"/>
    <w:rsid w:val="004A5D63"/>
    <w:rsid w:val="004B07A0"/>
    <w:rsid w:val="004B12AE"/>
    <w:rsid w:val="004B514E"/>
    <w:rsid w:val="004B5342"/>
    <w:rsid w:val="004C35C3"/>
    <w:rsid w:val="004C3FE0"/>
    <w:rsid w:val="004C4C61"/>
    <w:rsid w:val="004C51C6"/>
    <w:rsid w:val="004D0223"/>
    <w:rsid w:val="004D0EE3"/>
    <w:rsid w:val="004D1273"/>
    <w:rsid w:val="004D194F"/>
    <w:rsid w:val="004D209C"/>
    <w:rsid w:val="004D2E6A"/>
    <w:rsid w:val="004D34B7"/>
    <w:rsid w:val="004D4EB1"/>
    <w:rsid w:val="004D5B0C"/>
    <w:rsid w:val="004D6506"/>
    <w:rsid w:val="004D6BE9"/>
    <w:rsid w:val="004D7E2A"/>
    <w:rsid w:val="004E0BDD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D50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1692A"/>
    <w:rsid w:val="005215E1"/>
    <w:rsid w:val="00524461"/>
    <w:rsid w:val="00524B02"/>
    <w:rsid w:val="00526A1B"/>
    <w:rsid w:val="00526C6D"/>
    <w:rsid w:val="00530607"/>
    <w:rsid w:val="00530B21"/>
    <w:rsid w:val="0053188A"/>
    <w:rsid w:val="00532AE2"/>
    <w:rsid w:val="00532FF1"/>
    <w:rsid w:val="00533342"/>
    <w:rsid w:val="00533680"/>
    <w:rsid w:val="00533E8A"/>
    <w:rsid w:val="005353CC"/>
    <w:rsid w:val="00535BCB"/>
    <w:rsid w:val="005416EB"/>
    <w:rsid w:val="00542CB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3F03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7F4"/>
    <w:rsid w:val="005A2154"/>
    <w:rsid w:val="005A2748"/>
    <w:rsid w:val="005B2F89"/>
    <w:rsid w:val="005B6C5C"/>
    <w:rsid w:val="005C3372"/>
    <w:rsid w:val="005C3D36"/>
    <w:rsid w:val="005C7826"/>
    <w:rsid w:val="005D027E"/>
    <w:rsid w:val="005D51AC"/>
    <w:rsid w:val="005E06DF"/>
    <w:rsid w:val="005E0978"/>
    <w:rsid w:val="005E47A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5A76"/>
    <w:rsid w:val="006208F6"/>
    <w:rsid w:val="00622706"/>
    <w:rsid w:val="00623CDE"/>
    <w:rsid w:val="00623E06"/>
    <w:rsid w:val="00624C69"/>
    <w:rsid w:val="00631E16"/>
    <w:rsid w:val="00632649"/>
    <w:rsid w:val="006369FC"/>
    <w:rsid w:val="006375A3"/>
    <w:rsid w:val="006375CB"/>
    <w:rsid w:val="00640C7B"/>
    <w:rsid w:val="00642495"/>
    <w:rsid w:val="006461F8"/>
    <w:rsid w:val="00650301"/>
    <w:rsid w:val="006513BD"/>
    <w:rsid w:val="006547F5"/>
    <w:rsid w:val="006569E2"/>
    <w:rsid w:val="00656A4D"/>
    <w:rsid w:val="006577FA"/>
    <w:rsid w:val="006619AF"/>
    <w:rsid w:val="006634AC"/>
    <w:rsid w:val="00663C45"/>
    <w:rsid w:val="006658F0"/>
    <w:rsid w:val="00666A88"/>
    <w:rsid w:val="006677D8"/>
    <w:rsid w:val="00667A71"/>
    <w:rsid w:val="00672658"/>
    <w:rsid w:val="00674A2E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4DB"/>
    <w:rsid w:val="006E5AA1"/>
    <w:rsid w:val="006E7A9E"/>
    <w:rsid w:val="006F1116"/>
    <w:rsid w:val="006F1A49"/>
    <w:rsid w:val="006F259F"/>
    <w:rsid w:val="006F3378"/>
    <w:rsid w:val="006F462B"/>
    <w:rsid w:val="006F66DE"/>
    <w:rsid w:val="007000AF"/>
    <w:rsid w:val="0070219D"/>
    <w:rsid w:val="007028CC"/>
    <w:rsid w:val="007035F2"/>
    <w:rsid w:val="007043AA"/>
    <w:rsid w:val="00705999"/>
    <w:rsid w:val="0070601F"/>
    <w:rsid w:val="00707A59"/>
    <w:rsid w:val="00707C1C"/>
    <w:rsid w:val="0071001B"/>
    <w:rsid w:val="00713071"/>
    <w:rsid w:val="0071761E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4D"/>
    <w:rsid w:val="00746955"/>
    <w:rsid w:val="00747D34"/>
    <w:rsid w:val="00750761"/>
    <w:rsid w:val="00752155"/>
    <w:rsid w:val="00753938"/>
    <w:rsid w:val="00756B53"/>
    <w:rsid w:val="007573A1"/>
    <w:rsid w:val="00757C08"/>
    <w:rsid w:val="0076519C"/>
    <w:rsid w:val="00765EFC"/>
    <w:rsid w:val="00766D00"/>
    <w:rsid w:val="00767040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97FAE"/>
    <w:rsid w:val="007A0227"/>
    <w:rsid w:val="007A34F9"/>
    <w:rsid w:val="007A37B3"/>
    <w:rsid w:val="007A6AEC"/>
    <w:rsid w:val="007A7AE2"/>
    <w:rsid w:val="007A7E8D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31B2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195A"/>
    <w:rsid w:val="008220F1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56C"/>
    <w:rsid w:val="00836FC4"/>
    <w:rsid w:val="00841D54"/>
    <w:rsid w:val="008422B1"/>
    <w:rsid w:val="00842386"/>
    <w:rsid w:val="00842C80"/>
    <w:rsid w:val="008433B3"/>
    <w:rsid w:val="0084513E"/>
    <w:rsid w:val="008457EB"/>
    <w:rsid w:val="00850F23"/>
    <w:rsid w:val="0085202F"/>
    <w:rsid w:val="008552FA"/>
    <w:rsid w:val="00856561"/>
    <w:rsid w:val="00860099"/>
    <w:rsid w:val="00860504"/>
    <w:rsid w:val="008607DB"/>
    <w:rsid w:val="00862B1F"/>
    <w:rsid w:val="00866D71"/>
    <w:rsid w:val="008675C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28B0"/>
    <w:rsid w:val="00896C51"/>
    <w:rsid w:val="00896E15"/>
    <w:rsid w:val="008A04C0"/>
    <w:rsid w:val="008A0B2F"/>
    <w:rsid w:val="008A0F5B"/>
    <w:rsid w:val="008A1344"/>
    <w:rsid w:val="008A3E8A"/>
    <w:rsid w:val="008A5F12"/>
    <w:rsid w:val="008A60FA"/>
    <w:rsid w:val="008A6CA3"/>
    <w:rsid w:val="008A7F24"/>
    <w:rsid w:val="008B3486"/>
    <w:rsid w:val="008B3503"/>
    <w:rsid w:val="008B49A8"/>
    <w:rsid w:val="008B633E"/>
    <w:rsid w:val="008B76D2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0B8F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2F46"/>
    <w:rsid w:val="00913C8B"/>
    <w:rsid w:val="00915181"/>
    <w:rsid w:val="00916392"/>
    <w:rsid w:val="00917DEB"/>
    <w:rsid w:val="00920055"/>
    <w:rsid w:val="00920C19"/>
    <w:rsid w:val="00923038"/>
    <w:rsid w:val="009244CD"/>
    <w:rsid w:val="00924673"/>
    <w:rsid w:val="00924EDC"/>
    <w:rsid w:val="009270F9"/>
    <w:rsid w:val="00927ACA"/>
    <w:rsid w:val="00931D68"/>
    <w:rsid w:val="00932084"/>
    <w:rsid w:val="00932F79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27B0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3BD5"/>
    <w:rsid w:val="00997539"/>
    <w:rsid w:val="009A1303"/>
    <w:rsid w:val="009A1B2D"/>
    <w:rsid w:val="009A2D0D"/>
    <w:rsid w:val="009A2E77"/>
    <w:rsid w:val="009B22F3"/>
    <w:rsid w:val="009B2CBF"/>
    <w:rsid w:val="009B31C2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906"/>
    <w:rsid w:val="009F348D"/>
    <w:rsid w:val="009F3D5C"/>
    <w:rsid w:val="009F481F"/>
    <w:rsid w:val="009F7348"/>
    <w:rsid w:val="009F7D31"/>
    <w:rsid w:val="00A01329"/>
    <w:rsid w:val="00A02373"/>
    <w:rsid w:val="00A03FA6"/>
    <w:rsid w:val="00A04972"/>
    <w:rsid w:val="00A04EB1"/>
    <w:rsid w:val="00A05C59"/>
    <w:rsid w:val="00A07D8F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846"/>
    <w:rsid w:val="00A50B2B"/>
    <w:rsid w:val="00A513C5"/>
    <w:rsid w:val="00A524F6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D62"/>
    <w:rsid w:val="00A8788D"/>
    <w:rsid w:val="00A87F0A"/>
    <w:rsid w:val="00A92D8E"/>
    <w:rsid w:val="00A954D1"/>
    <w:rsid w:val="00A95D09"/>
    <w:rsid w:val="00AA0D8F"/>
    <w:rsid w:val="00AA0F22"/>
    <w:rsid w:val="00AA11A9"/>
    <w:rsid w:val="00AA1BDA"/>
    <w:rsid w:val="00AA1F4E"/>
    <w:rsid w:val="00AA5A76"/>
    <w:rsid w:val="00AA5B55"/>
    <w:rsid w:val="00AB0AF4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2B3"/>
    <w:rsid w:val="00AD6C48"/>
    <w:rsid w:val="00AE11A7"/>
    <w:rsid w:val="00AE1401"/>
    <w:rsid w:val="00AE3655"/>
    <w:rsid w:val="00AE633C"/>
    <w:rsid w:val="00AF3827"/>
    <w:rsid w:val="00AF5C5F"/>
    <w:rsid w:val="00AF5FBF"/>
    <w:rsid w:val="00AF651C"/>
    <w:rsid w:val="00B004B9"/>
    <w:rsid w:val="00B00BDE"/>
    <w:rsid w:val="00B02569"/>
    <w:rsid w:val="00B069FD"/>
    <w:rsid w:val="00B072BA"/>
    <w:rsid w:val="00B10B3B"/>
    <w:rsid w:val="00B1527E"/>
    <w:rsid w:val="00B1556A"/>
    <w:rsid w:val="00B16372"/>
    <w:rsid w:val="00B16E92"/>
    <w:rsid w:val="00B205BA"/>
    <w:rsid w:val="00B20C81"/>
    <w:rsid w:val="00B216A0"/>
    <w:rsid w:val="00B22F71"/>
    <w:rsid w:val="00B236B0"/>
    <w:rsid w:val="00B23B92"/>
    <w:rsid w:val="00B25FD0"/>
    <w:rsid w:val="00B26381"/>
    <w:rsid w:val="00B26420"/>
    <w:rsid w:val="00B26857"/>
    <w:rsid w:val="00B328AA"/>
    <w:rsid w:val="00B34097"/>
    <w:rsid w:val="00B35497"/>
    <w:rsid w:val="00B36D75"/>
    <w:rsid w:val="00B40498"/>
    <w:rsid w:val="00B41116"/>
    <w:rsid w:val="00B45928"/>
    <w:rsid w:val="00B51C53"/>
    <w:rsid w:val="00B52DD3"/>
    <w:rsid w:val="00B546D3"/>
    <w:rsid w:val="00B54705"/>
    <w:rsid w:val="00B61C6A"/>
    <w:rsid w:val="00B659B3"/>
    <w:rsid w:val="00B67B0D"/>
    <w:rsid w:val="00B67B73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320A"/>
    <w:rsid w:val="00B94513"/>
    <w:rsid w:val="00B9501D"/>
    <w:rsid w:val="00B96881"/>
    <w:rsid w:val="00B96FC7"/>
    <w:rsid w:val="00BA012E"/>
    <w:rsid w:val="00BA075D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B4293"/>
    <w:rsid w:val="00BC26DC"/>
    <w:rsid w:val="00BC2A9C"/>
    <w:rsid w:val="00BC436D"/>
    <w:rsid w:val="00BC5F83"/>
    <w:rsid w:val="00BC68D9"/>
    <w:rsid w:val="00BD0092"/>
    <w:rsid w:val="00BD21D5"/>
    <w:rsid w:val="00BD2D1A"/>
    <w:rsid w:val="00BD333B"/>
    <w:rsid w:val="00BD3DDA"/>
    <w:rsid w:val="00BD5C96"/>
    <w:rsid w:val="00BD72A1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E7E3A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0C2F"/>
    <w:rsid w:val="00C11ED5"/>
    <w:rsid w:val="00C140A9"/>
    <w:rsid w:val="00C1603B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36D51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2DAD"/>
    <w:rsid w:val="00C74B41"/>
    <w:rsid w:val="00C760B2"/>
    <w:rsid w:val="00C77E97"/>
    <w:rsid w:val="00C84D60"/>
    <w:rsid w:val="00C86853"/>
    <w:rsid w:val="00C9047F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8D7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43E0"/>
    <w:rsid w:val="00CC4CD9"/>
    <w:rsid w:val="00CC6C5E"/>
    <w:rsid w:val="00CD4A59"/>
    <w:rsid w:val="00CD62DF"/>
    <w:rsid w:val="00CE448F"/>
    <w:rsid w:val="00CE6004"/>
    <w:rsid w:val="00CF0640"/>
    <w:rsid w:val="00CF091C"/>
    <w:rsid w:val="00CF13DD"/>
    <w:rsid w:val="00CF1890"/>
    <w:rsid w:val="00CF448B"/>
    <w:rsid w:val="00CF7BF5"/>
    <w:rsid w:val="00D00576"/>
    <w:rsid w:val="00D00894"/>
    <w:rsid w:val="00D04F01"/>
    <w:rsid w:val="00D054A7"/>
    <w:rsid w:val="00D1117B"/>
    <w:rsid w:val="00D16558"/>
    <w:rsid w:val="00D17198"/>
    <w:rsid w:val="00D1721A"/>
    <w:rsid w:val="00D17AA4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089C"/>
    <w:rsid w:val="00D92C71"/>
    <w:rsid w:val="00D9304F"/>
    <w:rsid w:val="00D94F01"/>
    <w:rsid w:val="00D96668"/>
    <w:rsid w:val="00DA4D25"/>
    <w:rsid w:val="00DA5458"/>
    <w:rsid w:val="00DA5F48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A42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5C6D"/>
    <w:rsid w:val="00DE619A"/>
    <w:rsid w:val="00DE62ED"/>
    <w:rsid w:val="00DE735D"/>
    <w:rsid w:val="00DF0755"/>
    <w:rsid w:val="00DF296B"/>
    <w:rsid w:val="00DF3761"/>
    <w:rsid w:val="00DF3872"/>
    <w:rsid w:val="00DF437E"/>
    <w:rsid w:val="00DF4C5D"/>
    <w:rsid w:val="00DF5AB9"/>
    <w:rsid w:val="00E023EA"/>
    <w:rsid w:val="00E027E3"/>
    <w:rsid w:val="00E05CEC"/>
    <w:rsid w:val="00E072A3"/>
    <w:rsid w:val="00E07BAA"/>
    <w:rsid w:val="00E100F4"/>
    <w:rsid w:val="00E10C27"/>
    <w:rsid w:val="00E1158A"/>
    <w:rsid w:val="00E14A7E"/>
    <w:rsid w:val="00E164E1"/>
    <w:rsid w:val="00E202EF"/>
    <w:rsid w:val="00E20520"/>
    <w:rsid w:val="00E2457D"/>
    <w:rsid w:val="00E2543D"/>
    <w:rsid w:val="00E26B1E"/>
    <w:rsid w:val="00E33063"/>
    <w:rsid w:val="00E3368A"/>
    <w:rsid w:val="00E3406D"/>
    <w:rsid w:val="00E34AC8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18D"/>
    <w:rsid w:val="00E823AD"/>
    <w:rsid w:val="00E82781"/>
    <w:rsid w:val="00E852B7"/>
    <w:rsid w:val="00E85AF9"/>
    <w:rsid w:val="00E87266"/>
    <w:rsid w:val="00E87A67"/>
    <w:rsid w:val="00E90E9A"/>
    <w:rsid w:val="00E915BD"/>
    <w:rsid w:val="00E9292B"/>
    <w:rsid w:val="00E9302C"/>
    <w:rsid w:val="00EA3ADD"/>
    <w:rsid w:val="00EA6C58"/>
    <w:rsid w:val="00EA6DC0"/>
    <w:rsid w:val="00EB1FE4"/>
    <w:rsid w:val="00EB73CC"/>
    <w:rsid w:val="00EB7E83"/>
    <w:rsid w:val="00EC17A7"/>
    <w:rsid w:val="00EC1E60"/>
    <w:rsid w:val="00EC330C"/>
    <w:rsid w:val="00EC460D"/>
    <w:rsid w:val="00EC51B6"/>
    <w:rsid w:val="00EC5B10"/>
    <w:rsid w:val="00EC75AF"/>
    <w:rsid w:val="00ED1753"/>
    <w:rsid w:val="00ED48C1"/>
    <w:rsid w:val="00ED69A4"/>
    <w:rsid w:val="00ED69C9"/>
    <w:rsid w:val="00EE2653"/>
    <w:rsid w:val="00EE4AE0"/>
    <w:rsid w:val="00EE4B3D"/>
    <w:rsid w:val="00EE60CE"/>
    <w:rsid w:val="00EF1D4E"/>
    <w:rsid w:val="00EF5AFB"/>
    <w:rsid w:val="00EF6DF8"/>
    <w:rsid w:val="00EF6E9D"/>
    <w:rsid w:val="00EF7B2A"/>
    <w:rsid w:val="00F0088F"/>
    <w:rsid w:val="00F00C8D"/>
    <w:rsid w:val="00F037AB"/>
    <w:rsid w:val="00F06F75"/>
    <w:rsid w:val="00F07125"/>
    <w:rsid w:val="00F204B7"/>
    <w:rsid w:val="00F21F49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56009"/>
    <w:rsid w:val="00F70376"/>
    <w:rsid w:val="00F73A8B"/>
    <w:rsid w:val="00F747B6"/>
    <w:rsid w:val="00F75B48"/>
    <w:rsid w:val="00F75BDD"/>
    <w:rsid w:val="00F84B0E"/>
    <w:rsid w:val="00F852F3"/>
    <w:rsid w:val="00F866F7"/>
    <w:rsid w:val="00F8748F"/>
    <w:rsid w:val="00F91755"/>
    <w:rsid w:val="00F921B2"/>
    <w:rsid w:val="00F925DC"/>
    <w:rsid w:val="00F93A2C"/>
    <w:rsid w:val="00F942EF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B3857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D5BA8"/>
    <w:rsid w:val="00FE1DCA"/>
    <w:rsid w:val="00FE3384"/>
    <w:rsid w:val="00FE43E3"/>
    <w:rsid w:val="00FE48CF"/>
    <w:rsid w:val="00FE5848"/>
    <w:rsid w:val="00FE75A6"/>
    <w:rsid w:val="00FF1FBD"/>
    <w:rsid w:val="00FF2E65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F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CNA.htm?" TargetMode="External"/><Relationship Id="rId24" Type="http://schemas.openxmlformats.org/officeDocument/2006/relationships/hyperlink" Target="https://www.youtube.com/watch?v=kFSdcadGJm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yperlink" Target="https://www.conaliteg.sep.gob.mx/primaria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B6C2-61B4-4132-8E08-8CF92CB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2021-09-02T17:27:00Z</dcterms:created>
  <dcterms:modified xsi:type="dcterms:W3CDTF">2022-01-26T00:44:00Z</dcterms:modified>
</cp:coreProperties>
</file>