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0241EB0F" w:rsidR="00144D91" w:rsidRPr="00237A42" w:rsidRDefault="009E2A8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144D91"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707CF451" w14:textId="6F404672" w:rsidR="00144D91" w:rsidRPr="00237A42" w:rsidRDefault="00FE1FE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E2A82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4B5C2C3" w14:textId="496FF827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4291F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60685291" w14:textId="77777777" w:rsidR="00AB7D9C" w:rsidRPr="00AB7D9C" w:rsidRDefault="00AB7D9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0F226F8" w14:textId="77777777" w:rsidR="00E15B5F" w:rsidRDefault="00AB7D9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74523618" w:rsidR="00144D91" w:rsidRPr="00237A42" w:rsidRDefault="00AB7D9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5561A828" w14:textId="77777777" w:rsidR="00EA4D4D" w:rsidRPr="00AB7D9C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77F1A3A3" w:rsidR="003267D3" w:rsidRPr="00237A42" w:rsidRDefault="008D013F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D013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danzas de mi comunidad</w:t>
      </w:r>
    </w:p>
    <w:p w14:paraId="7DF84EF5" w14:textId="77777777" w:rsidR="00E15B5F" w:rsidRDefault="00E15B5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9DB1F83" w14:textId="77777777" w:rsidR="00E15B5F" w:rsidRDefault="00E15B5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12178279" w:rsidR="00B55A4A" w:rsidRPr="00237A42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24291F">
        <w:rPr>
          <w:rFonts w:ascii="Montserrat" w:hAnsi="Montserrat"/>
          <w:i/>
          <w:lang w:val="es-MX"/>
        </w:rPr>
        <w:t>r</w:t>
      </w:r>
      <w:r w:rsidR="008D013F" w:rsidRPr="008D013F">
        <w:rPr>
          <w:rFonts w:ascii="Montserrat" w:hAnsi="Montserrat"/>
          <w:i/>
          <w:lang w:val="es-MX"/>
        </w:rPr>
        <w:t>eflexiona sobre las prácticas culturales de su comunidad.</w:t>
      </w:r>
    </w:p>
    <w:p w14:paraId="049626A0" w14:textId="77777777" w:rsidR="00C11DFA" w:rsidRPr="00237A42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14AEBA66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24291F">
        <w:rPr>
          <w:rFonts w:ascii="Montserrat" w:hAnsi="Montserrat"/>
          <w:i/>
          <w:lang w:val="es-MX"/>
        </w:rPr>
        <w:t>e</w:t>
      </w:r>
      <w:r w:rsidR="008D013F" w:rsidRPr="008D013F">
        <w:rPr>
          <w:rFonts w:ascii="Montserrat" w:hAnsi="Montserrat"/>
          <w:i/>
          <w:lang w:val="es-MX"/>
        </w:rPr>
        <w:t>labora un calendario de las danzas y rituales de su comunidad.</w:t>
      </w:r>
    </w:p>
    <w:p w14:paraId="5622D512" w14:textId="5FE072A5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09B209F" w14:textId="77777777" w:rsidR="00AB7D9C" w:rsidRPr="00237A42" w:rsidRDefault="00AB7D9C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7A4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03EF3E" w14:textId="77777777" w:rsidR="000A41C7" w:rsidRPr="00EC5673" w:rsidRDefault="000A41C7" w:rsidP="00EC567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503AA9F" w14:textId="44F02050" w:rsidR="009413A2" w:rsidRPr="00EC5673" w:rsidRDefault="00EC5673" w:rsidP="00EC5673">
      <w:pPr>
        <w:spacing w:after="0" w:line="240" w:lineRule="auto"/>
        <w:rPr>
          <w:rFonts w:ascii="Montserrat" w:hAnsi="Montserrat"/>
          <w:lang w:val="es-MX"/>
        </w:rPr>
      </w:pPr>
      <w:r w:rsidRPr="00EC5673">
        <w:rPr>
          <w:rFonts w:ascii="Montserrat" w:hAnsi="Montserrat"/>
          <w:lang w:val="es-MX"/>
        </w:rPr>
        <w:t>Elabora</w:t>
      </w:r>
      <w:r>
        <w:rPr>
          <w:rFonts w:ascii="Montserrat" w:hAnsi="Montserrat"/>
          <w:lang w:val="es-MX"/>
        </w:rPr>
        <w:t>rás</w:t>
      </w:r>
      <w:r w:rsidRPr="00EC5673">
        <w:rPr>
          <w:rFonts w:ascii="Montserrat" w:hAnsi="Montserrat"/>
          <w:lang w:val="es-MX"/>
        </w:rPr>
        <w:t xml:space="preserve"> un calendar</w:t>
      </w:r>
      <w:r>
        <w:rPr>
          <w:rFonts w:ascii="Montserrat" w:hAnsi="Montserrat"/>
          <w:lang w:val="es-MX"/>
        </w:rPr>
        <w:t>io de las danzas y rituales de t</w:t>
      </w:r>
      <w:r w:rsidRPr="00EC5673">
        <w:rPr>
          <w:rFonts w:ascii="Montserrat" w:hAnsi="Montserrat"/>
          <w:lang w:val="es-MX"/>
        </w:rPr>
        <w:t>u comunidad.</w:t>
      </w:r>
    </w:p>
    <w:p w14:paraId="2A0BB156" w14:textId="74F985EF" w:rsidR="00EC5673" w:rsidRDefault="00EC5673" w:rsidP="00EC567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394288C" w14:textId="77777777" w:rsidR="00AB7D9C" w:rsidRPr="00EC5673" w:rsidRDefault="00AB7D9C" w:rsidP="00EC567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508322" w14:textId="118B36F6" w:rsidR="00144D91" w:rsidRPr="00237A42" w:rsidRDefault="00144D91" w:rsidP="009413A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lang w:val="es-MX"/>
        </w:rPr>
        <w:t>¿</w:t>
      </w:r>
      <w:r w:rsidRPr="00237A42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92BEF65" w14:textId="77777777" w:rsidR="008427E5" w:rsidRPr="00EC5673" w:rsidRDefault="008427E5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3BEB60" w14:textId="1D19934A" w:rsidR="00EC5673" w:rsidRPr="00EC5673" w:rsidRDefault="00E15B5F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prender</w:t>
      </w:r>
      <w:r w:rsidR="006A600C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sobre </w:t>
      </w:r>
      <w:r w:rsidR="00EC5673" w:rsidRPr="00EC5673">
        <w:rPr>
          <w:rFonts w:ascii="Montserrat" w:hAnsi="Montserrat" w:cs="Arial"/>
          <w:lang w:val="es-MX"/>
        </w:rPr>
        <w:t>las prácticas culturales de las comunidades mazatecas del Estado de Puebla, región Tehuacán Municipio San Sebastián Tlaco</w:t>
      </w:r>
      <w:r w:rsidR="005D3496">
        <w:rPr>
          <w:rFonts w:ascii="Montserrat" w:hAnsi="Montserrat" w:cs="Arial"/>
          <w:lang w:val="es-MX"/>
        </w:rPr>
        <w:t>tepec (Sierra Negra, zona alta)</w:t>
      </w:r>
      <w:r w:rsidR="006A600C">
        <w:rPr>
          <w:rFonts w:ascii="Montserrat" w:hAnsi="Montserrat" w:cs="Arial"/>
          <w:lang w:val="es-MX"/>
        </w:rPr>
        <w:t>.</w:t>
      </w:r>
    </w:p>
    <w:p w14:paraId="7AC1811C" w14:textId="7777777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715086" w14:textId="64FAA788" w:rsidR="005D3496" w:rsidRDefault="005D3496" w:rsidP="005D349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EF9EE1C" wp14:editId="6FF868BD">
            <wp:extent cx="3339072" cy="2209800"/>
            <wp:effectExtent l="0" t="0" r="0" b="0"/>
            <wp:docPr id="5122" name="Picture 2" descr="https://arqueologiamexicana.mx/sites/default/files/styles/arq1200x600/public/mazateco.jpg?itok=4t6Rnb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" r="42463"/>
                    <a:stretch>
                      <a:fillRect/>
                    </a:stretch>
                  </pic:blipFill>
                  <pic:spPr>
                    <a:xfrm>
                      <a:off x="0" y="0"/>
                      <a:ext cx="3344868" cy="22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D30D" w14:textId="77777777" w:rsidR="00E15B5F" w:rsidRDefault="00E15B5F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831B10" w14:textId="67FD1B8D" w:rsidR="00EC5673" w:rsidRP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C5673">
        <w:rPr>
          <w:rFonts w:ascii="Montserrat" w:hAnsi="Montserrat" w:cs="Arial"/>
          <w:lang w:val="es-MX"/>
        </w:rPr>
        <w:t>También elaboraremos</w:t>
      </w:r>
      <w:r w:rsidRPr="00EC5673">
        <w:rPr>
          <w:rFonts w:ascii="Montserrat" w:eastAsia="Arial" w:hAnsi="Montserrat" w:cs="Arial"/>
          <w:lang w:val="es-MX"/>
        </w:rPr>
        <w:t xml:space="preserve"> un calendario de las danzas y rituales para identificar las formas de realizarlas en las familias mazatecas</w:t>
      </w:r>
      <w:r w:rsidR="005D3496">
        <w:rPr>
          <w:rFonts w:ascii="Montserrat" w:eastAsia="Arial" w:hAnsi="Montserrat" w:cs="Arial"/>
          <w:lang w:val="es-MX"/>
        </w:rPr>
        <w:t>.</w:t>
      </w:r>
    </w:p>
    <w:p w14:paraId="7CB21372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A9B1F1" w14:textId="2A3C9BDA" w:rsidR="00EC5673" w:rsidRPr="00AB7D9C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proofErr w:type="spellStart"/>
      <w:r w:rsidRPr="00AB7D9C">
        <w:rPr>
          <w:rFonts w:ascii="Montserrat" w:eastAsia="Arial" w:hAnsi="Montserrat" w:cs="Arial"/>
          <w:b/>
          <w:lang w:val="es-MX"/>
        </w:rPr>
        <w:t>chjito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Ngichjijkju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>,</w:t>
      </w:r>
      <w:r w:rsidR="005D3496"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Tukuondojo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nchiti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’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ngo’o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Liova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Micaela</w:t>
      </w:r>
      <w:r w:rsidR="00AB7D9C">
        <w:rPr>
          <w:rFonts w:ascii="Montserrat" w:eastAsia="Arial" w:hAnsi="Montserrat" w:cs="Arial"/>
          <w:b/>
          <w:lang w:val="es-MX"/>
        </w:rPr>
        <w:t xml:space="preserve"> Cisneros Olivares,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chjo’o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Nutsion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chjoto’o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,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dsootjino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ndi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kjofe’</w:t>
      </w:r>
      <w:r w:rsidR="00AB7D9C">
        <w:rPr>
          <w:rFonts w:ascii="Montserrat" w:eastAsia="Arial" w:hAnsi="Montserrat" w:cs="Arial"/>
          <w:b/>
          <w:lang w:val="es-MX"/>
        </w:rPr>
        <w:t>e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ngoto’o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jabi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kjochjina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jmi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: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kjochjina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o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aru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chjoxkusun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o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anru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kjokixe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ngoño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jya’a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tsa’a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cjito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xinge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ngoto’o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nutsi’on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>.</w:t>
      </w:r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Kiandonge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kolindori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jñaa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ngoño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chjito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Noxikinro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>.</w:t>
      </w:r>
    </w:p>
    <w:p w14:paraId="7C0189EA" w14:textId="10088552" w:rsidR="00EC5673" w:rsidRPr="00AB7D9C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Los Mazatecos (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chjito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a’n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gichikjuno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) nos ubicamos en la parte sur de Puebla colindando con Oaxaca y Veracruz, en la falda del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Tzintzitepetl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(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Nginyikju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). Nos encontramos en las siguientes comunidades: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Cruztitla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La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Huacamaya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Buena Vista, Peña Alta,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Tequixtepec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Rancho Santiago,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Tepexilotla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Tecolotepec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Garrapata, Zacatepec,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Ovatero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Carpintero,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Papalo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Cuahutla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Libres,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Pilola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Tepozapa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y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Mazatzongo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.</w:t>
      </w:r>
    </w:p>
    <w:p w14:paraId="6214CAF8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D616F8A" w14:textId="2F03D844" w:rsidR="00EC5673" w:rsidRPr="00EC5673" w:rsidRDefault="006A600C" w:rsidP="00EC567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="00EC5673" w:rsidRPr="00EC5673">
        <w:rPr>
          <w:rFonts w:ascii="Montserrat" w:eastAsia="Times New Roman" w:hAnsi="Montserrat" w:cs="Arial"/>
          <w:bCs/>
          <w:color w:val="000000" w:themeColor="text1"/>
          <w:lang w:val="es-MX"/>
        </w:rPr>
        <w:t>l pueblo Mazateco habita muchas comunidades del Estado de Puebla, seguramente la tradición que tienen es también maravillosa.</w:t>
      </w:r>
    </w:p>
    <w:p w14:paraId="1E010622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627045" w14:textId="6D061325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Un elemento importante para la cultura mazateca es la danza y se interpreta como parte de la relación que existe en algunos momentos del ciclo de vida, con la muerte y con lo sagrado</w:t>
      </w:r>
      <w:r w:rsidR="005D3496">
        <w:rPr>
          <w:rFonts w:ascii="Montserrat" w:hAnsi="Montserrat" w:cs="Arial"/>
          <w:color w:val="202124"/>
          <w:shd w:val="clear" w:color="auto" w:fill="FFFFFF"/>
          <w:lang w:val="es-MX"/>
        </w:rPr>
        <w:t>.</w:t>
      </w:r>
    </w:p>
    <w:p w14:paraId="1879E926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17F227BB" w14:textId="77777777" w:rsidR="00EC5673" w:rsidRPr="00EC5673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EC5673">
        <w:rPr>
          <w:rFonts w:ascii="Montserrat" w:hAnsi="Montserrat" w:cs="Arial"/>
          <w:color w:val="000000" w:themeColor="text1"/>
          <w:sz w:val="22"/>
          <w:szCs w:val="22"/>
        </w:rPr>
        <w:t xml:space="preserve">Así que, les hablare de la danza de los </w:t>
      </w:r>
      <w:proofErr w:type="spellStart"/>
      <w:r w:rsidRPr="00EC5673">
        <w:rPr>
          <w:rFonts w:ascii="Montserrat" w:hAnsi="Montserrat" w:cs="Arial"/>
          <w:color w:val="000000" w:themeColor="text1"/>
          <w:sz w:val="22"/>
          <w:szCs w:val="22"/>
        </w:rPr>
        <w:t>huehuetones</w:t>
      </w:r>
      <w:proofErr w:type="spellEnd"/>
      <w:r w:rsidRPr="00EC5673">
        <w:rPr>
          <w:rFonts w:ascii="Montserrat" w:hAnsi="Montserrat" w:cs="Arial"/>
          <w:color w:val="000000" w:themeColor="text1"/>
          <w:sz w:val="22"/>
          <w:szCs w:val="22"/>
        </w:rPr>
        <w:t xml:space="preserve"> fiesta de día de muertos y de los rituales. (</w:t>
      </w:r>
      <w:proofErr w:type="spellStart"/>
      <w:r w:rsidRPr="00EC5673">
        <w:rPr>
          <w:rFonts w:ascii="Montserrat" w:hAnsi="Montserrat" w:cs="Arial"/>
          <w:color w:val="000000" w:themeColor="text1"/>
          <w:sz w:val="22"/>
          <w:szCs w:val="22"/>
        </w:rPr>
        <w:t>Si’a</w:t>
      </w:r>
      <w:proofErr w:type="spellEnd"/>
      <w:r w:rsidRPr="00EC5673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EC5673">
        <w:rPr>
          <w:rFonts w:ascii="Montserrat" w:hAnsi="Montserrat" w:cs="Arial"/>
          <w:color w:val="000000" w:themeColor="text1"/>
          <w:sz w:val="22"/>
          <w:szCs w:val="22"/>
        </w:rPr>
        <w:t>mikian</w:t>
      </w:r>
      <w:proofErr w:type="spellEnd"/>
      <w:r w:rsidRPr="00EC5673">
        <w:rPr>
          <w:rFonts w:ascii="Montserrat" w:hAnsi="Montserrat" w:cs="Arial"/>
          <w:color w:val="000000" w:themeColor="text1"/>
          <w:sz w:val="22"/>
          <w:szCs w:val="22"/>
        </w:rPr>
        <w:t>).</w:t>
      </w:r>
    </w:p>
    <w:p w14:paraId="3FEAEB01" w14:textId="77777777" w:rsidR="00EC5673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67808EA" w14:textId="4A21DBD2" w:rsidR="005D3496" w:rsidRDefault="005D3496" w:rsidP="005D34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FFAD48B" wp14:editId="56747C33">
            <wp:extent cx="2282624" cy="158115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62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C42A" w14:textId="77777777" w:rsidR="005D3496" w:rsidRPr="00EC5673" w:rsidRDefault="005D3496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F6ECEB1" w14:textId="33C7026E" w:rsidR="00EC5673" w:rsidRDefault="00AB7D9C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Observa el siguiente </w:t>
      </w:r>
      <w:proofErr w:type="spellStart"/>
      <w:r>
        <w:rPr>
          <w:rFonts w:ascii="Montserrat" w:hAnsi="Montserrat" w:cs="Arial"/>
          <w:color w:val="000000" w:themeColor="text1"/>
          <w:sz w:val="22"/>
          <w:szCs w:val="22"/>
        </w:rPr>
        <w:t>vide</w:t>
      </w:r>
      <w:proofErr w:type="spellEnd"/>
      <w:r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F69A710" w14:textId="77777777" w:rsidR="005D3496" w:rsidRDefault="005D3496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8FC4B7E" w14:textId="6A1BA05F" w:rsidR="00EC5673" w:rsidRPr="00AB7D9C" w:rsidRDefault="00EC5673" w:rsidP="005D34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proofErr w:type="spellStart"/>
      <w:r w:rsidRPr="00AB7D9C">
        <w:rPr>
          <w:rFonts w:ascii="Montserrat" w:eastAsia="Arial" w:hAnsi="Montserrat" w:cs="Arial"/>
          <w:b/>
          <w:bCs/>
          <w:lang w:val="es-MX"/>
        </w:rPr>
        <w:t>Suí</w:t>
      </w:r>
      <w:proofErr w:type="spellEnd"/>
      <w:r w:rsidRPr="00AB7D9C">
        <w:rPr>
          <w:rFonts w:ascii="Montserrat" w:eastAsia="Arial" w:hAnsi="Montserrat" w:cs="Arial"/>
          <w:b/>
          <w:bCs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bCs/>
          <w:lang w:val="es-MX"/>
        </w:rPr>
        <w:t>K´ien</w:t>
      </w:r>
      <w:proofErr w:type="spellEnd"/>
      <w:r w:rsidRPr="00AB7D9C">
        <w:rPr>
          <w:rFonts w:ascii="Montserrat" w:eastAsia="Arial" w:hAnsi="Montserrat" w:cs="Arial"/>
          <w:b/>
          <w:bCs/>
          <w:lang w:val="es-MX"/>
        </w:rPr>
        <w:t xml:space="preserve"> - Día de Muertos en la Sierra Mazateca</w:t>
      </w:r>
      <w:r w:rsidR="00AB7D9C">
        <w:rPr>
          <w:rFonts w:ascii="Montserrat" w:eastAsia="Arial" w:hAnsi="Montserrat" w:cs="Arial"/>
          <w:b/>
          <w:bCs/>
          <w:lang w:val="es-MX"/>
        </w:rPr>
        <w:t>.</w:t>
      </w:r>
    </w:p>
    <w:p w14:paraId="31E90FE5" w14:textId="77777777" w:rsidR="00EC5673" w:rsidRPr="00EC5673" w:rsidRDefault="008A680A" w:rsidP="005D3496">
      <w:pPr>
        <w:spacing w:after="0" w:line="240" w:lineRule="auto"/>
        <w:ind w:firstLine="720"/>
        <w:jc w:val="both"/>
        <w:rPr>
          <w:rStyle w:val="Hipervnculo"/>
          <w:rFonts w:ascii="Montserrat" w:eastAsia="Arial" w:hAnsi="Montserrat" w:cs="Arial"/>
          <w:bCs/>
          <w:lang w:val="es-MX"/>
        </w:rPr>
      </w:pPr>
      <w:hyperlink r:id="rId10" w:history="1">
        <w:r w:rsidR="00EC5673" w:rsidRPr="00EC5673">
          <w:rPr>
            <w:rStyle w:val="Hipervnculo"/>
            <w:rFonts w:ascii="Montserrat" w:eastAsia="Arial" w:hAnsi="Montserrat" w:cs="Arial"/>
            <w:bCs/>
            <w:lang w:val="es-MX"/>
          </w:rPr>
          <w:t>https://youtu.be/iMlRaYo8oQ4</w:t>
        </w:r>
      </w:hyperlink>
    </w:p>
    <w:p w14:paraId="551385FA" w14:textId="77777777" w:rsidR="00EC5673" w:rsidRPr="00EC5673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907B417" w14:textId="0B4EBC6C" w:rsidR="00EC5673" w:rsidRPr="00AB7D9C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494949"/>
          <w:sz w:val="22"/>
          <w:szCs w:val="22"/>
        </w:rPr>
      </w:pP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Ngoji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chjito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a’n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gichikju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chjito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a’n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imo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yo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tatsunojin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nginsoku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Nindu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nyikju,kini</w:t>
      </w:r>
      <w:proofErr w:type="spellEnd"/>
      <w:proofErr w:type="gram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kiabi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noxinondo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xujmi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:</w:t>
      </w:r>
      <w:r w:rsidR="00E4146B"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Yochiboo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Sesin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Noxixungu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Bijato’o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Ndaxkujma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Noxijne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Ngoxojbo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Ndosayo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Noxinrujee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Nganiño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Nongi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Chikutuu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Tjantju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Ninde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Ndagee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kuju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Xujboo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’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Ngotsi’ji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choji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Choji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Chojnimo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simikia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.</w:t>
      </w:r>
    </w:p>
    <w:p w14:paraId="6794C240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</w:p>
    <w:p w14:paraId="50ED00AB" w14:textId="6B9CD3E4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La</w:t>
      </w:r>
      <w:r w:rsidR="005D3496" w:rsidRPr="00AB7D9C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 </w:t>
      </w:r>
      <w:r w:rsidRPr="00AB7D9C">
        <w:rPr>
          <w:rFonts w:ascii="Montserrat" w:hAnsi="Montserrat" w:cs="Arial"/>
          <w:bCs/>
          <w:color w:val="202124"/>
          <w:shd w:val="clear" w:color="auto" w:fill="FFFFFF"/>
          <w:lang w:val="es-MX"/>
        </w:rPr>
        <w:t>danza de los</w:t>
      </w:r>
      <w:r w:rsidR="005D3496" w:rsidRPr="00AB7D9C">
        <w:rPr>
          <w:rFonts w:ascii="Montserrat" w:hAnsi="Montserrat" w:cs="Arial"/>
          <w:bCs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chamaa</w:t>
      </w:r>
      <w:proofErr w:type="spellEnd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 (</w:t>
      </w:r>
      <w:proofErr w:type="spellStart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) (hombres negros), (hombres encubiertos) conocida como </w:t>
      </w:r>
      <w:proofErr w:type="spellStart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huehuentones</w:t>
      </w:r>
      <w:proofErr w:type="spellEnd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.</w:t>
      </w:r>
    </w:p>
    <w:p w14:paraId="2F3F7DC8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batju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fisun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kosiin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sikiañoxu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yijiana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</w:p>
    <w:p w14:paraId="31C93D72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10470573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Segoe UI Historic"/>
          <w:color w:val="050505"/>
          <w:shd w:val="clear" w:color="auto" w:fill="FFFFFF"/>
          <w:lang w:val="es-MX"/>
        </w:rPr>
      </w:pPr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La palabra “</w:t>
      </w:r>
      <w:proofErr w:type="spellStart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huehuenton</w:t>
      </w:r>
      <w:proofErr w:type="spellEnd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” proviene de la lengua náhuatl.</w:t>
      </w:r>
    </w:p>
    <w:p w14:paraId="0FA8C7C0" w14:textId="2889456C" w:rsidR="00EC5673" w:rsidRPr="00AB7D9C" w:rsidRDefault="00EC5673" w:rsidP="00EC5673">
      <w:pPr>
        <w:spacing w:after="0" w:line="240" w:lineRule="auto"/>
        <w:jc w:val="both"/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Jabo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xu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tsu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huehue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tsuxuni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nyibo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o </w:t>
      </w:r>
      <w:proofErr w:type="spellStart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anru</w:t>
      </w:r>
      <w:proofErr w:type="spellEnd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xu</w:t>
      </w:r>
      <w:proofErr w:type="spellEnd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ya </w:t>
      </w:r>
      <w:proofErr w:type="spellStart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kjocho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.</w:t>
      </w:r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Xiya.Mitso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anojo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ngoño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.</w:t>
      </w:r>
    </w:p>
    <w:p w14:paraId="5903C25A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Segoe UI Historic"/>
          <w:color w:val="050505"/>
          <w:shd w:val="clear" w:color="auto" w:fill="FFFFFF"/>
          <w:lang w:val="es-MX"/>
        </w:rPr>
      </w:pPr>
    </w:p>
    <w:p w14:paraId="0043D9FB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 xml:space="preserve">La tradición dice que por la noche del 27 de octubre las ánimas salen de sus tumbas para visitar el mundo de los vivos, y “reencarnan” en los </w:t>
      </w:r>
      <w:proofErr w:type="spellStart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huehuentones</w:t>
      </w:r>
      <w:proofErr w:type="spellEnd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.</w:t>
      </w:r>
    </w:p>
    <w:p w14:paraId="460E1925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Kuotsu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kjokoyotu’u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sootubre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fatju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fikjo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bikjo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mikian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jon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comosondee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</w:p>
    <w:p w14:paraId="3EE5DE36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138A9536" w14:textId="7A79C2F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Se ejecuta al compás de violín, guitarra, güiro, tambor, el cuerno de toro para llamar a los “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Chonijmo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” durante la celebración de Todos Santos “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Simikia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’ esta fiesta dura 8 días y en el caso de algunas comunidades dura hasta un mes. Como te darás cuenta esta fiesta comienza meses antes porque se ensaya la música y la danza, esto sucede según la costumbre de cada comunidad, también depende de la ubicación de cada comunidad, ya sea por su clima frío o por ser tierra caliente, pero sin lugar a dudas se acompaña del ritual de la elaboración de la corona de flores y la cera (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yonoxu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, saro 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mondojo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).</w:t>
      </w:r>
    </w:p>
    <w:p w14:paraId="2C3988B9" w14:textId="77777777" w:rsidR="005D3496" w:rsidRPr="00EC5673" w:rsidRDefault="005D3496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468AF90E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Sikjona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kiabo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tse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tangini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chjia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xikjin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sikjona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tambu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o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anru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nindo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nrojo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</w:p>
    <w:p w14:paraId="5C817004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2EC83DE9" w14:textId="34AD3A3D" w:rsidR="00EC5673" w:rsidRPr="00EC5673" w:rsidRDefault="005D3496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ara conocer más sobre esa diversidad mazateca para celebrar el día de muertos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te invito a ver el siguiente video del segundo </w:t>
      </w:r>
      <w:r w:rsidRPr="005D3496">
        <w:rPr>
          <w:rFonts w:ascii="Montserrat" w:eastAsia="Arial" w:hAnsi="Montserrat" w:cs="Arial"/>
          <w:lang w:val="es-MX"/>
        </w:rPr>
        <w:t>00:34 a</w:t>
      </w:r>
      <w:r>
        <w:rPr>
          <w:rFonts w:ascii="Montserrat" w:eastAsia="Arial" w:hAnsi="Montserrat" w:cs="Arial"/>
          <w:lang w:val="es-MX"/>
        </w:rPr>
        <w:t xml:space="preserve">l minuto </w:t>
      </w:r>
      <w:r w:rsidRPr="005D3496">
        <w:rPr>
          <w:rFonts w:ascii="Montserrat" w:eastAsia="Arial" w:hAnsi="Montserrat" w:cs="Arial"/>
          <w:lang w:val="es-MX"/>
        </w:rPr>
        <w:t>03:54</w:t>
      </w:r>
      <w:r>
        <w:rPr>
          <w:rFonts w:ascii="Montserrat" w:eastAsia="Arial" w:hAnsi="Montserrat" w:cs="Arial"/>
          <w:lang w:val="es-MX"/>
        </w:rPr>
        <w:t xml:space="preserve">, es 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sobre Los </w:t>
      </w:r>
      <w:proofErr w:type="spellStart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huehuentones</w:t>
      </w:r>
      <w:proofErr w:type="spellEnd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en Oaxaca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2FBDB33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51F47" w14:textId="333E4472" w:rsidR="00EC5673" w:rsidRPr="005D3496" w:rsidRDefault="00EC5673" w:rsidP="005D34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5D3496">
        <w:rPr>
          <w:rFonts w:ascii="Montserrat" w:eastAsia="Arial" w:hAnsi="Montserrat" w:cs="Arial"/>
          <w:b/>
          <w:bCs/>
          <w:lang w:val="es-MX"/>
        </w:rPr>
        <w:t xml:space="preserve">Mazatecos. Los </w:t>
      </w:r>
      <w:proofErr w:type="spellStart"/>
      <w:r w:rsidRPr="005D3496">
        <w:rPr>
          <w:rFonts w:ascii="Montserrat" w:eastAsia="Arial" w:hAnsi="Montserrat" w:cs="Arial"/>
          <w:b/>
          <w:bCs/>
          <w:lang w:val="es-MX"/>
        </w:rPr>
        <w:t>Huehuetones</w:t>
      </w:r>
      <w:proofErr w:type="spellEnd"/>
      <w:r w:rsidR="00AB7D9C">
        <w:rPr>
          <w:rFonts w:ascii="Montserrat" w:eastAsia="Arial" w:hAnsi="Montserrat" w:cs="Arial"/>
          <w:b/>
          <w:bCs/>
          <w:lang w:val="es-MX"/>
        </w:rPr>
        <w:t>.</w:t>
      </w:r>
    </w:p>
    <w:p w14:paraId="4A3A25FB" w14:textId="7D8FCEFC" w:rsidR="00834284" w:rsidRPr="005D3496" w:rsidRDefault="00834284" w:rsidP="005D3496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1" w:history="1">
        <w:r w:rsidRPr="009B318A">
          <w:rPr>
            <w:rStyle w:val="Hipervnculo"/>
            <w:rFonts w:ascii="Montserrat" w:eastAsia="Arial" w:hAnsi="Montserrat" w:cs="Arial"/>
            <w:lang w:val="es-MX"/>
          </w:rPr>
          <w:t>https://youtu.be/EpHjskda2DQ?t=34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5906D3D1" w14:textId="2AFFF816" w:rsidR="00EC5673" w:rsidRPr="003A5331" w:rsidRDefault="00EC5673" w:rsidP="005D34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D3060C" w14:textId="59764BC1" w:rsidR="00EC5673" w:rsidRPr="00EC5673" w:rsidRDefault="006A600C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Lo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s </w:t>
      </w:r>
      <w:proofErr w:type="spellStart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Huehuentones</w:t>
      </w:r>
      <w:proofErr w:type="spellEnd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están presentes en todos los pueblos mazatecos, lo que vimos es la forma de celebrarlo en el estado de Oaxaca, pero tiene similitudes con la celebración que 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t</w:t>
      </w:r>
      <w:r>
        <w:rPr>
          <w:rFonts w:ascii="Montserrat" w:eastAsia="Times New Roman" w:hAnsi="Montserrat" w:cs="Arial"/>
          <w:color w:val="000000" w:themeColor="text1"/>
          <w:lang w:val="es-MX"/>
        </w:rPr>
        <w:t>ienen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 xml:space="preserve"> los mazatecos de Puebla, 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hay que recordar que el grupo lingüístico mazateco tiene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16 variantes lingüísticas, pero comparten representaciones culturales como sus danzas y rituales porque forma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parte de la misma cultura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cada pueblo tiene sus propias representaciones, pero también t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ienen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similitudes.</w:t>
      </w:r>
    </w:p>
    <w:p w14:paraId="6A9BF098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90C961" w14:textId="4DBAB609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C5673">
        <w:rPr>
          <w:rFonts w:ascii="Montserrat" w:eastAsia="Times New Roman" w:hAnsi="Montserrat" w:cs="Arial"/>
          <w:color w:val="000000" w:themeColor="text1"/>
          <w:lang w:val="es-MX"/>
        </w:rPr>
        <w:t>¿Sólo en las danzas podemos apreciar este tipo de rituales?</w:t>
      </w:r>
    </w:p>
    <w:p w14:paraId="1A8A4A55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310D1FB" w14:textId="3640464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No, también podemos mencionar otros como los rituales para entrada y levantada de </w:t>
      </w:r>
      <w:r w:rsidR="006A600C">
        <w:rPr>
          <w:rFonts w:ascii="Montserrat" w:hAnsi="Montserrat" w:cs="Arial"/>
          <w:color w:val="202124"/>
          <w:shd w:val="clear" w:color="auto" w:fill="FFFFFF"/>
          <w:lang w:val="es-MX"/>
        </w:rPr>
        <w:t>c</w:t>
      </w: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ruz de un difunto.</w:t>
      </w:r>
      <w:r w:rsidR="00FE3875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 </w:t>
      </w: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La toma de copa, que es el cierre de compromiso para la ejecución de una boda, las fiestas religiosas de cada comunidad, los rituales para cocer alimentos y la siembra de semillas y granos.</w:t>
      </w:r>
    </w:p>
    <w:p w14:paraId="6B8CE64E" w14:textId="77777777" w:rsidR="00FE3875" w:rsidRPr="00EC5673" w:rsidRDefault="00FE3875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20455589" w14:textId="212C0755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Takuo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tjin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kjoxkusun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fosa’an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yochibo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tsa’a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mikian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,</w:t>
      </w:r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sa’a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tja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’</w:t>
      </w:r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batju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sii’a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Sondu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  <w:r w:rsidR="00FE3875"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jbi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xon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ya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mosu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kixo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cjito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’.</w:t>
      </w:r>
    </w:p>
    <w:p w14:paraId="1EEF3DAA" w14:textId="77777777" w:rsidR="00EC5673" w:rsidRPr="00AB7D9C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1419B894" w14:textId="09361C8F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A continuación, </w:t>
      </w:r>
      <w:r w:rsidR="006A600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comparto el calendario de dan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 xml:space="preserve">zas y rituales de </w:t>
      </w:r>
      <w:r w:rsidR="006A600C">
        <w:rPr>
          <w:rFonts w:ascii="Montserrat" w:eastAsia="Times New Roman" w:hAnsi="Montserrat" w:cs="Arial"/>
          <w:color w:val="000000" w:themeColor="text1"/>
          <w:lang w:val="es-MX"/>
        </w:rPr>
        <w:t xml:space="preserve">la zona Mazateca San </w:t>
      </w:r>
      <w:proofErr w:type="spellStart"/>
      <w:r w:rsidR="006A600C">
        <w:rPr>
          <w:rFonts w:ascii="Montserrat" w:eastAsia="Times New Roman" w:hAnsi="Montserrat" w:cs="Arial"/>
          <w:color w:val="000000" w:themeColor="text1"/>
          <w:lang w:val="es-MX"/>
        </w:rPr>
        <w:t>Sebastian</w:t>
      </w:r>
      <w:proofErr w:type="spellEnd"/>
      <w:r w:rsidR="006A600C">
        <w:rPr>
          <w:rFonts w:ascii="Montserrat" w:eastAsia="Times New Roman" w:hAnsi="Montserrat" w:cs="Arial"/>
          <w:color w:val="000000" w:themeColor="text1"/>
          <w:lang w:val="es-MX"/>
        </w:rPr>
        <w:t xml:space="preserve"> Tlacotepec, Puebla.</w:t>
      </w:r>
    </w:p>
    <w:p w14:paraId="39CABB44" w14:textId="77777777" w:rsid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BBFBDF4" w14:textId="0052BFDC" w:rsidR="00FE3875" w:rsidRDefault="00FE3875" w:rsidP="00FE3875">
      <w:pP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>
        <w:rPr>
          <w:noProof/>
        </w:rPr>
        <w:drawing>
          <wp:inline distT="0" distB="0" distL="0" distR="0" wp14:anchorId="019719DE" wp14:editId="07616F73">
            <wp:extent cx="3467100" cy="1819275"/>
            <wp:effectExtent l="0" t="0" r="0" b="9525"/>
            <wp:docPr id="11" name="Imagen 1" descr="Gráfico, Gráfico de proyección solar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2A69" w14:textId="77777777" w:rsidR="00FE3875" w:rsidRPr="00EC5673" w:rsidRDefault="00FE3875" w:rsidP="00EC567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AEE4296" w14:textId="65453272" w:rsidR="00EC5673" w:rsidRPr="00EC5673" w:rsidRDefault="00FE3875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Investiga y escribe </w:t>
      </w:r>
      <w:r w:rsidR="00EC5673" w:rsidRPr="00EC5673">
        <w:rPr>
          <w:rFonts w:ascii="Montserrat" w:hAnsi="Montserrat" w:cs="Arial"/>
          <w:lang w:val="es-MX"/>
        </w:rPr>
        <w:t xml:space="preserve">sobre estas prácticas culturales en </w:t>
      </w:r>
      <w:r>
        <w:rPr>
          <w:rFonts w:ascii="Montserrat" w:hAnsi="Montserrat" w:cs="Arial"/>
          <w:lang w:val="es-MX"/>
        </w:rPr>
        <w:t>tu</w:t>
      </w:r>
      <w:r w:rsidR="00EC5673" w:rsidRPr="00EC5673">
        <w:rPr>
          <w:rFonts w:ascii="Montserrat" w:hAnsi="Montserrat" w:cs="Arial"/>
          <w:lang w:val="es-MX"/>
        </w:rPr>
        <w:t xml:space="preserve"> comunidad</w:t>
      </w:r>
      <w:r>
        <w:rPr>
          <w:rFonts w:ascii="Montserrat" w:hAnsi="Montserrat" w:cs="Arial"/>
          <w:lang w:val="es-MX"/>
        </w:rPr>
        <w:t>.</w:t>
      </w:r>
    </w:p>
    <w:p w14:paraId="517D53CD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35C24C3" w14:textId="7BF25271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partir de este ejemplo de una de nuestras prácticas culturales, anot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las siguientes preguntas para que más tarde indague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s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con 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us familiares y con 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 maestra o maestro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,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o investigue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s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en 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us libros para poder responderlas.</w:t>
      </w:r>
    </w:p>
    <w:p w14:paraId="60FB4732" w14:textId="77777777" w:rsidR="00EC5673" w:rsidRPr="00FE3875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35C02E6" w14:textId="03F43A64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Nggojño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nchiti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tato’o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ngotto’o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xujunnu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chjonongiyoo</w:t>
      </w:r>
      <w:proofErr w:type="spellEnd"/>
      <w:r w:rsidR="00FE3875"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1DF2BAC8" w14:textId="77777777" w:rsidR="00FE3875" w:rsidRPr="00FE3875" w:rsidRDefault="00FE3875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4BE7F97C" w14:textId="7001D450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1.- </w:t>
      </w:r>
      <w:r w:rsidR="00EC5673" w:rsidRP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¿En qué otros espacios, además de la comunidad y la familia pueden desarrollarse danzas y rituales?</w:t>
      </w:r>
    </w:p>
    <w:p w14:paraId="1D5AF246" w14:textId="77777777" w:rsidR="00EC5673" w:rsidRPr="00AB7D9C" w:rsidRDefault="00EC5673" w:rsidP="00FE3875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lastRenderedPageBreak/>
        <w:t>ongisona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jta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’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mi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tungondanojo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450D344E" w14:textId="77777777" w:rsidR="00EC5673" w:rsidRPr="00FE3875" w:rsidRDefault="00EC5673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269C7C1D" w14:textId="23A1BAB0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2.- </w:t>
      </w:r>
      <w:r w:rsidR="00EC5673" w:rsidRP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¿En qué otras actividades culturales se realizan danzas y rituales aparte del día de muertos?</w:t>
      </w:r>
    </w:p>
    <w:p w14:paraId="57BA36DE" w14:textId="77777777" w:rsidR="00EC5673" w:rsidRPr="00AB7D9C" w:rsidRDefault="00EC5673" w:rsidP="00FE3875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Tiona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ndona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chjito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1DD7D032" w14:textId="77777777" w:rsidR="00EC5673" w:rsidRPr="00FE3875" w:rsidRDefault="00EC5673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7B5AD711" w14:textId="4CA87530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3.- </w:t>
      </w:r>
      <w:r w:rsidR="00EC5673" w:rsidRP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¿Podrías identificar las diferentes formas de realizar la danza y los rituales que se llevan a cabo en tu localidad o población?</w:t>
      </w:r>
    </w:p>
    <w:p w14:paraId="66F99D43" w14:textId="77777777" w:rsidR="00EC5673" w:rsidRPr="00AB7D9C" w:rsidRDefault="00EC5673" w:rsidP="00FE3875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A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moo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kuosi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akusi’in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fikuju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kjokixia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kjoskusun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tsa’a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1112F75F" w14:textId="06DB8F07" w:rsid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0AC155" w14:textId="77777777" w:rsidR="00AB7D9C" w:rsidRPr="00EC5673" w:rsidRDefault="00AB7D9C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A8BDCC" w14:textId="5A178ECD" w:rsidR="00EC5673" w:rsidRPr="00FE3875" w:rsidRDefault="00AB7D9C" w:rsidP="00EC567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El </w:t>
      </w:r>
      <w:r w:rsidR="0024291F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r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 xml:space="preserve">eto de </w:t>
      </w:r>
      <w:r w:rsidR="0024291F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h</w:t>
      </w:r>
      <w:r w:rsidR="00FE3875" w:rsidRPr="00FE3875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oy:</w:t>
      </w:r>
    </w:p>
    <w:p w14:paraId="6D02B1CB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7DC939D9" w14:textId="4BFD8734" w:rsidR="00FE3875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Investig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sobre una práctica cultural como la boda, toma de copa como cierre de compromiso para la boda. Pregunt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a 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us papás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,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o a un familiar cercano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,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o a los sabios de la comunidad.</w:t>
      </w:r>
    </w:p>
    <w:p w14:paraId="16B5AE04" w14:textId="77777777" w:rsidR="00FE3875" w:rsidRDefault="00FE3875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1B6BB2CF" w14:textId="19F8360E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Anot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de manera breve el relato que recabaron.</w:t>
      </w:r>
    </w:p>
    <w:p w14:paraId="623E73DA" w14:textId="77777777" w:rsidR="00FE3875" w:rsidRDefault="00FE3875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0DB75EA2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Koxingunu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4EB61F81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Ckjonongiyo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see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kjoxkusun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tjin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noxinonuju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kini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tio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jbi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xon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chjito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sikixi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maja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bixon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ngucho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tsute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’.</w:t>
      </w:r>
    </w:p>
    <w:p w14:paraId="3BE3699C" w14:textId="77777777" w:rsidR="00EC5673" w:rsidRPr="00FE3875" w:rsidRDefault="00EC5673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1E576608" w14:textId="396AC4F3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Escrib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e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en una lista las palabras que se usaban, otra de las que ya no se usan y en otra las que les sean nuevas.</w:t>
      </w:r>
    </w:p>
    <w:p w14:paraId="501263E3" w14:textId="77777777" w:rsidR="00DB2153" w:rsidRPr="00EC5673" w:rsidRDefault="00DB215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19F20B03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Tndojo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listo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chjoindu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kiabo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kisikjian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chjito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kjotsa’a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ingu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listo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tato’o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mi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nakjian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ingu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listo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tsa’a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su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baa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tokun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sii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tsotsajan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</w:p>
    <w:p w14:paraId="759D3E37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313203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EC5673">
        <w:rPr>
          <w:rFonts w:ascii="Montserrat" w:hAnsi="Montserrat" w:cs="Arial"/>
          <w:bCs/>
          <w:lang w:val="es-MX"/>
        </w:rPr>
        <w:t>Son preguntas muy importantes para reflexionar los rituales y danzas que existen en sus comunidades, espero que hayan tomado nota.</w:t>
      </w:r>
    </w:p>
    <w:p w14:paraId="6558835D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72D041" w14:textId="08974598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Solicit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el apoyo de 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 maestra o maestro para escribir en lengua indígena, consideren como lo daría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s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conocer con 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us compañeros cuando estemos de regreso al aula.</w:t>
      </w:r>
    </w:p>
    <w:p w14:paraId="2E55809B" w14:textId="77777777" w:rsidR="00DB2153" w:rsidRDefault="00DB215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5DAC39CF" w14:textId="6C63EEC9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Taja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kjotju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jabo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chjina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ngomo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chjoindu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anojo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,</w:t>
      </w:r>
      <w:r w:rsidR="00DB2153"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takidsa’an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akusi’in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sakuju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</w:t>
      </w:r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omo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kokulaa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skia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kje’e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nchiti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cchjina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xingi’i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tio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kufonaa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nijyo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chjina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33329F21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E2E4DCE" w14:textId="40AFDD82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EC5673">
        <w:rPr>
          <w:rFonts w:ascii="Montserrat" w:hAnsi="Montserrat" w:cs="Arial"/>
          <w:bCs/>
          <w:lang w:val="es-MX"/>
        </w:rPr>
        <w:t>Recuerd</w:t>
      </w:r>
      <w:r w:rsidR="001476BA">
        <w:rPr>
          <w:rFonts w:ascii="Montserrat" w:hAnsi="Montserrat" w:cs="Arial"/>
          <w:bCs/>
          <w:lang w:val="es-MX"/>
        </w:rPr>
        <w:t>a</w:t>
      </w:r>
      <w:r w:rsidRPr="00EC5673">
        <w:rPr>
          <w:rFonts w:ascii="Montserrat" w:hAnsi="Montserrat" w:cs="Arial"/>
          <w:bCs/>
          <w:lang w:val="es-MX"/>
        </w:rPr>
        <w:t xml:space="preserve"> que los ejemplos que se han presentado en esta clase, pueden servir</w:t>
      </w:r>
      <w:r w:rsidR="001476BA">
        <w:rPr>
          <w:rFonts w:ascii="Montserrat" w:hAnsi="Montserrat" w:cs="Arial"/>
          <w:bCs/>
          <w:lang w:val="es-MX"/>
        </w:rPr>
        <w:t>te</w:t>
      </w:r>
      <w:r w:rsidRPr="00EC5673">
        <w:rPr>
          <w:rFonts w:ascii="Montserrat" w:hAnsi="Montserrat" w:cs="Arial"/>
          <w:bCs/>
          <w:lang w:val="es-MX"/>
        </w:rPr>
        <w:t xml:space="preserve"> de guía para elaborar </w:t>
      </w:r>
      <w:r w:rsidR="001476BA">
        <w:rPr>
          <w:rFonts w:ascii="Montserrat" w:hAnsi="Montserrat" w:cs="Arial"/>
          <w:bCs/>
          <w:lang w:val="es-MX"/>
        </w:rPr>
        <w:t>t</w:t>
      </w:r>
      <w:r w:rsidRPr="00EC5673">
        <w:rPr>
          <w:rFonts w:ascii="Montserrat" w:hAnsi="Montserrat" w:cs="Arial"/>
          <w:bCs/>
          <w:lang w:val="es-MX"/>
        </w:rPr>
        <w:t>us propias reflexiones, de acuerdo a sus comunidades de origen, donde seguramente la riqueza en danzas y rituales es basta.</w:t>
      </w:r>
    </w:p>
    <w:p w14:paraId="116BB37A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FD2DCE" w14:textId="6F1CCF4D" w:rsidR="00EC5673" w:rsidRDefault="001476BA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t>R</w:t>
      </w:r>
      <w:r w:rsidR="00EC5673" w:rsidRPr="00EC5673">
        <w:rPr>
          <w:rFonts w:ascii="Montserrat" w:hAnsi="Montserrat" w:cs="Arial"/>
          <w:lang w:val="es-MX"/>
        </w:rPr>
        <w:t xml:space="preserve">ecuerden que la investigación es fundamental para conocer más sobre un tema como la danza y los rituales de México, de su estado o región. Al conocer y compartir </w:t>
      </w:r>
      <w:r w:rsidR="00EC5673" w:rsidRPr="00EC5673">
        <w:rPr>
          <w:rFonts w:ascii="Montserrat" w:hAnsi="Montserrat" w:cs="Arial"/>
          <w:lang w:val="es-MX"/>
        </w:rPr>
        <w:lastRenderedPageBreak/>
        <w:t>con otros sus prácticas culturales sobre las danzas y rituales de su comunidad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enriquecemos nuestra visión del mundo.</w:t>
      </w:r>
    </w:p>
    <w:p w14:paraId="3F49A02E" w14:textId="77777777" w:rsidR="00DB2153" w:rsidRPr="00EC5673" w:rsidRDefault="00DB215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D3460D" w14:textId="352FB249" w:rsidR="00EC5673" w:rsidRPr="00DB215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Ngoñi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nchiti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tjuni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ngotsi’ini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tungo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takitdsa’a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dojoni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bodsinguisa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kjochjina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ngoto’o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tsa’a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libru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proofErr w:type="gram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kjee,kinina</w:t>
      </w:r>
      <w:proofErr w:type="spellEnd"/>
      <w:proofErr w:type="gram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siimikian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chonijmo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’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kuju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kjuxkusun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tjian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se’e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,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kini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noxinondonojo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kuju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kjee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ngonda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,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ki</w:t>
      </w:r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ni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ngonda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Mejiku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.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Kuju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ngotsee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noxinondo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chjondo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ngosunda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,</w:t>
      </w:r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iso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kotosatjino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kjochjina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1F333146" w14:textId="77777777" w:rsidR="00EC5673" w:rsidRPr="006A600C" w:rsidRDefault="00EC5673" w:rsidP="006A600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F60806" w14:textId="771907CD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C5673">
        <w:rPr>
          <w:rFonts w:ascii="Montserrat" w:hAnsi="Montserrat" w:cs="Arial"/>
          <w:color w:val="000000"/>
          <w:shd w:val="clear" w:color="auto" w:fill="FFFFFF"/>
          <w:lang w:val="es-MX"/>
        </w:rPr>
        <w:t xml:space="preserve">Al investigar y </w:t>
      </w:r>
      <w:r w:rsidR="006A600C">
        <w:rPr>
          <w:rFonts w:ascii="Montserrat" w:hAnsi="Montserrat" w:cs="Arial"/>
          <w:color w:val="000000"/>
          <w:shd w:val="clear" w:color="auto" w:fill="FFFFFF"/>
          <w:lang w:val="es-MX"/>
        </w:rPr>
        <w:t>conocer más sobre el tema podrás</w:t>
      </w:r>
      <w:r w:rsidRPr="00EC5673">
        <w:rPr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EC5673">
        <w:rPr>
          <w:rFonts w:ascii="Montserrat" w:hAnsi="Montserrat" w:cs="Arial"/>
          <w:lang w:val="es-MX"/>
        </w:rPr>
        <w:t xml:space="preserve">producir textos en </w:t>
      </w:r>
      <w:r w:rsidR="006A600C">
        <w:rPr>
          <w:rFonts w:ascii="Montserrat" w:hAnsi="Montserrat" w:cs="Arial"/>
          <w:lang w:val="es-MX"/>
        </w:rPr>
        <w:t>t</w:t>
      </w:r>
      <w:r w:rsidRPr="00EC5673">
        <w:rPr>
          <w:rFonts w:ascii="Montserrat" w:hAnsi="Montserrat" w:cs="Arial"/>
          <w:lang w:val="es-MX"/>
        </w:rPr>
        <w:t>u propia lengua</w:t>
      </w:r>
      <w:r w:rsidR="006A600C">
        <w:rPr>
          <w:rFonts w:ascii="Montserrat" w:hAnsi="Montserrat" w:cs="Arial"/>
          <w:lang w:val="es-MX"/>
        </w:rPr>
        <w:t>.</w:t>
      </w:r>
    </w:p>
    <w:p w14:paraId="164D3A3D" w14:textId="77777777" w:rsidR="00DB2153" w:rsidRPr="00EC5673" w:rsidRDefault="00DB215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9E8D7F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DB2153">
        <w:rPr>
          <w:rFonts w:ascii="Montserrat" w:hAnsi="Montserrat" w:cs="Arial"/>
          <w:b/>
          <w:lang w:val="es-MX"/>
        </w:rPr>
        <w:t>Tiona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chjotoyosen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mo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chjoinde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kiandoja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kiato’a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kiabo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an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banojmi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mo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ngonda</w:t>
      </w:r>
      <w:proofErr w:type="spellEnd"/>
      <w:r w:rsidRPr="00DB2153">
        <w:rPr>
          <w:rFonts w:ascii="Montserrat" w:hAnsi="Montserrat" w:cs="Arial"/>
          <w:b/>
          <w:lang w:val="es-MX"/>
        </w:rPr>
        <w:t>.</w:t>
      </w:r>
    </w:p>
    <w:p w14:paraId="63A70745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CEBC82" w14:textId="7D807BF3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EC5673">
        <w:rPr>
          <w:rFonts w:ascii="Montserrat" w:hAnsi="Montserrat" w:cs="Arial"/>
          <w:color w:val="000000"/>
          <w:lang w:val="es-MX"/>
        </w:rPr>
        <w:t xml:space="preserve">Queridas niñas y niños recuerden que a través de recapitular sobre el tema y/o resumir las actividades realizadas se </w:t>
      </w:r>
      <w:proofErr w:type="spellStart"/>
      <w:r w:rsidRPr="00EC5673">
        <w:rPr>
          <w:rFonts w:ascii="Montserrat" w:hAnsi="Montserrat" w:cs="Arial"/>
          <w:color w:val="000000"/>
          <w:lang w:val="es-MX"/>
        </w:rPr>
        <w:t>acrecentan</w:t>
      </w:r>
      <w:proofErr w:type="spellEnd"/>
      <w:r w:rsidRPr="00EC5673">
        <w:rPr>
          <w:rFonts w:ascii="Montserrat" w:hAnsi="Montserrat" w:cs="Arial"/>
          <w:color w:val="000000"/>
          <w:lang w:val="es-MX"/>
        </w:rPr>
        <w:t xml:space="preserve"> nuestros saberes.</w:t>
      </w:r>
    </w:p>
    <w:p w14:paraId="39B24765" w14:textId="77777777" w:rsidR="001476BA" w:rsidRPr="00EC5673" w:rsidRDefault="001476BA" w:rsidP="00EC567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2B2283EC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Ngoñi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nchiti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ngomo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kjoso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kosun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kjochjinanojo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jana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chjotoyosen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kjokjee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kjoee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bajnomi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jabo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kjochjina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minchje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>.</w:t>
      </w:r>
    </w:p>
    <w:p w14:paraId="662BAD27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MX"/>
        </w:rPr>
      </w:pPr>
    </w:p>
    <w:p w14:paraId="0181F197" w14:textId="7777777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C5673">
        <w:rPr>
          <w:rFonts w:ascii="Montserrat" w:hAnsi="Montserrat" w:cs="Arial"/>
          <w:lang w:val="es-MX"/>
        </w:rPr>
        <w:t>Por hoy nos despedimos de ustedes, deseándoles lo mejor y esperando vernos muy pronto en nuestras escuelas.</w:t>
      </w:r>
    </w:p>
    <w:p w14:paraId="711DD8A3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ngonda’a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tujani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kjochina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kochibonojme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lang w:val="es-MX"/>
        </w:rPr>
        <w:t>noino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proofErr w:type="gramStart"/>
      <w:r w:rsidRPr="00DB2153">
        <w:rPr>
          <w:rFonts w:ascii="Montserrat" w:hAnsi="Montserrat" w:cs="Arial"/>
          <w:b/>
          <w:lang w:val="es-MX"/>
        </w:rPr>
        <w:t>kotandonu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DB2153">
        <w:rPr>
          <w:rFonts w:ascii="Montserrat" w:hAnsi="Montserrat" w:cs="Arial"/>
          <w:b/>
          <w:lang w:val="es-MX"/>
        </w:rPr>
        <w:t>yolo</w:t>
      </w:r>
      <w:proofErr w:type="spellEnd"/>
      <w:proofErr w:type="gram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tjin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kjokixe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tso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xoti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skojen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nijyo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chjina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xujuno’jo</w:t>
      </w:r>
      <w:proofErr w:type="spellEnd"/>
      <w:r w:rsidRPr="00DB2153">
        <w:rPr>
          <w:rFonts w:ascii="Montserrat" w:hAnsi="Montserrat" w:cs="Arial"/>
          <w:b/>
          <w:lang w:val="es-MX"/>
        </w:rPr>
        <w:t>.</w:t>
      </w:r>
    </w:p>
    <w:p w14:paraId="210CDA8E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D7EAC6" w14:textId="77777777" w:rsidR="00EC5673" w:rsidRPr="003A5331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5331">
        <w:rPr>
          <w:rFonts w:ascii="Montserrat" w:hAnsi="Montserrat" w:cs="Arial"/>
          <w:lang w:val="es-MX"/>
        </w:rPr>
        <w:t>¡Hasta pronto!</w:t>
      </w:r>
    </w:p>
    <w:p w14:paraId="68081358" w14:textId="302B7E35" w:rsidR="00DB2153" w:rsidRDefault="00EC5673" w:rsidP="00DB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proofErr w:type="spellStart"/>
      <w:r w:rsidRPr="00DB2153">
        <w:rPr>
          <w:rFonts w:ascii="Montserrat" w:hAnsi="Montserrat" w:cs="Arial"/>
          <w:b/>
          <w:lang w:val="es-MX"/>
        </w:rPr>
        <w:t>Yoskjoje</w:t>
      </w:r>
      <w:proofErr w:type="spellEnd"/>
      <w:r w:rsidRPr="00DB2153">
        <w:rPr>
          <w:rFonts w:ascii="Montserrat" w:hAnsi="Montserrat" w:cs="Arial"/>
          <w:b/>
          <w:lang w:val="es-MX"/>
        </w:rPr>
        <w:t>.</w:t>
      </w:r>
    </w:p>
    <w:p w14:paraId="111C4EC0" w14:textId="77777777" w:rsidR="00DB2153" w:rsidRDefault="00DB2153" w:rsidP="00EC567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66CE289" w14:textId="3365EB7E" w:rsidR="00144D91" w:rsidRPr="00EC5673" w:rsidRDefault="00144D91" w:rsidP="00EC567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C567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EC5673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00322C4" w:rsidR="00144D91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C567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B2153">
        <w:rPr>
          <w:rFonts w:ascii="Montserrat" w:hAnsi="Montserrat"/>
          <w:b/>
          <w:sz w:val="24"/>
          <w:szCs w:val="24"/>
          <w:lang w:val="es-MX"/>
        </w:rPr>
        <w:t>.</w:t>
      </w:r>
    </w:p>
    <w:p w14:paraId="4359A82C" w14:textId="77777777" w:rsidR="00DB2153" w:rsidRPr="00EC5673" w:rsidRDefault="00DB2153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558747C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026791F8" w:rsidR="00144D91" w:rsidRPr="00DB2153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2153">
        <w:rPr>
          <w:rFonts w:ascii="Montserrat" w:hAnsi="Montserrat"/>
          <w:lang w:val="es-MX"/>
        </w:rPr>
        <w:t>Lecturas</w:t>
      </w:r>
    </w:p>
    <w:p w14:paraId="5A577D02" w14:textId="77777777" w:rsidR="00DB2153" w:rsidRPr="00237A42" w:rsidRDefault="00DB2153" w:rsidP="00B24F28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46237A72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301DC39F" wp14:editId="7358CA7A">
            <wp:extent cx="1790700" cy="2324402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804224" cy="234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0C0EF8A9" w:rsidR="00F0165D" w:rsidRDefault="008A680A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4" w:history="1">
        <w:r w:rsidR="00144D91" w:rsidRPr="00237A42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35663247" w14:textId="2441A1A1" w:rsidR="00DB2153" w:rsidRDefault="00DB2153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04E2687F" w14:textId="77777777" w:rsidR="00DB2153" w:rsidRPr="00237A42" w:rsidRDefault="00DB2153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237A42" w:rsidRDefault="007F2DE3" w:rsidP="00B24F2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D838D8C" wp14:editId="5287B7D1">
            <wp:extent cx="1752600" cy="2297958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6513" w14:textId="2CE77816" w:rsidR="00325CBB" w:rsidRPr="00237A42" w:rsidRDefault="008A680A" w:rsidP="00B24F2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46878" w:rsidRPr="00237A42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325CBB" w:rsidRPr="00237A42" w:rsidSect="00AE3C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1C7E" w14:textId="77777777" w:rsidR="008A680A" w:rsidRDefault="008A680A" w:rsidP="00F43EA9">
      <w:pPr>
        <w:spacing w:after="0" w:line="240" w:lineRule="auto"/>
      </w:pPr>
      <w:r>
        <w:separator/>
      </w:r>
    </w:p>
  </w:endnote>
  <w:endnote w:type="continuationSeparator" w:id="0">
    <w:p w14:paraId="5E3DE028" w14:textId="77777777" w:rsidR="008A680A" w:rsidRDefault="008A680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842D" w14:textId="77777777" w:rsidR="00C23C53" w:rsidRDefault="00C23C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958BBCF" w:rsidR="00C23C53" w:rsidRDefault="00C23C5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1F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1F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2E79" w14:textId="77777777" w:rsidR="00C23C53" w:rsidRDefault="00C23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E4CF" w14:textId="77777777" w:rsidR="008A680A" w:rsidRDefault="008A680A" w:rsidP="00F43EA9">
      <w:pPr>
        <w:spacing w:after="0" w:line="240" w:lineRule="auto"/>
      </w:pPr>
      <w:r>
        <w:separator/>
      </w:r>
    </w:p>
  </w:footnote>
  <w:footnote w:type="continuationSeparator" w:id="0">
    <w:p w14:paraId="1A989EA9" w14:textId="77777777" w:rsidR="008A680A" w:rsidRDefault="008A680A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ABCE" w14:textId="77777777" w:rsidR="00C23C53" w:rsidRDefault="00C23C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D467" w14:textId="77777777" w:rsidR="00C23C53" w:rsidRDefault="00C23C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8E2F" w14:textId="77777777" w:rsidR="00C23C53" w:rsidRDefault="00C23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37EAB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35BE8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CA0609"/>
    <w:multiLevelType w:val="multilevel"/>
    <w:tmpl w:val="7450A79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36CE"/>
    <w:multiLevelType w:val="hybridMultilevel"/>
    <w:tmpl w:val="7EDE8ECE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456B"/>
    <w:multiLevelType w:val="hybridMultilevel"/>
    <w:tmpl w:val="63DE907A"/>
    <w:lvl w:ilvl="0" w:tplc="02B6474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E1BD2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F05FA"/>
    <w:multiLevelType w:val="multilevel"/>
    <w:tmpl w:val="0CBA79E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2752"/>
    <w:multiLevelType w:val="hybridMultilevel"/>
    <w:tmpl w:val="8F6EDC60"/>
    <w:lvl w:ilvl="0" w:tplc="D16224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E6675"/>
    <w:multiLevelType w:val="multilevel"/>
    <w:tmpl w:val="372CE99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83F1E"/>
    <w:multiLevelType w:val="hybridMultilevel"/>
    <w:tmpl w:val="92380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D5440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1870F4"/>
    <w:multiLevelType w:val="hybridMultilevel"/>
    <w:tmpl w:val="B2E69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31C0"/>
    <w:multiLevelType w:val="hybridMultilevel"/>
    <w:tmpl w:val="BEC4E6B2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526F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A295E"/>
    <w:multiLevelType w:val="hybridMultilevel"/>
    <w:tmpl w:val="724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147B0"/>
    <w:multiLevelType w:val="hybridMultilevel"/>
    <w:tmpl w:val="1CF2E7AA"/>
    <w:lvl w:ilvl="0" w:tplc="FF3C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0C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543FC9"/>
    <w:multiLevelType w:val="hybridMultilevel"/>
    <w:tmpl w:val="A22875C8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16"/>
  </w:num>
  <w:num w:numId="3">
    <w:abstractNumId w:val="39"/>
  </w:num>
  <w:num w:numId="4">
    <w:abstractNumId w:val="38"/>
  </w:num>
  <w:num w:numId="5">
    <w:abstractNumId w:val="26"/>
  </w:num>
  <w:num w:numId="6">
    <w:abstractNumId w:val="20"/>
  </w:num>
  <w:num w:numId="7">
    <w:abstractNumId w:val="9"/>
  </w:num>
  <w:num w:numId="8">
    <w:abstractNumId w:val="21"/>
  </w:num>
  <w:num w:numId="9">
    <w:abstractNumId w:val="1"/>
  </w:num>
  <w:num w:numId="10">
    <w:abstractNumId w:val="7"/>
  </w:num>
  <w:num w:numId="11">
    <w:abstractNumId w:val="33"/>
  </w:num>
  <w:num w:numId="12">
    <w:abstractNumId w:val="36"/>
  </w:num>
  <w:num w:numId="13">
    <w:abstractNumId w:val="8"/>
  </w:num>
  <w:num w:numId="14">
    <w:abstractNumId w:val="5"/>
  </w:num>
  <w:num w:numId="15">
    <w:abstractNumId w:val="3"/>
  </w:num>
  <w:num w:numId="16">
    <w:abstractNumId w:val="19"/>
  </w:num>
  <w:num w:numId="17">
    <w:abstractNumId w:val="24"/>
  </w:num>
  <w:num w:numId="18">
    <w:abstractNumId w:val="41"/>
  </w:num>
  <w:num w:numId="19">
    <w:abstractNumId w:val="10"/>
  </w:num>
  <w:num w:numId="20">
    <w:abstractNumId w:val="37"/>
  </w:num>
  <w:num w:numId="21">
    <w:abstractNumId w:val="0"/>
  </w:num>
  <w:num w:numId="22">
    <w:abstractNumId w:val="25"/>
  </w:num>
  <w:num w:numId="23">
    <w:abstractNumId w:val="42"/>
  </w:num>
  <w:num w:numId="24">
    <w:abstractNumId w:val="18"/>
  </w:num>
  <w:num w:numId="25">
    <w:abstractNumId w:val="30"/>
  </w:num>
  <w:num w:numId="26">
    <w:abstractNumId w:val="31"/>
  </w:num>
  <w:num w:numId="27">
    <w:abstractNumId w:val="12"/>
  </w:num>
  <w:num w:numId="28">
    <w:abstractNumId w:val="15"/>
  </w:num>
  <w:num w:numId="29">
    <w:abstractNumId w:val="27"/>
  </w:num>
  <w:num w:numId="30">
    <w:abstractNumId w:val="6"/>
  </w:num>
  <w:num w:numId="31">
    <w:abstractNumId w:val="13"/>
  </w:num>
  <w:num w:numId="32">
    <w:abstractNumId w:val="23"/>
  </w:num>
  <w:num w:numId="33">
    <w:abstractNumId w:val="17"/>
  </w:num>
  <w:num w:numId="34">
    <w:abstractNumId w:val="14"/>
  </w:num>
  <w:num w:numId="35">
    <w:abstractNumId w:val="2"/>
  </w:num>
  <w:num w:numId="36">
    <w:abstractNumId w:val="35"/>
  </w:num>
  <w:num w:numId="37">
    <w:abstractNumId w:val="28"/>
  </w:num>
  <w:num w:numId="38">
    <w:abstractNumId w:val="4"/>
  </w:num>
  <w:num w:numId="39">
    <w:abstractNumId w:val="34"/>
  </w:num>
  <w:num w:numId="40">
    <w:abstractNumId w:val="29"/>
  </w:num>
  <w:num w:numId="41">
    <w:abstractNumId w:val="22"/>
  </w:num>
  <w:num w:numId="42">
    <w:abstractNumId w:val="32"/>
  </w:num>
  <w:num w:numId="4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2D5"/>
    <w:rsid w:val="001259AE"/>
    <w:rsid w:val="00127E79"/>
    <w:rsid w:val="00131D4A"/>
    <w:rsid w:val="00133F71"/>
    <w:rsid w:val="00135C5B"/>
    <w:rsid w:val="00135F22"/>
    <w:rsid w:val="00142C0C"/>
    <w:rsid w:val="00144335"/>
    <w:rsid w:val="00144D91"/>
    <w:rsid w:val="001452E3"/>
    <w:rsid w:val="001476BA"/>
    <w:rsid w:val="00152DAC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337A"/>
    <w:rsid w:val="001753B1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11E2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95B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2458"/>
    <w:rsid w:val="0024291F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52D3"/>
    <w:rsid w:val="00306310"/>
    <w:rsid w:val="00306604"/>
    <w:rsid w:val="00307134"/>
    <w:rsid w:val="00311C55"/>
    <w:rsid w:val="003129C6"/>
    <w:rsid w:val="003136E0"/>
    <w:rsid w:val="00313ABC"/>
    <w:rsid w:val="00314C26"/>
    <w:rsid w:val="00316C5C"/>
    <w:rsid w:val="00321016"/>
    <w:rsid w:val="00323EF3"/>
    <w:rsid w:val="00323F5E"/>
    <w:rsid w:val="00325CBB"/>
    <w:rsid w:val="003267D3"/>
    <w:rsid w:val="003272E9"/>
    <w:rsid w:val="00331360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87EE8"/>
    <w:rsid w:val="003904DF"/>
    <w:rsid w:val="00392C3F"/>
    <w:rsid w:val="00394D4A"/>
    <w:rsid w:val="003A1DD4"/>
    <w:rsid w:val="003A31D5"/>
    <w:rsid w:val="003A3D8B"/>
    <w:rsid w:val="003A5331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5246"/>
    <w:rsid w:val="003E6143"/>
    <w:rsid w:val="003E64B6"/>
    <w:rsid w:val="003E71A1"/>
    <w:rsid w:val="003F23EA"/>
    <w:rsid w:val="003F3617"/>
    <w:rsid w:val="003F4097"/>
    <w:rsid w:val="003F6874"/>
    <w:rsid w:val="003F70AE"/>
    <w:rsid w:val="00400C0E"/>
    <w:rsid w:val="00401E80"/>
    <w:rsid w:val="00402395"/>
    <w:rsid w:val="00402E59"/>
    <w:rsid w:val="00403B2E"/>
    <w:rsid w:val="00403F27"/>
    <w:rsid w:val="004069F4"/>
    <w:rsid w:val="004078F8"/>
    <w:rsid w:val="00410F54"/>
    <w:rsid w:val="004122BD"/>
    <w:rsid w:val="00412AD2"/>
    <w:rsid w:val="004134AD"/>
    <w:rsid w:val="00414D6A"/>
    <w:rsid w:val="004150C6"/>
    <w:rsid w:val="00415601"/>
    <w:rsid w:val="004156FF"/>
    <w:rsid w:val="00415B84"/>
    <w:rsid w:val="0041663B"/>
    <w:rsid w:val="00420335"/>
    <w:rsid w:val="00422CA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A6D1F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11F8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496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3E5"/>
    <w:rsid w:val="005F74B3"/>
    <w:rsid w:val="00603ABE"/>
    <w:rsid w:val="0060783C"/>
    <w:rsid w:val="00610782"/>
    <w:rsid w:val="00610F08"/>
    <w:rsid w:val="00611D30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46DD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A600C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03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8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55B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680A"/>
    <w:rsid w:val="008A71B2"/>
    <w:rsid w:val="008A7A5D"/>
    <w:rsid w:val="008B0C9C"/>
    <w:rsid w:val="008B1463"/>
    <w:rsid w:val="008B288D"/>
    <w:rsid w:val="008B3CE1"/>
    <w:rsid w:val="008B5C82"/>
    <w:rsid w:val="008B6572"/>
    <w:rsid w:val="008B7D7A"/>
    <w:rsid w:val="008C1075"/>
    <w:rsid w:val="008C22BC"/>
    <w:rsid w:val="008C41ED"/>
    <w:rsid w:val="008C60E9"/>
    <w:rsid w:val="008C6992"/>
    <w:rsid w:val="008D013F"/>
    <w:rsid w:val="008D12B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1D7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261DE"/>
    <w:rsid w:val="00930800"/>
    <w:rsid w:val="00930C11"/>
    <w:rsid w:val="00933F36"/>
    <w:rsid w:val="009358B2"/>
    <w:rsid w:val="009413A2"/>
    <w:rsid w:val="00942B87"/>
    <w:rsid w:val="009432BF"/>
    <w:rsid w:val="0094459F"/>
    <w:rsid w:val="00947567"/>
    <w:rsid w:val="00950775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A82"/>
    <w:rsid w:val="009E2FE5"/>
    <w:rsid w:val="009E3BF5"/>
    <w:rsid w:val="009E481F"/>
    <w:rsid w:val="009E4A1C"/>
    <w:rsid w:val="009E69A0"/>
    <w:rsid w:val="009E7180"/>
    <w:rsid w:val="009F111B"/>
    <w:rsid w:val="009F2507"/>
    <w:rsid w:val="009F564E"/>
    <w:rsid w:val="009F60A0"/>
    <w:rsid w:val="009F6316"/>
    <w:rsid w:val="009F6532"/>
    <w:rsid w:val="009F6A65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22C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6A47"/>
    <w:rsid w:val="00A57CAA"/>
    <w:rsid w:val="00A60236"/>
    <w:rsid w:val="00A61025"/>
    <w:rsid w:val="00A626F7"/>
    <w:rsid w:val="00A62861"/>
    <w:rsid w:val="00A62B1A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399"/>
    <w:rsid w:val="00AB49D2"/>
    <w:rsid w:val="00AB5D10"/>
    <w:rsid w:val="00AB7C20"/>
    <w:rsid w:val="00AB7D9C"/>
    <w:rsid w:val="00AC1CB5"/>
    <w:rsid w:val="00AC4AE0"/>
    <w:rsid w:val="00AC678F"/>
    <w:rsid w:val="00AC7221"/>
    <w:rsid w:val="00AD07B5"/>
    <w:rsid w:val="00AD5432"/>
    <w:rsid w:val="00AD68E4"/>
    <w:rsid w:val="00AD74B1"/>
    <w:rsid w:val="00AD77A0"/>
    <w:rsid w:val="00AD7EC9"/>
    <w:rsid w:val="00AE04AF"/>
    <w:rsid w:val="00AE08F9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EEB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3C53"/>
    <w:rsid w:val="00C2577B"/>
    <w:rsid w:val="00C26821"/>
    <w:rsid w:val="00C33333"/>
    <w:rsid w:val="00C33404"/>
    <w:rsid w:val="00C33D6C"/>
    <w:rsid w:val="00C34D1F"/>
    <w:rsid w:val="00C35917"/>
    <w:rsid w:val="00C359D7"/>
    <w:rsid w:val="00C45B5D"/>
    <w:rsid w:val="00C45BCF"/>
    <w:rsid w:val="00C468C7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2F28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34313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153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19E1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B5F"/>
    <w:rsid w:val="00E15DA2"/>
    <w:rsid w:val="00E15E56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146B"/>
    <w:rsid w:val="00E43F26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1F9D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73"/>
    <w:rsid w:val="00EC56DE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082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0E16"/>
    <w:rsid w:val="00F62273"/>
    <w:rsid w:val="00F64CB2"/>
    <w:rsid w:val="00F655A4"/>
    <w:rsid w:val="00F6707F"/>
    <w:rsid w:val="00F678A4"/>
    <w:rsid w:val="00F67DF8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875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  <w:rsid w:val="1827EF55"/>
    <w:rsid w:val="2A5E9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F4FB5137-C191-41EC-88AD-9A108B5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table" w:customStyle="1" w:styleId="NormalTable2">
    <w:name w:val="Normal Table2"/>
    <w:uiPriority w:val="99"/>
    <w:semiHidden/>
    <w:unhideWhenUsed/>
    <w:rsid w:val="00E43F26"/>
    <w:rPr>
      <w:rFonts w:ascii="Calibri" w:eastAsia="Calibri" w:hAnsi="Calibri" w:cs="Calibri"/>
      <w:lang w:val="es-MX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342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LEA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pHjskda2DQ?t=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youtu.be/iMlRaYo8oQ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ESA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61BF-A053-40BD-9AA6-C632896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6</cp:revision>
  <cp:lastPrinted>2020-04-17T00:03:00Z</cp:lastPrinted>
  <dcterms:created xsi:type="dcterms:W3CDTF">2022-03-11T22:27:00Z</dcterms:created>
  <dcterms:modified xsi:type="dcterms:W3CDTF">2022-04-01T21:39:00Z</dcterms:modified>
</cp:coreProperties>
</file>