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68FBB5E" w:rsidR="004F5C54" w:rsidRPr="00E37294" w:rsidRDefault="005543E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356C474" w:rsidR="004F5C54" w:rsidRPr="00E37294" w:rsidRDefault="003C6F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44FCD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5D0B7EB1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44FCD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6F9C1B65" w14:textId="77777777" w:rsidR="00D257FA" w:rsidRPr="00D257FA" w:rsidRDefault="00D257FA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313BF85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D257FA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1D75EA4" w14:textId="0F8C0DC9" w:rsidR="009F3F69" w:rsidRPr="00E37294" w:rsidRDefault="003C6F06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Haciendo drama</w:t>
      </w:r>
    </w:p>
    <w:p w14:paraId="0E61A0B0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6AD9E85" w14:textId="77777777" w:rsidR="00010DC2" w:rsidRDefault="00010DC2" w:rsidP="0062340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59A6D9" w14:textId="5D303ECD" w:rsidR="009D033D" w:rsidRPr="003C6F06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5543E4">
        <w:rPr>
          <w:rFonts w:ascii="Montserrat" w:hAnsi="Montserrat"/>
          <w:lang w:val="es-MX"/>
        </w:rPr>
        <w:t xml:space="preserve"> </w:t>
      </w:r>
      <w:r w:rsidR="00144FCD">
        <w:rPr>
          <w:rFonts w:ascii="Montserrat" w:hAnsi="Montserrat"/>
          <w:i/>
          <w:lang w:val="es-MX"/>
        </w:rPr>
        <w:t>e</w:t>
      </w:r>
      <w:r w:rsidR="003C6F06" w:rsidRPr="003C6F06">
        <w:rPr>
          <w:rFonts w:ascii="Montserrat" w:hAnsi="Montserrat"/>
          <w:i/>
          <w:lang w:val="es-MX"/>
        </w:rPr>
        <w:t>mplea la puntuación correcta para organizar los diálogos en una obra teatral, así como para darle la intención requerida al diálogo.</w:t>
      </w:r>
    </w:p>
    <w:p w14:paraId="12769AED" w14:textId="77777777" w:rsidR="004B01F5" w:rsidRPr="005543E4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7C8483A1" w:rsidR="009F3F69" w:rsidRPr="003C6F06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Énfasis:</w:t>
      </w:r>
      <w:r w:rsidR="00FD3A30" w:rsidRPr="005543E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44FCD">
        <w:rPr>
          <w:rFonts w:ascii="Montserrat" w:hAnsi="Montserrat"/>
          <w:bCs/>
          <w:i/>
          <w:iCs/>
          <w:lang w:val="es-MX"/>
        </w:rPr>
        <w:t>e</w:t>
      </w:r>
      <w:r w:rsidR="003C6F06" w:rsidRPr="003C6F06">
        <w:rPr>
          <w:rFonts w:ascii="Montserrat" w:hAnsi="Montserrat"/>
          <w:bCs/>
          <w:i/>
          <w:iCs/>
          <w:lang w:val="es-MX"/>
        </w:rPr>
        <w:t>dita el texto y propone opciones para realizar la lectura dramatizada.</w:t>
      </w:r>
    </w:p>
    <w:p w14:paraId="73DD3700" w14:textId="77777777" w:rsidR="00F1738B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3023DAA" w14:textId="77777777" w:rsidR="005543E4" w:rsidRPr="005543E4" w:rsidRDefault="005543E4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B87900" w14:textId="06A82DD7" w:rsidR="00A23F57" w:rsidRPr="00A23F57" w:rsidRDefault="00A23F57" w:rsidP="00A23F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F57">
        <w:rPr>
          <w:rFonts w:ascii="Montserrat" w:hAnsi="Montserrat"/>
          <w:lang w:val="es-MX"/>
        </w:rPr>
        <w:t>Aprenderás a emplear la puntuación correcta para organizar los diálogos en una obra teatral, así como para darle la intención requerida al diálogo.</w:t>
      </w:r>
    </w:p>
    <w:p w14:paraId="1932B4CD" w14:textId="77777777" w:rsidR="001B0B69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F35871" w14:textId="77777777" w:rsidR="00FD4A08" w:rsidRDefault="00FD4A08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77777777" w:rsidR="00BF7A88" w:rsidRPr="004755DC" w:rsidRDefault="00BF7A88" w:rsidP="004755D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E73766" w14:textId="2237EDD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la sesión de hoy,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pido que</w:t>
      </w:r>
      <w:r w:rsidR="003C6F06" w:rsidRPr="004755D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ponga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mucha atención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demás de la lectura dramatizada de </w:t>
      </w:r>
      <w:r w:rsidR="00144BF2" w:rsidRPr="004755DC">
        <w:rPr>
          <w:rFonts w:ascii="Montserrat" w:eastAsia="Times New Roman" w:hAnsi="Montserrat" w:cs="Arial"/>
          <w:color w:val="000000" w:themeColor="text1"/>
          <w:lang w:val="es-MX"/>
        </w:rPr>
        <w:t>nuestra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obra, revisaremos y comentaremos la segunda versión del guion teatral elaborado por Viviana.</w:t>
      </w:r>
    </w:p>
    <w:p w14:paraId="14453C6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299202" w14:textId="489F0C2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Como introducción a todo lo que haremos hoy, me gustaría recordar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algunos de los aspectos que hemos trabajado en las últimas sesiones.</w:t>
      </w:r>
    </w:p>
    <w:p w14:paraId="369DAE64" w14:textId="5A37F2B1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A0628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Nos inspiramos en los personajes de textos narrativos que leímos.</w:t>
      </w:r>
    </w:p>
    <w:p w14:paraId="19F14C4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Fuimos escribiendo un guion en el que adaptamos las expresiones de acuerdo con las intenciones o características de nuestros personajes.</w:t>
      </w:r>
    </w:p>
    <w:p w14:paraId="5909360F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Revisamos varias veces nuestro texto e insertamos acotaciones y signos de puntuación.</w:t>
      </w:r>
    </w:p>
    <w:p w14:paraId="516BC29A" w14:textId="77777777" w:rsidR="00144BF2" w:rsidRPr="004755DC" w:rsidRDefault="00144BF2" w:rsidP="004755DC">
      <w:pPr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Cuidamos que nuestra historia fuera coherente, con episodios centrados en la resolución de un problema.</w:t>
      </w:r>
    </w:p>
    <w:p w14:paraId="2F664B44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C980883" w14:textId="18A18916" w:rsidR="00144BF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Vamos a comenzar con la lectura y comentario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del segundo borrador del guion teatral que nos envió Viviana Michelle Castañeda Luna, estudiante de la “Escuela Activa”, en la alcaldía de Iztapalapa de la Ciudad de México.</w:t>
      </w:r>
    </w:p>
    <w:p w14:paraId="1332B076" w14:textId="77777777" w:rsidR="00144BF2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2F462E" w14:textId="038CCF6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El Gato Mago</w:t>
      </w:r>
      <w:r w:rsidR="00D257FA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.</w:t>
      </w:r>
    </w:p>
    <w:p w14:paraId="3BA41120" w14:textId="24AD1ED6" w:rsidR="003C6F06" w:rsidRPr="004755DC" w:rsidRDefault="00C13EE4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Por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: Viviana Michelle Castañeda Luna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.</w:t>
      </w:r>
    </w:p>
    <w:p w14:paraId="2031DE3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34273C9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Érase una vez dos gatitos que eran hermanos, pero eran muy diferentes uno del otro, tan diferentes eran que uno era blanco y el otro negro, dos colores completamente opuestos. Contrario a lo que las creencias digan, el blanco era un gato muy cruel, el cual creía que sólo los gatos de alto rango merecían ayuda y amigos, pero el gato negro sabía que todos los seres vivos son iguales.</w:t>
      </w:r>
    </w:p>
    <w:p w14:paraId="3921DB13" w14:textId="39E8137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Un día.</w:t>
      </w:r>
    </w:p>
    <w:p w14:paraId="62DE32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¡Ambos podemos tener razón!</w:t>
      </w:r>
    </w:p>
    <w:p w14:paraId="0153C14E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¡Ja! ¡Claro que no!</w:t>
      </w:r>
    </w:p>
    <w:p w14:paraId="052B8AB5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¡Podemos decir que cada quien tiene opiniones diferentes!</w:t>
      </w:r>
    </w:p>
    <w:p w14:paraId="7274EC29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¡No, si una es mejor que otra!</w:t>
      </w:r>
    </w:p>
    <w:p w14:paraId="0A94E541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Mira, voy a dejar que se te pase el enojo para poder hablar bien y no andarnos gritando mutuamente. Si me necesitas voy a estar  en la </w:t>
      </w:r>
      <w:proofErr w:type="spellStart"/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azotehuelita</w:t>
      </w:r>
      <w:proofErr w:type="spellEnd"/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, ¿okey?</w:t>
      </w:r>
    </w:p>
    <w:p w14:paraId="0D2BA8B0" w14:textId="77777777" w:rsidR="003C6F06" w:rsidRPr="004755DC" w:rsidRDefault="003C6F06" w:rsidP="004755DC">
      <w:pPr>
        <w:spacing w:after="0" w:line="240" w:lineRule="auto"/>
        <w:ind w:left="32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Okey.</w:t>
      </w:r>
    </w:p>
    <w:p w14:paraId="0D7F2B0C" w14:textId="0A93D9D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MX"/>
        </w:rPr>
        <w:t>r</w:t>
      </w: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Mientras tanto.</w:t>
      </w:r>
    </w:p>
    <w:p w14:paraId="62A316E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Tengo un poco de hambre. Veré si encuentro a un gato tan amable como para que me dé un poco de su comida.</w:t>
      </w:r>
    </w:p>
    <w:p w14:paraId="25B2172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Voy a esperar aquí unos cuantos minutos hasta que mi hermano se calme y podamos volver a hablar como gente civilizada.</w:t>
      </w:r>
    </w:p>
    <w:p w14:paraId="3C2DE87D" w14:textId="67F6EF5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De repente.</w:t>
      </w:r>
    </w:p>
    <w:p w14:paraId="483CD049" w14:textId="38B89CE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>e podría dar un poco de comida? No he comido y estoy muy, pero muy hambriento.</w:t>
      </w:r>
    </w:p>
    <w:p w14:paraId="72113F21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¡Sí, por supuesto!</w:t>
      </w:r>
    </w:p>
    <w:p w14:paraId="1AAFBD4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Narrador: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Y diciendo esto, el Gato Negro le dio la mejor leche y las mejores croquetas que tenía. El gato mago satisfecho le dio las gracias y recitó el siguiente conjuro:</w:t>
      </w:r>
    </w:p>
    <w:p w14:paraId="62FD93BA" w14:textId="3D3976E9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eastAsia="Times New Roman" w:hAnsi="Montserrat" w:cs="Arial"/>
          <w:i/>
          <w:color w:val="000000" w:themeColor="text1"/>
          <w:lang w:val="es-ES_tradnl"/>
        </w:rPr>
        <w:t xml:space="preserve"> Como bueno has sido te otorgo el don de que al levantar tu plato encuentres de las más finas croquetas que existen y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_tradnl"/>
        </w:rPr>
        <w:t>e tu leche siempre sea la mejor.</w:t>
      </w:r>
    </w:p>
    <w:p w14:paraId="35192A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1E4EF5" w14:textId="246A447F" w:rsidR="003C6F06" w:rsidRPr="004755DC" w:rsidRDefault="00144BF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Como puedes observar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historia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no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cambió, aunque el texto es distinto, porque ahora presenta más diálogos entre los personajes.</w:t>
      </w:r>
    </w:p>
    <w:p w14:paraId="43C7D6B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3B55F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Sin embargo, creo que todavía no puso acotaciones para indicar movimientos de los actores. Tampoco señaló los cambios de escena, cuando entra o sale un personaje o cambian de espacio.</w:t>
      </w:r>
    </w:p>
    <w:p w14:paraId="745E223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E3FA08" w14:textId="2FCEF3B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Como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te comente la clase pasada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no es fácil prestar atención a todos los elementos que intervienen en la organización de un texto en un solo intento. En este borrador, Viviana puso mucho interés en ampliar los diálogos de los personajes y restarle importancia al narrador; en otro borrador, podrá incorporar las acotaciones.</w:t>
      </w:r>
    </w:p>
    <w:p w14:paraId="2FCB04D9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0E2E7B" w14:textId="77777777" w:rsidR="007E3D28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Para tener una mejor idea del esfuerzo que hizo, comparemos partes de la primera y la segunda versión de su escrito.</w:t>
      </w:r>
    </w:p>
    <w:p w14:paraId="7CF34F98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4"/>
        <w:gridCol w:w="4700"/>
      </w:tblGrid>
      <w:tr w:rsidR="00A23F57" w:rsidRPr="004755DC" w14:paraId="581FC3A6" w14:textId="77777777" w:rsidTr="00A23F57">
        <w:tc>
          <w:tcPr>
            <w:tcW w:w="4772" w:type="dxa"/>
          </w:tcPr>
          <w:p w14:paraId="2B187CF9" w14:textId="11828535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657F1A45" w14:textId="4477945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4755DC" w14:paraId="0C8D92BE" w14:textId="77777777" w:rsidTr="00A23F57">
        <w:tc>
          <w:tcPr>
            <w:tcW w:w="4772" w:type="dxa"/>
          </w:tcPr>
          <w:p w14:paraId="55A19770" w14:textId="138BBA5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Un día, ambos gatos estaban discutiendo y, como siempre, el gato negro tenía una posición estable y firme y el blanco decía cualquier cosa que pasara por su cabeza, aunque fuera un disparate. Cuando acabaron de pelear, el gato negro dejó a su hermano solo un rato para que se pasara el enojo, así que 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azotehuela.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4772" w:type="dxa"/>
          </w:tcPr>
          <w:p w14:paraId="7E67B1D8" w14:textId="39F09CAC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día.</w:t>
            </w:r>
          </w:p>
          <w:p w14:paraId="6B1E9C29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¡Ambos podemos tener razón!</w:t>
            </w:r>
          </w:p>
          <w:p w14:paraId="1059B1EE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¡Ja! ¡Claro que no!</w:t>
            </w:r>
          </w:p>
          <w:p w14:paraId="5C0BB3A1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¡Podemos decir que cada quien tiene opiniones diferentes!</w:t>
            </w:r>
          </w:p>
          <w:p w14:paraId="47F6FBDB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¡No, si una es mejor que otra!</w:t>
            </w:r>
          </w:p>
          <w:p w14:paraId="6928EEA0" w14:textId="7777777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Mira, voy a dejar que se te pase el enojo para poder hablar bien y no andarnos gritando mutuamente. Si me necesitas voy a estar  en la </w:t>
            </w:r>
            <w:proofErr w:type="spellStart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azotehuelita</w:t>
            </w:r>
            <w:proofErr w:type="spellEnd"/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, ¿okey?</w:t>
            </w:r>
          </w:p>
          <w:p w14:paraId="333B7F40" w14:textId="6DB79ABB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Okey.</w:t>
            </w:r>
          </w:p>
        </w:tc>
      </w:tr>
    </w:tbl>
    <w:p w14:paraId="1D4166CB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699"/>
      </w:tblGrid>
      <w:tr w:rsidR="00A23F57" w:rsidRPr="004755DC" w14:paraId="480654BC" w14:textId="77777777" w:rsidTr="00A23F57">
        <w:tc>
          <w:tcPr>
            <w:tcW w:w="4772" w:type="dxa"/>
          </w:tcPr>
          <w:p w14:paraId="378099A8" w14:textId="1216D7D1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14:paraId="5B9396A0" w14:textId="3226AB1C" w:rsidR="00A23F57" w:rsidRPr="004755DC" w:rsidRDefault="00A23F57" w:rsidP="004755DC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="00A23F57" w:rsidRPr="00144FCD" w14:paraId="4AF264ED" w14:textId="77777777" w:rsidTr="00A23F57">
        <w:tc>
          <w:tcPr>
            <w:tcW w:w="4772" w:type="dxa"/>
          </w:tcPr>
          <w:p w14:paraId="1972C490" w14:textId="6076DD3A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ES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El gato negro 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se fue a la azotehuela y se miró en una pequeña cubeta que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 xml:space="preserve"> tenía cerca, pero de repente vio reflejado a alguien detrás de él y resultó que era un viejo gato muy anciano que le pidió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un poco de leche. El gatito le dijo: </w:t>
            </w:r>
          </w:p>
          <w:p w14:paraId="35ED9D9E" w14:textId="00ADB267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  <w:tc>
          <w:tcPr>
            <w:tcW w:w="4772" w:type="dxa"/>
          </w:tcPr>
          <w:p w14:paraId="0D466DEF" w14:textId="3026285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MX"/>
              </w:rPr>
              <w:t>r</w:t>
            </w: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Mientras tanto.</w:t>
            </w:r>
          </w:p>
          <w:p w14:paraId="61F4149B" w14:textId="3169A3AE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Tengo un poco de hambre. Veré si encuentro a un gato tan amable como para que me dé  un poco de su comida.</w:t>
            </w:r>
          </w:p>
          <w:p w14:paraId="6BC773A5" w14:textId="3CB9140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Voy a esperar aquí unos cuantos minutos hasta que mi hermano se calme y podamos volver a hablar como gente civilizada.</w:t>
            </w:r>
          </w:p>
          <w:p w14:paraId="5DAC6C03" w14:textId="706F8739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De repente.</w:t>
            </w:r>
          </w:p>
          <w:p w14:paraId="3AB89EA9" w14:textId="36DC6B34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Mago:</w:t>
            </w:r>
            <w:r w:rsidR="00D257FA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Disculpe, ¿M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e podría dar un poco de comida? No he comido y estoy muy, pero muy hambriento.</w:t>
            </w:r>
          </w:p>
          <w:p w14:paraId="77C490C2" w14:textId="6925BA08" w:rsidR="00A23F57" w:rsidRPr="004755DC" w:rsidRDefault="00A23F57" w:rsidP="004755DC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755DC">
              <w:rPr>
                <w:rFonts w:ascii="Montserrat" w:eastAsia="Times New Roman" w:hAnsi="Montserrat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 xml:space="preserve"> ¡Sí, por supuesto!</w:t>
            </w:r>
          </w:p>
        </w:tc>
      </w:tr>
    </w:tbl>
    <w:p w14:paraId="5D3A10A8" w14:textId="179DDD18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309002" w14:textId="3F94ED01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Me parece que la primera parte de los diálogos es muy buena; realmente, convierte lo que había platicado el narrador en una discusión entre hermanos. Ahora bien, lo que cuenta rápidamente un narrador pudo haber sido una discusión muy larga, y Vivi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>ana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eligió presentar solamente la parte final.</w:t>
      </w:r>
    </w:p>
    <w:p w14:paraId="32114BC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0FF9AA" w14:textId="12C24FDE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En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 segunda parte de estos diálogos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se pierde un poco el misterio del Gato Mago: ya no es un ser mágico que pide de comer a los gatitos para poner a prueba sus sentimientos; ahora, parece ser sólo un gato hambriento que pide de comer a otro gato.</w:t>
      </w:r>
    </w:p>
    <w:p w14:paraId="5DE9D44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8E68D2" w14:textId="0F7BB656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s una muestra de lo difícil que es mostrar a un personaje en escena que finge ser algo distinto a lo que en el fondo se supone que es.</w:t>
      </w:r>
    </w:p>
    <w:p w14:paraId="2BF2D5CD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57F843" w14:textId="180EC9B3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Ahora, quiero resaltar un detalle más: en la primera versión de Viviana, hay pocos signos de admiración e interrogación.</w:t>
      </w:r>
    </w:p>
    <w:p w14:paraId="20DBF01E" w14:textId="1E00F6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F24E90" w14:textId="641CB29E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uando se presenta el diálogo de los personajes, estos signos, que resaltan la expresión de los hablant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es, aparecen de manera natural.</w:t>
      </w:r>
    </w:p>
    <w:p w14:paraId="37B0C1EA" w14:textId="77777777" w:rsidR="007E3D28" w:rsidRPr="004755DC" w:rsidRDefault="007E3D28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_tradnl"/>
        </w:rPr>
      </w:pPr>
    </w:p>
    <w:p w14:paraId="4ADF04ED" w14:textId="41F38E8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¡Ambos podemos tener razón!</w:t>
      </w:r>
    </w:p>
    <w:p w14:paraId="68CCE58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¡Ja! ¡Claro que no!</w:t>
      </w:r>
    </w:p>
    <w:p w14:paraId="178E641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¡Podemos decir que cada quien tiene opiniones diferentes!</w:t>
      </w:r>
    </w:p>
    <w:p w14:paraId="4CA22CA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 xml:space="preserve"> ¡No, si una es mejor que otra!</w:t>
      </w:r>
    </w:p>
    <w:p w14:paraId="0497F743" w14:textId="54C400BC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_tradnl"/>
        </w:rPr>
      </w:pPr>
      <w:r w:rsidRPr="004755DC">
        <w:rPr>
          <w:rFonts w:ascii="Montserrat" w:eastAsia="Times New Roman" w:hAnsi="Montserrat" w:cs="Arial"/>
          <w:bCs/>
          <w:color w:val="000000" w:themeColor="text1"/>
          <w:lang w:val="es-ES_tradnl"/>
        </w:rPr>
        <w:t>Gato Mago:</w:t>
      </w:r>
      <w:r w:rsidR="00D257FA">
        <w:rPr>
          <w:rFonts w:ascii="Montserrat" w:eastAsia="Times New Roman" w:hAnsi="Montserrat" w:cs="Arial"/>
          <w:color w:val="000000" w:themeColor="text1"/>
          <w:lang w:val="es-ES_tradnl"/>
        </w:rPr>
        <w:t xml:space="preserve"> Disculpe, ¿M</w:t>
      </w:r>
      <w:r w:rsidRPr="004755DC">
        <w:rPr>
          <w:rFonts w:ascii="Montserrat" w:eastAsia="Times New Roman" w:hAnsi="Montserrat" w:cs="Arial"/>
          <w:color w:val="000000" w:themeColor="text1"/>
          <w:lang w:val="es-ES_tradnl"/>
        </w:rPr>
        <w:t>e podría dar un poco de comida? No he comido y estoy muy, pero muy hambriento.</w:t>
      </w:r>
    </w:p>
    <w:p w14:paraId="7E5D200F" w14:textId="77777777" w:rsidR="00D257FA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6EE03" w14:textId="0CBB96AA" w:rsidR="003C6F06" w:rsidRPr="004755DC" w:rsidRDefault="00A946E0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Vamos a presentarte </w:t>
      </w:r>
      <w:r w:rsidR="007E3D28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nuestra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obra de teatro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, tiene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las características y la relación de los personajes por medio de diálogos, prescindiendo de un narrador e incorporando las acotaciones suficientes para orientar la puesta en escena.</w:t>
      </w:r>
    </w:p>
    <w:p w14:paraId="6135D7D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EA2BEB" w14:textId="310F8533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legimos lo que podía ser esencial para la historia, dando a entender las características de los personajes y sus conflictos con el mínimo de diálogo y acciones.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Incluso, centramos la historia en una sola de las hermanas.</w:t>
      </w:r>
    </w:p>
    <w:p w14:paraId="1AA390E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C2DEFA" w14:textId="7CC03E25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Te pido que 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trates de realizar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la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lectura dramatizada</w:t>
      </w:r>
      <w:r w:rsidR="00A946E0" w:rsidRPr="004755D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es una forma de representación teatral en la que los actores leen en voz alta el guion, sin memorizarlo y sin realizar los movimientos en escena. Esto tiene la ventaja de que la representación se prepara más fácilmente que una puesta en escena completa.</w:t>
      </w:r>
    </w:p>
    <w:p w14:paraId="1EF0E7E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870913" w14:textId="763E3CF4" w:rsidR="003C6F06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on mucho gusto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presentamos la obra “El cenote”, inspirada en cuentos de Perrault y de los hermanos Grimm, pero ambientada en una comunidad maya, hace muchos, muchos, pero muchos años.</w:t>
      </w:r>
    </w:p>
    <w:p w14:paraId="7273FD3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C5B44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Los personajes que participan en la obra son los siguientes:</w:t>
      </w:r>
    </w:p>
    <w:p w14:paraId="52A22A50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3E1814" w14:textId="0FBA9244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Kantunil: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joven y bondadosa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32E8904" w14:textId="0E455C5C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Nicté: 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 hermana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B4B1872" w14:textId="7283FF60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madre de ambas: M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ujer de edad madura.</w:t>
      </w:r>
    </w:p>
    <w:p w14:paraId="0AF5BDE3" w14:textId="086653F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El árbol de zapote: árbol</w:t>
      </w:r>
      <w:r w:rsidR="00AA00BD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082534F" w14:textId="3969B855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proofErr w:type="spellStart"/>
      <w:r>
        <w:rPr>
          <w:rFonts w:ascii="Montserrat" w:eastAsia="Times New Roman" w:hAnsi="Montserrat" w:cs="Arial"/>
          <w:color w:val="000000" w:themeColor="text1"/>
          <w:lang w:val="es-MX"/>
        </w:rPr>
        <w:t>Itza</w:t>
      </w:r>
      <w:proofErr w:type="spellEnd"/>
      <w:r>
        <w:rPr>
          <w:rFonts w:ascii="Montserrat" w:eastAsia="Times New Roman" w:hAnsi="Montserrat" w:cs="Arial"/>
          <w:color w:val="000000" w:themeColor="text1"/>
          <w:lang w:val="es-MX"/>
        </w:rPr>
        <w:t>: A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nciana y hechicera.</w:t>
      </w:r>
    </w:p>
    <w:p w14:paraId="72C2A6C2" w14:textId="4EEB694A" w:rsidR="003C6F06" w:rsidRPr="004755DC" w:rsidRDefault="00D257F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Balam: 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ríncipe.</w:t>
      </w:r>
    </w:p>
    <w:p w14:paraId="4CB55A12" w14:textId="77777777" w:rsidR="00213BA2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>El cenote.</w:t>
      </w:r>
    </w:p>
    <w:p w14:paraId="02C65C42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3489DB3B" w14:textId="0ECE081A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primera.</w:t>
      </w:r>
    </w:p>
    <w:p w14:paraId="3D72394A" w14:textId="77777777" w:rsidR="00AA00BD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7AC38A2" w14:textId="2F49CE0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una choza de adobe en medio de la selva. Dos hamacas.</w:t>
      </w:r>
    </w:p>
    <w:p w14:paraId="10417449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97B2235" w14:textId="2A802D2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</w:t>
      </w:r>
      <w:r w:rsidR="00130C6D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l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¡Buenos días, mi querida hermana!</w:t>
      </w:r>
    </w:p>
    <w:p w14:paraId="54ECB111" w14:textId="1F2AA6C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¿Y qué tienen de buenos?</w:t>
      </w:r>
    </w:p>
    <w:p w14:paraId="0EBB34B1" w14:textId="40DBCD0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Pues qu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e está amaneciendo muy soleado,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demás, estamos teniendo un día más de vida.</w:t>
      </w:r>
    </w:p>
    <w:p w14:paraId="253BA5AB" w14:textId="6B94D12E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 también podemos cerrar los ojos y tener unos minutos más de sueño.</w:t>
      </w:r>
    </w:p>
    <w:p w14:paraId="0A89ABE9" w14:textId="1B31456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Pero debemos ir al cenote por agua para poder hacer la comida de hoy.</w:t>
      </w:r>
    </w:p>
    <w:p w14:paraId="76AC50F7" w14:textId="547E1868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>Yo tengo sueño, no hambre,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sí que déjame dormir y, si tanto te preocupa, ve tú por el agua.</w:t>
      </w:r>
    </w:p>
    <w:p w14:paraId="78D3D960" w14:textId="63D3A37E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Ya escuchast</w:t>
      </w:r>
      <w:r w:rsidR="00D257FA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e a tu hermana, ve por el agua.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Tu escándalo también me despertó a mí, Kantunil. Vete ya, pero anda el camino en silencio, no vaya a ser que despiertes a todo el mundo a tu paso.</w:t>
      </w:r>
    </w:p>
    <w:p w14:paraId="2496E60B" w14:textId="67A549A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Perdona, madre, no era mi intención molestarte. Iré ahora al cenote.</w:t>
      </w:r>
    </w:p>
    <w:p w14:paraId="08974C3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en silencio.</w:t>
      </w:r>
    </w:p>
    <w:p w14:paraId="192B501B" w14:textId="03E94311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pobre Nicté, la mayor y más bella de mis hijas, ¡también te han despertado! Me quedaré contigo para arrullarte y que descanses otro rato.</w:t>
      </w:r>
    </w:p>
    <w:p w14:paraId="111982CD" w14:textId="77777777" w:rsidR="00213BA2" w:rsidRPr="004755DC" w:rsidRDefault="00213BA2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DBCC7E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arrulla a Nicté y le canta una canción de cuna.</w:t>
      </w:r>
    </w:p>
    <w:p w14:paraId="4E4E418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350368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segunda.</w:t>
      </w:r>
    </w:p>
    <w:p w14:paraId="7619D3B2" w14:textId="77777777" w:rsidR="00130C6D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D07012" w14:textId="26BE85A5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camino que termina con un cenote. Kantunil camina hacia el cenote con una cubeta en la mano, comienza a tararear la canción de cuna que su madre cantó en la escena anterior. Al llegar hasta el cenote, se da cuenta de que está haciendo ruido y se tapa la boca.</w:t>
      </w:r>
    </w:p>
    <w:p w14:paraId="76681A5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FEF571" w14:textId="59CA209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Madre dijo que en silencio. ¡</w:t>
      </w:r>
      <w:proofErr w:type="spellStart"/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Sh</w:t>
      </w:r>
      <w:proofErr w:type="spellEnd"/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! Sólo voy a tomar un poco de agua.</w:t>
      </w:r>
    </w:p>
    <w:p w14:paraId="4F1AAF5D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56D26546" w14:textId="57DB3BD0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Kantunil se asoma al cenote, mete la cubeta y justo cuando intenta sacarla, la cubeta jala de ella y cae al cenote.</w:t>
      </w:r>
    </w:p>
    <w:p w14:paraId="28D191A2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0840D36" w14:textId="60514504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Escena tercera.</w:t>
      </w:r>
    </w:p>
    <w:p w14:paraId="68EB6B4C" w14:textId="77777777" w:rsidR="00130C6D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44FBC834" w14:textId="0ACCABE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Cuando Kantunil logra salir del cenote, lo hace en otra parte de la selva.</w:t>
      </w:r>
    </w:p>
    <w:p w14:paraId="0A3C48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7BED88B5" w14:textId="32041D3D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¡Oh, no! ¿Ahora dónde estoy? Mi madre y hermana van a estar sedientas y preocupadas por mí. Debo volver a casa.</w:t>
      </w:r>
    </w:p>
    <w:p w14:paraId="4C2777A2" w14:textId="42EE7579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Muchacha, muchacha.</w:t>
      </w:r>
    </w:p>
    <w:p w14:paraId="29315709" w14:textId="257652C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¿Quién anda ahí?</w:t>
      </w:r>
    </w:p>
    <w:p w14:paraId="2F012152" w14:textId="19755F2F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Soy yo, el árbol.</w:t>
      </w:r>
    </w:p>
    <w:p w14:paraId="703AA915" w14:textId="4F83A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 árbol, perdone si lo he despertado, le aseguro que no era mi int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ención hacer ningún escándalo,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r favor, acepte mis disculpas, p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rometo seguir mi camino en silencio.</w:t>
      </w:r>
    </w:p>
    <w:p w14:paraId="1E98D411" w14:textId="674D930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¡Qué muchacha tan agradable! Al contrario, el canto de tu voz alegró mi mañana. Quiero pedirte tu ayuda. Tantos zapotes cuelgan de mis ramas que ya me pesan y no me permiten estirarme. ¿Podrías quitarlos?</w:t>
      </w:r>
    </w:p>
    <w:p w14:paraId="0A5F051C" w14:textId="29E83F01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Con mucho gusto, árbol.</w:t>
      </w:r>
    </w:p>
    <w:p w14:paraId="0F998623" w14:textId="0E42DFC5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8F1DED">
        <w:rPr>
          <w:rFonts w:ascii="Montserrat" w:hAnsi="Montserrat" w:cs="Arial"/>
          <w:i/>
          <w:lang w:val="es-ES"/>
        </w:rPr>
        <w:t>Pero, ¿C</w:t>
      </w:r>
      <w:r w:rsidR="003C6F06" w:rsidRPr="004755DC">
        <w:rPr>
          <w:rFonts w:ascii="Montserrat" w:hAnsi="Montserrat" w:cs="Arial"/>
          <w:i/>
          <w:lang w:val="es-ES"/>
        </w:rPr>
        <w:t>antarías mientras lo haces? Eso me ayudaría a no ponerme nervioso.</w:t>
      </w:r>
    </w:p>
    <w:p w14:paraId="16D9ECB0" w14:textId="135CFA96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¡Claro!</w:t>
      </w:r>
    </w:p>
    <w:p w14:paraId="63D9227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canta y arranca los zapotes del árbol y hace algunos montones.</w:t>
      </w:r>
    </w:p>
    <w:p w14:paraId="5699C71C" w14:textId="10338802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He terminado, árbol.</w:t>
      </w:r>
    </w:p>
    <w:p w14:paraId="7DA2AB3A" w14:textId="052378AE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Eres una buena muchacha. Tu canto me ha tranquilizado y tu labor ha aligerado mis ramas. En agradecimiento, puedes llevarte unos zapotes para que sigas tu camino.</w:t>
      </w:r>
    </w:p>
    <w:p w14:paraId="04CFAB55" w14:textId="1929DEE0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¿Puedo compartirles a mi madre y hermana?</w:t>
      </w:r>
    </w:p>
    <w:p w14:paraId="1163316E" w14:textId="7A7CB2D2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3C6F06" w:rsidRPr="004755DC">
        <w:rPr>
          <w:rFonts w:ascii="Montserrat" w:hAnsi="Montserrat" w:cs="Arial"/>
          <w:i/>
          <w:lang w:val="es-ES"/>
        </w:rPr>
        <w:t>¡Claro! Lleva los que desees y compártelos con quien gustes. Tu hermana y tu madre son muy afortunadas de tenerte en sus vidas.</w:t>
      </w:r>
    </w:p>
    <w:p w14:paraId="2D5C6F8A" w14:textId="275AAD8A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Deben estar preocupadas por mí y sedientes. Me voy, árbol. ¡Gracias por este regalo! Ahora, debo encontrar el camino de regreso a casa.</w:t>
      </w:r>
    </w:p>
    <w:p w14:paraId="1D20939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3C2D024" w14:textId="5FC2AB6E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comienza a ca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minar y a tararear su canción, d</w:t>
      </w: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ebajo de la ceiba se encuentra a una anciana tapada con una capa.</w:t>
      </w:r>
    </w:p>
    <w:p w14:paraId="23B7D151" w14:textId="77777777" w:rsidR="003C6F06" w:rsidRPr="004755DC" w:rsidRDefault="003C6F06" w:rsidP="004755DC">
      <w:pPr>
        <w:spacing w:after="0" w:line="240" w:lineRule="auto"/>
        <w:ind w:left="993" w:hanging="993"/>
        <w:jc w:val="both"/>
        <w:rPr>
          <w:rFonts w:ascii="Montserrat" w:hAnsi="Montserrat" w:cs="Arial"/>
          <w:i/>
          <w:lang w:val="es-ES"/>
        </w:rPr>
      </w:pPr>
    </w:p>
    <w:p w14:paraId="1BA6E4AE" w14:textId="5DFDD223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Muchacha, muchachita, dame de comer, apiádate de esta triste y pobre señora hambrienta.</w:t>
      </w:r>
    </w:p>
    <w:p w14:paraId="7B5A08F6" w14:textId="58FF1D07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puedo ofrecerle unos zapotes que traigo conmigo.</w:t>
      </w:r>
    </w:p>
    <w:p w14:paraId="6CA3962B" w14:textId="0C7CB6AA" w:rsidR="003C6F06" w:rsidRPr="004755DC" w:rsidRDefault="00130C6D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Tie</w:t>
      </w:r>
      <w:r w:rsidR="008F1DED">
        <w:rPr>
          <w:rFonts w:ascii="Montserrat" w:hAnsi="Montserrat" w:cs="Arial"/>
          <w:i/>
          <w:lang w:val="es-ES"/>
        </w:rPr>
        <w:t>nes un buen corazón, muchacha, p</w:t>
      </w:r>
      <w:r w:rsidR="003C6F06" w:rsidRPr="004755DC">
        <w:rPr>
          <w:rFonts w:ascii="Montserrat" w:hAnsi="Montserrat" w:cs="Arial"/>
          <w:i/>
          <w:lang w:val="es-ES"/>
        </w:rPr>
        <w:t>ero, también estoy sedienta y veo que llevas agua. ¿Podrías saciar la sed de esta vieja?</w:t>
      </w:r>
    </w:p>
    <w:p w14:paraId="033380A0" w14:textId="5CEB7E4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Aquí tiene, señora.</w:t>
      </w:r>
    </w:p>
    <w:p w14:paraId="3F6F58A0" w14:textId="61528F8E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¿Puedo beberla toda?</w:t>
      </w:r>
    </w:p>
    <w:p w14:paraId="6207454E" w14:textId="394782FC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>Coma y beba lo que necesite, a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ún soy joven y tengo la fuerza suficiente para ir a buscar más agua si fuera necesario.</w:t>
      </w:r>
    </w:p>
    <w:p w14:paraId="6BEBB86F" w14:textId="0947B3D8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 xml:space="preserve">Bien me lo dijo el árbol de zapote, eres una muchacha de buen y noble corazón. Yo soy </w:t>
      </w:r>
      <w:proofErr w:type="spellStart"/>
      <w:r w:rsidR="003C6F06" w:rsidRPr="004755DC">
        <w:rPr>
          <w:rFonts w:ascii="Montserrat" w:hAnsi="Montserrat" w:cs="Arial"/>
          <w:i/>
          <w:lang w:val="es-ES"/>
        </w:rPr>
        <w:t>Itza</w:t>
      </w:r>
      <w:proofErr w:type="spellEnd"/>
      <w:r w:rsidR="003C6F06" w:rsidRPr="004755DC">
        <w:rPr>
          <w:rFonts w:ascii="Montserrat" w:hAnsi="Montserrat" w:cs="Arial"/>
          <w:i/>
          <w:lang w:val="es-ES"/>
        </w:rPr>
        <w:t>, hechicera del agua (la anciana se quita la capa y se descubre una bella mujer) y en agradecimiento por tu acción, saldrán joyas de tu boca cada vez que hables.</w:t>
      </w:r>
    </w:p>
    <w:p w14:paraId="50F6A940" w14:textId="346878D4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Señora, yo sólo actué como cualquier otra muchacha hubiera hecho.</w:t>
      </w:r>
    </w:p>
    <w:p w14:paraId="21C7DCD6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501F944C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Al hablar, salen joyas de la boca de Kantunil.</w:t>
      </w:r>
    </w:p>
    <w:p w14:paraId="66890FAF" w14:textId="77777777" w:rsidR="003C6F06" w:rsidRPr="004755DC" w:rsidRDefault="003C6F06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14:paraId="6868A15F" w14:textId="7AB93095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Yo no estaría tan segura pero tu alma noble te impide ver la maldad de la gente.</w:t>
      </w:r>
    </w:p>
    <w:p w14:paraId="64C2203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pone cara triste.</w:t>
      </w:r>
    </w:p>
    <w:p w14:paraId="2CB43C54" w14:textId="5373D8BB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¿Qué pasa, bella muchacha?</w:t>
      </w:r>
    </w:p>
    <w:p w14:paraId="63BFA5D1" w14:textId="657E635F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Estoy un poco triste porque no sé cómo volver a casa. Mi madre y hermana deben estar sedientas y preocupadas por mí.</w:t>
      </w:r>
    </w:p>
    <w:p w14:paraId="02AEB542" w14:textId="0ABBC13C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lastRenderedPageBreak/>
        <w:t xml:space="preserve">Anciana: </w:t>
      </w:r>
      <w:r w:rsidR="003C6F06" w:rsidRPr="004755DC">
        <w:rPr>
          <w:rFonts w:ascii="Montserrat" w:hAnsi="Montserrat" w:cs="Arial"/>
          <w:i/>
          <w:lang w:val="es-ES"/>
        </w:rPr>
        <w:t>Vuelve al cenote de donde saliste y pídele que te conduzca a tu verdadero camino. Vierte en él las joyas que salgan de tu boca y te llevará a donde perteneces.</w:t>
      </w:r>
    </w:p>
    <w:p w14:paraId="2F625EC8" w14:textId="5787B059" w:rsidR="003C6F06" w:rsidRPr="004755DC" w:rsidRDefault="00AA00B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Gracias, señora.</w:t>
      </w:r>
    </w:p>
    <w:p w14:paraId="0FD536B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7420C9B1" w14:textId="1F15511B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se dirige al cenote, canta, deja caer las joyas al río, cae al cenote y vuelve al camino del inicio.</w:t>
      </w:r>
    </w:p>
    <w:p w14:paraId="2DD28FB8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8E66F2F" w14:textId="28505B7D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cuarta.</w:t>
      </w:r>
    </w:p>
    <w:p w14:paraId="17DD6D16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2B44167F" w14:textId="01E0605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del cenote y se encuentra con Balam.</w:t>
      </w:r>
    </w:p>
    <w:p w14:paraId="3B90C409" w14:textId="530EE17B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¡Pero qué</w:t>
      </w:r>
      <w:r w:rsidR="008F1DED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 mujer más hermosa! Muchacha, ¿N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o tiene algo de comida que pueda compartir conmigo?</w:t>
      </w:r>
    </w:p>
    <w:p w14:paraId="7CED1255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500747BD" w14:textId="7CE0B3C5" w:rsidR="003C6F06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Kantunil, sin hablar, le extiende varios zapotes. Balam lo come y no dice nada.</w:t>
      </w:r>
    </w:p>
    <w:p w14:paraId="535D79D0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147E7CD8" w14:textId="27893852" w:rsidR="003C6F06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Deseo conocer a sus padres para pedirles permiso de casarme con usted, si está de acuerdo.</w:t>
      </w:r>
    </w:p>
    <w:p w14:paraId="564268BF" w14:textId="77777777" w:rsidR="008F1DED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0B8B1BBA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echa a correr, dejando la cubeta y los zapotes. Balam toma la cubeta, los zapotes y la sigue.</w:t>
      </w:r>
    </w:p>
    <w:p w14:paraId="637BE02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72B36989" w14:textId="593BBAD8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MX"/>
        </w:rPr>
        <w:t>Escena quinta.</w:t>
      </w:r>
    </w:p>
    <w:p w14:paraId="1AA47FFA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67E4AB19" w14:textId="2254649C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El interior de la choza de adobe de la primera escena. Kantunil le ha contado a su madre y hermana lo sucedido.</w:t>
      </w:r>
    </w:p>
    <w:p w14:paraId="4A84C18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48214D2A" w14:textId="7C2578B0" w:rsidR="003C6F06" w:rsidRPr="004755DC" w:rsidRDefault="003A018A" w:rsidP="004755D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Madre: </w:t>
      </w:r>
      <w:r w:rsidR="003C6F06" w:rsidRPr="004755DC">
        <w:rPr>
          <w:rFonts w:ascii="Montserrat" w:hAnsi="Montserrat" w:cs="Arial"/>
          <w:i/>
          <w:lang w:val="es-ES"/>
        </w:rPr>
        <w:t>Es increíble esto que te ha pasado. Tener qué inventar estos cuentos con tal de no llegar con el agua.</w:t>
      </w:r>
    </w:p>
    <w:p w14:paraId="356B8E00" w14:textId="505D5D9A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¿Por qué le pasan las cosas buenas a Kantunil, madre? ¡No es justo!</w:t>
      </w:r>
    </w:p>
    <w:p w14:paraId="359EFCA5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Nicté echa a llorar.</w:t>
      </w:r>
    </w:p>
    <w:p w14:paraId="26FBFBA7" w14:textId="483E91D7" w:rsidR="003C6F06" w:rsidRPr="004755DC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¿Estás contenta de ver cómo sufre tu hermana? Si te salen todas esas riquezas de la boca, lárgate de aquí. No volverás a opacar a tu hermana.</w:t>
      </w:r>
    </w:p>
    <w:p w14:paraId="33D9BB22" w14:textId="36826D03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Nicté: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No queremos saber nada de ti nunca más.</w:t>
      </w:r>
    </w:p>
    <w:p w14:paraId="34CBFC1F" w14:textId="0E780DE2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Madre: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Escuchaste bien, nunca más.</w:t>
      </w:r>
    </w:p>
    <w:p w14:paraId="7D8FF4C4" w14:textId="77777777" w:rsidR="008F1DED" w:rsidRDefault="008F1DE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ACF19BB" w14:textId="16A61C14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Kantunil sale llorando.</w:t>
      </w:r>
    </w:p>
    <w:p w14:paraId="159C037A" w14:textId="77777777" w:rsidR="00A23F57" w:rsidRPr="004755DC" w:rsidRDefault="00A23F57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461ABF80" w14:textId="0F9FE9F2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Escena sexta.</w:t>
      </w:r>
    </w:p>
    <w:p w14:paraId="22E7646F" w14:textId="77777777" w:rsidR="003A018A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</w:p>
    <w:p w14:paraId="0B315D8E" w14:textId="6A00270F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Un palacio lleno de lujos.</w:t>
      </w:r>
    </w:p>
    <w:p w14:paraId="7FDED212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20A505B4" w14:textId="268D6C8D" w:rsidR="003C6F06" w:rsidRPr="004755DC" w:rsidRDefault="00130C6D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 xml:space="preserve">Kantunil: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Fue una bendición encontrarte. Aquel día cambió mi suerte y el cenote me condujo a mi verdadero camino, pensé que era junto a mi madre y hermana. Ahora comprendo que eras tú, mi príncipe Balam.</w:t>
      </w:r>
    </w:p>
    <w:p w14:paraId="4A9685FC" w14:textId="15356407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lastRenderedPageBreak/>
        <w:t xml:space="preserve">Balam: </w:t>
      </w:r>
      <w:r w:rsidR="003C6F06" w:rsidRPr="004755DC">
        <w:rPr>
          <w:rFonts w:ascii="Montserrat" w:eastAsia="Times New Roman" w:hAnsi="Montserrat" w:cs="Arial"/>
          <w:i/>
          <w:color w:val="000000" w:themeColor="text1"/>
          <w:lang w:val="es-ES"/>
        </w:rPr>
        <w:t>Mi princesa Kantunil, no sabía las riquezas que escondías en tu boca. Tu bondad y belleza me cautivaron y el tesoro más importante, lo llevas en tu interior. Espero que tengamos dicha y prosperidad hasta el resto de nuestros días.</w:t>
      </w:r>
    </w:p>
    <w:p w14:paraId="4A9B62DE" w14:textId="77777777" w:rsidR="00536704" w:rsidRPr="004755DC" w:rsidRDefault="00536704" w:rsidP="004755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A6B9D3" w14:textId="1ABBA32E" w:rsidR="003C6F06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hAnsi="Montserrat" w:cs="Arial"/>
          <w:lang w:val="es-MX"/>
        </w:rPr>
        <w:t>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spero que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haya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gustado nuestra obra de teatro y hayas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entendido la importancia de lo que le dice la hechicera </w:t>
      </w:r>
      <w:proofErr w:type="spellStart"/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Itza</w:t>
      </w:r>
      <w:proofErr w:type="spellEnd"/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a Kantunil, de que el cenote la conducirá a su verdadero camino, apartándose de su mamá y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de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su hermana, que no la quieren ni aprecian sus cualidades.</w:t>
      </w:r>
    </w:p>
    <w:p w14:paraId="17338123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AAF709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Por eso, al salir del cenote, Kantunil se encuentra con el príncipe, que se enamora de ella.</w:t>
      </w:r>
    </w:p>
    <w:p w14:paraId="71D3D32B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BCDF1B5" w14:textId="77777777" w:rsidR="00213BA2" w:rsidRPr="004755DC" w:rsidRDefault="003A018A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na buena evaluación de lo que escribimos es que se haya</w:t>
      </w:r>
      <w:r w:rsidR="00765B6E" w:rsidRPr="004755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 entendido lo que quisimos comunicar</w:t>
      </w:r>
      <w:r w:rsidR="00213BA2" w:rsidRPr="00475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C4710F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897A05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Aprendimos a 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lo largo de esta práctica social del lenguaje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, que:</w:t>
      </w:r>
    </w:p>
    <w:p w14:paraId="58988024" w14:textId="77777777" w:rsidR="00220775" w:rsidRPr="004755DC" w:rsidRDefault="00220775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43D6F7" w14:textId="0ED7186F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odemos considerar una variedad de elementos para comprender y analizar personajes literarios.</w:t>
      </w:r>
    </w:p>
    <w:p w14:paraId="1E794FF0" w14:textId="1061CFB6" w:rsidR="003C6F06" w:rsidRPr="004755DC" w:rsidRDefault="00220775" w:rsidP="004755D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3C6F06" w:rsidRPr="004755DC">
        <w:rPr>
          <w:rFonts w:ascii="Montserrat" w:eastAsia="Times New Roman" w:hAnsi="Montserrat" w:cs="Arial"/>
          <w:color w:val="000000" w:themeColor="text1"/>
          <w:lang w:val="es-MX"/>
        </w:rPr>
        <w:t>as narraciones y las obras de teatro son formas distintas de presentar historias, en las que los personajes resuelven problemas y transforman la situación en que se encuentran.</w:t>
      </w:r>
    </w:p>
    <w:p w14:paraId="2EFC67B4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D206B2" w14:textId="300881E0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755DC">
        <w:rPr>
          <w:rFonts w:ascii="Montserrat" w:eastAsia="Times New Roman" w:hAnsi="Montserrat" w:cs="Arial"/>
          <w:color w:val="000000" w:themeColor="text1"/>
          <w:lang w:val="es-MX"/>
        </w:rPr>
        <w:t>Rec</w:t>
      </w:r>
      <w:r w:rsidR="00220775" w:rsidRPr="004755DC">
        <w:rPr>
          <w:rFonts w:ascii="Montserrat" w:eastAsia="Times New Roman" w:hAnsi="Montserrat" w:cs="Arial"/>
          <w:color w:val="000000" w:themeColor="text1"/>
          <w:lang w:val="es-MX"/>
        </w:rPr>
        <w:t xml:space="preserve">uerda </w:t>
      </w:r>
      <w:r w:rsidRPr="004755DC">
        <w:rPr>
          <w:rFonts w:ascii="Montserrat" w:eastAsia="Times New Roman" w:hAnsi="Montserrat" w:cs="Arial"/>
          <w:color w:val="000000" w:themeColor="text1"/>
          <w:lang w:val="es-MX"/>
        </w:rPr>
        <w:t>que el propósito de toda obra de teatro es ser representada por un equipo de actores. La lectura dramatizada es una forma de acercarnos a esta intención.</w:t>
      </w:r>
    </w:p>
    <w:p w14:paraId="4F57DB17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2CF406" w14:textId="77777777" w:rsidR="003C6F06" w:rsidRPr="004755DC" w:rsidRDefault="003C6F06" w:rsidP="004755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D7D3936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F1D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311E0591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C84645" w14:textId="77777777" w:rsidR="008F1DED" w:rsidRPr="00E37294" w:rsidRDefault="008F1DED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8F1DED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F1DED">
        <w:rPr>
          <w:rFonts w:ascii="Montserrat" w:hAnsi="Montserrat"/>
          <w:bCs/>
          <w:lang w:val="es-MX"/>
        </w:rPr>
        <w:t>Lecturas</w:t>
      </w:r>
    </w:p>
    <w:p w14:paraId="1996557C" w14:textId="4353F0E2" w:rsidR="009F3F69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064CF20F" wp14:editId="1D4C7499">
            <wp:extent cx="2013731" cy="24479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73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174AFB68" w:rsidR="009D4A13" w:rsidRDefault="004952F6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29B8FEF" w14:textId="77777777" w:rsidR="008F1DED" w:rsidRDefault="008F1DED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45571E3B" w14:textId="77777777" w:rsidR="005543E4" w:rsidRPr="00E37294" w:rsidRDefault="005543E4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243439F1" wp14:editId="5096AD04">
            <wp:extent cx="1993960" cy="24098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286" cy="243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022B" w14:textId="73B36C85" w:rsidR="00991049" w:rsidRPr="00E37294" w:rsidRDefault="004952F6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45508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C9C" w14:textId="77777777" w:rsidR="004952F6" w:rsidRDefault="004952F6" w:rsidP="00F43EA9">
      <w:pPr>
        <w:spacing w:after="0" w:line="240" w:lineRule="auto"/>
      </w:pPr>
      <w:r>
        <w:separator/>
      </w:r>
    </w:p>
  </w:endnote>
  <w:endnote w:type="continuationSeparator" w:id="0">
    <w:p w14:paraId="553A6823" w14:textId="77777777" w:rsidR="004952F6" w:rsidRDefault="004952F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635A1C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10D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10D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C244" w14:textId="77777777" w:rsidR="004952F6" w:rsidRDefault="004952F6" w:rsidP="00F43EA9">
      <w:pPr>
        <w:spacing w:after="0" w:line="240" w:lineRule="auto"/>
      </w:pPr>
      <w:r>
        <w:separator/>
      </w:r>
    </w:p>
  </w:footnote>
  <w:footnote w:type="continuationSeparator" w:id="0">
    <w:p w14:paraId="2EB4E1DC" w14:textId="77777777" w:rsidR="004952F6" w:rsidRDefault="004952F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DC2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4FCD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52F6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2ADA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6A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A6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DED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46E0"/>
    <w:rsid w:val="00A95D10"/>
    <w:rsid w:val="00AA00BD"/>
    <w:rsid w:val="00AA1B4F"/>
    <w:rsid w:val="00AA4ED3"/>
    <w:rsid w:val="00AA54FE"/>
    <w:rsid w:val="00AA6422"/>
    <w:rsid w:val="00AB0DC5"/>
    <w:rsid w:val="00AB2495"/>
    <w:rsid w:val="00AB323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828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5A7A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57FA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50D13A9-F22C-4AB9-8A48-D71E0D6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56EB-0973-49A1-AC73-FB51327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2022-03-13T16:31:00Z</dcterms:created>
  <dcterms:modified xsi:type="dcterms:W3CDTF">2022-03-15T21:33:00Z</dcterms:modified>
</cp:coreProperties>
</file>