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70895DD7" w:rsidR="006D6C27" w:rsidRPr="00610D67" w:rsidRDefault="008E163F" w:rsidP="00610D67">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Lunes</w:t>
      </w:r>
    </w:p>
    <w:p w14:paraId="595EE05F" w14:textId="428694E4" w:rsidR="00610D67" w:rsidRDefault="008E163F" w:rsidP="00610D67">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01</w:t>
      </w:r>
    </w:p>
    <w:p w14:paraId="77FF485B" w14:textId="58023310" w:rsidR="006D6C27" w:rsidRPr="00610D67" w:rsidRDefault="006D6C27" w:rsidP="00610D67">
      <w:pPr>
        <w:jc w:val="center"/>
        <w:rPr>
          <w:rFonts w:ascii="Montserrat" w:hAnsi="Montserrat"/>
          <w:b/>
          <w:color w:val="000000" w:themeColor="text1"/>
          <w:position w:val="-1"/>
          <w:sz w:val="56"/>
          <w:szCs w:val="56"/>
        </w:rPr>
      </w:pPr>
      <w:r w:rsidRPr="00610D67">
        <w:rPr>
          <w:rFonts w:ascii="Montserrat" w:hAnsi="Montserrat"/>
          <w:b/>
          <w:color w:val="000000" w:themeColor="text1"/>
          <w:position w:val="-1"/>
          <w:sz w:val="48"/>
          <w:szCs w:val="48"/>
        </w:rPr>
        <w:t xml:space="preserve">de </w:t>
      </w:r>
      <w:r w:rsidR="0055024A">
        <w:rPr>
          <w:rFonts w:ascii="Montserrat" w:hAnsi="Montserrat"/>
          <w:b/>
          <w:color w:val="000000" w:themeColor="text1"/>
          <w:position w:val="-1"/>
          <w:sz w:val="48"/>
          <w:szCs w:val="48"/>
        </w:rPr>
        <w:t>n</w:t>
      </w:r>
      <w:r w:rsidR="008E163F">
        <w:rPr>
          <w:rFonts w:ascii="Montserrat" w:hAnsi="Montserrat"/>
          <w:b/>
          <w:color w:val="000000" w:themeColor="text1"/>
          <w:position w:val="-1"/>
          <w:sz w:val="48"/>
          <w:szCs w:val="48"/>
        </w:rPr>
        <w:t>oviem</w:t>
      </w:r>
      <w:r w:rsidRPr="00610D67">
        <w:rPr>
          <w:rFonts w:ascii="Montserrat" w:hAnsi="Montserrat"/>
          <w:b/>
          <w:color w:val="000000" w:themeColor="text1"/>
          <w:position w:val="-1"/>
          <w:sz w:val="48"/>
          <w:szCs w:val="48"/>
        </w:rPr>
        <w:t>bre</w:t>
      </w:r>
    </w:p>
    <w:p w14:paraId="1787CAE4" w14:textId="77777777" w:rsidR="006D6C27" w:rsidRPr="000A5623" w:rsidRDefault="006D6C27" w:rsidP="00610D67">
      <w:pPr>
        <w:jc w:val="center"/>
        <w:rPr>
          <w:rFonts w:ascii="Montserrat" w:hAnsi="Montserrat"/>
          <w:b/>
          <w:color w:val="000000" w:themeColor="text1"/>
          <w:position w:val="-1"/>
          <w:sz w:val="40"/>
          <w:szCs w:val="40"/>
        </w:rPr>
      </w:pPr>
    </w:p>
    <w:p w14:paraId="3D1B260E" w14:textId="0B2DE597" w:rsidR="00615387" w:rsidRPr="00610D67" w:rsidRDefault="000A5623" w:rsidP="00610D67">
      <w:pPr>
        <w:jc w:val="center"/>
        <w:rPr>
          <w:rFonts w:ascii="Montserrat" w:hAnsi="Montserrat"/>
          <w:b/>
          <w:position w:val="-1"/>
          <w:sz w:val="52"/>
          <w:szCs w:val="52"/>
        </w:rPr>
      </w:pPr>
      <w:r>
        <w:rPr>
          <w:rFonts w:ascii="Montserrat" w:hAnsi="Montserrat"/>
          <w:b/>
          <w:position w:val="-1"/>
          <w:sz w:val="52"/>
          <w:szCs w:val="52"/>
        </w:rPr>
        <w:t>Sexto</w:t>
      </w:r>
      <w:r w:rsidR="006D6C27" w:rsidRPr="00610D67">
        <w:rPr>
          <w:rFonts w:ascii="Montserrat" w:hAnsi="Montserrat"/>
          <w:b/>
          <w:position w:val="-1"/>
          <w:sz w:val="52"/>
          <w:szCs w:val="52"/>
        </w:rPr>
        <w:t xml:space="preserve"> de Primaria</w:t>
      </w:r>
    </w:p>
    <w:p w14:paraId="1F5190B2" w14:textId="7ACD7884" w:rsidR="001B4C6F" w:rsidRDefault="00000AFF" w:rsidP="00610D67">
      <w:pPr>
        <w:jc w:val="center"/>
        <w:rPr>
          <w:rFonts w:ascii="Montserrat" w:hAnsi="Montserrat"/>
          <w:b/>
          <w:position w:val="-1"/>
          <w:sz w:val="52"/>
          <w:szCs w:val="52"/>
        </w:rPr>
      </w:pPr>
      <w:r w:rsidRPr="00610D67">
        <w:rPr>
          <w:rFonts w:ascii="Montserrat" w:hAnsi="Montserrat"/>
          <w:b/>
          <w:position w:val="-1"/>
          <w:sz w:val="52"/>
          <w:szCs w:val="52"/>
        </w:rPr>
        <w:t>Matemáticas</w:t>
      </w:r>
    </w:p>
    <w:p w14:paraId="379555AB" w14:textId="77777777" w:rsidR="000A5623" w:rsidRPr="000A5623" w:rsidRDefault="000A5623" w:rsidP="00610D67">
      <w:pPr>
        <w:jc w:val="center"/>
        <w:rPr>
          <w:rFonts w:ascii="Montserrat" w:hAnsi="Montserrat"/>
          <w:b/>
          <w:position w:val="-1"/>
          <w:sz w:val="40"/>
          <w:szCs w:val="40"/>
        </w:rPr>
      </w:pPr>
    </w:p>
    <w:p w14:paraId="593012B2" w14:textId="77777777" w:rsidR="00000AFF" w:rsidRPr="00610D67" w:rsidRDefault="00000AFF" w:rsidP="00610D67">
      <w:pPr>
        <w:jc w:val="center"/>
        <w:rPr>
          <w:rFonts w:ascii="Montserrat" w:hAnsi="Montserrat"/>
          <w:bCs/>
          <w:i/>
          <w:iCs/>
          <w:position w:val="-1"/>
          <w:sz w:val="48"/>
          <w:szCs w:val="48"/>
        </w:rPr>
      </w:pPr>
      <w:r w:rsidRPr="00610D67">
        <w:rPr>
          <w:rFonts w:ascii="Montserrat" w:hAnsi="Montserrat"/>
          <w:bCs/>
          <w:i/>
          <w:iCs/>
          <w:position w:val="-1"/>
          <w:sz w:val="48"/>
          <w:szCs w:val="48"/>
        </w:rPr>
        <w:t>Números fraccionarios 1</w:t>
      </w:r>
    </w:p>
    <w:p w14:paraId="47E3C7F3" w14:textId="77777777" w:rsidR="00000AFF" w:rsidRPr="00610D67" w:rsidRDefault="00000AFF" w:rsidP="00EB2004">
      <w:pPr>
        <w:jc w:val="both"/>
        <w:rPr>
          <w:rFonts w:ascii="Montserrat" w:hAnsi="Montserrat"/>
          <w:bCs/>
          <w:i/>
          <w:iCs/>
          <w:position w:val="-1"/>
          <w:sz w:val="48"/>
          <w:szCs w:val="48"/>
        </w:rPr>
      </w:pPr>
    </w:p>
    <w:p w14:paraId="3F8709D9" w14:textId="320974C3" w:rsidR="001F245E" w:rsidRDefault="00114777" w:rsidP="00EB2004">
      <w:pPr>
        <w:jc w:val="both"/>
        <w:rPr>
          <w:rFonts w:ascii="Montserrat" w:eastAsia="Arial" w:hAnsi="Montserrat" w:cs="Arial"/>
          <w:bCs/>
          <w:i/>
          <w:iCs/>
          <w:sz w:val="22"/>
          <w:szCs w:val="22"/>
        </w:rPr>
      </w:pPr>
      <w:r w:rsidRPr="002F5AC4">
        <w:rPr>
          <w:rFonts w:ascii="Montserrat" w:eastAsia="Arial" w:hAnsi="Montserrat" w:cs="Arial"/>
          <w:b/>
          <w:i/>
          <w:iCs/>
          <w:sz w:val="22"/>
          <w:szCs w:val="22"/>
        </w:rPr>
        <w:t>Aprendizaje esperado</w:t>
      </w:r>
      <w:r w:rsidRPr="002F5AC4">
        <w:rPr>
          <w:rFonts w:ascii="Montserrat" w:eastAsia="Arial" w:hAnsi="Montserrat" w:cs="Arial"/>
          <w:bCs/>
          <w:i/>
          <w:iCs/>
          <w:sz w:val="22"/>
          <w:szCs w:val="22"/>
        </w:rPr>
        <w:t xml:space="preserve">: </w:t>
      </w:r>
      <w:r w:rsidR="00000AFF" w:rsidRPr="002F5AC4">
        <w:rPr>
          <w:rFonts w:ascii="Montserrat" w:eastAsia="Arial" w:hAnsi="Montserrat" w:cs="Arial"/>
          <w:bCs/>
          <w:i/>
          <w:iCs/>
          <w:sz w:val="22"/>
          <w:szCs w:val="22"/>
        </w:rPr>
        <w:t>Lectura, escritura y comparación de números naturales, fraccionarios y decimales. Explicitación de los criterios de comparación.</w:t>
      </w:r>
    </w:p>
    <w:p w14:paraId="2FD119AF" w14:textId="77777777" w:rsidR="0055024A" w:rsidRPr="002F5AC4" w:rsidRDefault="0055024A" w:rsidP="00EB2004">
      <w:pPr>
        <w:jc w:val="both"/>
        <w:rPr>
          <w:rFonts w:ascii="Montserrat" w:eastAsia="Arial" w:hAnsi="Montserrat" w:cs="Arial"/>
          <w:bCs/>
          <w:i/>
          <w:iCs/>
          <w:sz w:val="22"/>
          <w:szCs w:val="22"/>
        </w:rPr>
      </w:pPr>
    </w:p>
    <w:p w14:paraId="1DA21A34" w14:textId="77777777" w:rsidR="00000AFF" w:rsidRPr="002F5AC4" w:rsidRDefault="00114777" w:rsidP="00EB2004">
      <w:pPr>
        <w:jc w:val="both"/>
        <w:rPr>
          <w:rFonts w:ascii="Montserrat" w:eastAsia="Arial" w:hAnsi="Montserrat" w:cs="Arial"/>
          <w:bCs/>
          <w:i/>
          <w:iCs/>
          <w:sz w:val="22"/>
          <w:szCs w:val="22"/>
        </w:rPr>
      </w:pPr>
      <w:r w:rsidRPr="002F5AC4">
        <w:rPr>
          <w:rFonts w:ascii="Montserrat" w:eastAsia="Arial" w:hAnsi="Montserrat" w:cs="Arial"/>
          <w:b/>
          <w:i/>
          <w:iCs/>
          <w:sz w:val="22"/>
          <w:szCs w:val="22"/>
        </w:rPr>
        <w:t>Énfasis</w:t>
      </w:r>
      <w:r w:rsidRPr="002F5AC4">
        <w:rPr>
          <w:rFonts w:ascii="Montserrat" w:eastAsia="Arial" w:hAnsi="Montserrat" w:cs="Arial"/>
          <w:bCs/>
          <w:i/>
          <w:iCs/>
          <w:sz w:val="22"/>
          <w:szCs w:val="22"/>
        </w:rPr>
        <w:t xml:space="preserve">: </w:t>
      </w:r>
      <w:r w:rsidR="00000AFF" w:rsidRPr="002F5AC4">
        <w:rPr>
          <w:rFonts w:ascii="Montserrat" w:eastAsia="Arial" w:hAnsi="Montserrat" w:cs="Arial"/>
          <w:bCs/>
          <w:i/>
          <w:iCs/>
          <w:sz w:val="22"/>
          <w:szCs w:val="22"/>
        </w:rPr>
        <w:t>Escribir, comparar y ordenar fracciones. (1/3)</w:t>
      </w:r>
    </w:p>
    <w:p w14:paraId="0618AEB6" w14:textId="77777777" w:rsidR="002F5AC4" w:rsidRPr="002F5AC4" w:rsidRDefault="002F5AC4" w:rsidP="00EB2004">
      <w:pPr>
        <w:jc w:val="both"/>
        <w:rPr>
          <w:rFonts w:ascii="Montserrat" w:eastAsia="Arial" w:hAnsi="Montserrat" w:cs="Arial"/>
          <w:bCs/>
          <w:i/>
          <w:iCs/>
          <w:sz w:val="22"/>
          <w:szCs w:val="22"/>
        </w:rPr>
      </w:pPr>
    </w:p>
    <w:p w14:paraId="2B86FC8D" w14:textId="32E95FFE" w:rsidR="00615387" w:rsidRPr="00610D67" w:rsidRDefault="00615387" w:rsidP="00EB2004">
      <w:pPr>
        <w:jc w:val="both"/>
        <w:rPr>
          <w:rFonts w:ascii="Montserrat" w:hAnsi="Montserrat"/>
          <w:b/>
          <w:sz w:val="28"/>
          <w:szCs w:val="28"/>
        </w:rPr>
      </w:pPr>
      <w:r w:rsidRPr="00610D67">
        <w:rPr>
          <w:rFonts w:ascii="Montserrat" w:hAnsi="Montserrat"/>
          <w:b/>
          <w:sz w:val="28"/>
          <w:szCs w:val="28"/>
        </w:rPr>
        <w:t>¿Qué vamos</w:t>
      </w:r>
      <w:r w:rsidR="00846A8E">
        <w:rPr>
          <w:rFonts w:ascii="Montserrat" w:hAnsi="Montserrat"/>
          <w:b/>
          <w:sz w:val="28"/>
          <w:szCs w:val="28"/>
        </w:rPr>
        <w:t xml:space="preserve"> a</w:t>
      </w:r>
      <w:r w:rsidRPr="00610D67">
        <w:rPr>
          <w:rFonts w:ascii="Montserrat" w:hAnsi="Montserrat"/>
          <w:b/>
          <w:sz w:val="28"/>
          <w:szCs w:val="28"/>
        </w:rPr>
        <w:t xml:space="preserve"> aprender?</w:t>
      </w:r>
    </w:p>
    <w:p w14:paraId="597F613B" w14:textId="77777777" w:rsidR="00005E5C" w:rsidRPr="002F5AC4" w:rsidRDefault="00005E5C" w:rsidP="00EB200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A0857BB" w14:textId="62B22BA1" w:rsidR="00000AFF" w:rsidRPr="002F5AC4" w:rsidRDefault="00615387" w:rsidP="00EB2004">
      <w:pPr>
        <w:jc w:val="both"/>
        <w:rPr>
          <w:rFonts w:ascii="Montserrat" w:eastAsia="Arial" w:hAnsi="Montserrat" w:cs="Arial"/>
          <w:bCs/>
          <w:sz w:val="22"/>
          <w:szCs w:val="22"/>
        </w:rPr>
      </w:pPr>
      <w:r w:rsidRPr="002F5AC4">
        <w:rPr>
          <w:rStyle w:val="normaltextrun"/>
          <w:rFonts w:ascii="Montserrat" w:eastAsiaTheme="majorEastAsia" w:hAnsi="Montserrat" w:cs="Arial"/>
          <w:sz w:val="22"/>
          <w:szCs w:val="22"/>
        </w:rPr>
        <w:t xml:space="preserve">Aprenderás </w:t>
      </w:r>
      <w:r w:rsidR="00AE0FB1" w:rsidRPr="002F5AC4">
        <w:rPr>
          <w:rStyle w:val="normaltextrun"/>
          <w:rFonts w:ascii="Montserrat" w:eastAsiaTheme="majorEastAsia" w:hAnsi="Montserrat" w:cs="Arial"/>
          <w:sz w:val="22"/>
          <w:szCs w:val="22"/>
        </w:rPr>
        <w:t xml:space="preserve">a </w:t>
      </w:r>
      <w:r w:rsidR="00000AFF" w:rsidRPr="002F5AC4">
        <w:rPr>
          <w:rFonts w:ascii="Montserrat" w:eastAsia="Arial" w:hAnsi="Montserrat" w:cs="Arial"/>
          <w:bCs/>
          <w:sz w:val="22"/>
          <w:szCs w:val="22"/>
        </w:rPr>
        <w:t xml:space="preserve">leer, escribir y </w:t>
      </w:r>
      <w:r w:rsidR="002B7493" w:rsidRPr="002F5AC4">
        <w:rPr>
          <w:rFonts w:ascii="Montserrat" w:eastAsia="Arial" w:hAnsi="Montserrat" w:cs="Arial"/>
          <w:bCs/>
          <w:sz w:val="22"/>
          <w:szCs w:val="22"/>
        </w:rPr>
        <w:t>comparar números</w:t>
      </w:r>
      <w:r w:rsidR="00000AFF" w:rsidRPr="002F5AC4">
        <w:rPr>
          <w:rFonts w:ascii="Montserrat" w:eastAsia="Arial" w:hAnsi="Montserrat" w:cs="Arial"/>
          <w:bCs/>
          <w:sz w:val="22"/>
          <w:szCs w:val="22"/>
        </w:rPr>
        <w:t xml:space="preserve"> naturales, frac</w:t>
      </w:r>
      <w:r w:rsidR="00D20A06" w:rsidRPr="002F5AC4">
        <w:rPr>
          <w:rFonts w:ascii="Montserrat" w:eastAsia="Arial" w:hAnsi="Montserrat" w:cs="Arial"/>
          <w:bCs/>
          <w:sz w:val="22"/>
          <w:szCs w:val="22"/>
        </w:rPr>
        <w:t>cionarios y decimales. Explica</w:t>
      </w:r>
      <w:r w:rsidR="00000AFF" w:rsidRPr="002F5AC4">
        <w:rPr>
          <w:rFonts w:ascii="Montserrat" w:eastAsia="Arial" w:hAnsi="Montserrat" w:cs="Arial"/>
          <w:bCs/>
          <w:sz w:val="22"/>
          <w:szCs w:val="22"/>
        </w:rPr>
        <w:t>ción de los criterios de comparación.</w:t>
      </w:r>
    </w:p>
    <w:p w14:paraId="78AF2212" w14:textId="3B04C758" w:rsidR="00000AFF" w:rsidRPr="002F5AC4" w:rsidRDefault="00000AFF" w:rsidP="00EB2004">
      <w:pPr>
        <w:jc w:val="both"/>
        <w:rPr>
          <w:rFonts w:ascii="Montserrat" w:eastAsia="Arial" w:hAnsi="Montserrat" w:cs="Arial"/>
          <w:bCs/>
          <w:i/>
          <w:iCs/>
          <w:sz w:val="22"/>
          <w:szCs w:val="22"/>
        </w:rPr>
      </w:pPr>
    </w:p>
    <w:p w14:paraId="24C2195D" w14:textId="124D6F91" w:rsidR="0035716F" w:rsidRPr="002F5AC4" w:rsidRDefault="0035716F" w:rsidP="00EB2004">
      <w:pPr>
        <w:jc w:val="both"/>
        <w:rPr>
          <w:rStyle w:val="normaltextrun"/>
          <w:rFonts w:ascii="Montserrat" w:hAnsi="Montserrat" w:cs="Arial"/>
          <w:sz w:val="22"/>
          <w:szCs w:val="22"/>
          <w:shd w:val="clear" w:color="auto" w:fill="FFFFFF"/>
        </w:rPr>
      </w:pPr>
      <w:r w:rsidRPr="002F5AC4">
        <w:rPr>
          <w:rStyle w:val="eop"/>
          <w:rFonts w:ascii="Montserrat" w:eastAsiaTheme="minorEastAsia" w:hAnsi="Montserrat" w:cs="Arial"/>
          <w:sz w:val="22"/>
          <w:szCs w:val="22"/>
        </w:rPr>
        <w:t xml:space="preserve">Para explorar más </w:t>
      </w:r>
      <w:r w:rsidRPr="002F5AC4">
        <w:rPr>
          <w:rFonts w:ascii="Montserrat" w:eastAsia="Arial" w:hAnsi="Montserrat" w:cs="Arial"/>
          <w:sz w:val="22"/>
          <w:szCs w:val="22"/>
        </w:rPr>
        <w:t>puedes revisar el libro de texto</w:t>
      </w:r>
      <w:r w:rsidRPr="002F5AC4">
        <w:rPr>
          <w:rStyle w:val="normaltextrun"/>
          <w:rFonts w:ascii="Montserrat" w:hAnsi="Montserrat" w:cs="Arial"/>
          <w:sz w:val="22"/>
          <w:szCs w:val="22"/>
          <w:shd w:val="clear" w:color="auto" w:fill="FFFFFF"/>
        </w:rPr>
        <w:t xml:space="preserve"> Desafíos matemáticos </w:t>
      </w:r>
      <w:r w:rsidRPr="002F5AC4">
        <w:rPr>
          <w:rFonts w:ascii="Montserrat" w:hAnsi="Montserrat" w:cs="Arial"/>
          <w:sz w:val="22"/>
          <w:szCs w:val="22"/>
          <w:lang w:eastAsia="es-MX"/>
        </w:rPr>
        <w:t>de</w:t>
      </w:r>
      <w:r w:rsidRPr="002F5AC4">
        <w:rPr>
          <w:rStyle w:val="normaltextrun"/>
          <w:rFonts w:ascii="Montserrat" w:hAnsi="Montserrat" w:cs="Arial"/>
          <w:sz w:val="22"/>
          <w:szCs w:val="22"/>
          <w:shd w:val="clear" w:color="auto" w:fill="FFFFFF"/>
        </w:rPr>
        <w:t xml:space="preserve"> 6º, se explica el tema a partir de la página 12:</w:t>
      </w:r>
    </w:p>
    <w:p w14:paraId="0FD2234E" w14:textId="77777777" w:rsidR="00610D67" w:rsidRPr="002F5AC4" w:rsidRDefault="00610D67" w:rsidP="00EB2004">
      <w:pPr>
        <w:jc w:val="both"/>
        <w:rPr>
          <w:rFonts w:ascii="Montserrat" w:hAnsi="Montserrat" w:cs="Arial"/>
          <w:sz w:val="22"/>
          <w:szCs w:val="22"/>
          <w:shd w:val="clear" w:color="auto" w:fill="FFFFFF"/>
        </w:rPr>
      </w:pPr>
    </w:p>
    <w:p w14:paraId="3B882935" w14:textId="3AAC66F2" w:rsidR="0035716F" w:rsidRPr="002F5AC4" w:rsidRDefault="00B820AA" w:rsidP="00610D67">
      <w:pPr>
        <w:jc w:val="center"/>
        <w:rPr>
          <w:rFonts w:ascii="Montserrat" w:eastAsia="Arial" w:hAnsi="Montserrat" w:cs="Arial"/>
          <w:bCs/>
          <w:color w:val="4472C4" w:themeColor="accent1"/>
          <w:sz w:val="22"/>
          <w:szCs w:val="22"/>
          <w:u w:val="single"/>
        </w:rPr>
      </w:pPr>
      <w:hyperlink r:id="rId8" w:history="1">
        <w:r w:rsidR="00610D67" w:rsidRPr="002F5AC4">
          <w:rPr>
            <w:rStyle w:val="Hipervnculo"/>
            <w:rFonts w:ascii="Montserrat" w:eastAsia="Arial" w:hAnsi="Montserrat" w:cs="Arial"/>
            <w:bCs/>
            <w:sz w:val="22"/>
            <w:szCs w:val="22"/>
          </w:rPr>
          <w:t>htt</w:t>
        </w:r>
        <w:r w:rsidR="00610D67" w:rsidRPr="002F5AC4">
          <w:rPr>
            <w:rStyle w:val="Hipervnculo"/>
            <w:rFonts w:ascii="Montserrat" w:eastAsia="Arial" w:hAnsi="Montserrat" w:cs="Arial"/>
            <w:bCs/>
            <w:sz w:val="22"/>
            <w:szCs w:val="22"/>
          </w:rPr>
          <w:t>p</w:t>
        </w:r>
        <w:r w:rsidR="00610D67" w:rsidRPr="002F5AC4">
          <w:rPr>
            <w:rStyle w:val="Hipervnculo"/>
            <w:rFonts w:ascii="Montserrat" w:eastAsia="Arial" w:hAnsi="Montserrat" w:cs="Arial"/>
            <w:bCs/>
            <w:sz w:val="22"/>
            <w:szCs w:val="22"/>
          </w:rPr>
          <w:t>s://libros</w:t>
        </w:r>
      </w:hyperlink>
      <w:r w:rsidR="0035716F" w:rsidRPr="002F5AC4">
        <w:rPr>
          <w:rFonts w:ascii="Montserrat" w:eastAsia="Arial" w:hAnsi="Montserrat" w:cs="Arial"/>
          <w:bCs/>
          <w:color w:val="4472C4" w:themeColor="accent1"/>
          <w:sz w:val="22"/>
          <w:szCs w:val="22"/>
          <w:u w:val="single"/>
        </w:rPr>
        <w:t>.conaliteg.gob.mx/20/P6DMA.htm#page/12</w:t>
      </w:r>
    </w:p>
    <w:p w14:paraId="118ADDEA" w14:textId="77777777" w:rsidR="002F5AC4" w:rsidRPr="002F5AC4" w:rsidRDefault="002F5AC4" w:rsidP="00EB2004">
      <w:pPr>
        <w:jc w:val="both"/>
        <w:rPr>
          <w:rFonts w:ascii="Montserrat" w:eastAsiaTheme="minorHAnsi" w:hAnsi="Montserrat" w:cstheme="minorBidi"/>
          <w:b/>
          <w:sz w:val="22"/>
          <w:szCs w:val="22"/>
        </w:rPr>
      </w:pPr>
    </w:p>
    <w:p w14:paraId="3608D30B" w14:textId="0BA125FB" w:rsidR="00615387" w:rsidRPr="00610D67" w:rsidRDefault="00615387" w:rsidP="00EB2004">
      <w:pPr>
        <w:jc w:val="both"/>
        <w:rPr>
          <w:rFonts w:ascii="Montserrat" w:eastAsiaTheme="minorHAnsi" w:hAnsi="Montserrat" w:cstheme="minorBidi"/>
          <w:b/>
          <w:sz w:val="28"/>
          <w:szCs w:val="28"/>
        </w:rPr>
      </w:pPr>
      <w:r w:rsidRPr="00610D67">
        <w:rPr>
          <w:rFonts w:ascii="Montserrat" w:eastAsiaTheme="minorHAnsi" w:hAnsi="Montserrat" w:cstheme="minorBidi"/>
          <w:b/>
          <w:sz w:val="28"/>
          <w:szCs w:val="28"/>
        </w:rPr>
        <w:t>¿Qué hacemos?</w:t>
      </w:r>
    </w:p>
    <w:p w14:paraId="24A20369" w14:textId="77777777" w:rsidR="00030C6C" w:rsidRPr="002F5AC4" w:rsidRDefault="00030C6C" w:rsidP="00EB2004">
      <w:pPr>
        <w:jc w:val="both"/>
        <w:rPr>
          <w:rFonts w:ascii="Montserrat" w:eastAsiaTheme="minorHAnsi" w:hAnsi="Montserrat" w:cstheme="minorBidi"/>
          <w:bCs/>
          <w:sz w:val="22"/>
          <w:szCs w:val="22"/>
        </w:rPr>
      </w:pPr>
    </w:p>
    <w:p w14:paraId="203CDA85" w14:textId="6FD44AE3" w:rsidR="004F1722" w:rsidRPr="002F5AC4" w:rsidRDefault="00D20A06" w:rsidP="00EB2004">
      <w:pPr>
        <w:jc w:val="both"/>
        <w:rPr>
          <w:rFonts w:ascii="Montserrat" w:eastAsia="Arial" w:hAnsi="Montserrat" w:cs="Arial"/>
          <w:sz w:val="22"/>
          <w:szCs w:val="22"/>
        </w:rPr>
      </w:pPr>
      <w:r w:rsidRPr="002F5AC4">
        <w:rPr>
          <w:rFonts w:ascii="Montserrat" w:hAnsi="Montserrat"/>
          <w:bCs/>
          <w:sz w:val="22"/>
          <w:szCs w:val="22"/>
        </w:rPr>
        <w:t>Realizarás</w:t>
      </w:r>
      <w:r w:rsidR="0097241E" w:rsidRPr="002F5AC4">
        <w:rPr>
          <w:rFonts w:ascii="Montserrat" w:hAnsi="Montserrat"/>
          <w:bCs/>
          <w:sz w:val="22"/>
          <w:szCs w:val="22"/>
        </w:rPr>
        <w:t xml:space="preserve"> algun</w:t>
      </w:r>
      <w:r w:rsidR="00030E17" w:rsidRPr="002F5AC4">
        <w:rPr>
          <w:rFonts w:ascii="Montserrat" w:hAnsi="Montserrat"/>
          <w:bCs/>
          <w:sz w:val="22"/>
          <w:szCs w:val="22"/>
        </w:rPr>
        <w:t xml:space="preserve">as </w:t>
      </w:r>
      <w:r w:rsidR="0072316A" w:rsidRPr="002F5AC4">
        <w:rPr>
          <w:rFonts w:ascii="Montserrat" w:hAnsi="Montserrat"/>
          <w:bCs/>
          <w:sz w:val="22"/>
          <w:szCs w:val="22"/>
        </w:rPr>
        <w:t>actividades que te ayudarán a</w:t>
      </w:r>
      <w:r w:rsidR="004F1722" w:rsidRPr="002F5AC4">
        <w:rPr>
          <w:rFonts w:ascii="Montserrat" w:eastAsia="Arial" w:hAnsi="Montserrat" w:cs="Arial"/>
          <w:sz w:val="22"/>
          <w:szCs w:val="22"/>
        </w:rPr>
        <w:t xml:space="preserve"> escribir, comparar y ordenar números fraccionarios. Resolverás varias situaciones que permitirán poner en juego los conocimientos adquiridos.</w:t>
      </w:r>
    </w:p>
    <w:p w14:paraId="468C9C91" w14:textId="77777777" w:rsidR="004F1722" w:rsidRPr="002F5AC4" w:rsidRDefault="004F1722" w:rsidP="00EB2004">
      <w:pPr>
        <w:jc w:val="both"/>
        <w:rPr>
          <w:rFonts w:ascii="Montserrat" w:hAnsi="Montserrat" w:cs="Arial"/>
          <w:color w:val="000000"/>
          <w:sz w:val="22"/>
          <w:szCs w:val="22"/>
          <w:shd w:val="clear" w:color="auto" w:fill="FFFFFF"/>
        </w:rPr>
      </w:pPr>
    </w:p>
    <w:p w14:paraId="6EC952FB" w14:textId="67BE4A7B" w:rsidR="005C15A2" w:rsidRPr="002F5AC4" w:rsidRDefault="005C15A2" w:rsidP="00EB2004">
      <w:pPr>
        <w:jc w:val="both"/>
        <w:rPr>
          <w:rFonts w:ascii="Montserrat" w:hAnsi="Montserrat" w:cs="Arial"/>
          <w:sz w:val="22"/>
          <w:szCs w:val="22"/>
        </w:rPr>
      </w:pPr>
      <w:r w:rsidRPr="002F5AC4">
        <w:rPr>
          <w:rFonts w:ascii="Montserrat" w:eastAsia="Arial" w:hAnsi="Montserrat" w:cs="Arial"/>
          <w:sz w:val="22"/>
          <w:szCs w:val="22"/>
        </w:rPr>
        <w:t>Empecemos por resolver la siguiente situación.</w:t>
      </w:r>
      <w:r w:rsidRPr="002F5AC4">
        <w:rPr>
          <w:rFonts w:ascii="Montserrat" w:hAnsi="Montserrat" w:cs="Arial"/>
          <w:color w:val="000000" w:themeColor="text1"/>
          <w:sz w:val="22"/>
          <w:szCs w:val="22"/>
        </w:rPr>
        <w:t xml:space="preserve"> Se trata de saber qué fracción de listón es mayor, ya que el costo está en función de la cantidad de listón; entre más largo, mayor es el costo</w:t>
      </w:r>
      <w:r w:rsidR="00103C37" w:rsidRPr="002F5AC4">
        <w:rPr>
          <w:rFonts w:ascii="Montserrat" w:hAnsi="Montserrat" w:cs="Arial"/>
          <w:sz w:val="22"/>
          <w:szCs w:val="22"/>
        </w:rPr>
        <w:t xml:space="preserve">; para ello necesitamos averiguar cuál de las dos fracciones es mayor. </w:t>
      </w:r>
      <w:r w:rsidR="00030C6C" w:rsidRPr="002F5AC4">
        <w:rPr>
          <w:rFonts w:ascii="Montserrat" w:hAnsi="Montserrat" w:cs="Arial"/>
          <w:sz w:val="22"/>
          <w:szCs w:val="22"/>
        </w:rPr>
        <w:t>S</w:t>
      </w:r>
      <w:r w:rsidR="00103C37" w:rsidRPr="002F5AC4">
        <w:rPr>
          <w:rFonts w:ascii="Montserrat" w:hAnsi="Montserrat" w:cs="Arial"/>
          <w:sz w:val="22"/>
          <w:szCs w:val="22"/>
        </w:rPr>
        <w:t>e trata de dos fracciones con igual denominador.</w:t>
      </w:r>
    </w:p>
    <w:p w14:paraId="0BBB719B" w14:textId="77777777" w:rsidR="005C15A2" w:rsidRPr="002F5AC4" w:rsidRDefault="005C15A2" w:rsidP="00EB2004">
      <w:pPr>
        <w:jc w:val="both"/>
        <w:rPr>
          <w:rFonts w:ascii="Montserrat" w:eastAsia="Arial" w:hAnsi="Montserrat" w:cs="Arial"/>
          <w:sz w:val="22"/>
          <w:szCs w:val="22"/>
        </w:rPr>
      </w:pPr>
    </w:p>
    <w:p w14:paraId="3C815BB3" w14:textId="3B2ADDDD" w:rsidR="005C15A2" w:rsidRPr="002F5AC4" w:rsidRDefault="005C15A2" w:rsidP="00030C6C">
      <w:pPr>
        <w:jc w:val="both"/>
        <w:rPr>
          <w:rFonts w:ascii="Montserrat" w:hAnsi="Montserrat" w:cs="Arial"/>
          <w:sz w:val="22"/>
          <w:szCs w:val="22"/>
        </w:rPr>
      </w:pPr>
      <w:r w:rsidRPr="002F5AC4">
        <w:rPr>
          <w:rFonts w:ascii="Montserrat" w:hAnsi="Montserrat" w:cs="Arial"/>
          <w:sz w:val="22"/>
          <w:szCs w:val="22"/>
        </w:rPr>
        <w:lastRenderedPageBreak/>
        <w:t xml:space="preserve">Para decorar un mantel, Sofía compró </w:t>
      </w:r>
      <w:r w:rsidRPr="002F5AC4">
        <w:rPr>
          <w:rFonts w:ascii="Montserrat" w:hAnsi="Montserrat" w:cs="Arial"/>
          <w:position w:val="-20"/>
          <w:sz w:val="22"/>
          <w:szCs w:val="22"/>
        </w:rPr>
        <w:object w:dxaOrig="222" w:dyaOrig="521" w14:anchorId="3CC7E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25.5pt;mso-width-percent:0;mso-height-percent:0;mso-width-percent:0;mso-height-percent:0" o:ole="">
            <v:imagedata r:id="rId9" o:title=""/>
          </v:shape>
          <o:OLEObject Type="Embed" ProgID="Equation.3" ShapeID="_x0000_i1025" DrawAspect="Content" ObjectID="_1696752489" r:id="rId10"/>
        </w:object>
      </w:r>
      <w:r w:rsidRPr="002F5AC4">
        <w:rPr>
          <w:rFonts w:ascii="Montserrat" w:hAnsi="Montserrat" w:cs="Arial"/>
          <w:sz w:val="22"/>
          <w:szCs w:val="22"/>
        </w:rPr>
        <w:t xml:space="preserve"> m de encaje blanco y </w:t>
      </w:r>
      <w:r w:rsidRPr="002F5AC4">
        <w:rPr>
          <w:rFonts w:ascii="Montserrat" w:hAnsi="Montserrat" w:cs="Arial"/>
          <w:position w:val="-20"/>
          <w:sz w:val="22"/>
          <w:szCs w:val="22"/>
        </w:rPr>
        <w:object w:dxaOrig="222" w:dyaOrig="521" w14:anchorId="5BC6A589">
          <v:shape id="_x0000_i1026" type="#_x0000_t75" alt="" style="width:12pt;height:25.5pt;mso-width-percent:0;mso-height-percent:0;mso-width-percent:0;mso-height-percent:0" o:ole="">
            <v:imagedata r:id="rId11" o:title=""/>
          </v:shape>
          <o:OLEObject Type="Embed" ProgID="Equation.3" ShapeID="_x0000_i1026" DrawAspect="Content" ObjectID="_1696752490" r:id="rId12"/>
        </w:object>
      </w:r>
      <w:r w:rsidRPr="002F5AC4">
        <w:rPr>
          <w:rFonts w:ascii="Montserrat" w:hAnsi="Montserrat" w:cs="Arial"/>
          <w:sz w:val="22"/>
          <w:szCs w:val="22"/>
        </w:rPr>
        <w:t>m de encaje azul. Si el metro de cada uno cuesta $20.00, ¿por cuál de los dos pagó más? ¿</w:t>
      </w:r>
      <w:r w:rsidR="00155BA9" w:rsidRPr="002F5AC4">
        <w:rPr>
          <w:rFonts w:ascii="Montserrat" w:hAnsi="Montserrat" w:cs="Arial"/>
          <w:sz w:val="22"/>
          <w:szCs w:val="22"/>
        </w:rPr>
        <w:t>p</w:t>
      </w:r>
      <w:r w:rsidRPr="002F5AC4">
        <w:rPr>
          <w:rFonts w:ascii="Montserrat" w:hAnsi="Montserrat" w:cs="Arial"/>
          <w:sz w:val="22"/>
          <w:szCs w:val="22"/>
        </w:rPr>
        <w:t>or qué?</w:t>
      </w:r>
    </w:p>
    <w:p w14:paraId="724D6AA1" w14:textId="1F009B80" w:rsidR="005C15A2" w:rsidRPr="002F5AC4" w:rsidRDefault="005C15A2" w:rsidP="00030C6C">
      <w:pPr>
        <w:autoSpaceDE w:val="0"/>
        <w:autoSpaceDN w:val="0"/>
        <w:adjustRightInd w:val="0"/>
        <w:jc w:val="both"/>
        <w:rPr>
          <w:rFonts w:ascii="Montserrat" w:hAnsi="Montserrat" w:cs="Arial"/>
          <w:b/>
          <w:bCs/>
          <w:color w:val="000000"/>
          <w:sz w:val="22"/>
          <w:szCs w:val="22"/>
          <w:shd w:val="clear" w:color="auto" w:fill="FFFFFF"/>
        </w:rPr>
      </w:pPr>
    </w:p>
    <w:p w14:paraId="755A3E76" w14:textId="768E355C" w:rsidR="005C15A2" w:rsidRPr="002F5AC4" w:rsidRDefault="00103C37" w:rsidP="00030C6C">
      <w:pPr>
        <w:autoSpaceDE w:val="0"/>
        <w:autoSpaceDN w:val="0"/>
        <w:adjustRightInd w:val="0"/>
        <w:jc w:val="both"/>
        <w:rPr>
          <w:rFonts w:ascii="Montserrat" w:hAnsi="Montserrat" w:cs="Arial"/>
          <w:b/>
          <w:bCs/>
          <w:color w:val="000000"/>
          <w:sz w:val="22"/>
          <w:szCs w:val="22"/>
          <w:shd w:val="clear" w:color="auto" w:fill="FFFFFF"/>
        </w:rPr>
      </w:pPr>
      <w:r w:rsidRPr="002F5AC4">
        <w:rPr>
          <w:rFonts w:ascii="Montserrat" w:hAnsi="Montserrat" w:cs="Arial"/>
          <w:sz w:val="22"/>
          <w:szCs w:val="22"/>
        </w:rPr>
        <w:t xml:space="preserve">Observa. Si comparamos dos fracciones con igual denominador, ¿es suficiente con que veamos cuál es el numerador mayor? </w:t>
      </w:r>
    </w:p>
    <w:p w14:paraId="114F9CCD" w14:textId="77777777" w:rsidR="002B7493" w:rsidRPr="002F5AC4" w:rsidRDefault="002B7493" w:rsidP="00030C6C">
      <w:pPr>
        <w:pStyle w:val="Normal1"/>
        <w:spacing w:after="0" w:line="240" w:lineRule="auto"/>
        <w:jc w:val="both"/>
        <w:rPr>
          <w:rFonts w:ascii="Montserrat" w:hAnsi="Montserrat" w:cs="Arial"/>
        </w:rPr>
      </w:pPr>
    </w:p>
    <w:p w14:paraId="2EA359A6" w14:textId="6840998D" w:rsidR="004E1213" w:rsidRPr="002F5AC4" w:rsidRDefault="004E1213" w:rsidP="00030C6C">
      <w:pPr>
        <w:pStyle w:val="Normal1"/>
        <w:spacing w:after="0" w:line="240" w:lineRule="auto"/>
        <w:jc w:val="both"/>
        <w:rPr>
          <w:rFonts w:ascii="Montserrat" w:hAnsi="Montserrat" w:cs="Arial"/>
        </w:rPr>
      </w:pPr>
      <w:r w:rsidRPr="002F5AC4">
        <w:rPr>
          <w:rFonts w:ascii="Montserrat" w:hAnsi="Montserrat" w:cs="Arial"/>
        </w:rPr>
        <w:t>Ahora resolvamos otro problema muy sencillo.</w:t>
      </w:r>
    </w:p>
    <w:p w14:paraId="074B5E3E" w14:textId="77777777" w:rsidR="00155BA9" w:rsidRPr="002F5AC4" w:rsidRDefault="00155BA9" w:rsidP="00030C6C">
      <w:pPr>
        <w:pStyle w:val="Normal1"/>
        <w:spacing w:after="0" w:line="240" w:lineRule="auto"/>
        <w:jc w:val="both"/>
        <w:rPr>
          <w:rFonts w:ascii="Montserrat" w:hAnsi="Montserrat" w:cs="Arial"/>
        </w:rPr>
      </w:pPr>
    </w:p>
    <w:p w14:paraId="371F0E6A" w14:textId="384DAEC8" w:rsidR="004E1213" w:rsidRPr="002F5AC4" w:rsidRDefault="004E1213" w:rsidP="00030C6C">
      <w:pPr>
        <w:pStyle w:val="Textocomentario"/>
        <w:jc w:val="both"/>
        <w:rPr>
          <w:rFonts w:ascii="Montserrat" w:hAnsi="Montserrat" w:cs="Arial"/>
          <w:sz w:val="22"/>
          <w:szCs w:val="22"/>
        </w:rPr>
      </w:pPr>
      <w:r w:rsidRPr="002F5AC4">
        <w:rPr>
          <w:rFonts w:ascii="Montserrat" w:hAnsi="Montserrat" w:cs="Arial"/>
          <w:sz w:val="22"/>
          <w:szCs w:val="22"/>
        </w:rPr>
        <w:t xml:space="preserve">Para obtener pintura color rosa y envasarla en botes de un litro, Anselmo combina pintura de colores rojo y blanco. En el primer bote mezcló </w:t>
      </w:r>
      <w:r w:rsidRPr="002F5AC4">
        <w:rPr>
          <w:rFonts w:ascii="Montserrat" w:hAnsi="Montserrat" w:cs="Arial"/>
          <w:position w:val="-20"/>
          <w:sz w:val="22"/>
          <w:szCs w:val="22"/>
        </w:rPr>
        <w:object w:dxaOrig="222" w:dyaOrig="521" w14:anchorId="35F25A33">
          <v:shape id="_x0000_i1027" type="#_x0000_t75" alt="" style="width:12pt;height:25.5pt;mso-width-percent:0;mso-height-percent:0;mso-width-percent:0;mso-height-percent:0" o:ole="">
            <v:imagedata r:id="rId13" o:title=""/>
          </v:shape>
          <o:OLEObject Type="Embed" ProgID="Equation.3" ShapeID="_x0000_i1027" DrawAspect="Content" ObjectID="_1696752491" r:id="rId14"/>
        </w:object>
      </w:r>
      <w:r w:rsidRPr="002F5AC4">
        <w:rPr>
          <w:rFonts w:ascii="Montserrat" w:hAnsi="Montserrat" w:cs="Arial"/>
          <w:sz w:val="22"/>
          <w:szCs w:val="22"/>
        </w:rPr>
        <w:t xml:space="preserve"> de litro de pintura roja y </w:t>
      </w:r>
      <w:r w:rsidRPr="002F5AC4">
        <w:rPr>
          <w:rFonts w:ascii="Montserrat" w:hAnsi="Montserrat" w:cs="Arial"/>
          <w:position w:val="-20"/>
          <w:sz w:val="22"/>
          <w:szCs w:val="22"/>
        </w:rPr>
        <w:object w:dxaOrig="222" w:dyaOrig="521" w14:anchorId="2D7B334A">
          <v:shape id="_x0000_i1028" type="#_x0000_t75" alt="" style="width:12pt;height:25.5pt;mso-width-percent:0;mso-height-percent:0;mso-width-percent:0;mso-height-percent:0" o:ole="">
            <v:imagedata r:id="rId15" o:title=""/>
          </v:shape>
          <o:OLEObject Type="Embed" ProgID="Equation.3" ShapeID="_x0000_i1028" DrawAspect="Content" ObjectID="_1696752492" r:id="rId16"/>
        </w:object>
      </w:r>
      <w:r w:rsidRPr="002F5AC4">
        <w:rPr>
          <w:rFonts w:ascii="Montserrat" w:hAnsi="Montserrat" w:cs="Arial"/>
          <w:sz w:val="22"/>
          <w:szCs w:val="22"/>
        </w:rPr>
        <w:t xml:space="preserve"> de litro de pintura blanca. En el segundo bote mezcló </w:t>
      </w:r>
      <w:r w:rsidRPr="002F5AC4">
        <w:rPr>
          <w:rFonts w:ascii="Montserrat" w:hAnsi="Montserrat" w:cs="Arial"/>
          <w:position w:val="-20"/>
          <w:sz w:val="22"/>
          <w:szCs w:val="22"/>
        </w:rPr>
        <w:object w:dxaOrig="222" w:dyaOrig="521" w14:anchorId="6A6B72C6">
          <v:shape id="_x0000_i1029" type="#_x0000_t75" alt="" style="width:12pt;height:25.5pt;mso-width-percent:0;mso-height-percent:0;mso-width-percent:0;mso-height-percent:0" o:ole="">
            <v:imagedata r:id="rId17" o:title=""/>
          </v:shape>
          <o:OLEObject Type="Embed" ProgID="Equation.3" ShapeID="_x0000_i1029" DrawAspect="Content" ObjectID="_1696752493" r:id="rId18"/>
        </w:object>
      </w:r>
      <w:r w:rsidRPr="002F5AC4">
        <w:rPr>
          <w:rFonts w:ascii="Montserrat" w:hAnsi="Montserrat" w:cs="Arial"/>
          <w:sz w:val="22"/>
          <w:szCs w:val="22"/>
        </w:rPr>
        <w:t>de litro de pintura de cada color. ¿En cuál de los dos botes obtuvo un color rosa más fuerte? ¿</w:t>
      </w:r>
      <w:r w:rsidR="00155BA9" w:rsidRPr="002F5AC4">
        <w:rPr>
          <w:rFonts w:ascii="Montserrat" w:hAnsi="Montserrat" w:cs="Arial"/>
          <w:sz w:val="22"/>
          <w:szCs w:val="22"/>
        </w:rPr>
        <w:t>p</w:t>
      </w:r>
      <w:r w:rsidRPr="002F5AC4">
        <w:rPr>
          <w:rFonts w:ascii="Montserrat" w:hAnsi="Montserrat" w:cs="Arial"/>
          <w:sz w:val="22"/>
          <w:szCs w:val="22"/>
        </w:rPr>
        <w:t>or qué?</w:t>
      </w:r>
    </w:p>
    <w:p w14:paraId="3627830D" w14:textId="24DB4AC3" w:rsidR="004E1213" w:rsidRPr="002F5AC4" w:rsidRDefault="004E1213" w:rsidP="00030C6C">
      <w:pPr>
        <w:pStyle w:val="Textocomentario"/>
        <w:jc w:val="both"/>
        <w:rPr>
          <w:rFonts w:ascii="Montserrat" w:hAnsi="Montserrat" w:cs="Arial"/>
          <w:sz w:val="22"/>
          <w:szCs w:val="22"/>
        </w:rPr>
      </w:pPr>
    </w:p>
    <w:p w14:paraId="0BCFE7CB" w14:textId="455FF681" w:rsidR="004E1213" w:rsidRDefault="004E1213" w:rsidP="00030C6C">
      <w:pPr>
        <w:pStyle w:val="Textocomentario"/>
        <w:jc w:val="both"/>
        <w:rPr>
          <w:rFonts w:ascii="Montserrat" w:hAnsi="Montserrat" w:cs="Arial"/>
          <w:sz w:val="22"/>
          <w:szCs w:val="22"/>
        </w:rPr>
      </w:pPr>
      <w:r w:rsidRPr="002F5AC4">
        <w:rPr>
          <w:rFonts w:ascii="Montserrat" w:hAnsi="Montserrat" w:cs="Arial"/>
          <w:sz w:val="22"/>
          <w:szCs w:val="22"/>
        </w:rPr>
        <w:t>Observa la siguiente imagen que representa la situación:</w:t>
      </w:r>
    </w:p>
    <w:p w14:paraId="0D8085E3" w14:textId="169D12D5" w:rsidR="002F5AC4" w:rsidRDefault="002F5AC4" w:rsidP="00030C6C">
      <w:pPr>
        <w:pStyle w:val="Textocomentario"/>
        <w:jc w:val="both"/>
        <w:rPr>
          <w:rFonts w:ascii="Montserrat" w:hAnsi="Montserrat" w:cs="Arial"/>
          <w:sz w:val="22"/>
          <w:szCs w:val="22"/>
        </w:rPr>
      </w:pPr>
    </w:p>
    <w:p w14:paraId="22E84627" w14:textId="74F74B1B" w:rsidR="002F5AC4" w:rsidRPr="002F5AC4" w:rsidRDefault="002F5AC4" w:rsidP="002F5AC4">
      <w:pPr>
        <w:pStyle w:val="Textocomentario"/>
        <w:jc w:val="center"/>
        <w:rPr>
          <w:rFonts w:ascii="Montserrat" w:hAnsi="Montserrat" w:cs="Arial"/>
          <w:sz w:val="22"/>
          <w:szCs w:val="22"/>
        </w:rPr>
      </w:pPr>
      <w:r w:rsidRPr="002F5AC4">
        <w:drawing>
          <wp:inline distT="0" distB="0" distL="0" distR="0" wp14:anchorId="4E0952CE" wp14:editId="7DCBAC6C">
            <wp:extent cx="2090057" cy="126428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01355" cy="1271119"/>
                    </a:xfrm>
                    <a:prstGeom prst="rect">
                      <a:avLst/>
                    </a:prstGeom>
                  </pic:spPr>
                </pic:pic>
              </a:graphicData>
            </a:graphic>
          </wp:inline>
        </w:drawing>
      </w:r>
    </w:p>
    <w:p w14:paraId="3E78E7AB" w14:textId="77777777" w:rsidR="004E1213" w:rsidRPr="002F5AC4" w:rsidRDefault="004E1213" w:rsidP="00EB2004">
      <w:pPr>
        <w:pStyle w:val="Normal1"/>
        <w:shd w:val="clear" w:color="auto" w:fill="FFFFFF"/>
        <w:spacing w:before="60" w:after="0" w:line="240" w:lineRule="auto"/>
        <w:jc w:val="both"/>
        <w:rPr>
          <w:rFonts w:ascii="Montserrat" w:eastAsia="Arial" w:hAnsi="Montserrat" w:cs="Arial"/>
          <w:b/>
          <w:bCs/>
        </w:rPr>
      </w:pPr>
    </w:p>
    <w:p w14:paraId="549A5A0F" w14:textId="279E7EBA" w:rsidR="004E1213" w:rsidRPr="002F5AC4" w:rsidRDefault="004E1213" w:rsidP="00EB2004">
      <w:pPr>
        <w:pStyle w:val="Normal1"/>
        <w:shd w:val="clear" w:color="auto" w:fill="FFFFFF"/>
        <w:spacing w:before="60" w:after="0" w:line="240" w:lineRule="auto"/>
        <w:jc w:val="both"/>
        <w:rPr>
          <w:rFonts w:ascii="Montserrat" w:eastAsia="Arial" w:hAnsi="Montserrat" w:cs="Arial"/>
          <w:b/>
          <w:bCs/>
        </w:rPr>
      </w:pPr>
      <w:r w:rsidRPr="002F5AC4">
        <w:rPr>
          <w:rFonts w:ascii="Montserrat" w:hAnsi="Montserrat" w:cs="Arial"/>
          <w:color w:val="000000" w:themeColor="text1"/>
        </w:rPr>
        <w:t xml:space="preserve">En la imagen se </w:t>
      </w:r>
      <w:r w:rsidR="00155BA9" w:rsidRPr="002F5AC4">
        <w:rPr>
          <w:rFonts w:ascii="Montserrat" w:hAnsi="Montserrat" w:cs="Arial"/>
          <w:color w:val="000000" w:themeColor="text1"/>
        </w:rPr>
        <w:t>ve</w:t>
      </w:r>
      <w:r w:rsidRPr="002F5AC4">
        <w:rPr>
          <w:rFonts w:ascii="Montserrat" w:hAnsi="Montserrat" w:cs="Arial"/>
          <w:color w:val="000000" w:themeColor="text1"/>
        </w:rPr>
        <w:t xml:space="preserve"> claramente de cuál de los dos botes se obtiene un color rosa más fuerte.</w:t>
      </w:r>
      <w:r w:rsidRPr="002F5AC4">
        <w:rPr>
          <w:rFonts w:ascii="Montserrat" w:eastAsia="Arial" w:hAnsi="Montserrat" w:cs="Arial"/>
          <w:color w:val="000000" w:themeColor="text1"/>
        </w:rPr>
        <w:t xml:space="preserve"> ¡Estamos usando fracciones en situaciones de comparación!</w:t>
      </w:r>
    </w:p>
    <w:p w14:paraId="358DA050" w14:textId="77777777" w:rsidR="004E1213" w:rsidRPr="002F5AC4" w:rsidRDefault="004E1213" w:rsidP="00EB2004">
      <w:pPr>
        <w:pStyle w:val="Normal1"/>
        <w:shd w:val="clear" w:color="auto" w:fill="FFFFFF"/>
        <w:spacing w:before="60" w:after="0" w:line="240" w:lineRule="auto"/>
        <w:jc w:val="both"/>
        <w:rPr>
          <w:rFonts w:ascii="Montserrat" w:eastAsia="Arial" w:hAnsi="Montserrat" w:cs="Arial"/>
          <w:b/>
          <w:bCs/>
        </w:rPr>
      </w:pPr>
    </w:p>
    <w:p w14:paraId="0BE5F59D" w14:textId="360E607E" w:rsidR="004E1213" w:rsidRPr="002F5AC4" w:rsidRDefault="004E1213" w:rsidP="00EB2004">
      <w:pPr>
        <w:jc w:val="both"/>
        <w:rPr>
          <w:rFonts w:ascii="Montserrat" w:eastAsia="Arial" w:hAnsi="Montserrat" w:cs="Arial"/>
          <w:sz w:val="22"/>
          <w:szCs w:val="22"/>
        </w:rPr>
      </w:pPr>
      <w:r w:rsidRPr="002F5AC4">
        <w:rPr>
          <w:rFonts w:ascii="Montserrat" w:eastAsia="Arial" w:hAnsi="Montserrat" w:cs="Arial"/>
          <w:sz w:val="22"/>
          <w:szCs w:val="22"/>
        </w:rPr>
        <w:t>Al comparar dos fracciones con diferente denominador, pero igual numerador, ¿cuál es mayor</w:t>
      </w:r>
      <w:r w:rsidR="002B7493" w:rsidRPr="002F5AC4">
        <w:rPr>
          <w:rFonts w:ascii="Montserrat" w:eastAsia="Arial" w:hAnsi="Montserrat" w:cs="Arial"/>
          <w:sz w:val="22"/>
          <w:szCs w:val="22"/>
        </w:rPr>
        <w:t>?, ¿</w:t>
      </w:r>
      <w:r w:rsidR="00155BA9" w:rsidRPr="002F5AC4">
        <w:rPr>
          <w:rFonts w:ascii="Montserrat" w:eastAsia="Arial" w:hAnsi="Montserrat" w:cs="Arial"/>
          <w:sz w:val="22"/>
          <w:szCs w:val="22"/>
        </w:rPr>
        <w:t>e</w:t>
      </w:r>
      <w:r w:rsidRPr="002F5AC4">
        <w:rPr>
          <w:rFonts w:ascii="Montserrat" w:eastAsia="Arial" w:hAnsi="Montserrat" w:cs="Arial"/>
          <w:sz w:val="22"/>
          <w:szCs w:val="22"/>
        </w:rPr>
        <w:t>l que tiene mayor o menor denominador?</w:t>
      </w:r>
    </w:p>
    <w:p w14:paraId="6CE83E8C" w14:textId="24B473E0" w:rsidR="004E1213" w:rsidRPr="002F5AC4" w:rsidRDefault="004E1213" w:rsidP="00EB2004">
      <w:pPr>
        <w:pStyle w:val="Normal1"/>
        <w:shd w:val="clear" w:color="auto" w:fill="FFFFFF"/>
        <w:spacing w:before="60" w:after="0" w:line="240" w:lineRule="auto"/>
        <w:jc w:val="both"/>
        <w:rPr>
          <w:rFonts w:ascii="Montserrat" w:eastAsia="Arial" w:hAnsi="Montserrat" w:cs="Arial"/>
          <w:b/>
          <w:bCs/>
        </w:rPr>
      </w:pPr>
    </w:p>
    <w:p w14:paraId="6AD9927C" w14:textId="77777777" w:rsidR="004E1213" w:rsidRPr="002F5AC4" w:rsidRDefault="004E1213" w:rsidP="00EB2004">
      <w:pPr>
        <w:jc w:val="both"/>
        <w:rPr>
          <w:rFonts w:ascii="Montserrat" w:eastAsia="Arial" w:hAnsi="Montserrat" w:cs="Arial"/>
          <w:sz w:val="22"/>
          <w:szCs w:val="22"/>
        </w:rPr>
      </w:pPr>
      <w:r w:rsidRPr="002F5AC4">
        <w:rPr>
          <w:rFonts w:ascii="Montserrat" w:eastAsia="Arial" w:hAnsi="Montserrat" w:cs="Arial"/>
          <w:sz w:val="22"/>
          <w:szCs w:val="22"/>
        </w:rPr>
        <w:t>Un recurso muy valioso que podemos utilizar para comparar fracciones es la recta numérica; veamos un caso:</w:t>
      </w:r>
    </w:p>
    <w:p w14:paraId="37D5A0E6" w14:textId="77777777" w:rsidR="004E1213" w:rsidRPr="002F5AC4" w:rsidRDefault="004E1213" w:rsidP="00EB2004">
      <w:pPr>
        <w:jc w:val="both"/>
        <w:rPr>
          <w:rFonts w:ascii="Montserrat" w:eastAsia="Arial" w:hAnsi="Montserrat" w:cs="Arial"/>
          <w:sz w:val="22"/>
          <w:szCs w:val="22"/>
        </w:rPr>
      </w:pPr>
    </w:p>
    <w:p w14:paraId="198A6927" w14:textId="77777777" w:rsidR="004E1213" w:rsidRPr="002F5AC4" w:rsidRDefault="004E1213" w:rsidP="00EB2004">
      <w:pPr>
        <w:jc w:val="both"/>
        <w:rPr>
          <w:rFonts w:ascii="Montserrat" w:eastAsia="Arial" w:hAnsi="Montserrat" w:cs="Arial"/>
          <w:sz w:val="22"/>
          <w:szCs w:val="22"/>
        </w:rPr>
      </w:pPr>
      <w:r w:rsidRPr="002F5AC4">
        <w:rPr>
          <w:rFonts w:ascii="Montserrat" w:eastAsia="Arial" w:hAnsi="Montserrat" w:cs="Arial"/>
          <w:sz w:val="22"/>
          <w:szCs w:val="22"/>
        </w:rPr>
        <w:t>¿Entre qué números enteros se encuentran las siguientes fracciones?</w:t>
      </w:r>
    </w:p>
    <w:p w14:paraId="6DF0CF96" w14:textId="77777777" w:rsidR="004E1213" w:rsidRPr="002F5AC4" w:rsidRDefault="004E1213" w:rsidP="00EB2004">
      <w:pPr>
        <w:jc w:val="both"/>
        <w:rPr>
          <w:rFonts w:ascii="Montserrat" w:eastAsia="Arial" w:hAnsi="Montserrat" w:cs="Arial"/>
          <w:sz w:val="22"/>
          <w:szCs w:val="22"/>
        </w:rPr>
      </w:pPr>
    </w:p>
    <w:p w14:paraId="4A58A634" w14:textId="609881EA" w:rsidR="004E1213" w:rsidRPr="002F5AC4" w:rsidRDefault="00B820AA" w:rsidP="002B7493">
      <w:pPr>
        <w:jc w:val="center"/>
        <w:rPr>
          <w:rFonts w:ascii="Montserrat" w:eastAsia="Arial" w:hAnsi="Montserrat" w:cs="Arial"/>
          <w:sz w:val="22"/>
          <w:szCs w:val="22"/>
        </w:rPr>
      </w:pPr>
      <m:oMath>
        <m:f>
          <m:fPr>
            <m:ctrlPr>
              <w:rPr>
                <w:rFonts w:ascii="Cambria Math" w:eastAsia="Arial" w:hAnsi="Cambria Math" w:cs="Arial"/>
                <w:i/>
                <w:sz w:val="22"/>
                <w:szCs w:val="22"/>
              </w:rPr>
            </m:ctrlPr>
          </m:fPr>
          <m:num>
            <m:r>
              <w:rPr>
                <w:rFonts w:ascii="Cambria Math" w:eastAsia="Arial" w:hAnsi="Cambria Math" w:cs="Arial"/>
                <w:sz w:val="22"/>
                <w:szCs w:val="22"/>
              </w:rPr>
              <m:t>2</m:t>
            </m:r>
          </m:num>
          <m:den>
            <m:r>
              <w:rPr>
                <w:rFonts w:ascii="Cambria Math" w:eastAsia="Arial" w:hAnsi="Cambria Math" w:cs="Arial"/>
                <w:sz w:val="22"/>
                <w:szCs w:val="22"/>
              </w:rPr>
              <m:t>5</m:t>
            </m:r>
          </m:den>
        </m:f>
      </m:oMath>
      <w:r w:rsidR="004E1213" w:rsidRPr="002F5AC4">
        <w:rPr>
          <w:rFonts w:ascii="Montserrat" w:eastAsia="Arial" w:hAnsi="Montserrat" w:cs="Arial"/>
          <w:sz w:val="22"/>
          <w:szCs w:val="22"/>
        </w:rPr>
        <w:t xml:space="preserve">               </w:t>
      </w:r>
      <m:oMath>
        <m:r>
          <w:rPr>
            <w:rFonts w:ascii="Cambria Math" w:eastAsia="Arial" w:hAnsi="Cambria Math" w:cs="Arial"/>
            <w:sz w:val="22"/>
            <w:szCs w:val="22"/>
          </w:rPr>
          <m:t>1</m:t>
        </m:r>
        <m:f>
          <m:fPr>
            <m:ctrlPr>
              <w:rPr>
                <w:rFonts w:ascii="Cambria Math" w:eastAsia="Arial" w:hAnsi="Cambria Math" w:cs="Arial"/>
                <w:i/>
                <w:sz w:val="22"/>
                <w:szCs w:val="22"/>
              </w:rPr>
            </m:ctrlPr>
          </m:fPr>
          <m:num>
            <m:r>
              <w:rPr>
                <w:rFonts w:ascii="Cambria Math" w:eastAsia="Arial" w:hAnsi="Cambria Math" w:cs="Arial"/>
                <w:sz w:val="22"/>
                <w:szCs w:val="22"/>
              </w:rPr>
              <m:t>1</m:t>
            </m:r>
          </m:num>
          <m:den>
            <m:r>
              <w:rPr>
                <w:rFonts w:ascii="Cambria Math" w:eastAsia="Arial" w:hAnsi="Cambria Math" w:cs="Arial"/>
                <w:sz w:val="22"/>
                <w:szCs w:val="22"/>
              </w:rPr>
              <m:t>3</m:t>
            </m:r>
          </m:den>
        </m:f>
      </m:oMath>
      <w:r w:rsidR="004E1213" w:rsidRPr="002F5AC4">
        <w:rPr>
          <w:rFonts w:ascii="Montserrat" w:eastAsia="Arial" w:hAnsi="Montserrat" w:cs="Arial"/>
          <w:sz w:val="22"/>
          <w:szCs w:val="22"/>
        </w:rPr>
        <w:t xml:space="preserve">                      </w:t>
      </w:r>
      <m:oMath>
        <m:f>
          <m:fPr>
            <m:ctrlPr>
              <w:rPr>
                <w:rFonts w:ascii="Cambria Math" w:eastAsia="Arial" w:hAnsi="Cambria Math" w:cs="Arial"/>
                <w:i/>
                <w:sz w:val="22"/>
                <w:szCs w:val="22"/>
              </w:rPr>
            </m:ctrlPr>
          </m:fPr>
          <m:num>
            <m:r>
              <w:rPr>
                <w:rFonts w:ascii="Cambria Math" w:eastAsia="Arial" w:hAnsi="Cambria Math" w:cs="Arial"/>
                <w:sz w:val="22"/>
                <w:szCs w:val="22"/>
              </w:rPr>
              <m:t>10</m:t>
            </m:r>
          </m:num>
          <m:den>
            <m:r>
              <w:rPr>
                <w:rFonts w:ascii="Cambria Math" w:eastAsia="Arial" w:hAnsi="Cambria Math" w:cs="Arial"/>
                <w:sz w:val="22"/>
                <w:szCs w:val="22"/>
              </w:rPr>
              <m:t>4</m:t>
            </m:r>
          </m:den>
        </m:f>
      </m:oMath>
    </w:p>
    <w:p w14:paraId="45ECE458" w14:textId="77777777" w:rsidR="004E1213" w:rsidRPr="002F5AC4" w:rsidRDefault="004E1213" w:rsidP="002F5AC4">
      <w:pPr>
        <w:rPr>
          <w:rFonts w:ascii="Montserrat" w:eastAsia="Arial" w:hAnsi="Montserrat" w:cs="Arial"/>
          <w:sz w:val="22"/>
          <w:szCs w:val="22"/>
        </w:rPr>
      </w:pPr>
    </w:p>
    <w:p w14:paraId="2C00DA70" w14:textId="77777777" w:rsidR="004E1213" w:rsidRPr="002F5AC4" w:rsidRDefault="004E1213" w:rsidP="002B7493">
      <w:pPr>
        <w:jc w:val="center"/>
        <w:rPr>
          <w:rFonts w:ascii="Montserrat" w:eastAsia="Arial" w:hAnsi="Montserrat" w:cs="Arial"/>
          <w:sz w:val="22"/>
          <w:szCs w:val="22"/>
        </w:rPr>
      </w:pPr>
      <w:r w:rsidRPr="002F5AC4">
        <w:rPr>
          <w:rFonts w:ascii="Montserrat" w:hAnsi="Montserrat"/>
          <w:sz w:val="22"/>
          <w:szCs w:val="22"/>
        </w:rPr>
        <w:drawing>
          <wp:inline distT="0" distB="0" distL="0" distR="0" wp14:anchorId="50AE2F85" wp14:editId="4561D217">
            <wp:extent cx="4683004" cy="494900"/>
            <wp:effectExtent l="0" t="0" r="3810" b="63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20">
                      <a:extLst>
                        <a:ext uri="{28A0092B-C50C-407E-A947-70E740481C1C}">
                          <a14:useLocalDpi xmlns:a14="http://schemas.microsoft.com/office/drawing/2010/main" val="0"/>
                        </a:ext>
                      </a:extLst>
                    </a:blip>
                    <a:stretch>
                      <a:fillRect/>
                    </a:stretch>
                  </pic:blipFill>
                  <pic:spPr>
                    <a:xfrm>
                      <a:off x="0" y="0"/>
                      <a:ext cx="4683004" cy="494900"/>
                    </a:xfrm>
                    <a:prstGeom prst="rect">
                      <a:avLst/>
                    </a:prstGeom>
                  </pic:spPr>
                </pic:pic>
              </a:graphicData>
            </a:graphic>
          </wp:inline>
        </w:drawing>
      </w:r>
    </w:p>
    <w:p w14:paraId="37C8C5B1" w14:textId="77777777" w:rsidR="004E1213" w:rsidRPr="002F5AC4" w:rsidRDefault="004E1213" w:rsidP="002F5AC4">
      <w:pPr>
        <w:rPr>
          <w:rFonts w:ascii="Montserrat" w:eastAsia="Arial" w:hAnsi="Montserrat" w:cs="Arial"/>
          <w:sz w:val="22"/>
          <w:szCs w:val="22"/>
        </w:rPr>
      </w:pPr>
    </w:p>
    <w:p w14:paraId="2C54EA53" w14:textId="7FF467D8" w:rsidR="004E1213" w:rsidRPr="002F5AC4" w:rsidRDefault="004E1213" w:rsidP="00EB2004">
      <w:pPr>
        <w:jc w:val="both"/>
        <w:rPr>
          <w:rFonts w:ascii="Montserrat" w:eastAsia="Arial" w:hAnsi="Montserrat" w:cs="Arial"/>
          <w:sz w:val="22"/>
          <w:szCs w:val="22"/>
        </w:rPr>
      </w:pPr>
      <w:r w:rsidRPr="002F5AC4">
        <w:rPr>
          <w:rFonts w:ascii="Montserrat" w:eastAsia="Arial" w:hAnsi="Montserrat" w:cs="Arial"/>
          <w:sz w:val="22"/>
          <w:szCs w:val="22"/>
        </w:rPr>
        <w:t>Ahora bien, ¿cuál de las tres fracciones es la mayor y cuál la menor?</w:t>
      </w:r>
    </w:p>
    <w:p w14:paraId="5E40B690" w14:textId="77777777" w:rsidR="004E1213" w:rsidRPr="002F5AC4" w:rsidRDefault="004E1213" w:rsidP="00EB2004">
      <w:pPr>
        <w:jc w:val="both"/>
        <w:rPr>
          <w:rFonts w:ascii="Montserrat" w:eastAsia="Arial" w:hAnsi="Montserrat" w:cs="Arial"/>
          <w:sz w:val="22"/>
          <w:szCs w:val="22"/>
        </w:rPr>
      </w:pPr>
    </w:p>
    <w:p w14:paraId="39CE2B52" w14:textId="5B6B6152" w:rsidR="004E1213" w:rsidRPr="002F5AC4" w:rsidRDefault="004E1213" w:rsidP="00EB2004">
      <w:pPr>
        <w:pStyle w:val="Normal1"/>
        <w:shd w:val="clear" w:color="auto" w:fill="FFFFFF"/>
        <w:spacing w:before="60" w:after="0" w:line="240" w:lineRule="auto"/>
        <w:jc w:val="both"/>
        <w:rPr>
          <w:rFonts w:ascii="Montserrat" w:eastAsia="Arial" w:hAnsi="Montserrat" w:cs="Arial"/>
          <w:b/>
          <w:bCs/>
        </w:rPr>
      </w:pPr>
      <w:r w:rsidRPr="002F5AC4">
        <w:rPr>
          <w:rFonts w:ascii="Montserrat" w:eastAsia="Arial" w:hAnsi="Montserrat" w:cs="Arial"/>
        </w:rPr>
        <w:lastRenderedPageBreak/>
        <w:t>Ubica ap</w:t>
      </w:r>
      <w:r w:rsidR="009546A1" w:rsidRPr="002F5AC4">
        <w:rPr>
          <w:rFonts w:ascii="Montserrat" w:eastAsia="Arial" w:hAnsi="Montserrat" w:cs="Arial"/>
        </w:rPr>
        <w:t>roximadamente las fracciones</w:t>
      </w:r>
      <w:r w:rsidRPr="002F5AC4">
        <w:rPr>
          <w:rFonts w:ascii="Montserrat" w:eastAsia="Arial" w:hAnsi="Montserrat" w:cs="Arial"/>
        </w:rPr>
        <w:t>: “El Mayor es 10/4 y el menor es 2/5. ¿Correcto?”.</w:t>
      </w:r>
    </w:p>
    <w:p w14:paraId="5C87871D" w14:textId="56575C05" w:rsidR="004E1213" w:rsidRPr="002F5AC4" w:rsidRDefault="004E1213" w:rsidP="00EB2004">
      <w:pPr>
        <w:pStyle w:val="Normal1"/>
        <w:shd w:val="clear" w:color="auto" w:fill="FFFFFF"/>
        <w:spacing w:before="60" w:after="0" w:line="240" w:lineRule="auto"/>
        <w:jc w:val="both"/>
        <w:rPr>
          <w:rFonts w:ascii="Montserrat" w:eastAsia="Arial" w:hAnsi="Montserrat" w:cs="Arial"/>
          <w:b/>
          <w:bCs/>
        </w:rPr>
      </w:pPr>
    </w:p>
    <w:p w14:paraId="1D3689AE" w14:textId="3E479413" w:rsidR="0069242F" w:rsidRDefault="004E1213" w:rsidP="00EB2004">
      <w:pPr>
        <w:jc w:val="both"/>
        <w:rPr>
          <w:rFonts w:ascii="Montserrat" w:hAnsi="Montserrat" w:cs="Arial"/>
          <w:sz w:val="22"/>
          <w:szCs w:val="22"/>
        </w:rPr>
      </w:pPr>
      <w:r w:rsidRPr="002F5AC4">
        <w:rPr>
          <w:rFonts w:ascii="Montserrat" w:eastAsia="Arial" w:hAnsi="Montserrat" w:cs="Arial"/>
          <w:b/>
          <w:bCs/>
          <w:sz w:val="22"/>
          <w:szCs w:val="22"/>
        </w:rPr>
        <w:t xml:space="preserve">Nota: </w:t>
      </w:r>
      <w:r w:rsidR="0069242F" w:rsidRPr="002F5AC4">
        <w:rPr>
          <w:rFonts w:ascii="Montserrat" w:eastAsia="Arial" w:hAnsi="Montserrat" w:cs="Arial"/>
          <w:sz w:val="22"/>
          <w:szCs w:val="22"/>
        </w:rPr>
        <w:t>S</w:t>
      </w:r>
      <w:r w:rsidRPr="002F5AC4">
        <w:rPr>
          <w:rFonts w:ascii="Montserrat" w:eastAsia="Arial" w:hAnsi="Montserrat" w:cs="Arial"/>
          <w:sz w:val="22"/>
          <w:szCs w:val="22"/>
        </w:rPr>
        <w:t>eguiremos aprendiendo a comparar fracciones</w:t>
      </w:r>
      <w:r w:rsidR="0069242F" w:rsidRPr="002F5AC4">
        <w:rPr>
          <w:rFonts w:ascii="Montserrat" w:eastAsia="Arial" w:hAnsi="Montserrat" w:cs="Arial"/>
          <w:sz w:val="22"/>
          <w:szCs w:val="22"/>
        </w:rPr>
        <w:t>,</w:t>
      </w:r>
      <w:r w:rsidRPr="002F5AC4">
        <w:rPr>
          <w:rFonts w:ascii="Montserrat" w:eastAsia="Arial" w:hAnsi="Montserrat" w:cs="Arial"/>
          <w:sz w:val="22"/>
          <w:szCs w:val="22"/>
        </w:rPr>
        <w:t xml:space="preserve"> </w:t>
      </w:r>
      <w:r w:rsidR="0069242F" w:rsidRPr="002F5AC4">
        <w:rPr>
          <w:rFonts w:ascii="Montserrat" w:eastAsia="Arial" w:hAnsi="Montserrat" w:cs="Arial"/>
          <w:sz w:val="22"/>
          <w:szCs w:val="22"/>
        </w:rPr>
        <w:t xml:space="preserve">para </w:t>
      </w:r>
      <w:r w:rsidRPr="002F5AC4">
        <w:rPr>
          <w:rFonts w:ascii="Montserrat" w:eastAsia="Arial" w:hAnsi="Montserrat" w:cs="Arial"/>
          <w:sz w:val="22"/>
          <w:szCs w:val="22"/>
        </w:rPr>
        <w:t xml:space="preserve">la próxima sesión </w:t>
      </w:r>
      <w:r w:rsidR="0069242F" w:rsidRPr="002F5AC4">
        <w:rPr>
          <w:rFonts w:ascii="Montserrat" w:eastAsia="Arial" w:hAnsi="Montserrat" w:cs="Arial"/>
          <w:sz w:val="22"/>
          <w:szCs w:val="22"/>
        </w:rPr>
        <w:t xml:space="preserve">recorta </w:t>
      </w:r>
      <w:r w:rsidR="0069242F" w:rsidRPr="002F5AC4">
        <w:rPr>
          <w:rFonts w:ascii="Montserrat" w:hAnsi="Montserrat" w:cs="Arial"/>
          <w:sz w:val="22"/>
          <w:szCs w:val="22"/>
        </w:rPr>
        <w:t xml:space="preserve">el tablero de la página 181, </w:t>
      </w:r>
      <w:r w:rsidR="009546A1" w:rsidRPr="002F5AC4">
        <w:rPr>
          <w:rFonts w:ascii="Montserrat" w:hAnsi="Montserrat" w:cs="Arial"/>
          <w:sz w:val="22"/>
          <w:szCs w:val="22"/>
        </w:rPr>
        <w:t xml:space="preserve">en </w:t>
      </w:r>
      <w:r w:rsidR="0069242F" w:rsidRPr="002F5AC4">
        <w:rPr>
          <w:rFonts w:ascii="Montserrat" w:hAnsi="Montserrat" w:cs="Arial"/>
          <w:sz w:val="22"/>
          <w:szCs w:val="22"/>
        </w:rPr>
        <w:t>el cual están los recorridos de los robots.</w:t>
      </w:r>
    </w:p>
    <w:p w14:paraId="5B088234" w14:textId="77777777" w:rsidR="002F5AC4" w:rsidRPr="002F5AC4" w:rsidRDefault="002F5AC4" w:rsidP="00EB2004">
      <w:pPr>
        <w:jc w:val="both"/>
        <w:rPr>
          <w:rFonts w:ascii="Montserrat" w:hAnsi="Montserrat" w:cs="Arial"/>
          <w:sz w:val="22"/>
          <w:szCs w:val="22"/>
        </w:rPr>
      </w:pPr>
    </w:p>
    <w:p w14:paraId="504C938E" w14:textId="640D2B19" w:rsidR="0069242F" w:rsidRPr="002F5AC4" w:rsidRDefault="0069242F" w:rsidP="00304C7B">
      <w:pPr>
        <w:pStyle w:val="Normal1"/>
        <w:shd w:val="clear" w:color="auto" w:fill="FFFFFF"/>
        <w:spacing w:before="60" w:after="0" w:line="240" w:lineRule="auto"/>
        <w:jc w:val="center"/>
        <w:rPr>
          <w:rFonts w:ascii="Montserrat" w:eastAsia="Arial" w:hAnsi="Montserrat" w:cs="Arial"/>
          <w:b/>
          <w:bCs/>
        </w:rPr>
      </w:pPr>
      <w:r w:rsidRPr="002F5AC4">
        <w:rPr>
          <w:rFonts w:ascii="Montserrat" w:hAnsi="Montserrat"/>
          <w:noProof/>
          <w:lang w:val="en-US" w:eastAsia="en-US"/>
        </w:rPr>
        <w:drawing>
          <wp:inline distT="0" distB="0" distL="0" distR="0" wp14:anchorId="683B47CE" wp14:editId="6ED2CDC7">
            <wp:extent cx="4104447" cy="24003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1">
                      <a:extLst>
                        <a:ext uri="{28A0092B-C50C-407E-A947-70E740481C1C}">
                          <a14:useLocalDpi xmlns:a14="http://schemas.microsoft.com/office/drawing/2010/main" val="0"/>
                        </a:ext>
                      </a:extLst>
                    </a:blip>
                    <a:stretch>
                      <a:fillRect/>
                    </a:stretch>
                  </pic:blipFill>
                  <pic:spPr>
                    <a:xfrm>
                      <a:off x="0" y="0"/>
                      <a:ext cx="4119409" cy="2409050"/>
                    </a:xfrm>
                    <a:prstGeom prst="rect">
                      <a:avLst/>
                    </a:prstGeom>
                  </pic:spPr>
                </pic:pic>
              </a:graphicData>
            </a:graphic>
          </wp:inline>
        </w:drawing>
      </w:r>
    </w:p>
    <w:p w14:paraId="4B8C51E9" w14:textId="24C58308" w:rsidR="0069242F" w:rsidRPr="002F5AC4" w:rsidRDefault="0069242F" w:rsidP="00EB2004">
      <w:pPr>
        <w:jc w:val="both"/>
        <w:rPr>
          <w:rFonts w:ascii="Montserrat" w:eastAsia="Arial" w:hAnsi="Montserrat" w:cs="Arial"/>
          <w:sz w:val="22"/>
          <w:szCs w:val="22"/>
        </w:rPr>
      </w:pPr>
    </w:p>
    <w:p w14:paraId="1EC5F293" w14:textId="3289EFB2" w:rsidR="00761AB7" w:rsidRPr="002F5AC4" w:rsidRDefault="00761AB7" w:rsidP="00EB2004">
      <w:pPr>
        <w:autoSpaceDE w:val="0"/>
        <w:autoSpaceDN w:val="0"/>
        <w:adjustRightInd w:val="0"/>
        <w:jc w:val="both"/>
        <w:rPr>
          <w:rFonts w:ascii="Montserrat" w:hAnsi="Montserrat" w:cs="Arial"/>
          <w:color w:val="000000"/>
          <w:sz w:val="22"/>
          <w:szCs w:val="22"/>
          <w:shd w:val="clear" w:color="auto" w:fill="FFFFFF"/>
        </w:rPr>
      </w:pPr>
    </w:p>
    <w:p w14:paraId="4A330A82" w14:textId="70AB238E" w:rsidR="00114777" w:rsidRPr="00155BA9" w:rsidRDefault="00114777" w:rsidP="00EB2004">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sidRPr="00155BA9">
        <w:rPr>
          <w:rStyle w:val="eop"/>
          <w:rFonts w:ascii="Montserrat" w:hAnsi="Montserrat" w:cs="Arial"/>
          <w:b/>
          <w:bCs/>
          <w:color w:val="000000"/>
          <w:sz w:val="28"/>
          <w:szCs w:val="28"/>
          <w:shd w:val="clear" w:color="auto" w:fill="FFFFFF"/>
        </w:rPr>
        <w:t xml:space="preserve">El </w:t>
      </w:r>
      <w:r w:rsidR="002B7493">
        <w:rPr>
          <w:rStyle w:val="eop"/>
          <w:rFonts w:ascii="Montserrat" w:hAnsi="Montserrat" w:cs="Arial"/>
          <w:b/>
          <w:bCs/>
          <w:color w:val="000000"/>
          <w:sz w:val="28"/>
          <w:szCs w:val="28"/>
          <w:shd w:val="clear" w:color="auto" w:fill="FFFFFF"/>
        </w:rPr>
        <w:t>R</w:t>
      </w:r>
      <w:r w:rsidRPr="00155BA9">
        <w:rPr>
          <w:rStyle w:val="eop"/>
          <w:rFonts w:ascii="Montserrat" w:hAnsi="Montserrat" w:cs="Arial"/>
          <w:b/>
          <w:bCs/>
          <w:color w:val="000000"/>
          <w:sz w:val="28"/>
          <w:szCs w:val="28"/>
          <w:shd w:val="clear" w:color="auto" w:fill="FFFFFF"/>
        </w:rPr>
        <w:t xml:space="preserve">eto de </w:t>
      </w:r>
      <w:r w:rsidR="002B7493">
        <w:rPr>
          <w:rStyle w:val="eop"/>
          <w:rFonts w:ascii="Montserrat" w:hAnsi="Montserrat" w:cs="Arial"/>
          <w:b/>
          <w:bCs/>
          <w:color w:val="000000"/>
          <w:sz w:val="28"/>
          <w:szCs w:val="28"/>
          <w:shd w:val="clear" w:color="auto" w:fill="FFFFFF"/>
        </w:rPr>
        <w:t>H</w:t>
      </w:r>
      <w:r w:rsidR="009546A1">
        <w:rPr>
          <w:rStyle w:val="eop"/>
          <w:rFonts w:ascii="Montserrat" w:hAnsi="Montserrat" w:cs="Arial"/>
          <w:b/>
          <w:bCs/>
          <w:color w:val="000000"/>
          <w:sz w:val="28"/>
          <w:szCs w:val="28"/>
          <w:shd w:val="clear" w:color="auto" w:fill="FFFFFF"/>
        </w:rPr>
        <w:t>oy</w:t>
      </w:r>
      <w:r w:rsidRPr="00155BA9">
        <w:rPr>
          <w:rStyle w:val="eop"/>
          <w:rFonts w:ascii="Montserrat" w:hAnsi="Montserrat" w:cs="Arial"/>
          <w:b/>
          <w:bCs/>
          <w:color w:val="000000"/>
          <w:sz w:val="28"/>
          <w:szCs w:val="28"/>
          <w:shd w:val="clear" w:color="auto" w:fill="FFFFFF"/>
        </w:rPr>
        <w:t>:</w:t>
      </w:r>
    </w:p>
    <w:p w14:paraId="74DFB1C9" w14:textId="77777777" w:rsidR="0069242F" w:rsidRPr="002F5AC4" w:rsidRDefault="0069242F" w:rsidP="00EB2004">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7E2BC347" w14:textId="328BF6F8" w:rsidR="0069242F" w:rsidRPr="002F5AC4" w:rsidRDefault="0069242F" w:rsidP="00EB2004">
      <w:pPr>
        <w:jc w:val="both"/>
        <w:rPr>
          <w:rFonts w:ascii="Montserrat" w:hAnsi="Montserrat" w:cs="Arial"/>
          <w:sz w:val="22"/>
          <w:szCs w:val="22"/>
        </w:rPr>
      </w:pPr>
      <w:r w:rsidRPr="002F5AC4">
        <w:rPr>
          <w:rFonts w:ascii="Montserrat" w:hAnsi="Montserrat" w:cs="Arial"/>
          <w:sz w:val="22"/>
          <w:szCs w:val="22"/>
        </w:rPr>
        <w:t>Recordar a qué hora te dormiste ayer y a qué hora despertaste. Después responde: ¿qué fracción del día te la pasas durmiendo?”</w:t>
      </w:r>
    </w:p>
    <w:p w14:paraId="00597BB1" w14:textId="3D5EE749" w:rsidR="001F245E" w:rsidRPr="002F5AC4" w:rsidRDefault="0069242F" w:rsidP="002B7493">
      <w:pPr>
        <w:spacing w:before="240" w:after="240"/>
        <w:jc w:val="center"/>
        <w:rPr>
          <w:rStyle w:val="eop"/>
          <w:rFonts w:ascii="Montserrat" w:hAnsi="Montserrat" w:cs="Arial"/>
          <w:sz w:val="22"/>
          <w:szCs w:val="22"/>
        </w:rPr>
      </w:pPr>
      <w:r w:rsidRPr="002F5AC4">
        <w:rPr>
          <w:rFonts w:ascii="Montserrat" w:hAnsi="Montserrat" w:cs="Arial"/>
          <w:sz w:val="22"/>
          <w:szCs w:val="22"/>
        </w:rPr>
        <w:t>TIPS:   1 HORA = 1 UNIDAD</w:t>
      </w:r>
    </w:p>
    <w:p w14:paraId="458976C4" w14:textId="77777777" w:rsidR="001F245E" w:rsidRPr="002F5AC4" w:rsidRDefault="001F245E" w:rsidP="00EB2004">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2F5AC4">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34364BDC" w14:textId="77777777" w:rsidR="00513BC0" w:rsidRPr="002F5AC4" w:rsidRDefault="00513BC0" w:rsidP="00EB2004">
      <w:pPr>
        <w:pStyle w:val="paragraph"/>
        <w:spacing w:before="0" w:beforeAutospacing="0" w:after="0" w:afterAutospacing="0"/>
        <w:jc w:val="both"/>
        <w:textAlignment w:val="baseline"/>
        <w:rPr>
          <w:rFonts w:ascii="Montserrat" w:hAnsi="Montserrat" w:cs="Arial"/>
          <w:sz w:val="22"/>
          <w:szCs w:val="22"/>
        </w:rPr>
      </w:pPr>
    </w:p>
    <w:p w14:paraId="43CD0D38" w14:textId="77777777" w:rsidR="00615387" w:rsidRPr="002F5AC4" w:rsidRDefault="00615387" w:rsidP="00EB2004">
      <w:pPr>
        <w:autoSpaceDE w:val="0"/>
        <w:autoSpaceDN w:val="0"/>
        <w:adjustRightInd w:val="0"/>
        <w:jc w:val="both"/>
        <w:rPr>
          <w:rFonts w:ascii="Montserrat" w:eastAsiaTheme="minorHAnsi" w:hAnsi="Montserrat" w:cstheme="minorBidi"/>
          <w:b/>
          <w:sz w:val="22"/>
          <w:szCs w:val="22"/>
        </w:rPr>
      </w:pPr>
    </w:p>
    <w:p w14:paraId="2C8105B8" w14:textId="271C7CF5" w:rsidR="00615387" w:rsidRPr="00610D67" w:rsidRDefault="00615387" w:rsidP="00610D67">
      <w:pPr>
        <w:autoSpaceDE w:val="0"/>
        <w:autoSpaceDN w:val="0"/>
        <w:adjustRightInd w:val="0"/>
        <w:jc w:val="center"/>
        <w:rPr>
          <w:rFonts w:ascii="Montserrat" w:eastAsiaTheme="minorHAnsi" w:hAnsi="Montserrat" w:cstheme="minorBidi"/>
          <w:b/>
          <w:sz w:val="24"/>
          <w:szCs w:val="24"/>
        </w:rPr>
      </w:pPr>
      <w:r w:rsidRPr="00610D67">
        <w:rPr>
          <w:rFonts w:ascii="Montserrat" w:eastAsiaTheme="minorHAnsi" w:hAnsi="Montserrat" w:cstheme="minorBidi"/>
          <w:b/>
          <w:sz w:val="24"/>
          <w:szCs w:val="24"/>
        </w:rPr>
        <w:t>¡Buen trabajo!</w:t>
      </w:r>
    </w:p>
    <w:p w14:paraId="0AF277C2" w14:textId="77777777" w:rsidR="00590C1C" w:rsidRPr="00610D67" w:rsidRDefault="00590C1C" w:rsidP="00610D67">
      <w:pPr>
        <w:autoSpaceDE w:val="0"/>
        <w:autoSpaceDN w:val="0"/>
        <w:adjustRightInd w:val="0"/>
        <w:jc w:val="center"/>
        <w:rPr>
          <w:rFonts w:ascii="Montserrat" w:eastAsiaTheme="minorHAnsi" w:hAnsi="Montserrat" w:cstheme="minorBidi"/>
          <w:b/>
          <w:sz w:val="24"/>
          <w:szCs w:val="24"/>
        </w:rPr>
      </w:pPr>
    </w:p>
    <w:p w14:paraId="6CC53EA8" w14:textId="68945BC8" w:rsidR="00615387" w:rsidRPr="00610D67" w:rsidRDefault="00615387" w:rsidP="00610D67">
      <w:pPr>
        <w:autoSpaceDE w:val="0"/>
        <w:autoSpaceDN w:val="0"/>
        <w:adjustRightInd w:val="0"/>
        <w:jc w:val="center"/>
        <w:rPr>
          <w:rFonts w:ascii="Montserrat" w:eastAsiaTheme="minorHAnsi" w:hAnsi="Montserrat" w:cstheme="minorBidi"/>
          <w:b/>
          <w:sz w:val="24"/>
          <w:szCs w:val="24"/>
        </w:rPr>
      </w:pPr>
      <w:r w:rsidRPr="00610D67">
        <w:rPr>
          <w:rFonts w:ascii="Montserrat" w:eastAsiaTheme="minorHAnsi" w:hAnsi="Montserrat" w:cstheme="minorBidi"/>
          <w:b/>
          <w:sz w:val="24"/>
          <w:szCs w:val="24"/>
        </w:rPr>
        <w:t>Gracias por tu esfuerzo.</w:t>
      </w:r>
    </w:p>
    <w:p w14:paraId="13C1D41D" w14:textId="0D2C7127" w:rsidR="00AC59E7" w:rsidRPr="002F5AC4" w:rsidRDefault="00AC59E7" w:rsidP="00EB2004">
      <w:pPr>
        <w:jc w:val="both"/>
        <w:rPr>
          <w:rFonts w:ascii="Montserrat" w:hAnsi="Montserrat"/>
          <w:sz w:val="22"/>
          <w:szCs w:val="22"/>
        </w:rPr>
      </w:pPr>
    </w:p>
    <w:p w14:paraId="7CFDA83A" w14:textId="36A89A1E" w:rsidR="00B57313" w:rsidRDefault="00B57313" w:rsidP="00EB2004">
      <w:pPr>
        <w:jc w:val="both"/>
        <w:rPr>
          <w:rFonts w:ascii="Montserrat" w:hAnsi="Montserrat"/>
          <w:sz w:val="22"/>
          <w:szCs w:val="22"/>
        </w:rPr>
      </w:pPr>
    </w:p>
    <w:p w14:paraId="4C515513" w14:textId="77777777" w:rsidR="002F5AC4" w:rsidRPr="002F5AC4" w:rsidRDefault="002F5AC4" w:rsidP="002F5AC4">
      <w:pPr>
        <w:jc w:val="both"/>
        <w:rPr>
          <w:rFonts w:ascii="Montserrat" w:hAnsi="Montserrat"/>
          <w:b/>
          <w:sz w:val="28"/>
          <w:szCs w:val="28"/>
        </w:rPr>
      </w:pPr>
      <w:bookmarkStart w:id="0" w:name="_Hlk78312816"/>
      <w:bookmarkStart w:id="1" w:name="_Hlk78381143"/>
      <w:bookmarkStart w:id="2" w:name="_Hlk78651804"/>
      <w:r w:rsidRPr="002F5AC4">
        <w:rPr>
          <w:rFonts w:ascii="Montserrat" w:hAnsi="Montserrat"/>
          <w:b/>
          <w:sz w:val="28"/>
          <w:szCs w:val="28"/>
        </w:rPr>
        <w:t>Para saber más:</w:t>
      </w:r>
    </w:p>
    <w:p w14:paraId="67399CBB" w14:textId="77777777" w:rsidR="002F5AC4" w:rsidRPr="002F5AC4" w:rsidRDefault="002F5AC4" w:rsidP="002F5AC4">
      <w:pPr>
        <w:rPr>
          <w:rFonts w:ascii="Montserrat" w:hAnsi="Montserrat"/>
          <w:bCs/>
          <w:sz w:val="22"/>
          <w:szCs w:val="22"/>
        </w:rPr>
      </w:pPr>
      <w:bookmarkStart w:id="3" w:name="_Hlk78380689"/>
    </w:p>
    <w:p w14:paraId="283EA22E" w14:textId="77777777" w:rsidR="002F5AC4" w:rsidRPr="002F5AC4" w:rsidRDefault="002F5AC4" w:rsidP="002F5AC4">
      <w:pPr>
        <w:rPr>
          <w:rFonts w:ascii="Montserrat" w:hAnsi="Montserrat"/>
          <w:bCs/>
          <w:sz w:val="22"/>
          <w:szCs w:val="22"/>
        </w:rPr>
      </w:pPr>
      <w:bookmarkStart w:id="4" w:name="_Hlk78312708"/>
      <w:r w:rsidRPr="002F5AC4">
        <w:rPr>
          <w:rFonts w:ascii="Montserrat" w:hAnsi="Montserrat"/>
          <w:bCs/>
          <w:sz w:val="22"/>
          <w:szCs w:val="22"/>
        </w:rPr>
        <w:t>Consulta los libros de texto en la siguiente liga.</w:t>
      </w:r>
    </w:p>
    <w:p w14:paraId="0F1926A5" w14:textId="52EC5318" w:rsidR="002F5AC4" w:rsidRPr="002F5AC4" w:rsidRDefault="00B820AA" w:rsidP="002F5AC4">
      <w:pPr>
        <w:rPr>
          <w:rFonts w:ascii="Montserrat" w:hAnsi="Montserrat"/>
          <w:sz w:val="22"/>
          <w:szCs w:val="22"/>
        </w:rPr>
      </w:pPr>
      <w:hyperlink r:id="rId22" w:history="1">
        <w:r w:rsidR="002F5AC4" w:rsidRPr="002F5AC4">
          <w:rPr>
            <w:rStyle w:val="Hipervnculo"/>
            <w:rFonts w:ascii="Montserrat" w:hAnsi="Montserrat"/>
            <w:bCs/>
            <w:sz w:val="22"/>
            <w:szCs w:val="22"/>
          </w:rPr>
          <w:t>https://www.conaliteg.sep.gob.mx/primaria.html</w:t>
        </w:r>
        <w:bookmarkEnd w:id="0"/>
        <w:bookmarkEnd w:id="4"/>
      </w:hyperlink>
      <w:bookmarkEnd w:id="1"/>
      <w:bookmarkEnd w:id="3"/>
    </w:p>
    <w:bookmarkEnd w:id="2"/>
    <w:p w14:paraId="7D2D4231" w14:textId="77777777" w:rsidR="002F5AC4" w:rsidRPr="002F5AC4" w:rsidRDefault="002F5AC4" w:rsidP="00EB2004">
      <w:pPr>
        <w:jc w:val="both"/>
        <w:rPr>
          <w:rFonts w:ascii="Montserrat" w:hAnsi="Montserrat"/>
          <w:sz w:val="22"/>
          <w:szCs w:val="22"/>
        </w:rPr>
      </w:pPr>
    </w:p>
    <w:sectPr w:rsidR="002F5AC4" w:rsidRPr="002F5AC4"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1789B" w14:textId="77777777" w:rsidR="00B820AA" w:rsidRDefault="00B820AA" w:rsidP="008319C1">
      <w:r>
        <w:separator/>
      </w:r>
    </w:p>
  </w:endnote>
  <w:endnote w:type="continuationSeparator" w:id="0">
    <w:p w14:paraId="4B11BE2F" w14:textId="77777777" w:rsidR="00B820AA" w:rsidRDefault="00B820AA"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30D4" w14:textId="77777777" w:rsidR="00B820AA" w:rsidRDefault="00B820AA" w:rsidP="008319C1">
      <w:r>
        <w:separator/>
      </w:r>
    </w:p>
  </w:footnote>
  <w:footnote w:type="continuationSeparator" w:id="0">
    <w:p w14:paraId="2BC3FC98" w14:textId="77777777" w:rsidR="00B820AA" w:rsidRDefault="00B820AA"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FCC"/>
    <w:multiLevelType w:val="multilevel"/>
    <w:tmpl w:val="9E4A299E"/>
    <w:lvl w:ilvl="0">
      <w:start w:val="1"/>
      <w:numFmt w:val="bullet"/>
      <w:lvlText w:val=""/>
      <w:lvlJc w:val="left"/>
      <w:pPr>
        <w:tabs>
          <w:tab w:val="num" w:pos="8298"/>
        </w:tabs>
        <w:ind w:left="8298" w:hanging="360"/>
      </w:pPr>
      <w:rPr>
        <w:rFonts w:ascii="Symbol" w:hAnsi="Symbol" w:hint="default"/>
        <w:sz w:val="20"/>
      </w:rPr>
    </w:lvl>
    <w:lvl w:ilvl="1" w:tentative="1">
      <w:start w:val="1"/>
      <w:numFmt w:val="bullet"/>
      <w:lvlText w:val=""/>
      <w:lvlJc w:val="left"/>
      <w:pPr>
        <w:tabs>
          <w:tab w:val="num" w:pos="9018"/>
        </w:tabs>
        <w:ind w:left="9018" w:hanging="360"/>
      </w:pPr>
      <w:rPr>
        <w:rFonts w:ascii="Symbol" w:hAnsi="Symbol" w:hint="default"/>
        <w:sz w:val="20"/>
      </w:rPr>
    </w:lvl>
    <w:lvl w:ilvl="2" w:tentative="1">
      <w:start w:val="1"/>
      <w:numFmt w:val="bullet"/>
      <w:lvlText w:val=""/>
      <w:lvlJc w:val="left"/>
      <w:pPr>
        <w:tabs>
          <w:tab w:val="num" w:pos="9738"/>
        </w:tabs>
        <w:ind w:left="9738" w:hanging="360"/>
      </w:pPr>
      <w:rPr>
        <w:rFonts w:ascii="Symbol" w:hAnsi="Symbol" w:hint="default"/>
        <w:sz w:val="20"/>
      </w:rPr>
    </w:lvl>
    <w:lvl w:ilvl="3" w:tentative="1">
      <w:start w:val="1"/>
      <w:numFmt w:val="bullet"/>
      <w:lvlText w:val=""/>
      <w:lvlJc w:val="left"/>
      <w:pPr>
        <w:tabs>
          <w:tab w:val="num" w:pos="10458"/>
        </w:tabs>
        <w:ind w:left="10458" w:hanging="360"/>
      </w:pPr>
      <w:rPr>
        <w:rFonts w:ascii="Symbol" w:hAnsi="Symbol" w:hint="default"/>
        <w:sz w:val="20"/>
      </w:rPr>
    </w:lvl>
    <w:lvl w:ilvl="4" w:tentative="1">
      <w:start w:val="1"/>
      <w:numFmt w:val="bullet"/>
      <w:lvlText w:val=""/>
      <w:lvlJc w:val="left"/>
      <w:pPr>
        <w:tabs>
          <w:tab w:val="num" w:pos="11178"/>
        </w:tabs>
        <w:ind w:left="11178" w:hanging="360"/>
      </w:pPr>
      <w:rPr>
        <w:rFonts w:ascii="Symbol" w:hAnsi="Symbol" w:hint="default"/>
        <w:sz w:val="20"/>
      </w:rPr>
    </w:lvl>
    <w:lvl w:ilvl="5" w:tentative="1">
      <w:start w:val="1"/>
      <w:numFmt w:val="bullet"/>
      <w:lvlText w:val=""/>
      <w:lvlJc w:val="left"/>
      <w:pPr>
        <w:tabs>
          <w:tab w:val="num" w:pos="11898"/>
        </w:tabs>
        <w:ind w:left="11898" w:hanging="360"/>
      </w:pPr>
      <w:rPr>
        <w:rFonts w:ascii="Symbol" w:hAnsi="Symbol" w:hint="default"/>
        <w:sz w:val="20"/>
      </w:rPr>
    </w:lvl>
    <w:lvl w:ilvl="6" w:tentative="1">
      <w:start w:val="1"/>
      <w:numFmt w:val="bullet"/>
      <w:lvlText w:val=""/>
      <w:lvlJc w:val="left"/>
      <w:pPr>
        <w:tabs>
          <w:tab w:val="num" w:pos="12618"/>
        </w:tabs>
        <w:ind w:left="12618" w:hanging="360"/>
      </w:pPr>
      <w:rPr>
        <w:rFonts w:ascii="Symbol" w:hAnsi="Symbol" w:hint="default"/>
        <w:sz w:val="20"/>
      </w:rPr>
    </w:lvl>
    <w:lvl w:ilvl="7" w:tentative="1">
      <w:start w:val="1"/>
      <w:numFmt w:val="bullet"/>
      <w:lvlText w:val=""/>
      <w:lvlJc w:val="left"/>
      <w:pPr>
        <w:tabs>
          <w:tab w:val="num" w:pos="13338"/>
        </w:tabs>
        <w:ind w:left="13338" w:hanging="360"/>
      </w:pPr>
      <w:rPr>
        <w:rFonts w:ascii="Symbol" w:hAnsi="Symbol" w:hint="default"/>
        <w:sz w:val="20"/>
      </w:rPr>
    </w:lvl>
    <w:lvl w:ilvl="8" w:tentative="1">
      <w:start w:val="1"/>
      <w:numFmt w:val="bullet"/>
      <w:lvlText w:val=""/>
      <w:lvlJc w:val="left"/>
      <w:pPr>
        <w:tabs>
          <w:tab w:val="num" w:pos="14058"/>
        </w:tabs>
        <w:ind w:left="14058" w:hanging="360"/>
      </w:pPr>
      <w:rPr>
        <w:rFonts w:ascii="Symbol" w:hAnsi="Symbol" w:hint="default"/>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119AC"/>
    <w:multiLevelType w:val="hybridMultilevel"/>
    <w:tmpl w:val="1BCE1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E75A6"/>
    <w:multiLevelType w:val="hybridMultilevel"/>
    <w:tmpl w:val="6C14C18A"/>
    <w:lvl w:ilvl="0" w:tplc="080A000F">
      <w:start w:val="1"/>
      <w:numFmt w:val="decimal"/>
      <w:lvlText w:val="%1."/>
      <w:lvlJc w:val="left"/>
      <w:pPr>
        <w:ind w:left="3552" w:hanging="360"/>
      </w:pPr>
    </w:lvl>
    <w:lvl w:ilvl="1" w:tplc="080A0019" w:tentative="1">
      <w:start w:val="1"/>
      <w:numFmt w:val="lowerLetter"/>
      <w:lvlText w:val="%2."/>
      <w:lvlJc w:val="left"/>
      <w:pPr>
        <w:ind w:left="4272" w:hanging="360"/>
      </w:pPr>
    </w:lvl>
    <w:lvl w:ilvl="2" w:tplc="080A001B" w:tentative="1">
      <w:start w:val="1"/>
      <w:numFmt w:val="lowerRoman"/>
      <w:lvlText w:val="%3."/>
      <w:lvlJc w:val="right"/>
      <w:pPr>
        <w:ind w:left="4992" w:hanging="180"/>
      </w:pPr>
    </w:lvl>
    <w:lvl w:ilvl="3" w:tplc="080A000F" w:tentative="1">
      <w:start w:val="1"/>
      <w:numFmt w:val="decimal"/>
      <w:lvlText w:val="%4."/>
      <w:lvlJc w:val="left"/>
      <w:pPr>
        <w:ind w:left="5712" w:hanging="360"/>
      </w:pPr>
    </w:lvl>
    <w:lvl w:ilvl="4" w:tplc="080A0019" w:tentative="1">
      <w:start w:val="1"/>
      <w:numFmt w:val="lowerLetter"/>
      <w:lvlText w:val="%5."/>
      <w:lvlJc w:val="left"/>
      <w:pPr>
        <w:ind w:left="6432" w:hanging="360"/>
      </w:pPr>
    </w:lvl>
    <w:lvl w:ilvl="5" w:tplc="080A001B" w:tentative="1">
      <w:start w:val="1"/>
      <w:numFmt w:val="lowerRoman"/>
      <w:lvlText w:val="%6."/>
      <w:lvlJc w:val="right"/>
      <w:pPr>
        <w:ind w:left="7152" w:hanging="180"/>
      </w:pPr>
    </w:lvl>
    <w:lvl w:ilvl="6" w:tplc="080A000F" w:tentative="1">
      <w:start w:val="1"/>
      <w:numFmt w:val="decimal"/>
      <w:lvlText w:val="%7."/>
      <w:lvlJc w:val="left"/>
      <w:pPr>
        <w:ind w:left="7872" w:hanging="360"/>
      </w:pPr>
    </w:lvl>
    <w:lvl w:ilvl="7" w:tplc="080A0019" w:tentative="1">
      <w:start w:val="1"/>
      <w:numFmt w:val="lowerLetter"/>
      <w:lvlText w:val="%8."/>
      <w:lvlJc w:val="left"/>
      <w:pPr>
        <w:ind w:left="8592" w:hanging="360"/>
      </w:pPr>
    </w:lvl>
    <w:lvl w:ilvl="8" w:tplc="080A001B" w:tentative="1">
      <w:start w:val="1"/>
      <w:numFmt w:val="lowerRoman"/>
      <w:lvlText w:val="%9."/>
      <w:lvlJc w:val="right"/>
      <w:pPr>
        <w:ind w:left="9312" w:hanging="180"/>
      </w:pPr>
    </w:lvl>
  </w:abstractNum>
  <w:abstractNum w:abstractNumId="4"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E7303"/>
    <w:multiLevelType w:val="hybridMultilevel"/>
    <w:tmpl w:val="5A4EB5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EC15C8"/>
    <w:multiLevelType w:val="hybridMultilevel"/>
    <w:tmpl w:val="7B027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601D01"/>
    <w:multiLevelType w:val="hybridMultilevel"/>
    <w:tmpl w:val="A8182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70CBA"/>
    <w:multiLevelType w:val="hybridMultilevel"/>
    <w:tmpl w:val="70DAE318"/>
    <w:lvl w:ilvl="0" w:tplc="8B560BA6">
      <w:start w:val="1"/>
      <w:numFmt w:val="bullet"/>
      <w:lvlText w:val=""/>
      <w:lvlJc w:val="left"/>
      <w:pPr>
        <w:ind w:left="644"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535723"/>
    <w:multiLevelType w:val="hybridMultilevel"/>
    <w:tmpl w:val="3C9206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A93A61"/>
    <w:multiLevelType w:val="multilevel"/>
    <w:tmpl w:val="B504C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5A2E6D"/>
    <w:multiLevelType w:val="hybridMultilevel"/>
    <w:tmpl w:val="5790AC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8A5A8C"/>
    <w:multiLevelType w:val="hybridMultilevel"/>
    <w:tmpl w:val="A4E45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E4527E"/>
    <w:multiLevelType w:val="multilevel"/>
    <w:tmpl w:val="F7A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386584"/>
    <w:multiLevelType w:val="hybridMultilevel"/>
    <w:tmpl w:val="1C400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DE0AAE"/>
    <w:multiLevelType w:val="multilevel"/>
    <w:tmpl w:val="DAF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792992"/>
    <w:multiLevelType w:val="hybridMultilevel"/>
    <w:tmpl w:val="0512F9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3" w15:restartNumberingAfterBreak="0">
    <w:nsid w:val="457A13FA"/>
    <w:multiLevelType w:val="multilevel"/>
    <w:tmpl w:val="0194D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90E5DDC"/>
    <w:multiLevelType w:val="multilevel"/>
    <w:tmpl w:val="38F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3F3E27"/>
    <w:multiLevelType w:val="hybridMultilevel"/>
    <w:tmpl w:val="182219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47390A"/>
    <w:multiLevelType w:val="hybridMultilevel"/>
    <w:tmpl w:val="C07A8E8C"/>
    <w:lvl w:ilvl="0" w:tplc="8E82B1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6F31BF"/>
    <w:multiLevelType w:val="multilevel"/>
    <w:tmpl w:val="4378DBE8"/>
    <w:lvl w:ilvl="0">
      <w:start w:val="1"/>
      <w:numFmt w:val="decimal"/>
      <w:lvlText w:val="%1."/>
      <w:lvlJc w:val="left"/>
      <w:pPr>
        <w:ind w:left="2904" w:hanging="420"/>
      </w:pPr>
      <w:rPr>
        <w:b/>
        <w:bCs/>
        <w:color w:val="000000"/>
        <w:sz w:val="20"/>
        <w:szCs w:val="20"/>
      </w:rPr>
    </w:lvl>
    <w:lvl w:ilvl="1">
      <w:start w:val="1"/>
      <w:numFmt w:val="lowerLetter"/>
      <w:lvlText w:val="%2."/>
      <w:lvlJc w:val="left"/>
      <w:pPr>
        <w:ind w:left="3564" w:hanging="360"/>
      </w:pPr>
    </w:lvl>
    <w:lvl w:ilvl="2">
      <w:start w:val="1"/>
      <w:numFmt w:val="lowerRoman"/>
      <w:lvlText w:val="%3."/>
      <w:lvlJc w:val="right"/>
      <w:pPr>
        <w:ind w:left="4284" w:hanging="180"/>
      </w:pPr>
    </w:lvl>
    <w:lvl w:ilvl="3">
      <w:start w:val="1"/>
      <w:numFmt w:val="decimal"/>
      <w:lvlText w:val="%4."/>
      <w:lvlJc w:val="left"/>
      <w:pPr>
        <w:ind w:left="5004" w:hanging="360"/>
      </w:pPr>
    </w:lvl>
    <w:lvl w:ilvl="4">
      <w:start w:val="1"/>
      <w:numFmt w:val="lowerLetter"/>
      <w:lvlText w:val="%5."/>
      <w:lvlJc w:val="left"/>
      <w:pPr>
        <w:ind w:left="5724" w:hanging="360"/>
      </w:pPr>
    </w:lvl>
    <w:lvl w:ilvl="5">
      <w:start w:val="1"/>
      <w:numFmt w:val="lowerRoman"/>
      <w:lvlText w:val="%6."/>
      <w:lvlJc w:val="right"/>
      <w:pPr>
        <w:ind w:left="6444" w:hanging="180"/>
      </w:pPr>
    </w:lvl>
    <w:lvl w:ilvl="6">
      <w:start w:val="1"/>
      <w:numFmt w:val="decimal"/>
      <w:lvlText w:val="%7."/>
      <w:lvlJc w:val="left"/>
      <w:pPr>
        <w:ind w:left="7164" w:hanging="360"/>
      </w:pPr>
    </w:lvl>
    <w:lvl w:ilvl="7">
      <w:start w:val="1"/>
      <w:numFmt w:val="lowerLetter"/>
      <w:lvlText w:val="%8."/>
      <w:lvlJc w:val="left"/>
      <w:pPr>
        <w:ind w:left="7884" w:hanging="360"/>
      </w:pPr>
    </w:lvl>
    <w:lvl w:ilvl="8">
      <w:start w:val="1"/>
      <w:numFmt w:val="lowerRoman"/>
      <w:lvlText w:val="%9."/>
      <w:lvlJc w:val="right"/>
      <w:pPr>
        <w:ind w:left="8604" w:hanging="180"/>
      </w:pPr>
    </w:lvl>
  </w:abstractNum>
  <w:abstractNum w:abstractNumId="28" w15:restartNumberingAfterBreak="0">
    <w:nsid w:val="50574D48"/>
    <w:multiLevelType w:val="hybridMultilevel"/>
    <w:tmpl w:val="31EEC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807527"/>
    <w:multiLevelType w:val="hybridMultilevel"/>
    <w:tmpl w:val="EBF01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F22260"/>
    <w:multiLevelType w:val="hybridMultilevel"/>
    <w:tmpl w:val="E1D8A144"/>
    <w:lvl w:ilvl="0" w:tplc="8E82B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34036"/>
    <w:multiLevelType w:val="hybridMultilevel"/>
    <w:tmpl w:val="4F8E7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511174"/>
    <w:multiLevelType w:val="hybridMultilevel"/>
    <w:tmpl w:val="5F025D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EC4F67"/>
    <w:multiLevelType w:val="multilevel"/>
    <w:tmpl w:val="AEC2E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DAA122E"/>
    <w:multiLevelType w:val="hybridMultilevel"/>
    <w:tmpl w:val="F1142D3C"/>
    <w:lvl w:ilvl="0" w:tplc="E0EC72E4">
      <w:start w:val="1"/>
      <w:numFmt w:val="decimal"/>
      <w:lvlText w:val="%1."/>
      <w:lvlJc w:val="left"/>
      <w:pPr>
        <w:ind w:left="720" w:hanging="360"/>
      </w:pPr>
      <w:rPr>
        <w:rFonts w:cs="Arial"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A8568B"/>
    <w:multiLevelType w:val="hybridMultilevel"/>
    <w:tmpl w:val="6916D3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73B1D0F"/>
    <w:multiLevelType w:val="hybridMultilevel"/>
    <w:tmpl w:val="EF1E0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D81BBA"/>
    <w:multiLevelType w:val="hybridMultilevel"/>
    <w:tmpl w:val="7954F3F6"/>
    <w:lvl w:ilvl="0" w:tplc="BC7C69C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6E337A7B"/>
    <w:multiLevelType w:val="multilevel"/>
    <w:tmpl w:val="42066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E9B75C6"/>
    <w:multiLevelType w:val="multilevel"/>
    <w:tmpl w:val="E1D43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754212F"/>
    <w:multiLevelType w:val="hybridMultilevel"/>
    <w:tmpl w:val="A1BC1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84010EF"/>
    <w:multiLevelType w:val="hybridMultilevel"/>
    <w:tmpl w:val="A44EB292"/>
    <w:lvl w:ilvl="0" w:tplc="080A000F">
      <w:start w:val="1"/>
      <w:numFmt w:val="decimal"/>
      <w:lvlText w:val="%1."/>
      <w:lvlJc w:val="left"/>
      <w:pPr>
        <w:ind w:left="2844" w:hanging="360"/>
      </w:pPr>
      <w:rPr>
        <w:rFonts w:hint="default"/>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43"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6"/>
  </w:num>
  <w:num w:numId="4">
    <w:abstractNumId w:val="8"/>
  </w:num>
  <w:num w:numId="5">
    <w:abstractNumId w:val="4"/>
  </w:num>
  <w:num w:numId="6">
    <w:abstractNumId w:val="43"/>
  </w:num>
  <w:num w:numId="7">
    <w:abstractNumId w:val="0"/>
  </w:num>
  <w:num w:numId="8">
    <w:abstractNumId w:val="15"/>
  </w:num>
  <w:num w:numId="9">
    <w:abstractNumId w:val="25"/>
  </w:num>
  <w:num w:numId="10">
    <w:abstractNumId w:val="24"/>
  </w:num>
  <w:num w:numId="11">
    <w:abstractNumId w:val="1"/>
  </w:num>
  <w:num w:numId="12">
    <w:abstractNumId w:val="20"/>
  </w:num>
  <w:num w:numId="13">
    <w:abstractNumId w:val="18"/>
  </w:num>
  <w:num w:numId="14">
    <w:abstractNumId w:val="6"/>
  </w:num>
  <w:num w:numId="15">
    <w:abstractNumId w:val="41"/>
  </w:num>
  <w:num w:numId="16">
    <w:abstractNumId w:val="26"/>
  </w:num>
  <w:num w:numId="17">
    <w:abstractNumId w:val="35"/>
  </w:num>
  <w:num w:numId="18">
    <w:abstractNumId w:val="5"/>
  </w:num>
  <w:num w:numId="19">
    <w:abstractNumId w:val="32"/>
  </w:num>
  <w:num w:numId="20">
    <w:abstractNumId w:val="10"/>
  </w:num>
  <w:num w:numId="21">
    <w:abstractNumId w:val="34"/>
  </w:num>
  <w:num w:numId="22">
    <w:abstractNumId w:val="42"/>
  </w:num>
  <w:num w:numId="23">
    <w:abstractNumId w:val="27"/>
  </w:num>
  <w:num w:numId="24">
    <w:abstractNumId w:val="29"/>
  </w:num>
  <w:num w:numId="25">
    <w:abstractNumId w:val="37"/>
  </w:num>
  <w:num w:numId="26">
    <w:abstractNumId w:val="33"/>
  </w:num>
  <w:num w:numId="27">
    <w:abstractNumId w:val="28"/>
  </w:num>
  <w:num w:numId="28">
    <w:abstractNumId w:val="11"/>
  </w:num>
  <w:num w:numId="29">
    <w:abstractNumId w:val="39"/>
  </w:num>
  <w:num w:numId="30">
    <w:abstractNumId w:val="23"/>
  </w:num>
  <w:num w:numId="31">
    <w:abstractNumId w:val="40"/>
  </w:num>
  <w:num w:numId="32">
    <w:abstractNumId w:val="19"/>
  </w:num>
  <w:num w:numId="33">
    <w:abstractNumId w:val="7"/>
  </w:num>
  <w:num w:numId="34">
    <w:abstractNumId w:val="14"/>
  </w:num>
  <w:num w:numId="35">
    <w:abstractNumId w:val="9"/>
  </w:num>
  <w:num w:numId="36">
    <w:abstractNumId w:val="3"/>
  </w:num>
  <w:num w:numId="37">
    <w:abstractNumId w:val="12"/>
  </w:num>
  <w:num w:numId="38">
    <w:abstractNumId w:val="31"/>
  </w:num>
  <w:num w:numId="39">
    <w:abstractNumId w:val="36"/>
  </w:num>
  <w:num w:numId="40">
    <w:abstractNumId w:val="38"/>
  </w:num>
  <w:num w:numId="41">
    <w:abstractNumId w:val="13"/>
  </w:num>
  <w:num w:numId="42">
    <w:abstractNumId w:val="21"/>
  </w:num>
  <w:num w:numId="43">
    <w:abstractNumId w:val="2"/>
  </w:num>
  <w:num w:numId="4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24B0"/>
    <w:rsid w:val="00002E58"/>
    <w:rsid w:val="00003D7D"/>
    <w:rsid w:val="00005E5C"/>
    <w:rsid w:val="00006317"/>
    <w:rsid w:val="00012A8C"/>
    <w:rsid w:val="00026085"/>
    <w:rsid w:val="000279D0"/>
    <w:rsid w:val="00030C6C"/>
    <w:rsid w:val="00030E17"/>
    <w:rsid w:val="00036938"/>
    <w:rsid w:val="0003703F"/>
    <w:rsid w:val="00041252"/>
    <w:rsid w:val="00052414"/>
    <w:rsid w:val="00056F4B"/>
    <w:rsid w:val="00057E43"/>
    <w:rsid w:val="00061183"/>
    <w:rsid w:val="000643B0"/>
    <w:rsid w:val="00072462"/>
    <w:rsid w:val="0007480A"/>
    <w:rsid w:val="000840E6"/>
    <w:rsid w:val="0008448E"/>
    <w:rsid w:val="00094146"/>
    <w:rsid w:val="000A0421"/>
    <w:rsid w:val="000A526F"/>
    <w:rsid w:val="000A5623"/>
    <w:rsid w:val="000A6C3C"/>
    <w:rsid w:val="000B249C"/>
    <w:rsid w:val="000B38EF"/>
    <w:rsid w:val="000C031A"/>
    <w:rsid w:val="000C5D51"/>
    <w:rsid w:val="000D0209"/>
    <w:rsid w:val="000D3398"/>
    <w:rsid w:val="000D4A61"/>
    <w:rsid w:val="000D53C4"/>
    <w:rsid w:val="000E2C16"/>
    <w:rsid w:val="000E3264"/>
    <w:rsid w:val="000E5C89"/>
    <w:rsid w:val="000F1D00"/>
    <w:rsid w:val="000F2B31"/>
    <w:rsid w:val="000F76C7"/>
    <w:rsid w:val="00102BF8"/>
    <w:rsid w:val="00103C37"/>
    <w:rsid w:val="00107B7F"/>
    <w:rsid w:val="00113377"/>
    <w:rsid w:val="00114230"/>
    <w:rsid w:val="00114777"/>
    <w:rsid w:val="00114E27"/>
    <w:rsid w:val="00116DC1"/>
    <w:rsid w:val="00117EC9"/>
    <w:rsid w:val="00127020"/>
    <w:rsid w:val="0013491C"/>
    <w:rsid w:val="00135422"/>
    <w:rsid w:val="00145EBD"/>
    <w:rsid w:val="00146BB3"/>
    <w:rsid w:val="00146DB4"/>
    <w:rsid w:val="00146FA8"/>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9085C"/>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56B"/>
    <w:rsid w:val="001C4434"/>
    <w:rsid w:val="001C7FC2"/>
    <w:rsid w:val="001D2977"/>
    <w:rsid w:val="001D4D93"/>
    <w:rsid w:val="001E0F64"/>
    <w:rsid w:val="001E2F78"/>
    <w:rsid w:val="001F02A8"/>
    <w:rsid w:val="001F17F9"/>
    <w:rsid w:val="001F245E"/>
    <w:rsid w:val="001F76F3"/>
    <w:rsid w:val="0020696B"/>
    <w:rsid w:val="00211181"/>
    <w:rsid w:val="00216762"/>
    <w:rsid w:val="0021689B"/>
    <w:rsid w:val="0021725C"/>
    <w:rsid w:val="00221A30"/>
    <w:rsid w:val="00222994"/>
    <w:rsid w:val="00224E70"/>
    <w:rsid w:val="00226857"/>
    <w:rsid w:val="00226BF5"/>
    <w:rsid w:val="00227E9D"/>
    <w:rsid w:val="00237A7E"/>
    <w:rsid w:val="00237BA1"/>
    <w:rsid w:val="00242C35"/>
    <w:rsid w:val="002440B4"/>
    <w:rsid w:val="002445F2"/>
    <w:rsid w:val="00246FA4"/>
    <w:rsid w:val="00252371"/>
    <w:rsid w:val="0025269A"/>
    <w:rsid w:val="00255C81"/>
    <w:rsid w:val="00262C19"/>
    <w:rsid w:val="002658D4"/>
    <w:rsid w:val="00270529"/>
    <w:rsid w:val="00271ADB"/>
    <w:rsid w:val="00273C15"/>
    <w:rsid w:val="00273FC4"/>
    <w:rsid w:val="0028122E"/>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B2837"/>
    <w:rsid w:val="002B34D5"/>
    <w:rsid w:val="002B4637"/>
    <w:rsid w:val="002B66F7"/>
    <w:rsid w:val="002B7493"/>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7622"/>
    <w:rsid w:val="002E4428"/>
    <w:rsid w:val="002E456A"/>
    <w:rsid w:val="002F001F"/>
    <w:rsid w:val="002F0F99"/>
    <w:rsid w:val="002F15E9"/>
    <w:rsid w:val="002F5AC4"/>
    <w:rsid w:val="002F7575"/>
    <w:rsid w:val="00301304"/>
    <w:rsid w:val="003016F3"/>
    <w:rsid w:val="00304C7B"/>
    <w:rsid w:val="00315306"/>
    <w:rsid w:val="00315FF3"/>
    <w:rsid w:val="0032305E"/>
    <w:rsid w:val="00323231"/>
    <w:rsid w:val="00324E75"/>
    <w:rsid w:val="00331EDB"/>
    <w:rsid w:val="00333202"/>
    <w:rsid w:val="00340E56"/>
    <w:rsid w:val="0034429D"/>
    <w:rsid w:val="00346D74"/>
    <w:rsid w:val="003518A9"/>
    <w:rsid w:val="0035255A"/>
    <w:rsid w:val="00352D5C"/>
    <w:rsid w:val="00352E14"/>
    <w:rsid w:val="00353B50"/>
    <w:rsid w:val="00354C2D"/>
    <w:rsid w:val="00356663"/>
    <w:rsid w:val="0035716F"/>
    <w:rsid w:val="00360DC7"/>
    <w:rsid w:val="0036236F"/>
    <w:rsid w:val="003635A1"/>
    <w:rsid w:val="00372168"/>
    <w:rsid w:val="00373EC8"/>
    <w:rsid w:val="0037421E"/>
    <w:rsid w:val="003805BF"/>
    <w:rsid w:val="003865D5"/>
    <w:rsid w:val="00391875"/>
    <w:rsid w:val="00396249"/>
    <w:rsid w:val="0039663C"/>
    <w:rsid w:val="003A0D44"/>
    <w:rsid w:val="003A545A"/>
    <w:rsid w:val="003B2052"/>
    <w:rsid w:val="003B597E"/>
    <w:rsid w:val="003B7004"/>
    <w:rsid w:val="003B7A16"/>
    <w:rsid w:val="003C0479"/>
    <w:rsid w:val="003C05A2"/>
    <w:rsid w:val="003C4A97"/>
    <w:rsid w:val="003C5B4C"/>
    <w:rsid w:val="003D3A8F"/>
    <w:rsid w:val="003D6C2A"/>
    <w:rsid w:val="003E6229"/>
    <w:rsid w:val="003F1831"/>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32F4A"/>
    <w:rsid w:val="004333D8"/>
    <w:rsid w:val="00435DA5"/>
    <w:rsid w:val="0043788D"/>
    <w:rsid w:val="00437A99"/>
    <w:rsid w:val="004437E3"/>
    <w:rsid w:val="004504CD"/>
    <w:rsid w:val="00453843"/>
    <w:rsid w:val="00453BB3"/>
    <w:rsid w:val="00462E83"/>
    <w:rsid w:val="00467BE9"/>
    <w:rsid w:val="00470B58"/>
    <w:rsid w:val="00470E38"/>
    <w:rsid w:val="004718BF"/>
    <w:rsid w:val="00471A22"/>
    <w:rsid w:val="00475FA8"/>
    <w:rsid w:val="00477D64"/>
    <w:rsid w:val="00477F7E"/>
    <w:rsid w:val="00477FC1"/>
    <w:rsid w:val="004809AC"/>
    <w:rsid w:val="00480A67"/>
    <w:rsid w:val="00481CD0"/>
    <w:rsid w:val="00482F0C"/>
    <w:rsid w:val="00483548"/>
    <w:rsid w:val="004866CE"/>
    <w:rsid w:val="004876DB"/>
    <w:rsid w:val="00487792"/>
    <w:rsid w:val="00492252"/>
    <w:rsid w:val="0049336C"/>
    <w:rsid w:val="00494717"/>
    <w:rsid w:val="004A0A19"/>
    <w:rsid w:val="004A0D67"/>
    <w:rsid w:val="004A2690"/>
    <w:rsid w:val="004A4C03"/>
    <w:rsid w:val="004A5A41"/>
    <w:rsid w:val="004A5A7E"/>
    <w:rsid w:val="004A6D3F"/>
    <w:rsid w:val="004C01BC"/>
    <w:rsid w:val="004C10B9"/>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B16"/>
    <w:rsid w:val="005041FF"/>
    <w:rsid w:val="00507277"/>
    <w:rsid w:val="00513BC0"/>
    <w:rsid w:val="00516351"/>
    <w:rsid w:val="00516FE0"/>
    <w:rsid w:val="00517964"/>
    <w:rsid w:val="005203A0"/>
    <w:rsid w:val="00531331"/>
    <w:rsid w:val="00531F72"/>
    <w:rsid w:val="0053218E"/>
    <w:rsid w:val="0053455F"/>
    <w:rsid w:val="00540298"/>
    <w:rsid w:val="00540CD0"/>
    <w:rsid w:val="00542973"/>
    <w:rsid w:val="0054581E"/>
    <w:rsid w:val="00546ADC"/>
    <w:rsid w:val="0055024A"/>
    <w:rsid w:val="00553FAE"/>
    <w:rsid w:val="005548DE"/>
    <w:rsid w:val="00562BB0"/>
    <w:rsid w:val="00562CFE"/>
    <w:rsid w:val="005631B8"/>
    <w:rsid w:val="005657D5"/>
    <w:rsid w:val="0056650A"/>
    <w:rsid w:val="0057240A"/>
    <w:rsid w:val="005802AE"/>
    <w:rsid w:val="00580748"/>
    <w:rsid w:val="005873F4"/>
    <w:rsid w:val="00590C1C"/>
    <w:rsid w:val="00591865"/>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C15A2"/>
    <w:rsid w:val="005C4B80"/>
    <w:rsid w:val="005C61B6"/>
    <w:rsid w:val="005D4368"/>
    <w:rsid w:val="005D4FF4"/>
    <w:rsid w:val="005D7D57"/>
    <w:rsid w:val="005F315B"/>
    <w:rsid w:val="00600181"/>
    <w:rsid w:val="00602B2E"/>
    <w:rsid w:val="00602D3D"/>
    <w:rsid w:val="00610D67"/>
    <w:rsid w:val="00613A52"/>
    <w:rsid w:val="00614166"/>
    <w:rsid w:val="00615387"/>
    <w:rsid w:val="006154BF"/>
    <w:rsid w:val="00620A6F"/>
    <w:rsid w:val="0062760E"/>
    <w:rsid w:val="006327F9"/>
    <w:rsid w:val="00632893"/>
    <w:rsid w:val="00640BA7"/>
    <w:rsid w:val="0064412E"/>
    <w:rsid w:val="00645E68"/>
    <w:rsid w:val="00646A26"/>
    <w:rsid w:val="00650306"/>
    <w:rsid w:val="0065057C"/>
    <w:rsid w:val="00651459"/>
    <w:rsid w:val="00652CEE"/>
    <w:rsid w:val="0065314E"/>
    <w:rsid w:val="0066182D"/>
    <w:rsid w:val="006660D3"/>
    <w:rsid w:val="00675C04"/>
    <w:rsid w:val="006845E1"/>
    <w:rsid w:val="00685047"/>
    <w:rsid w:val="00690D20"/>
    <w:rsid w:val="0069242F"/>
    <w:rsid w:val="00692707"/>
    <w:rsid w:val="0069300F"/>
    <w:rsid w:val="00697608"/>
    <w:rsid w:val="00697C97"/>
    <w:rsid w:val="006A65D4"/>
    <w:rsid w:val="006A762F"/>
    <w:rsid w:val="006B3530"/>
    <w:rsid w:val="006B3EF1"/>
    <w:rsid w:val="006B62D3"/>
    <w:rsid w:val="006C1DF0"/>
    <w:rsid w:val="006C4192"/>
    <w:rsid w:val="006C7CD6"/>
    <w:rsid w:val="006D33E2"/>
    <w:rsid w:val="006D6C27"/>
    <w:rsid w:val="006E20C4"/>
    <w:rsid w:val="006E4BDF"/>
    <w:rsid w:val="006E7775"/>
    <w:rsid w:val="006F1CCD"/>
    <w:rsid w:val="0070371F"/>
    <w:rsid w:val="00705255"/>
    <w:rsid w:val="0071646A"/>
    <w:rsid w:val="00721966"/>
    <w:rsid w:val="0072316A"/>
    <w:rsid w:val="00723D53"/>
    <w:rsid w:val="00723FCA"/>
    <w:rsid w:val="00731821"/>
    <w:rsid w:val="00731C96"/>
    <w:rsid w:val="00732689"/>
    <w:rsid w:val="00732C5C"/>
    <w:rsid w:val="00732F85"/>
    <w:rsid w:val="00733D00"/>
    <w:rsid w:val="00735326"/>
    <w:rsid w:val="0073788E"/>
    <w:rsid w:val="00745FBF"/>
    <w:rsid w:val="00750292"/>
    <w:rsid w:val="00750481"/>
    <w:rsid w:val="00753542"/>
    <w:rsid w:val="00760BC5"/>
    <w:rsid w:val="007618C8"/>
    <w:rsid w:val="00761AB7"/>
    <w:rsid w:val="007639CC"/>
    <w:rsid w:val="00773320"/>
    <w:rsid w:val="00775B42"/>
    <w:rsid w:val="00780D3E"/>
    <w:rsid w:val="007820F5"/>
    <w:rsid w:val="0078399C"/>
    <w:rsid w:val="00784229"/>
    <w:rsid w:val="0078589D"/>
    <w:rsid w:val="00786086"/>
    <w:rsid w:val="00794A13"/>
    <w:rsid w:val="007A3880"/>
    <w:rsid w:val="007A6452"/>
    <w:rsid w:val="007A7275"/>
    <w:rsid w:val="007B51F4"/>
    <w:rsid w:val="007B5267"/>
    <w:rsid w:val="007C03FC"/>
    <w:rsid w:val="007C19BE"/>
    <w:rsid w:val="007D1FA3"/>
    <w:rsid w:val="007D4729"/>
    <w:rsid w:val="007E2C91"/>
    <w:rsid w:val="007E67DD"/>
    <w:rsid w:val="007F391B"/>
    <w:rsid w:val="007F5B71"/>
    <w:rsid w:val="007F6A3B"/>
    <w:rsid w:val="007F6F48"/>
    <w:rsid w:val="008062D8"/>
    <w:rsid w:val="00811252"/>
    <w:rsid w:val="00814CAD"/>
    <w:rsid w:val="00814FB9"/>
    <w:rsid w:val="00820A6A"/>
    <w:rsid w:val="008319C1"/>
    <w:rsid w:val="00834AE2"/>
    <w:rsid w:val="00834BEE"/>
    <w:rsid w:val="008405AD"/>
    <w:rsid w:val="00845C3A"/>
    <w:rsid w:val="00846A8E"/>
    <w:rsid w:val="008532A5"/>
    <w:rsid w:val="008534BF"/>
    <w:rsid w:val="00856CE3"/>
    <w:rsid w:val="00857190"/>
    <w:rsid w:val="00857E8A"/>
    <w:rsid w:val="0086660E"/>
    <w:rsid w:val="00872536"/>
    <w:rsid w:val="0087262D"/>
    <w:rsid w:val="00873F22"/>
    <w:rsid w:val="0089624F"/>
    <w:rsid w:val="00897CF8"/>
    <w:rsid w:val="008A4A89"/>
    <w:rsid w:val="008A6538"/>
    <w:rsid w:val="008B1A12"/>
    <w:rsid w:val="008B2372"/>
    <w:rsid w:val="008C010A"/>
    <w:rsid w:val="008C21B3"/>
    <w:rsid w:val="008D0B55"/>
    <w:rsid w:val="008D245D"/>
    <w:rsid w:val="008D264A"/>
    <w:rsid w:val="008E163F"/>
    <w:rsid w:val="008E37F5"/>
    <w:rsid w:val="008E3E90"/>
    <w:rsid w:val="008E6CCD"/>
    <w:rsid w:val="008F4B4E"/>
    <w:rsid w:val="008F7B08"/>
    <w:rsid w:val="00911D5E"/>
    <w:rsid w:val="009130CC"/>
    <w:rsid w:val="00913980"/>
    <w:rsid w:val="00913FCA"/>
    <w:rsid w:val="009227E1"/>
    <w:rsid w:val="009247C9"/>
    <w:rsid w:val="00926160"/>
    <w:rsid w:val="009306C8"/>
    <w:rsid w:val="009319B7"/>
    <w:rsid w:val="009319DE"/>
    <w:rsid w:val="00932FDF"/>
    <w:rsid w:val="00943DC1"/>
    <w:rsid w:val="009546A1"/>
    <w:rsid w:val="00954B55"/>
    <w:rsid w:val="00956993"/>
    <w:rsid w:val="00957BC0"/>
    <w:rsid w:val="0096568A"/>
    <w:rsid w:val="009700E6"/>
    <w:rsid w:val="0097241E"/>
    <w:rsid w:val="009805CD"/>
    <w:rsid w:val="00980B45"/>
    <w:rsid w:val="00981CAB"/>
    <w:rsid w:val="00984008"/>
    <w:rsid w:val="00985414"/>
    <w:rsid w:val="00985C4E"/>
    <w:rsid w:val="009864EE"/>
    <w:rsid w:val="00986A2D"/>
    <w:rsid w:val="00987F04"/>
    <w:rsid w:val="009954D0"/>
    <w:rsid w:val="009A265D"/>
    <w:rsid w:val="009A4971"/>
    <w:rsid w:val="009A4A80"/>
    <w:rsid w:val="009A6C56"/>
    <w:rsid w:val="009B3379"/>
    <w:rsid w:val="009B7C8B"/>
    <w:rsid w:val="009C1B92"/>
    <w:rsid w:val="009C24D6"/>
    <w:rsid w:val="009C3E6B"/>
    <w:rsid w:val="009D158D"/>
    <w:rsid w:val="009D1D5A"/>
    <w:rsid w:val="009D21CD"/>
    <w:rsid w:val="009D4DE0"/>
    <w:rsid w:val="009E20BD"/>
    <w:rsid w:val="009E2A3A"/>
    <w:rsid w:val="009F00B0"/>
    <w:rsid w:val="009F0518"/>
    <w:rsid w:val="009F5437"/>
    <w:rsid w:val="009F57E1"/>
    <w:rsid w:val="00A01AE5"/>
    <w:rsid w:val="00A02CA2"/>
    <w:rsid w:val="00A044E1"/>
    <w:rsid w:val="00A075D7"/>
    <w:rsid w:val="00A10BC7"/>
    <w:rsid w:val="00A13CE9"/>
    <w:rsid w:val="00A146FB"/>
    <w:rsid w:val="00A14BDE"/>
    <w:rsid w:val="00A163C0"/>
    <w:rsid w:val="00A2003B"/>
    <w:rsid w:val="00A26C59"/>
    <w:rsid w:val="00A37E2C"/>
    <w:rsid w:val="00A403E0"/>
    <w:rsid w:val="00A41A1C"/>
    <w:rsid w:val="00A42CAC"/>
    <w:rsid w:val="00A43A8E"/>
    <w:rsid w:val="00A45F4A"/>
    <w:rsid w:val="00A47145"/>
    <w:rsid w:val="00A47411"/>
    <w:rsid w:val="00A54DD3"/>
    <w:rsid w:val="00A55C68"/>
    <w:rsid w:val="00A67180"/>
    <w:rsid w:val="00A71338"/>
    <w:rsid w:val="00A72EBA"/>
    <w:rsid w:val="00A74350"/>
    <w:rsid w:val="00A7610A"/>
    <w:rsid w:val="00A82758"/>
    <w:rsid w:val="00A844B1"/>
    <w:rsid w:val="00A87811"/>
    <w:rsid w:val="00A907F8"/>
    <w:rsid w:val="00A9599F"/>
    <w:rsid w:val="00A95A5F"/>
    <w:rsid w:val="00A96CF4"/>
    <w:rsid w:val="00A96D9D"/>
    <w:rsid w:val="00AB07AF"/>
    <w:rsid w:val="00AB1672"/>
    <w:rsid w:val="00AB1F68"/>
    <w:rsid w:val="00AC0BE9"/>
    <w:rsid w:val="00AC10F0"/>
    <w:rsid w:val="00AC3B0A"/>
    <w:rsid w:val="00AC3E24"/>
    <w:rsid w:val="00AC59E7"/>
    <w:rsid w:val="00AD0565"/>
    <w:rsid w:val="00AD3360"/>
    <w:rsid w:val="00AE09B8"/>
    <w:rsid w:val="00AE0FB1"/>
    <w:rsid w:val="00AF1BE2"/>
    <w:rsid w:val="00AF5215"/>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609"/>
    <w:rsid w:val="00B47A2B"/>
    <w:rsid w:val="00B57313"/>
    <w:rsid w:val="00B628C5"/>
    <w:rsid w:val="00B64048"/>
    <w:rsid w:val="00B72945"/>
    <w:rsid w:val="00B73034"/>
    <w:rsid w:val="00B758A2"/>
    <w:rsid w:val="00B76086"/>
    <w:rsid w:val="00B762CE"/>
    <w:rsid w:val="00B81DC8"/>
    <w:rsid w:val="00B820AA"/>
    <w:rsid w:val="00B821CD"/>
    <w:rsid w:val="00B82403"/>
    <w:rsid w:val="00B83F9C"/>
    <w:rsid w:val="00B8768F"/>
    <w:rsid w:val="00B94B9F"/>
    <w:rsid w:val="00B955CF"/>
    <w:rsid w:val="00BA09E4"/>
    <w:rsid w:val="00BA1332"/>
    <w:rsid w:val="00BA3C22"/>
    <w:rsid w:val="00BA4544"/>
    <w:rsid w:val="00BA74EB"/>
    <w:rsid w:val="00BA785F"/>
    <w:rsid w:val="00BA7BD4"/>
    <w:rsid w:val="00BB2D41"/>
    <w:rsid w:val="00BB5BD6"/>
    <w:rsid w:val="00BD3145"/>
    <w:rsid w:val="00BD5259"/>
    <w:rsid w:val="00BD7E48"/>
    <w:rsid w:val="00BE11DB"/>
    <w:rsid w:val="00BE5A00"/>
    <w:rsid w:val="00BF0ACE"/>
    <w:rsid w:val="00BF4382"/>
    <w:rsid w:val="00BF4DC8"/>
    <w:rsid w:val="00BF52DF"/>
    <w:rsid w:val="00C00AEE"/>
    <w:rsid w:val="00C01C59"/>
    <w:rsid w:val="00C02127"/>
    <w:rsid w:val="00C022AD"/>
    <w:rsid w:val="00C05ABC"/>
    <w:rsid w:val="00C07CB4"/>
    <w:rsid w:val="00C10BFB"/>
    <w:rsid w:val="00C12093"/>
    <w:rsid w:val="00C15DFD"/>
    <w:rsid w:val="00C17491"/>
    <w:rsid w:val="00C21A25"/>
    <w:rsid w:val="00C2306C"/>
    <w:rsid w:val="00C2320C"/>
    <w:rsid w:val="00C27E81"/>
    <w:rsid w:val="00C304FD"/>
    <w:rsid w:val="00C32F93"/>
    <w:rsid w:val="00C435C3"/>
    <w:rsid w:val="00C448F3"/>
    <w:rsid w:val="00C4648E"/>
    <w:rsid w:val="00C50B23"/>
    <w:rsid w:val="00C54234"/>
    <w:rsid w:val="00C578BF"/>
    <w:rsid w:val="00C66296"/>
    <w:rsid w:val="00C67492"/>
    <w:rsid w:val="00C67C96"/>
    <w:rsid w:val="00C8460D"/>
    <w:rsid w:val="00C87D48"/>
    <w:rsid w:val="00C87D56"/>
    <w:rsid w:val="00C91EAC"/>
    <w:rsid w:val="00CA3B26"/>
    <w:rsid w:val="00CA7716"/>
    <w:rsid w:val="00CB1C09"/>
    <w:rsid w:val="00CB5400"/>
    <w:rsid w:val="00CC0ACA"/>
    <w:rsid w:val="00CC0FE1"/>
    <w:rsid w:val="00CC6CB0"/>
    <w:rsid w:val="00CD2C36"/>
    <w:rsid w:val="00CD3B8E"/>
    <w:rsid w:val="00CD4000"/>
    <w:rsid w:val="00CD4F21"/>
    <w:rsid w:val="00CD7FA7"/>
    <w:rsid w:val="00CE58FB"/>
    <w:rsid w:val="00CF1279"/>
    <w:rsid w:val="00CF15D7"/>
    <w:rsid w:val="00CF1F85"/>
    <w:rsid w:val="00D03493"/>
    <w:rsid w:val="00D06BD6"/>
    <w:rsid w:val="00D15527"/>
    <w:rsid w:val="00D17539"/>
    <w:rsid w:val="00D20A06"/>
    <w:rsid w:val="00D24DFD"/>
    <w:rsid w:val="00D30A6A"/>
    <w:rsid w:val="00D324FA"/>
    <w:rsid w:val="00D347F9"/>
    <w:rsid w:val="00D4071C"/>
    <w:rsid w:val="00D42085"/>
    <w:rsid w:val="00D4305B"/>
    <w:rsid w:val="00D444C3"/>
    <w:rsid w:val="00D44721"/>
    <w:rsid w:val="00D55131"/>
    <w:rsid w:val="00D55283"/>
    <w:rsid w:val="00D60671"/>
    <w:rsid w:val="00D67C59"/>
    <w:rsid w:val="00D67F67"/>
    <w:rsid w:val="00D70287"/>
    <w:rsid w:val="00D72495"/>
    <w:rsid w:val="00D72EDD"/>
    <w:rsid w:val="00D80C4F"/>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3E1E"/>
    <w:rsid w:val="00DA5A2B"/>
    <w:rsid w:val="00DB212A"/>
    <w:rsid w:val="00DB2960"/>
    <w:rsid w:val="00DB5E76"/>
    <w:rsid w:val="00DC324F"/>
    <w:rsid w:val="00DC3A7E"/>
    <w:rsid w:val="00DC4171"/>
    <w:rsid w:val="00DC4705"/>
    <w:rsid w:val="00DC48CA"/>
    <w:rsid w:val="00DC6571"/>
    <w:rsid w:val="00DD0EF7"/>
    <w:rsid w:val="00DD2EDA"/>
    <w:rsid w:val="00DD5896"/>
    <w:rsid w:val="00DD7686"/>
    <w:rsid w:val="00DE241F"/>
    <w:rsid w:val="00DE5F2F"/>
    <w:rsid w:val="00DE68AE"/>
    <w:rsid w:val="00DF0CCC"/>
    <w:rsid w:val="00DF1390"/>
    <w:rsid w:val="00DF31B8"/>
    <w:rsid w:val="00E0415E"/>
    <w:rsid w:val="00E059E8"/>
    <w:rsid w:val="00E14236"/>
    <w:rsid w:val="00E206D1"/>
    <w:rsid w:val="00E21C0B"/>
    <w:rsid w:val="00E23AA8"/>
    <w:rsid w:val="00E24C93"/>
    <w:rsid w:val="00E25764"/>
    <w:rsid w:val="00E30359"/>
    <w:rsid w:val="00E32A7B"/>
    <w:rsid w:val="00E35887"/>
    <w:rsid w:val="00E447B4"/>
    <w:rsid w:val="00E45759"/>
    <w:rsid w:val="00E47B4D"/>
    <w:rsid w:val="00E47F59"/>
    <w:rsid w:val="00E51F7D"/>
    <w:rsid w:val="00E564B3"/>
    <w:rsid w:val="00E56819"/>
    <w:rsid w:val="00E6079C"/>
    <w:rsid w:val="00E64E8C"/>
    <w:rsid w:val="00E67F68"/>
    <w:rsid w:val="00E707F1"/>
    <w:rsid w:val="00E70DA2"/>
    <w:rsid w:val="00E73BEA"/>
    <w:rsid w:val="00E80AF4"/>
    <w:rsid w:val="00E82143"/>
    <w:rsid w:val="00E92C8E"/>
    <w:rsid w:val="00E92EBF"/>
    <w:rsid w:val="00E937BB"/>
    <w:rsid w:val="00E9386B"/>
    <w:rsid w:val="00E94F55"/>
    <w:rsid w:val="00E97A30"/>
    <w:rsid w:val="00EA2007"/>
    <w:rsid w:val="00EA3B17"/>
    <w:rsid w:val="00EA7732"/>
    <w:rsid w:val="00EB2004"/>
    <w:rsid w:val="00EB68AD"/>
    <w:rsid w:val="00EB7384"/>
    <w:rsid w:val="00EC045D"/>
    <w:rsid w:val="00EC2EA5"/>
    <w:rsid w:val="00EC41B4"/>
    <w:rsid w:val="00EC5244"/>
    <w:rsid w:val="00ED1B4C"/>
    <w:rsid w:val="00ED6D89"/>
    <w:rsid w:val="00EE0E9A"/>
    <w:rsid w:val="00EE125B"/>
    <w:rsid w:val="00EE6586"/>
    <w:rsid w:val="00EE6CBC"/>
    <w:rsid w:val="00F0390E"/>
    <w:rsid w:val="00F03B09"/>
    <w:rsid w:val="00F050C6"/>
    <w:rsid w:val="00F06230"/>
    <w:rsid w:val="00F11139"/>
    <w:rsid w:val="00F13FD6"/>
    <w:rsid w:val="00F14E10"/>
    <w:rsid w:val="00F15FFE"/>
    <w:rsid w:val="00F36ED3"/>
    <w:rsid w:val="00F41460"/>
    <w:rsid w:val="00F41510"/>
    <w:rsid w:val="00F42A1F"/>
    <w:rsid w:val="00F512B6"/>
    <w:rsid w:val="00F5557C"/>
    <w:rsid w:val="00F557CF"/>
    <w:rsid w:val="00F57970"/>
    <w:rsid w:val="00F65209"/>
    <w:rsid w:val="00F675D8"/>
    <w:rsid w:val="00F82A3C"/>
    <w:rsid w:val="00F831D0"/>
    <w:rsid w:val="00F84C8F"/>
    <w:rsid w:val="00F86874"/>
    <w:rsid w:val="00F879E3"/>
    <w:rsid w:val="00FA0C27"/>
    <w:rsid w:val="00FA1372"/>
    <w:rsid w:val="00FA5C52"/>
    <w:rsid w:val="00FA600F"/>
    <w:rsid w:val="00FA6327"/>
    <w:rsid w:val="00FB2CBE"/>
    <w:rsid w:val="00FB4743"/>
    <w:rsid w:val="00FC5A5A"/>
    <w:rsid w:val="00FC7883"/>
    <w:rsid w:val="00FD1184"/>
    <w:rsid w:val="00FD1384"/>
    <w:rsid w:val="00FD518B"/>
    <w:rsid w:val="00FD690A"/>
    <w:rsid w:val="00FD7392"/>
    <w:rsid w:val="00FE005D"/>
    <w:rsid w:val="00FE05F1"/>
    <w:rsid w:val="00FE496E"/>
    <w:rsid w:val="00FE55C6"/>
    <w:rsid w:val="00FE64F2"/>
    <w:rsid w:val="00FF4873"/>
    <w:rsid w:val="00FF4A7F"/>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5D6A45B7-954E-4CFA-92DF-012FF8E4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character" w:styleId="Hipervnculovisitado">
    <w:name w:val="FollowedHyperlink"/>
    <w:basedOn w:val="Fuentedeprrafopredeter"/>
    <w:uiPriority w:val="99"/>
    <w:semiHidden/>
    <w:unhideWhenUsed/>
    <w:rsid w:val="00550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8.tif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C3EBE-4404-4F72-8327-E97DCE96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535</Words>
  <Characters>2946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dcterms:created xsi:type="dcterms:W3CDTF">2021-08-26T19:27:00Z</dcterms:created>
  <dcterms:modified xsi:type="dcterms:W3CDTF">2021-10-26T16:22:00Z</dcterms:modified>
</cp:coreProperties>
</file>