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92714" w:rsidR="006D6C27" w:rsidP="005A3F2C" w:rsidRDefault="00CB0D65" w14:paraId="43F5D0E3" w14:textId="0254DC5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:rsidRPr="00892714" w:rsidR="00610D67" w:rsidP="000B4908" w:rsidRDefault="00EF13CE" w14:paraId="595EE05F" w14:textId="3D3A561A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892714">
        <w:rPr>
          <w:rFonts w:ascii="Montserrat" w:hAnsi="Montserrat"/>
          <w:b/>
          <w:position w:val="-1"/>
          <w:sz w:val="56"/>
          <w:szCs w:val="56"/>
        </w:rPr>
        <w:t>0</w:t>
      </w:r>
      <w:r w:rsidR="00CB0D65">
        <w:rPr>
          <w:rFonts w:ascii="Montserrat" w:hAnsi="Montserrat"/>
          <w:b/>
          <w:position w:val="-1"/>
          <w:sz w:val="56"/>
          <w:szCs w:val="56"/>
        </w:rPr>
        <w:t>7</w:t>
      </w:r>
    </w:p>
    <w:p w:rsidR="00D57B3B" w:rsidP="000B4908" w:rsidRDefault="006D6C27" w14:paraId="14D5E026" w14:textId="43AA7133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892714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B0D65">
        <w:rPr>
          <w:rFonts w:ascii="Montserrat" w:hAnsi="Montserrat"/>
          <w:b/>
          <w:position w:val="-1"/>
          <w:sz w:val="48"/>
          <w:szCs w:val="48"/>
        </w:rPr>
        <w:t>dic</w:t>
      </w:r>
      <w:r w:rsidRPr="00892714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Pr="00FE727B" w:rsidR="00FE727B" w:rsidP="000B4908" w:rsidRDefault="00FE727B" w14:paraId="0DC10F02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9A5DDC" w:rsidP="000B4908" w:rsidRDefault="006D6C27" w14:paraId="31FAF3B7" w14:textId="60F9F6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92714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EF13CE" w:rsidP="003E5A14" w:rsidRDefault="00C65C61" w14:paraId="66DD9F83" w14:textId="66001CA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L</w:t>
      </w:r>
      <w:r w:rsidRPr="00B321F9" w:rsidR="00EF13CE">
        <w:rPr>
          <w:rFonts w:ascii="Montserrat" w:hAnsi="Montserrat"/>
          <w:b/>
          <w:position w:val="-1"/>
          <w:sz w:val="52"/>
          <w:szCs w:val="52"/>
        </w:rPr>
        <w:t xml:space="preserve">engua Materna </w:t>
      </w:r>
    </w:p>
    <w:p w:rsidRPr="00631CE4" w:rsidR="00631CE4" w:rsidP="003E5A14" w:rsidRDefault="00631CE4" w14:paraId="45806050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EF13CE" w:rsidP="00B321F9" w:rsidRDefault="00EF13CE" w14:paraId="6BB99005" w14:textId="7CC5994D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631CE4">
        <w:rPr>
          <w:rFonts w:ascii="Montserrat" w:hAnsi="Montserrat"/>
          <w:bCs/>
          <w:i/>
          <w:position w:val="-1"/>
          <w:sz w:val="48"/>
          <w:szCs w:val="48"/>
        </w:rPr>
        <w:t>Temas de interés sobre tu localidad</w:t>
      </w:r>
    </w:p>
    <w:p w:rsidRPr="00631CE4" w:rsidR="00CB0D65" w:rsidP="00B321F9" w:rsidRDefault="00CB0D65" w14:paraId="43970EC4" w14:textId="7777777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:rsidRPr="004F45F8" w:rsidR="00631CE4" w:rsidP="00EF13CE" w:rsidRDefault="00356663" w14:paraId="584DD98F" w14:textId="151E4F5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4A96B669" w:rsidR="4A96B669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 esperado</w:t>
      </w:r>
      <w:r w:rsidRPr="4A96B669" w:rsidR="4A96B669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: </w:t>
      </w:r>
      <w:r w:rsidRPr="4A96B669" w:rsidR="4A96B669">
        <w:rPr>
          <w:rFonts w:ascii="Montserrat" w:hAnsi="Montserrat"/>
          <w:i w:val="1"/>
          <w:iCs w:val="1"/>
          <w:sz w:val="22"/>
          <w:szCs w:val="22"/>
        </w:rPr>
        <w:t>Comprende e interpreta reportajes.</w:t>
      </w:r>
      <w:r w:rsidRPr="4A96B669" w:rsidR="4A96B669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4A96B669" w:rsidR="4A96B669">
        <w:rPr>
          <w:rFonts w:ascii="Montserrat" w:hAnsi="Montserrat"/>
          <w:i w:val="1"/>
          <w:iCs w:val="1"/>
          <w:sz w:val="22"/>
          <w:szCs w:val="22"/>
        </w:rPr>
        <w:t>Emplea notas que sirvan de guía para la escritura de textos propios, refiriendo los datos de las fuentes consultadas.</w:t>
      </w:r>
    </w:p>
    <w:p w:rsidR="4A96B669" w:rsidP="4A96B669" w:rsidRDefault="4A96B669" w14:paraId="41D00906" w14:textId="6E530747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="00631CE4" w:rsidP="00631CE4" w:rsidRDefault="00356663" w14:paraId="21BB7CD3" w14:textId="46D6AA27">
      <w:pPr>
        <w:jc w:val="both"/>
        <w:rPr>
          <w:rFonts w:ascii="Montserrat" w:hAnsi="Montserrat" w:cs="Arial"/>
          <w:i/>
          <w:noProof w:val="0"/>
          <w:color w:val="000000"/>
          <w:sz w:val="22"/>
          <w:szCs w:val="22"/>
          <w:lang w:val="es-ES"/>
        </w:rPr>
      </w:pPr>
      <w:r w:rsidRPr="004F45F8">
        <w:rPr>
          <w:rFonts w:ascii="Montserrat" w:hAnsi="Montserrat"/>
          <w:b/>
          <w:i/>
          <w:iCs/>
          <w:sz w:val="22"/>
          <w:szCs w:val="22"/>
        </w:rPr>
        <w:t>Énfasis:</w:t>
      </w:r>
      <w:r w:rsidR="00631CE4">
        <w:rPr>
          <w:rFonts w:ascii="Montserrat" w:hAnsi="Montserrat"/>
          <w:sz w:val="22"/>
          <w:szCs w:val="22"/>
        </w:rPr>
        <w:t xml:space="preserve"> </w:t>
      </w:r>
      <w:r w:rsidRPr="004F45F8" w:rsidR="00EF13CE">
        <w:rPr>
          <w:rFonts w:ascii="Montserrat" w:hAnsi="Montserrat"/>
          <w:bCs/>
          <w:i/>
          <w:iCs/>
          <w:sz w:val="22"/>
          <w:szCs w:val="22"/>
        </w:rPr>
        <w:t>Identificar las propiedades del lenguaje en dive</w:t>
      </w:r>
      <w:r w:rsidR="00631CE4">
        <w:rPr>
          <w:rFonts w:ascii="Montserrat" w:hAnsi="Montserrat"/>
          <w:bCs/>
          <w:i/>
          <w:iCs/>
          <w:sz w:val="22"/>
          <w:szCs w:val="22"/>
        </w:rPr>
        <w:t>rsas situaciones comunicativas. Estructura del reportaje: T</w:t>
      </w:r>
      <w:r w:rsidR="00212F30">
        <w:rPr>
          <w:rFonts w:ascii="Montserrat" w:hAnsi="Montserrat"/>
          <w:bCs/>
          <w:i/>
          <w:iCs/>
          <w:sz w:val="22"/>
          <w:szCs w:val="22"/>
        </w:rPr>
        <w:t>í</w:t>
      </w:r>
      <w:r w:rsidRPr="004F45F8" w:rsidR="00EF13CE">
        <w:rPr>
          <w:rFonts w:ascii="Montserrat" w:hAnsi="Montserrat"/>
          <w:bCs/>
          <w:i/>
          <w:iCs/>
          <w:sz w:val="22"/>
          <w:szCs w:val="22"/>
        </w:rPr>
        <w:t>tulo, tema, subtemas y bibliografía</w:t>
      </w:r>
      <w:r w:rsidR="00631CE4">
        <w:rPr>
          <w:rFonts w:ascii="Montserrat" w:hAnsi="Montserrat"/>
          <w:bCs/>
          <w:i/>
          <w:iCs/>
          <w:sz w:val="22"/>
          <w:szCs w:val="22"/>
        </w:rPr>
        <w:t>.</w:t>
      </w:r>
      <w:r w:rsidRPr="004F45F8" w:rsidR="00EF13CE">
        <w:rPr>
          <w:rFonts w:ascii="Montserrat" w:hAnsi="Montserrat"/>
          <w:bCs/>
          <w:i/>
          <w:iCs/>
          <w:sz w:val="22"/>
          <w:szCs w:val="22"/>
        </w:rPr>
        <w:t xml:space="preserve"> Distinción entre información relevante e irrelevante para resolver dudas específicas</w:t>
      </w:r>
      <w:r w:rsidR="00631CE4">
        <w:rPr>
          <w:rFonts w:ascii="Montserrat" w:hAnsi="Montserrat"/>
          <w:bCs/>
          <w:i/>
          <w:iCs/>
          <w:sz w:val="22"/>
          <w:szCs w:val="22"/>
        </w:rPr>
        <w:t xml:space="preserve">. </w:t>
      </w:r>
      <w:r w:rsidRPr="00631CE4" w:rsidR="00631CE4">
        <w:rPr>
          <w:rFonts w:ascii="Montserrat" w:hAnsi="Montserrat" w:cs="Arial"/>
          <w:i/>
          <w:noProof w:val="0"/>
          <w:color w:val="000000"/>
          <w:sz w:val="22"/>
          <w:szCs w:val="22"/>
          <w:lang w:val="es-ES"/>
        </w:rPr>
        <w:t>Notas con la información investigada en diversas fuentes, identificando cada</w:t>
      </w:r>
      <w:r w:rsidRPr="00631CE4" w:rsidR="00631CE4">
        <w:rPr>
          <w:rFonts w:ascii="Montserrat" w:hAnsi="Montserrat" w:cs="Arial"/>
          <w:i/>
          <w:noProof w:val="0"/>
          <w:color w:val="000000"/>
          <w:sz w:val="22"/>
          <w:szCs w:val="22"/>
        </w:rPr>
        <w:t> </w:t>
      </w:r>
      <w:r w:rsidR="00631CE4">
        <w:rPr>
          <w:rFonts w:ascii="Montserrat" w:hAnsi="Montserrat" w:cs="Arial"/>
          <w:i/>
          <w:noProof w:val="0"/>
          <w:color w:val="000000"/>
          <w:sz w:val="22"/>
          <w:szCs w:val="22"/>
        </w:rPr>
        <w:t xml:space="preserve">una de ellas </w:t>
      </w:r>
      <w:r w:rsidRPr="00631CE4" w:rsidR="00631CE4">
        <w:rPr>
          <w:rFonts w:ascii="Montserrat" w:hAnsi="Montserrat" w:cs="Arial"/>
          <w:i/>
          <w:noProof w:val="0"/>
          <w:color w:val="000000"/>
          <w:sz w:val="22"/>
          <w:szCs w:val="22"/>
          <w:lang w:val="es-ES"/>
        </w:rPr>
        <w:t>para referirlas en el reportaje.</w:t>
      </w:r>
    </w:p>
    <w:p w:rsidRPr="00CB0D65" w:rsidR="00CB0D65" w:rsidP="00631CE4" w:rsidRDefault="00CB0D65" w14:paraId="344A6313" w14:textId="77777777">
      <w:pPr>
        <w:jc w:val="both"/>
        <w:rPr>
          <w:rFonts w:ascii="Montserrat" w:hAnsi="Montserrat" w:cs="Segoe UI"/>
          <w:i/>
          <w:noProof w:val="0"/>
          <w:sz w:val="22"/>
          <w:szCs w:val="22"/>
        </w:rPr>
      </w:pPr>
    </w:p>
    <w:p w:rsidRPr="00CB0D65" w:rsidR="00631CE4" w:rsidP="00EF13CE" w:rsidRDefault="00631CE4" w14:paraId="061E1E0A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631CE4" w:rsidR="00A54DD3" w:rsidP="00386C99" w:rsidRDefault="00A54DD3" w14:paraId="329F5B5D" w14:textId="3A3D2C62">
      <w:pPr>
        <w:jc w:val="both"/>
        <w:rPr>
          <w:rFonts w:ascii="Montserrat" w:hAnsi="Montserrat"/>
          <w:b/>
          <w:sz w:val="28"/>
          <w:szCs w:val="28"/>
        </w:rPr>
      </w:pPr>
      <w:r w:rsidRPr="00631CE4">
        <w:rPr>
          <w:rFonts w:ascii="Montserrat" w:hAnsi="Montserrat"/>
          <w:b/>
          <w:sz w:val="28"/>
          <w:szCs w:val="28"/>
        </w:rPr>
        <w:t>¿Qué vamos</w:t>
      </w:r>
      <w:r w:rsidRPr="00631CE4" w:rsidR="00A01AE5">
        <w:rPr>
          <w:rFonts w:ascii="Montserrat" w:hAnsi="Montserrat"/>
          <w:b/>
          <w:sz w:val="28"/>
          <w:szCs w:val="28"/>
        </w:rPr>
        <w:t xml:space="preserve"> a</w:t>
      </w:r>
      <w:r w:rsidRPr="00631CE4">
        <w:rPr>
          <w:rFonts w:ascii="Montserrat" w:hAnsi="Montserrat"/>
          <w:b/>
          <w:sz w:val="28"/>
          <w:szCs w:val="28"/>
        </w:rPr>
        <w:t xml:space="preserve"> aprender?</w:t>
      </w:r>
    </w:p>
    <w:p w:rsidRPr="004F45F8" w:rsidR="00A54DD3" w:rsidP="00386C99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4F45F8" w:rsidR="00EF13CE" w:rsidP="007D2F47" w:rsidRDefault="00EF13CE" w14:paraId="1009F470" w14:textId="41652B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4F45F8">
        <w:rPr>
          <w:rFonts w:ascii="Montserrat" w:hAnsi="Montserrat"/>
          <w:bCs/>
          <w:sz w:val="22"/>
          <w:szCs w:val="22"/>
        </w:rPr>
        <w:t>Comprende</w:t>
      </w:r>
      <w:r w:rsidR="00B321F9">
        <w:rPr>
          <w:rFonts w:ascii="Montserrat" w:hAnsi="Montserrat"/>
          <w:bCs/>
          <w:sz w:val="22"/>
          <w:szCs w:val="22"/>
        </w:rPr>
        <w:t>rás</w:t>
      </w:r>
      <w:r w:rsidRPr="004F45F8">
        <w:rPr>
          <w:rFonts w:ascii="Montserrat" w:hAnsi="Montserrat"/>
          <w:bCs/>
          <w:sz w:val="22"/>
          <w:szCs w:val="22"/>
        </w:rPr>
        <w:t xml:space="preserve"> e interpreta</w:t>
      </w:r>
      <w:r w:rsidR="00B321F9">
        <w:rPr>
          <w:rFonts w:ascii="Montserrat" w:hAnsi="Montserrat"/>
          <w:bCs/>
          <w:sz w:val="22"/>
          <w:szCs w:val="22"/>
        </w:rPr>
        <w:t>rás</w:t>
      </w:r>
      <w:r w:rsidRPr="004F45F8">
        <w:rPr>
          <w:rFonts w:ascii="Montserrat" w:hAnsi="Montserrat"/>
          <w:bCs/>
          <w:sz w:val="22"/>
          <w:szCs w:val="22"/>
        </w:rPr>
        <w:t xml:space="preserve"> reportajes</w:t>
      </w:r>
      <w:r w:rsidR="00631CE4">
        <w:rPr>
          <w:rFonts w:ascii="Montserrat" w:hAnsi="Montserrat"/>
          <w:bCs/>
          <w:sz w:val="22"/>
          <w:szCs w:val="22"/>
        </w:rPr>
        <w:t>.</w:t>
      </w:r>
      <w:r w:rsidRPr="004F45F8">
        <w:rPr>
          <w:rFonts w:ascii="Montserrat" w:hAnsi="Montserrat"/>
          <w:position w:val="-1"/>
          <w:sz w:val="22"/>
          <w:szCs w:val="22"/>
        </w:rPr>
        <w:t xml:space="preserve"> </w:t>
      </w:r>
    </w:p>
    <w:p w:rsidRPr="004F45F8" w:rsidR="00EF13CE" w:rsidP="007D2F47" w:rsidRDefault="00EF13CE" w14:paraId="5598353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4F45F8" w:rsidR="007D2F47" w:rsidP="007D2F47" w:rsidRDefault="007D2F47" w14:paraId="2C574890" w14:textId="7470DF4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4F45F8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4F45F8" w:rsidR="00EF13CE">
        <w:rPr>
          <w:rFonts w:ascii="Montserrat" w:hAnsi="Montserrat"/>
          <w:position w:val="-1"/>
          <w:sz w:val="22"/>
          <w:szCs w:val="22"/>
        </w:rPr>
        <w:t>Español</w:t>
      </w:r>
      <w:r w:rsidR="00631CE4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4F45F8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631CE4">
        <w:rPr>
          <w:rFonts w:ascii="Montserrat" w:hAnsi="Montserrat"/>
          <w:position w:val="-1"/>
          <w:sz w:val="22"/>
          <w:szCs w:val="22"/>
        </w:rPr>
        <w:t>50.</w:t>
      </w:r>
    </w:p>
    <w:p w:rsidRPr="004F45F8" w:rsidR="00277229" w:rsidP="00D36737" w:rsidRDefault="00277229" w14:paraId="7DC14FB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C65C61" w:rsidR="00C65C61" w:rsidP="00C65C61" w:rsidRDefault="0046772B" w14:paraId="6E653C79" w14:textId="011EA8C4">
      <w:pPr>
        <w:jc w:val="center"/>
        <w:rPr>
          <w:rFonts w:ascii="Montserrat" w:hAnsi="Montserrat"/>
          <w:sz w:val="22"/>
          <w:szCs w:val="22"/>
        </w:rPr>
      </w:pPr>
      <w:hyperlink w:history="1" w:anchor="page/50" r:id="rId8">
        <w:r w:rsidRPr="004F45F8" w:rsidR="00D36737">
          <w:rPr>
            <w:rStyle w:val="Hipervnculo"/>
            <w:rFonts w:ascii="Montserrat" w:hAnsi="Montserrat"/>
            <w:sz w:val="22"/>
            <w:szCs w:val="22"/>
          </w:rPr>
          <w:t>https://libros.conaliteg.gob.mx/20/P6ESA.htm#page/50</w:t>
        </w:r>
      </w:hyperlink>
    </w:p>
    <w:p w:rsidRPr="00CB0D65" w:rsidR="00C65C61" w:rsidP="00386C99" w:rsidRDefault="00C65C61" w14:paraId="1104D01B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CB0D65" w:rsidR="00C65C61" w:rsidP="00386C99" w:rsidRDefault="00C65C61" w14:paraId="0838D59D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631CE4" w:rsidR="00A54DD3" w:rsidP="00386C99" w:rsidRDefault="00A54DD3" w14:paraId="0965326C" w14:textId="00B05851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631CE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D02DBD" w:rsidR="00F26FC3" w:rsidP="00386C99" w:rsidRDefault="00F26FC3" w14:paraId="3EBDA741" w14:textId="0CC65005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EF13CE" w:rsidR="005761E9" w:rsidP="00562097" w:rsidRDefault="00F26FC3" w14:paraId="48D94463" w14:textId="0D2E8302">
      <w:pPr>
        <w:jc w:val="both"/>
        <w:rPr>
          <w:rFonts w:ascii="Montserrat" w:hAnsi="Montserrat"/>
          <w:bCs/>
          <w:sz w:val="22"/>
          <w:szCs w:val="22"/>
        </w:rPr>
      </w:pPr>
      <w:r w:rsidRPr="00D36737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Pr="00D36737" w:rsidR="00206D16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Pr="00D36737" w:rsidR="00EF13CE">
        <w:rPr>
          <w:rFonts w:ascii="Montserrat" w:hAnsi="Montserrat"/>
          <w:bCs/>
          <w:sz w:val="22"/>
          <w:szCs w:val="22"/>
        </w:rPr>
        <w:t>identificar las propiedades del lenguaje en diversas situaciones comunicativas.</w:t>
      </w:r>
    </w:p>
    <w:p w:rsidRPr="004A4470" w:rsidR="00EF13CE" w:rsidP="00562097" w:rsidRDefault="00EF13CE" w14:paraId="757ED64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62097" w:rsidP="00562097" w:rsidRDefault="004A4470" w14:paraId="0541CE0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4A4470">
        <w:rPr>
          <w:rFonts w:ascii="Montserrat" w:hAnsi="Montserrat" w:cs="Arial"/>
          <w:sz w:val="22"/>
          <w:szCs w:val="22"/>
          <w:lang w:val="es-ES"/>
        </w:rPr>
        <w:t>Seguirás trabajando en la escritura de un reportaje de tu localidad</w:t>
      </w:r>
      <w:r w:rsidR="00562097">
        <w:rPr>
          <w:rFonts w:ascii="Montserrat" w:hAnsi="Montserrat" w:cs="Arial"/>
          <w:sz w:val="22"/>
          <w:szCs w:val="22"/>
          <w:lang w:val="es-ES"/>
        </w:rPr>
        <w:t xml:space="preserve">. </w:t>
      </w:r>
    </w:p>
    <w:p w:rsidR="00562097" w:rsidP="00562097" w:rsidRDefault="00562097" w14:paraId="3F30586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:rsidR="004A4470" w:rsidP="00562097" w:rsidRDefault="004A4470" w14:paraId="35D442BB" w14:textId="5D97962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4A4470">
        <w:rPr>
          <w:rFonts w:ascii="Montserrat" w:hAnsi="Montserrat" w:cs="Arial"/>
          <w:sz w:val="22"/>
          <w:szCs w:val="22"/>
          <w:lang w:val="es-ES_tradnl"/>
        </w:rPr>
        <w:t>Consulta la página 50 del libro de texto de Español.</w:t>
      </w:r>
    </w:p>
    <w:p w:rsidRPr="00C65C61" w:rsidR="004A4470" w:rsidP="00C65C61" w:rsidRDefault="0046772B" w14:paraId="5C48F5AB" w14:textId="3D66414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lang w:val="es-ES_tradnl"/>
        </w:rPr>
      </w:pPr>
      <w:hyperlink w:history="1" w:anchor="page/50" r:id="rId9">
        <w:r w:rsidRPr="00C65C61" w:rsidR="00C65C61">
          <w:rPr>
            <w:rStyle w:val="Hipervnculo"/>
            <w:rFonts w:ascii="Montserrat" w:hAnsi="Montserrat" w:cs="Arial"/>
            <w:sz w:val="22"/>
            <w:lang w:val="es-ES_tradnl"/>
          </w:rPr>
          <w:t>https://libros.conaliteg.gob.mx/20/P6ESA.htm?#page/50</w:t>
        </w:r>
      </w:hyperlink>
    </w:p>
    <w:p w:rsidR="004A4470" w:rsidP="00562097" w:rsidRDefault="004A4470" w14:paraId="4FDCEC67" w14:textId="69660F9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_tradnl"/>
        </w:rPr>
      </w:pPr>
    </w:p>
    <w:p w:rsidRPr="004A4470" w:rsidR="004A4470" w:rsidP="00386C99" w:rsidRDefault="00562097" w14:paraId="448B6A9B" w14:textId="676644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Debes tener claro tu tema principal y </w:t>
      </w:r>
      <w:r w:rsidRPr="004A4470" w:rsidR="004A4470">
        <w:rPr>
          <w:rFonts w:ascii="Montserrat" w:hAnsi="Montserrat" w:cs="Arial"/>
          <w:sz w:val="22"/>
          <w:szCs w:val="22"/>
          <w:lang w:val="es-ES_tradnl"/>
        </w:rPr>
        <w:t>los subtemas para enfocar la información que tomarás de tus fuentes de consulta.</w:t>
      </w:r>
    </w:p>
    <w:p w:rsidRPr="004A4470" w:rsidR="004A4470" w:rsidP="00386C99" w:rsidRDefault="004A4470" w14:paraId="256B492A" w14:textId="54C9DE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D36737" w:rsidR="004A4470" w:rsidP="00386C99" w:rsidRDefault="004A4470" w14:paraId="0FBD1D57" w14:textId="39BFCF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D36737">
        <w:rPr>
          <w:rStyle w:val="eop"/>
          <w:rFonts w:ascii="Montserrat" w:hAnsi="Montserrat" w:cs="Arial" w:eastAsiaTheme="minorEastAsia"/>
          <w:sz w:val="22"/>
          <w:szCs w:val="22"/>
        </w:rPr>
        <w:t xml:space="preserve">Por ejemplo: </w:t>
      </w:r>
    </w:p>
    <w:p w:rsidRPr="00D36737" w:rsidR="00E10837" w:rsidP="00E10837" w:rsidRDefault="004A4470" w14:paraId="2CA76315" w14:textId="7575804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D36737">
        <w:rPr>
          <w:lang w:val="en-US" w:eastAsia="en-US"/>
        </w:rPr>
        <w:drawing>
          <wp:inline distT="0" distB="0" distL="0" distR="0" wp14:anchorId="66CCD6CE" wp14:editId="1EF90549">
            <wp:extent cx="2619706" cy="2581275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6" t="-2376" r="36869" b="1"/>
                    <a:stretch/>
                  </pic:blipFill>
                  <pic:spPr bwMode="auto">
                    <a:xfrm>
                      <a:off x="0" y="0"/>
                      <a:ext cx="2666153" cy="26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837" w:rsidP="00562097" w:rsidRDefault="00562097" w14:paraId="2C90E815" w14:textId="0A71167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Lo más recomendable sería trabajar, por lo menos, una ficha de trabajo por </w:t>
      </w:r>
      <w:r>
        <w:rPr>
          <w:rFonts w:ascii="Montserrat" w:hAnsi="Montserrat" w:cs="Arial"/>
          <w:sz w:val="22"/>
          <w:szCs w:val="22"/>
          <w:lang w:val="es-ES_tradnl"/>
        </w:rPr>
        <w:t>cada uno de los subtemas, e</w:t>
      </w:r>
      <w:r w:rsidRPr="00E10837">
        <w:rPr>
          <w:rFonts w:ascii="Montserrat" w:hAnsi="Montserrat" w:cs="Arial"/>
          <w:sz w:val="22"/>
          <w:szCs w:val="22"/>
          <w:lang w:val="es-ES_tradnl"/>
        </w:rPr>
        <w:t>s</w:t>
      </w:r>
      <w:r>
        <w:rPr>
          <w:rFonts w:ascii="Montserrat" w:hAnsi="Montserrat" w:cs="Arial"/>
          <w:sz w:val="22"/>
          <w:szCs w:val="22"/>
          <w:lang w:val="es-ES_tradnl"/>
        </w:rPr>
        <w:t>o</w:t>
      </w: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E10837">
        <w:rPr>
          <w:rFonts w:ascii="Montserrat" w:hAnsi="Montserrat" w:cs="Arial"/>
          <w:sz w:val="22"/>
          <w:szCs w:val="22"/>
        </w:rPr>
        <w:t>dependerá de tus fuentes de consulta</w:t>
      </w:r>
      <w:r>
        <w:rPr>
          <w:rFonts w:ascii="Montserrat" w:hAnsi="Montserrat" w:cs="Arial"/>
          <w:sz w:val="22"/>
          <w:szCs w:val="22"/>
        </w:rPr>
        <w:t>. Ve el siguiente ejemplo:</w:t>
      </w:r>
    </w:p>
    <w:p w:rsidRPr="00D36737" w:rsidR="00562097" w:rsidP="00562097" w:rsidRDefault="00562097" w14:paraId="2C2AF98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4A4470" w:rsidR="004A4470" w:rsidP="004A4470" w:rsidRDefault="004A4470" w14:paraId="253F1C96" w14:textId="7E949D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  <w:r>
        <w:rPr>
          <w:lang w:val="en-US" w:eastAsia="en-US"/>
        </w:rPr>
        <w:drawing>
          <wp:inline distT="0" distB="0" distL="0" distR="0" wp14:anchorId="109D200C" wp14:editId="31EDACB1">
            <wp:extent cx="4136870" cy="18383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t="13293" r="37064" b="20775"/>
                    <a:stretch/>
                  </pic:blipFill>
                  <pic:spPr bwMode="auto">
                    <a:xfrm>
                      <a:off x="0" y="0"/>
                      <a:ext cx="4161933" cy="18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321F9" w:rsidR="00E10837" w:rsidP="00386C99" w:rsidRDefault="00E10837" w14:paraId="646D73F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E10837" w:rsidR="00E10837" w:rsidP="00E10837" w:rsidRDefault="00E10837" w14:paraId="4A9D7B42" w14:textId="3437686E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E10837">
        <w:rPr>
          <w:rFonts w:ascii="Montserrat" w:hAnsi="Montserrat" w:cs="Arial"/>
          <w:sz w:val="22"/>
          <w:szCs w:val="22"/>
        </w:rPr>
        <w:t xml:space="preserve">A </w:t>
      </w:r>
      <w:r w:rsidRPr="00E10837" w:rsidR="00D36737">
        <w:rPr>
          <w:rFonts w:ascii="Montserrat" w:hAnsi="Montserrat" w:cs="Arial"/>
          <w:sz w:val="22"/>
          <w:szCs w:val="22"/>
        </w:rPr>
        <w:t>continuación,</w:t>
      </w:r>
      <w:r w:rsidRPr="00E10837">
        <w:rPr>
          <w:rFonts w:ascii="Montserrat" w:hAnsi="Montserrat" w:cs="Arial"/>
          <w:sz w:val="22"/>
          <w:szCs w:val="22"/>
        </w:rPr>
        <w:t xml:space="preserve"> te mostramos </w:t>
      </w:r>
      <w:r w:rsidRPr="00E10837">
        <w:rPr>
          <w:rFonts w:ascii="Montserrat" w:hAnsi="Montserrat" w:cs="Arial"/>
          <w:sz w:val="22"/>
          <w:szCs w:val="22"/>
          <w:lang w:val="es-ES_tradnl" w:eastAsia="es-MX"/>
        </w:rPr>
        <w:t>otra fuente para el reportaje sobre Huichapan.</w:t>
      </w:r>
    </w:p>
    <w:p w:rsidRPr="00E10837" w:rsidR="00E10837" w:rsidP="00386C99" w:rsidRDefault="00E10837" w14:paraId="55D87F9A" w14:textId="37BD4F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E10837" w:rsidR="00E10837" w:rsidP="00386C99" w:rsidRDefault="00E10837" w14:paraId="7493A2C6" w14:textId="7C27246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Revista </w:t>
      </w:r>
      <w:r w:rsidRPr="00E10837">
        <w:rPr>
          <w:rFonts w:ascii="Montserrat" w:hAnsi="Montserrat" w:cs="Arial"/>
          <w:i/>
          <w:iCs/>
          <w:sz w:val="22"/>
          <w:szCs w:val="22"/>
          <w:lang w:val="es-ES_tradnl"/>
        </w:rPr>
        <w:t>México desconocido</w:t>
      </w:r>
      <w:r w:rsidR="00562097">
        <w:rPr>
          <w:rFonts w:ascii="Montserrat" w:hAnsi="Montserrat" w:cs="Arial"/>
          <w:sz w:val="22"/>
          <w:szCs w:val="22"/>
          <w:lang w:val="es-ES_tradnl"/>
        </w:rPr>
        <w:t>, “Pueblos mágicos de México” e</w:t>
      </w:r>
      <w:r w:rsidRPr="00E10837">
        <w:rPr>
          <w:rFonts w:ascii="Montserrat" w:hAnsi="Montserrat" w:cs="Arial"/>
          <w:sz w:val="22"/>
          <w:szCs w:val="22"/>
          <w:lang w:val="es-ES_tradnl"/>
        </w:rPr>
        <w:t>n las páginas 154 y 155</w:t>
      </w:r>
      <w:r w:rsidR="00562097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E10837" w:rsidR="00E10837" w:rsidP="00386C99" w:rsidRDefault="00E10837" w14:paraId="3863F7A2" w14:textId="6E1FC7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="00E10837" w:rsidP="00E10837" w:rsidRDefault="00E10837" w14:paraId="54284A68" w14:textId="150CB81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lang w:val="en-US" w:eastAsia="en-US"/>
        </w:rPr>
        <w:lastRenderedPageBreak/>
        <w:drawing>
          <wp:inline distT="0" distB="0" distL="0" distR="0" wp14:anchorId="4D8F3201" wp14:editId="19FE680D">
            <wp:extent cx="3745469" cy="11620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8" b="40417"/>
                    <a:stretch/>
                  </pic:blipFill>
                  <pic:spPr bwMode="auto">
                    <a:xfrm>
                      <a:off x="0" y="0"/>
                      <a:ext cx="3775044" cy="11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837" w:rsidP="00386C99" w:rsidRDefault="00E10837" w14:paraId="329A1F1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  <w:highlight w:val="green"/>
        </w:rPr>
      </w:pPr>
    </w:p>
    <w:p w:rsidR="00E10837" w:rsidP="00E10837" w:rsidRDefault="00E10837" w14:paraId="228FA57B" w14:textId="5CE9E1C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lang w:val="en-US" w:eastAsia="en-US"/>
        </w:rPr>
        <w:drawing>
          <wp:inline distT="0" distB="0" distL="0" distR="0" wp14:anchorId="054D81F8" wp14:editId="779DD144">
            <wp:extent cx="3174662" cy="214312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8" r="32686"/>
                    <a:stretch/>
                  </pic:blipFill>
                  <pic:spPr bwMode="auto">
                    <a:xfrm>
                      <a:off x="0" y="0"/>
                      <a:ext cx="3224883" cy="217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837" w:rsidP="00386C99" w:rsidRDefault="00E10837" w14:paraId="62AB33AA" w14:textId="46FEA834">
      <w:pPr>
        <w:pStyle w:val="paragraph"/>
        <w:spacing w:before="0" w:beforeAutospacing="0" w:after="0" w:afterAutospacing="0"/>
        <w:jc w:val="both"/>
        <w:textAlignment w:val="baseline"/>
      </w:pPr>
    </w:p>
    <w:p w:rsidRPr="00E10837" w:rsidR="00E10837" w:rsidP="00E10837" w:rsidRDefault="00E10837" w14:paraId="1B6A430E" w14:textId="293F68D1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En la </w:t>
      </w:r>
      <w:r w:rsidR="00B321F9">
        <w:rPr>
          <w:rFonts w:ascii="Montserrat" w:hAnsi="Montserrat" w:cs="Arial"/>
          <w:sz w:val="22"/>
          <w:szCs w:val="22"/>
          <w:lang w:val="es-ES_tradnl"/>
        </w:rPr>
        <w:t xml:space="preserve">medida </w:t>
      </w:r>
      <w:r w:rsidRPr="00E10837">
        <w:rPr>
          <w:rFonts w:ascii="Montserrat" w:hAnsi="Montserrat" w:cs="Arial"/>
          <w:sz w:val="22"/>
          <w:szCs w:val="22"/>
          <w:lang w:val="es-ES_tradnl"/>
        </w:rPr>
        <w:t>que tengas claros tus subtemas podrás identificar cuál es la información</w:t>
      </w:r>
      <w:r>
        <w:rPr>
          <w:rFonts w:ascii="Montserrat" w:hAnsi="Montserrat" w:cs="Arial"/>
          <w:sz w:val="22"/>
          <w:szCs w:val="22"/>
          <w:lang w:val="es-ES_tradnl"/>
        </w:rPr>
        <w:t xml:space="preserve"> de utilidad </w:t>
      </w: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para tu reportaje. </w:t>
      </w:r>
    </w:p>
    <w:p w:rsidR="00E10837" w:rsidP="00386C99" w:rsidRDefault="00E10837" w14:paraId="16001A7A" w14:textId="1D046E40">
      <w:pPr>
        <w:pStyle w:val="paragraph"/>
        <w:spacing w:before="0" w:beforeAutospacing="0" w:after="0" w:afterAutospacing="0"/>
        <w:jc w:val="both"/>
        <w:textAlignment w:val="baseline"/>
      </w:pPr>
    </w:p>
    <w:p w:rsidRPr="00E10837" w:rsidR="00E10837" w:rsidP="00386C99" w:rsidRDefault="00E10837" w14:paraId="4E063C01" w14:textId="03EA0A6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10837">
        <w:rPr>
          <w:rFonts w:ascii="Montserrat" w:hAnsi="Montserrat" w:cs="Arial"/>
          <w:sz w:val="22"/>
          <w:szCs w:val="22"/>
        </w:rPr>
        <w:t>Recuerda que una de las características del reportaje es la subjetividad, reflexiona si la información que presentas para cada subtema es suficiente y, qué, cómo, cuándo y quiénes estuvieron involucrados.</w:t>
      </w:r>
    </w:p>
    <w:p w:rsidR="00E10837" w:rsidP="00386C99" w:rsidRDefault="00E10837" w14:paraId="449E2E51" w14:textId="267867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7B0B67" w:rsidR="00E10837" w:rsidP="00386C99" w:rsidRDefault="00E10837" w14:paraId="7F1FEA44" w14:textId="5FEADC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7B0B67">
        <w:rPr>
          <w:rFonts w:ascii="Montserrat" w:hAnsi="Montserrat" w:cs="Arial"/>
          <w:sz w:val="22"/>
          <w:szCs w:val="22"/>
          <w:lang w:val="es-ES_tradnl"/>
        </w:rPr>
        <w:t xml:space="preserve">Para no extraviar tus fichas, es recomendable </w:t>
      </w:r>
      <w:r w:rsidR="00B321F9">
        <w:rPr>
          <w:rFonts w:ascii="Montserrat" w:hAnsi="Montserrat" w:cs="Arial"/>
          <w:sz w:val="22"/>
          <w:szCs w:val="22"/>
          <w:lang w:val="es-ES_tradnl"/>
        </w:rPr>
        <w:t xml:space="preserve">las </w:t>
      </w:r>
      <w:r w:rsidRPr="007B0B67">
        <w:rPr>
          <w:rFonts w:ascii="Montserrat" w:hAnsi="Montserrat" w:cs="Arial"/>
          <w:sz w:val="22"/>
          <w:szCs w:val="22"/>
          <w:lang w:val="es-ES_tradnl"/>
        </w:rPr>
        <w:t xml:space="preserve">pongas en algún fichero </w:t>
      </w:r>
      <w:r w:rsidRPr="007B0B67" w:rsidR="007B0B67">
        <w:rPr>
          <w:rFonts w:ascii="Montserrat" w:hAnsi="Montserrat" w:cs="Arial"/>
          <w:sz w:val="22"/>
          <w:szCs w:val="22"/>
          <w:lang w:val="es-ES_tradnl"/>
        </w:rPr>
        <w:t>caja de cartón de reúso, siguiendo un orden alfabético de acuerdo con el autor de la fuente consultada.</w:t>
      </w:r>
    </w:p>
    <w:p w:rsidR="00E10837" w:rsidP="00E10837" w:rsidRDefault="00E10837" w14:paraId="31C67367" w14:textId="74B180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US" w:eastAsia="en-US"/>
        </w:rPr>
        <w:drawing>
          <wp:inline distT="0" distB="0" distL="0" distR="0" wp14:anchorId="1527A242" wp14:editId="78645E40">
            <wp:extent cx="2618740" cy="1231231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8" cy="12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97" w:rsidP="00E10837" w:rsidRDefault="00562097" w14:paraId="589ECB4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Pr="007B0B67" w:rsidR="00E10837" w:rsidP="00386C99" w:rsidRDefault="007B0B67" w14:paraId="57E3532B" w14:textId="7320AFD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B0B6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Las fichas de trabajo son herramientas</w:t>
      </w:r>
      <w:r w:rsidR="00212F3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B0B6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que te servirá</w:t>
      </w:r>
      <w:r w:rsidR="00B321F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n</w:t>
      </w:r>
      <w:r w:rsidR="0056209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para futuras investigaciones. </w:t>
      </w:r>
      <w:r w:rsidRPr="007B0B6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La elaboración de este reportaje es un buen comienzo.</w:t>
      </w:r>
    </w:p>
    <w:p w:rsidRPr="00CB0D65" w:rsidR="00C65C61" w:rsidP="00386C99" w:rsidRDefault="00C65C61" w14:paraId="41125A5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8"/>
        </w:rPr>
      </w:pPr>
    </w:p>
    <w:p w:rsidRPr="00CB0D65" w:rsidR="00C65C61" w:rsidP="00386C99" w:rsidRDefault="00C65C61" w14:paraId="72A4D49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8"/>
        </w:rPr>
      </w:pPr>
    </w:p>
    <w:p w:rsidRPr="004F45F8" w:rsidR="00286436" w:rsidP="00386C99" w:rsidRDefault="006C5E13" w14:paraId="7D7CA313" w14:textId="781FAF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4F45F8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El Reto de Hoy</w:t>
      </w:r>
      <w:r w:rsidRPr="004F45F8" w:rsidR="009A133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: </w:t>
      </w:r>
    </w:p>
    <w:p w:rsidRPr="004F45F8" w:rsidR="007B0B67" w:rsidP="00386C99" w:rsidRDefault="007B0B67" w14:paraId="70B9625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4F45F8" w:rsidR="0000325C" w:rsidP="00386C99" w:rsidRDefault="007B0B67" w14:paraId="49530C73" w14:textId="0434C7B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4F45F8">
        <w:rPr>
          <w:rFonts w:ascii="Montserrat" w:hAnsi="Montserrat" w:cs="Arial"/>
          <w:sz w:val="22"/>
          <w:szCs w:val="22"/>
          <w:lang w:val="es-ES_tradnl"/>
        </w:rPr>
        <w:lastRenderedPageBreak/>
        <w:t>Elabora tu fichero con ca</w:t>
      </w:r>
      <w:r w:rsidR="00B321F9">
        <w:rPr>
          <w:rFonts w:ascii="Montserrat" w:hAnsi="Montserrat" w:cs="Arial"/>
          <w:sz w:val="22"/>
          <w:szCs w:val="22"/>
          <w:lang w:val="es-ES_tradnl"/>
        </w:rPr>
        <w:t>r</w:t>
      </w:r>
      <w:r w:rsidRPr="004F45F8">
        <w:rPr>
          <w:rFonts w:ascii="Montserrat" w:hAnsi="Montserrat" w:cs="Arial"/>
          <w:sz w:val="22"/>
          <w:szCs w:val="22"/>
          <w:lang w:val="es-ES_tradnl"/>
        </w:rPr>
        <w:t>tón o con el material de reúso que tengas disponible .</w:t>
      </w:r>
    </w:p>
    <w:p w:rsidRPr="004F45F8" w:rsidR="00C95EA0" w:rsidP="00386C99" w:rsidRDefault="00C95EA0" w14:paraId="306BA5B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Pr="004F45F8" w:rsidR="009D6601" w:rsidP="00386C99" w:rsidRDefault="009D6601" w14:paraId="7BFE55B2" w14:textId="5727AD1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4F45F8">
        <w:rPr>
          <w:rStyle w:val="eop"/>
          <w:rFonts w:ascii="Montserrat" w:hAnsi="Montserrat" w:cs="Arial" w:eastAsiaTheme="minorEastAsia"/>
          <w:sz w:val="22"/>
          <w:szCs w:val="22"/>
        </w:rPr>
        <w:t xml:space="preserve">Si en tu casa hay libros relacionados </w:t>
      </w:r>
      <w:r w:rsidR="001A41D6">
        <w:rPr>
          <w:rStyle w:val="eop"/>
          <w:rFonts w:ascii="Montserrat" w:hAnsi="Montserrat" w:cs="Arial" w:eastAsiaTheme="minorEastAsia"/>
          <w:sz w:val="22"/>
          <w:szCs w:val="22"/>
        </w:rPr>
        <w:t>con el tema, consúltalos, a</w:t>
      </w:r>
      <w:r w:rsidRPr="004F45F8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5C71E8" w:rsidP="00386C99" w:rsidRDefault="005C71E8" w14:paraId="23202DBE" w14:textId="3E2D56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4F45F8" w:rsidR="001A41D6" w:rsidP="00386C99" w:rsidRDefault="001A41D6" w14:paraId="6C4AFDB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4F45F8" w:rsidR="00731C96" w:rsidP="00386C99" w:rsidRDefault="00A54DD3" w14:paraId="164D1E1B" w14:textId="43AEBC5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4F45F8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4F45F8" w:rsidR="00AE6CF0" w:rsidP="00386C99" w:rsidRDefault="00AE6CF0" w14:paraId="217B8E9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4F45F8" w:rsidR="00B06D83" w:rsidP="00522BF9" w:rsidRDefault="00A54DD3" w14:paraId="4E198AC7" w14:textId="2CBB5A9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4F45F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CB0D65" w:rsidR="001A41D6" w:rsidP="00522BF9" w:rsidRDefault="001A41D6" w14:paraId="57FA0E87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CB0D65" w:rsidR="001A41D6" w:rsidP="00522BF9" w:rsidRDefault="001A41D6" w14:paraId="005D3736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7E4B82" w:rsidR="00522BF9" w:rsidP="00522BF9" w:rsidRDefault="00522BF9" w14:paraId="0C47EB0E" w14:textId="131BB2E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4F45F8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1A41D6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1A41D6" w:rsidR="00522BF9" w:rsidP="00522BF9" w:rsidRDefault="00522BF9" w14:paraId="371C7E51" w14:textId="5229060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1A41D6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BD77CB" w:rsidR="00EF13CE" w:rsidP="00EF13CE" w:rsidRDefault="00EF13CE" w14:paraId="006FA323" w14:textId="77777777">
      <w:pPr>
        <w:rPr>
          <w:rFonts w:ascii="Montserrat" w:hAnsi="Montserrat" w:eastAsia="Montserrat" w:cs="Montserrat"/>
          <w:sz w:val="22"/>
          <w:szCs w:val="16"/>
        </w:rPr>
      </w:pPr>
      <w:bookmarkStart w:name="_GoBack" w:id="0"/>
    </w:p>
    <w:bookmarkEnd w:id="0"/>
    <w:p w:rsidR="00EF13CE" w:rsidP="00CB0D65" w:rsidRDefault="00CB0D65" w14:paraId="7BF2FDEB" w14:textId="624739F2">
      <w:pPr>
        <w:rPr>
          <w:rFonts w:ascii="Montserrat" w:hAnsi="Montserrat"/>
          <w:sz w:val="22"/>
          <w:lang w:val="en-US"/>
        </w:rPr>
      </w:pPr>
      <w:r>
        <w:rPr>
          <w:rFonts w:ascii="Montserrat" w:hAnsi="Montserrat"/>
          <w:sz w:val="22"/>
          <w:lang w:val="en-US"/>
        </w:rPr>
        <w:fldChar w:fldCharType="begin"/>
      </w:r>
      <w:r>
        <w:rPr>
          <w:rFonts w:ascii="Montserrat" w:hAnsi="Montserrat"/>
          <w:sz w:val="22"/>
          <w:lang w:val="en-US"/>
        </w:rPr>
        <w:instrText xml:space="preserve"> HYPERLINK "</w:instrText>
      </w:r>
      <w:r w:rsidRPr="00CB0D65">
        <w:rPr>
          <w:rFonts w:ascii="Montserrat" w:hAnsi="Montserrat"/>
          <w:sz w:val="22"/>
          <w:lang w:val="en-US"/>
        </w:rPr>
        <w:instrText>https://www.conaliteg.sep.gob.mx/primaria.html</w:instrText>
      </w:r>
      <w:r>
        <w:rPr>
          <w:rFonts w:ascii="Montserrat" w:hAnsi="Montserrat"/>
          <w:sz w:val="22"/>
          <w:lang w:val="en-US"/>
        </w:rPr>
        <w:instrText xml:space="preserve">" </w:instrText>
      </w:r>
      <w:r>
        <w:rPr>
          <w:rFonts w:ascii="Montserrat" w:hAnsi="Montserrat"/>
          <w:sz w:val="22"/>
          <w:lang w:val="en-US"/>
        </w:rPr>
        <w:fldChar w:fldCharType="separate"/>
      </w:r>
      <w:r w:rsidRPr="00545E76">
        <w:rPr>
          <w:rStyle w:val="Hipervnculo"/>
          <w:rFonts w:ascii="Montserrat" w:hAnsi="Montserrat"/>
          <w:sz w:val="22"/>
          <w:lang w:val="en-US"/>
        </w:rPr>
        <w:t>https://www.conaliteg.sep.gob.mx/primaria.html</w:t>
      </w:r>
      <w:r>
        <w:rPr>
          <w:rFonts w:ascii="Montserrat" w:hAnsi="Montserrat"/>
          <w:sz w:val="22"/>
          <w:lang w:val="en-US"/>
        </w:rPr>
        <w:fldChar w:fldCharType="end"/>
      </w:r>
    </w:p>
    <w:sectPr w:rsidR="00EF13CE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2B" w:rsidP="008319C1" w:rsidRDefault="0046772B" w14:paraId="59CFC157" w14:textId="77777777">
      <w:r>
        <w:separator/>
      </w:r>
    </w:p>
  </w:endnote>
  <w:endnote w:type="continuationSeparator" w:id="0">
    <w:p w:rsidR="0046772B" w:rsidP="008319C1" w:rsidRDefault="0046772B" w14:paraId="3422C0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2B" w:rsidP="008319C1" w:rsidRDefault="0046772B" w14:paraId="79E586B9" w14:textId="77777777">
      <w:r>
        <w:separator/>
      </w:r>
    </w:p>
  </w:footnote>
  <w:footnote w:type="continuationSeparator" w:id="0">
    <w:p w:rsidR="0046772B" w:rsidP="008319C1" w:rsidRDefault="0046772B" w14:paraId="24CA583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341316"/>
    <w:multiLevelType w:val="multilevel"/>
    <w:tmpl w:val="EBEC73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EB67E5"/>
    <w:multiLevelType w:val="hybridMultilevel"/>
    <w:tmpl w:val="FB8E2AC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A56FBF"/>
    <w:multiLevelType w:val="multilevel"/>
    <w:tmpl w:val="7A9A0C1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23BED"/>
    <w:multiLevelType w:val="hybridMultilevel"/>
    <w:tmpl w:val="32A8AD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1B73B3"/>
    <w:multiLevelType w:val="multilevel"/>
    <w:tmpl w:val="C34A64F4"/>
    <w:lvl w:ilvl="0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7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13"/>
  </w:num>
  <w:num w:numId="9">
    <w:abstractNumId w:val="6"/>
  </w:num>
  <w:num w:numId="10">
    <w:abstractNumId w:val="9"/>
  </w:num>
  <w:num w:numId="11">
    <w:abstractNumId w:val="39"/>
  </w:num>
  <w:num w:numId="12">
    <w:abstractNumId w:val="42"/>
  </w:num>
  <w:num w:numId="13">
    <w:abstractNumId w:val="43"/>
  </w:num>
  <w:num w:numId="14">
    <w:abstractNumId w:val="30"/>
  </w:num>
  <w:num w:numId="15">
    <w:abstractNumId w:val="37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36"/>
  </w:num>
  <w:num w:numId="21">
    <w:abstractNumId w:val="10"/>
  </w:num>
  <w:num w:numId="22">
    <w:abstractNumId w:val="20"/>
  </w:num>
  <w:num w:numId="23">
    <w:abstractNumId w:val="33"/>
  </w:num>
  <w:num w:numId="24">
    <w:abstractNumId w:val="31"/>
  </w:num>
  <w:num w:numId="25">
    <w:abstractNumId w:val="46"/>
  </w:num>
  <w:num w:numId="26">
    <w:abstractNumId w:val="45"/>
  </w:num>
  <w:num w:numId="27">
    <w:abstractNumId w:val="47"/>
  </w:num>
  <w:num w:numId="28">
    <w:abstractNumId w:val="41"/>
  </w:num>
  <w:num w:numId="29">
    <w:abstractNumId w:val="32"/>
  </w:num>
  <w:num w:numId="30">
    <w:abstractNumId w:val="27"/>
  </w:num>
  <w:num w:numId="31">
    <w:abstractNumId w:val="48"/>
  </w:num>
  <w:num w:numId="32">
    <w:abstractNumId w:val="44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11"/>
  </w:num>
  <w:num w:numId="38">
    <w:abstractNumId w:val="16"/>
  </w:num>
  <w:num w:numId="39">
    <w:abstractNumId w:val="38"/>
  </w:num>
  <w:num w:numId="40">
    <w:abstractNumId w:val="28"/>
  </w:num>
  <w:num w:numId="41">
    <w:abstractNumId w:val="8"/>
  </w:num>
  <w:num w:numId="42">
    <w:abstractNumId w:val="17"/>
  </w:num>
  <w:num w:numId="43">
    <w:abstractNumId w:val="2"/>
  </w:num>
  <w:num w:numId="44">
    <w:abstractNumId w:val="23"/>
  </w:num>
  <w:num w:numId="45">
    <w:abstractNumId w:val="49"/>
  </w:num>
  <w:num w:numId="46">
    <w:abstractNumId w:val="21"/>
  </w:num>
  <w:num w:numId="47">
    <w:abstractNumId w:val="1"/>
  </w:num>
  <w:num w:numId="48">
    <w:abstractNumId w:val="7"/>
  </w:num>
  <w:num w:numId="49">
    <w:abstractNumId w:val="40"/>
  </w:num>
  <w:num w:numId="5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AA6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140E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1D6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043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0E59"/>
    <w:rsid w:val="002C1581"/>
    <w:rsid w:val="002C1951"/>
    <w:rsid w:val="002C1F42"/>
    <w:rsid w:val="002C288C"/>
    <w:rsid w:val="002C2F77"/>
    <w:rsid w:val="002C37A6"/>
    <w:rsid w:val="002C3DB0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323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71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6CD8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1B9C"/>
    <w:rsid w:val="00462280"/>
    <w:rsid w:val="004626AF"/>
    <w:rsid w:val="00462CE0"/>
    <w:rsid w:val="00462E83"/>
    <w:rsid w:val="00464567"/>
    <w:rsid w:val="004651AD"/>
    <w:rsid w:val="0046552F"/>
    <w:rsid w:val="00466C9B"/>
    <w:rsid w:val="0046772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3C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09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0BD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CE4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1AEC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10A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10B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17E55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02BA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29F5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415B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4B2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2549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7CB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5C61"/>
    <w:rsid w:val="00C66296"/>
    <w:rsid w:val="00C66931"/>
    <w:rsid w:val="00C66E0D"/>
    <w:rsid w:val="00C66E4F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3D1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D65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1440"/>
    <w:rsid w:val="00D22761"/>
    <w:rsid w:val="00D231E6"/>
    <w:rsid w:val="00D24DFD"/>
    <w:rsid w:val="00D2640C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08B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2F0D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532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6235"/>
    <w:rsid w:val="00E07714"/>
    <w:rsid w:val="00E077A5"/>
    <w:rsid w:val="00E07F68"/>
    <w:rsid w:val="00E102E7"/>
    <w:rsid w:val="00E10837"/>
    <w:rsid w:val="00E11676"/>
    <w:rsid w:val="00E1274F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394"/>
    <w:rsid w:val="00ED4A0B"/>
    <w:rsid w:val="00ED5FB4"/>
    <w:rsid w:val="00ED6AE8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69CD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0BBA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E727B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4A96B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" TargetMode="External" Id="rId8" /><Relationship Type="http://schemas.openxmlformats.org/officeDocument/2006/relationships/image" Target="media/image4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jpe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6ESA.htm?" TargetMode="External" Id="rId9" /><Relationship Type="http://schemas.openxmlformats.org/officeDocument/2006/relationships/image" Target="media/image5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10A3-01B4-4B3F-A08A-EA52F54CEA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8</revision>
  <dcterms:created xsi:type="dcterms:W3CDTF">2021-10-22T21:36:00.0000000Z</dcterms:created>
  <dcterms:modified xsi:type="dcterms:W3CDTF">2021-11-21T19:58:23.8079554Z</dcterms:modified>
</coreProperties>
</file>