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640CF" w:rsidR="006D6C27" w:rsidP="003A21FB" w:rsidRDefault="00497401" w14:paraId="43F5D0E3" w14:textId="5377CE6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Pr="006640CF" w:rsidR="00610D67" w:rsidP="003A21FB" w:rsidRDefault="00BF7E6C" w14:paraId="595EE05F" w14:textId="2F510C32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15</w:t>
      </w:r>
    </w:p>
    <w:p w:rsidR="00D57B3B" w:rsidP="003A21FB" w:rsidRDefault="006D6C27" w14:paraId="14D5E026" w14:textId="0301FCE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640C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F7E6C">
        <w:rPr>
          <w:rFonts w:ascii="Montserrat" w:hAnsi="Montserrat"/>
          <w:b/>
          <w:position w:val="-1"/>
          <w:sz w:val="48"/>
          <w:szCs w:val="48"/>
        </w:rPr>
        <w:t>d</w:t>
      </w:r>
      <w:r w:rsidRPr="006640CF" w:rsidR="00904AB6">
        <w:rPr>
          <w:rFonts w:ascii="Montserrat" w:hAnsi="Montserrat"/>
          <w:b/>
          <w:position w:val="-1"/>
          <w:sz w:val="48"/>
          <w:szCs w:val="48"/>
        </w:rPr>
        <w:t>iciembre</w:t>
      </w:r>
    </w:p>
    <w:p w:rsidR="00BF7E6C" w:rsidP="003A21FB" w:rsidRDefault="00BF7E6C" w14:paraId="556C65B7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3A21FB" w:rsidRDefault="006D6C27" w14:paraId="31FAF3B7" w14:textId="7E4FC60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640CF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:rsidR="00B467BE" w:rsidP="003A21FB" w:rsidRDefault="00B467BE" w14:paraId="7993AD97" w14:textId="1E8A47A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7BE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BF7E6C" w:rsidP="003A21FB" w:rsidRDefault="00BF7E6C" w14:paraId="67660F7A" w14:textId="7777777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</w:p>
    <w:p w:rsidR="00B467BE" w:rsidP="003A21FB" w:rsidRDefault="00B467BE" w14:paraId="49766D6B" w14:textId="516C9C5A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  <w:r w:rsidRPr="00746943">
        <w:rPr>
          <w:rFonts w:ascii="Montserrat" w:hAnsi="Montserrat"/>
          <w:i/>
          <w:sz w:val="48"/>
          <w:szCs w:val="48"/>
          <w:lang w:eastAsia="es-ES"/>
        </w:rPr>
        <w:t>Discurso directo e indirecto</w:t>
      </w:r>
    </w:p>
    <w:p w:rsidRPr="00746943" w:rsidR="00BF7E6C" w:rsidP="003A21FB" w:rsidRDefault="00BF7E6C" w14:paraId="4EB70B27" w14:textId="77777777">
      <w:pPr>
        <w:jc w:val="center"/>
        <w:rPr>
          <w:rFonts w:ascii="Montserrat" w:hAnsi="Montserrat"/>
          <w:i/>
          <w:sz w:val="48"/>
          <w:szCs w:val="48"/>
          <w:lang w:eastAsia="es-ES"/>
        </w:rPr>
      </w:pPr>
    </w:p>
    <w:p w:rsidR="00B43272" w:rsidP="33CD2F23" w:rsidRDefault="00BF1C95" w14:paraId="2C1731C9" w14:textId="3CCD7992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3CD2F23" w:rsidR="00BF1C9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33CD2F23" w:rsidR="00417BC5">
        <w:rPr>
          <w:rFonts w:ascii="Montserrat" w:hAnsi="Montserrat"/>
          <w:i w:val="1"/>
          <w:iCs w:val="1"/>
          <w:sz w:val="22"/>
          <w:szCs w:val="22"/>
        </w:rPr>
        <w:t>e</w:t>
      </w:r>
      <w:r w:rsidRPr="33CD2F23" w:rsidR="00B467BE">
        <w:rPr>
          <w:rFonts w:ascii="Montserrat" w:hAnsi="Montserrat"/>
          <w:i w:val="1"/>
          <w:iCs w:val="1"/>
          <w:sz w:val="22"/>
          <w:szCs w:val="22"/>
        </w:rPr>
        <w:t>mplea notas que sirvan de guía para la escritura de textos propios, refiriendo los datos de las fuentes consultadas.</w:t>
      </w:r>
    </w:p>
    <w:p w:rsidR="33CD2F23" w:rsidP="33CD2F23" w:rsidRDefault="33CD2F23" w14:paraId="5D08D52E" w14:textId="5D1BDD75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F510AF" w:rsidR="00A34802" w:rsidP="003A21FB" w:rsidRDefault="00BF1C95" w14:paraId="4DC0AE87" w14:textId="1BF11C4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510AF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510AF">
        <w:rPr>
          <w:rFonts w:ascii="Montserrat" w:hAnsi="Montserrat"/>
        </w:rPr>
        <w:t xml:space="preserve"> </w:t>
      </w:r>
      <w:r w:rsidR="00417BC5">
        <w:rPr>
          <w:rFonts w:ascii="Montserrat" w:hAnsi="Montserrat"/>
          <w:bCs/>
          <w:i/>
          <w:iCs/>
          <w:sz w:val="22"/>
          <w:szCs w:val="22"/>
        </w:rPr>
        <w:t>a</w:t>
      </w:r>
      <w:r w:rsidRPr="00F510AF" w:rsidR="00A34802">
        <w:rPr>
          <w:rFonts w:ascii="Montserrat" w:hAnsi="Montserrat"/>
          <w:bCs/>
          <w:i/>
          <w:iCs/>
          <w:sz w:val="22"/>
          <w:szCs w:val="22"/>
        </w:rPr>
        <w:t>nalizar la información y emplear el lenguaje para la toma de decisiones:</w:t>
      </w:r>
    </w:p>
    <w:p w:rsidRPr="00F510AF" w:rsidR="00A34802" w:rsidP="003A21FB" w:rsidRDefault="00A34802" w14:paraId="73F45CC9" w14:textId="3E3AC93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510AF">
        <w:rPr>
          <w:rFonts w:ascii="Montserrat" w:hAnsi="Montserrat"/>
          <w:bCs/>
          <w:i/>
          <w:iCs/>
          <w:sz w:val="22"/>
          <w:szCs w:val="22"/>
        </w:rPr>
        <w:t>- Entrevista para complementar reportaje</w:t>
      </w:r>
      <w:r w:rsidR="00896783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F510AF" w:rsidR="00A34802" w:rsidP="003A21FB" w:rsidRDefault="00A34802" w14:paraId="009892DE" w14:textId="70458E9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510AF">
        <w:rPr>
          <w:rFonts w:ascii="Montserrat" w:hAnsi="Montserrat"/>
          <w:bCs/>
          <w:i/>
          <w:iCs/>
          <w:sz w:val="22"/>
          <w:szCs w:val="22"/>
        </w:rPr>
        <w:t>- Información que puede anotarse textualmente y elaboración de paráfrasis</w:t>
      </w:r>
      <w:r w:rsidR="00896783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F510AF" w:rsidR="00A34802" w:rsidP="003A21FB" w:rsidRDefault="00A34802" w14:paraId="58FB0259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510AF">
        <w:rPr>
          <w:rFonts w:ascii="Montserrat" w:hAnsi="Montserrat"/>
          <w:bCs/>
          <w:i/>
          <w:iCs/>
          <w:sz w:val="22"/>
          <w:szCs w:val="22"/>
        </w:rPr>
        <w:t>Emplear el lenguaje para comunicarse y como instrumento para aprender:</w:t>
      </w:r>
    </w:p>
    <w:p w:rsidRPr="00F510AF" w:rsidR="00A34802" w:rsidP="003A21FB" w:rsidRDefault="00A34802" w14:paraId="3095E5D4" w14:textId="4BF8911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510AF">
        <w:rPr>
          <w:rFonts w:ascii="Montserrat" w:hAnsi="Montserrat"/>
          <w:bCs/>
          <w:i/>
          <w:iCs/>
          <w:sz w:val="22"/>
          <w:szCs w:val="22"/>
        </w:rPr>
        <w:t>- Reporte de entrevista con discurso directo</w:t>
      </w:r>
      <w:r w:rsidR="00896783">
        <w:rPr>
          <w:rFonts w:ascii="Montserrat" w:hAnsi="Montserrat"/>
          <w:bCs/>
          <w:i/>
          <w:iCs/>
          <w:sz w:val="22"/>
          <w:szCs w:val="22"/>
        </w:rPr>
        <w:t>.</w:t>
      </w:r>
      <w:r w:rsidRPr="00F510AF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:rsidRPr="00F510AF" w:rsidR="00B43272" w:rsidP="003A21FB" w:rsidRDefault="00A34802" w14:paraId="0CB8A335" w14:textId="19E340D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510AF">
        <w:rPr>
          <w:rFonts w:ascii="Montserrat" w:hAnsi="Montserrat"/>
          <w:bCs/>
          <w:i/>
          <w:iCs/>
          <w:sz w:val="22"/>
          <w:szCs w:val="22"/>
        </w:rPr>
        <w:t>- Reporte de entrevista con discurso indirecto</w:t>
      </w:r>
      <w:r w:rsidR="00896783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693269" w:rsidR="00A34802" w:rsidP="003A21FB" w:rsidRDefault="00A34802" w14:paraId="3B0702B3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693269" w:rsidR="00693269" w:rsidP="003A21FB" w:rsidRDefault="00693269" w14:paraId="30391D9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F510AF" w:rsidR="00667A9E" w:rsidP="003A21FB" w:rsidRDefault="00667A9E" w14:paraId="03BD6F81" w14:textId="579FB765">
      <w:pPr>
        <w:jc w:val="both"/>
        <w:rPr>
          <w:rFonts w:ascii="Montserrat" w:hAnsi="Montserrat"/>
          <w:b/>
          <w:sz w:val="28"/>
          <w:szCs w:val="28"/>
        </w:rPr>
      </w:pPr>
      <w:r w:rsidRPr="00F510AF">
        <w:rPr>
          <w:rFonts w:ascii="Montserrat" w:hAnsi="Montserrat"/>
          <w:b/>
          <w:sz w:val="28"/>
          <w:szCs w:val="28"/>
        </w:rPr>
        <w:t>¿Qué vamos a aprender?</w:t>
      </w:r>
    </w:p>
    <w:p w:rsidRPr="00F510AF" w:rsidR="00667A9E" w:rsidP="003A21FB" w:rsidRDefault="00667A9E" w14:paraId="156B6A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F510AF" w:rsidR="00A34802" w:rsidP="003A21FB" w:rsidRDefault="00A34802" w14:paraId="76F866DA" w14:textId="76F3ECBE">
      <w:pPr>
        <w:jc w:val="both"/>
        <w:rPr>
          <w:rFonts w:ascii="Montserrat" w:hAnsi="Montserrat"/>
          <w:bCs/>
          <w:sz w:val="22"/>
          <w:szCs w:val="22"/>
        </w:rPr>
      </w:pPr>
      <w:r w:rsidRPr="00F510AF">
        <w:rPr>
          <w:rFonts w:ascii="Montserrat" w:hAnsi="Montserrat"/>
          <w:bCs/>
          <w:sz w:val="22"/>
          <w:szCs w:val="22"/>
        </w:rPr>
        <w:t>Emplearás notas que sirvan de guía para la escritura de textos propios, refiriendo los datos de las fuentes consultadas.</w:t>
      </w:r>
    </w:p>
    <w:p w:rsidRPr="00A34802" w:rsidR="00114D1E" w:rsidP="003A21FB" w:rsidRDefault="00114D1E" w14:paraId="2CE9C0EA" w14:textId="328EB880">
      <w:pPr>
        <w:jc w:val="both"/>
        <w:rPr>
          <w:rFonts w:ascii="Montserrat" w:hAnsi="Montserrat"/>
          <w:bCs/>
          <w:sz w:val="22"/>
          <w:szCs w:val="22"/>
        </w:rPr>
      </w:pPr>
    </w:p>
    <w:p w:rsidRPr="00F510AF" w:rsidR="00114D1E" w:rsidP="003A21FB" w:rsidRDefault="00114D1E" w14:paraId="516472F2" w14:textId="6DFECF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F510AF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F510AF" w:rsidR="00A34802">
        <w:rPr>
          <w:rFonts w:ascii="Montserrat" w:hAnsi="Montserrat"/>
          <w:position w:val="-1"/>
          <w:sz w:val="22"/>
          <w:szCs w:val="22"/>
        </w:rPr>
        <w:t>Lengua Materna</w:t>
      </w:r>
      <w:r w:rsidR="00896783">
        <w:rPr>
          <w:rFonts w:ascii="Montserrat" w:hAnsi="Montserrat"/>
          <w:position w:val="-1"/>
          <w:sz w:val="22"/>
          <w:szCs w:val="22"/>
        </w:rPr>
        <w:t xml:space="preserve"> de 6º</w:t>
      </w:r>
      <w:r w:rsidRPr="00F510AF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F510AF" w:rsidR="00F510AF">
        <w:rPr>
          <w:rFonts w:ascii="Montserrat" w:hAnsi="Montserrat"/>
          <w:position w:val="-1"/>
          <w:sz w:val="22"/>
          <w:szCs w:val="22"/>
        </w:rPr>
        <w:t>5</w:t>
      </w:r>
      <w:r w:rsidR="00896783">
        <w:rPr>
          <w:rFonts w:ascii="Montserrat" w:hAnsi="Montserrat"/>
          <w:position w:val="-1"/>
          <w:sz w:val="22"/>
          <w:szCs w:val="22"/>
        </w:rPr>
        <w:t>4.</w:t>
      </w:r>
    </w:p>
    <w:p w:rsidRPr="00B43272" w:rsidR="00114D1E" w:rsidP="003A21FB" w:rsidRDefault="00114D1E" w14:paraId="159A7E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  <w:highlight w:val="yellow"/>
        </w:rPr>
      </w:pPr>
    </w:p>
    <w:p w:rsidRPr="00417BC5" w:rsidR="000C705E" w:rsidP="003A21FB" w:rsidRDefault="00BE3E1B" w14:paraId="6E36B72C" w14:textId="6306D4D4">
      <w:pPr>
        <w:jc w:val="center"/>
        <w:rPr>
          <w:rFonts w:ascii="Montserrat" w:hAnsi="Montserrat"/>
          <w:bCs/>
          <w:color w:val="0000FF"/>
          <w:sz w:val="22"/>
          <w:szCs w:val="22"/>
          <w:u w:val="single"/>
        </w:rPr>
      </w:pPr>
      <w:hyperlink w:history="1" w:anchor="page/54" r:id="rId8">
        <w:r w:rsidRPr="00417BC5" w:rsidR="00EB6A62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https://libros.conaliteg.gob.mx/20/P6ESA.htm#page/54</w:t>
        </w:r>
      </w:hyperlink>
    </w:p>
    <w:p w:rsidR="00EB6A62" w:rsidP="00693269" w:rsidRDefault="00EB6A62" w14:paraId="2DFF8B08" w14:textId="5F33A49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  <w:highlight w:val="yellow"/>
        </w:rPr>
      </w:pPr>
    </w:p>
    <w:p w:rsidRPr="00693269" w:rsidR="00BF7E6C" w:rsidP="00693269" w:rsidRDefault="00BF7E6C" w14:paraId="5B3D40D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  <w:highlight w:val="yellow"/>
        </w:rPr>
      </w:pPr>
    </w:p>
    <w:p w:rsidRPr="00DA354A" w:rsidR="00BF1C95" w:rsidP="003A21FB" w:rsidRDefault="00BF1C95" w14:paraId="208B9C59" w14:textId="2F14D2E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DA354A" w:rsidR="00197C08" w:rsidP="003A21FB" w:rsidRDefault="00197C08" w14:paraId="18CCA58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A34802" w:rsidR="00110EE5" w:rsidP="003A21FB" w:rsidRDefault="00A34802" w14:paraId="54AD09BD" w14:textId="5D198DEF">
      <w:pPr>
        <w:jc w:val="both"/>
        <w:rPr>
          <w:rFonts w:ascii="Montserrat" w:hAnsi="Montserrat"/>
          <w:bCs/>
          <w:sz w:val="22"/>
          <w:szCs w:val="22"/>
        </w:rPr>
      </w:pPr>
      <w:r w:rsidRPr="00F510AF">
        <w:rPr>
          <w:rFonts w:ascii="Montserrat" w:hAnsi="Montserrat"/>
          <w:bCs/>
          <w:sz w:val="22"/>
          <w:szCs w:val="22"/>
        </w:rPr>
        <w:t>Analizarás  información y emplearás el lenguaje para la toma de decisiones</w:t>
      </w:r>
      <w:r w:rsidR="00F510AF">
        <w:rPr>
          <w:rFonts w:ascii="Montserrat" w:hAnsi="Montserrat"/>
          <w:bCs/>
          <w:sz w:val="22"/>
          <w:szCs w:val="22"/>
        </w:rPr>
        <w:t>.</w:t>
      </w:r>
    </w:p>
    <w:p w:rsidR="00A34802" w:rsidP="003A21FB" w:rsidRDefault="00A34802" w14:paraId="7EE42060" w14:textId="1A81CF16">
      <w:pPr>
        <w:jc w:val="both"/>
        <w:rPr>
          <w:rFonts w:ascii="Montserrat" w:hAnsi="Montserrat"/>
          <w:bCs/>
          <w:sz w:val="22"/>
          <w:szCs w:val="22"/>
        </w:rPr>
      </w:pPr>
    </w:p>
    <w:p w:rsidRPr="00F510AF" w:rsidR="0016210B" w:rsidP="003A21FB" w:rsidRDefault="0016210B" w14:paraId="6886A03E" w14:textId="6C8C3334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F510AF">
        <w:rPr>
          <w:rFonts w:ascii="Montserrat" w:hAnsi="Montserrat" w:cs="Arial"/>
          <w:sz w:val="22"/>
          <w:szCs w:val="22"/>
          <w:lang w:val="es-ES_tradnl"/>
        </w:rPr>
        <w:lastRenderedPageBreak/>
        <w:t>Obtendrás más elementos para continuar elabor</w:t>
      </w:r>
      <w:r w:rsidR="00CD582C">
        <w:rPr>
          <w:rFonts w:ascii="Montserrat" w:hAnsi="Montserrat" w:cs="Arial"/>
          <w:sz w:val="22"/>
          <w:szCs w:val="22"/>
          <w:lang w:val="es-ES_tradnl"/>
        </w:rPr>
        <w:t>a</w:t>
      </w:r>
      <w:r w:rsidRPr="00F510AF">
        <w:rPr>
          <w:rFonts w:ascii="Montserrat" w:hAnsi="Montserrat" w:cs="Arial"/>
          <w:sz w:val="22"/>
          <w:szCs w:val="22"/>
          <w:lang w:val="es-ES_tradnl"/>
        </w:rPr>
        <w:t>ndo tu reportaje.</w:t>
      </w:r>
    </w:p>
    <w:p w:rsidRPr="00EB6A62" w:rsidR="00695BC5" w:rsidP="003A21FB" w:rsidRDefault="00695BC5" w14:paraId="1B4730A2" w14:textId="77777777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:rsidRPr="00695BC5" w:rsidR="00695BC5" w:rsidP="003A21FB" w:rsidRDefault="00695BC5" w14:paraId="41F83C26" w14:textId="78ABE7C6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95BC5">
        <w:rPr>
          <w:rFonts w:ascii="Montserrat" w:hAnsi="Montserrat" w:cs="Arial"/>
          <w:sz w:val="22"/>
          <w:szCs w:val="22"/>
          <w:lang w:val="es-ES_tradnl" w:eastAsia="es-MX"/>
        </w:rPr>
        <w:t>Uno de los subtemas se relaciona con la gastronomía, las comunidades basan su dieta en los recursos naturales y en los productos que se siembran en su región, debido a que pueden conseguirlos con mayor facilidad y cada familia va mejorando la versión de ciertos platillos.</w:t>
      </w:r>
    </w:p>
    <w:p w:rsidRPr="00EB6A62" w:rsidR="00695BC5" w:rsidP="003A21FB" w:rsidRDefault="00695BC5" w14:paraId="4DEB7F56" w14:textId="5E80D67D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695BC5" w:rsidR="00695BC5" w:rsidP="003A21FB" w:rsidRDefault="00695BC5" w14:paraId="6F5F606B" w14:textId="5EB31CE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95BC5">
        <w:rPr>
          <w:rFonts w:ascii="Montserrat" w:hAnsi="Montserrat" w:cs="Arial"/>
          <w:sz w:val="22"/>
          <w:szCs w:val="22"/>
          <w:lang w:val="es-ES_tradnl" w:eastAsia="es-MX"/>
        </w:rPr>
        <w:t>La información puedes integrarla a tu reportaje de dos formas: mediante el discurso directo o el indirecto. Observa el siguiente esquema</w:t>
      </w:r>
      <w:r w:rsidR="00635E0C">
        <w:rPr>
          <w:rFonts w:ascii="Montserrat" w:hAnsi="Montserrat" w:cs="Arial"/>
          <w:sz w:val="22"/>
          <w:szCs w:val="22"/>
          <w:lang w:val="es-ES_tradnl" w:eastAsia="es-MX"/>
        </w:rPr>
        <w:t>.</w:t>
      </w:r>
    </w:p>
    <w:p w:rsidRPr="00EB6A62" w:rsidR="00695BC5" w:rsidP="003A21FB" w:rsidRDefault="00695BC5" w14:paraId="72ADBC4F" w14:textId="0E1E0F0D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EB6A62" w:rsidR="00695BC5" w:rsidP="003A21FB" w:rsidRDefault="00695BC5" w14:paraId="32340C03" w14:textId="11BDA1F7">
      <w:pPr>
        <w:pStyle w:val="Sinespaciado"/>
        <w:jc w:val="center"/>
        <w:rPr>
          <w:rFonts w:ascii="Montserrat" w:hAnsi="Montserrat" w:cs="Arial"/>
          <w:sz w:val="22"/>
          <w:szCs w:val="22"/>
          <w:lang w:val="es-ES_tradnl" w:eastAsia="es-MX"/>
        </w:rPr>
      </w:pPr>
      <w:r>
        <w:rPr>
          <w:noProof/>
          <w:lang w:val="en-US" w:eastAsia="en-US"/>
        </w:rPr>
        <w:drawing>
          <wp:inline distT="0" distB="0" distL="0" distR="0" wp14:anchorId="32FB3029" wp14:editId="2F897515">
            <wp:extent cx="3114501" cy="19621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43" cy="198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2C" w:rsidP="003A21FB" w:rsidRDefault="00CD582C" w14:paraId="5A049BF4" w14:textId="77777777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695BC5" w:rsidR="00110EE5" w:rsidP="003A21FB" w:rsidRDefault="00695BC5" w14:paraId="083E46FD" w14:textId="4C9A643F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95BC5">
        <w:rPr>
          <w:rFonts w:ascii="Montserrat" w:hAnsi="Montserrat" w:cs="Arial"/>
          <w:sz w:val="22"/>
          <w:szCs w:val="22"/>
          <w:lang w:val="es-ES_tradnl" w:eastAsia="es-MX"/>
        </w:rPr>
        <w:t>En la página 54 de tu libro de texto encontrarás dos ejemplos.</w:t>
      </w:r>
    </w:p>
    <w:p w:rsidRPr="00417BC5" w:rsidR="00561B47" w:rsidP="00561B47" w:rsidRDefault="00BE3E1B" w14:paraId="6FB9F93E" w14:textId="77777777">
      <w:pPr>
        <w:jc w:val="center"/>
        <w:rPr>
          <w:rFonts w:ascii="Montserrat" w:hAnsi="Montserrat"/>
          <w:bCs/>
          <w:color w:val="0000FF"/>
          <w:sz w:val="22"/>
          <w:szCs w:val="22"/>
          <w:u w:val="single"/>
        </w:rPr>
      </w:pPr>
      <w:hyperlink w:history="1" w:anchor="page/54" r:id="rId10">
        <w:r w:rsidRPr="00417BC5" w:rsidR="00561B47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https://libros.conaliteg.gob.mx/20/P6ESA.htm#page/54</w:t>
        </w:r>
      </w:hyperlink>
    </w:p>
    <w:p w:rsidRPr="00EB6A62" w:rsidR="00695BC5" w:rsidP="003A21FB" w:rsidRDefault="00695BC5" w14:paraId="4E5B628C" w14:textId="77777777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695BC5" w:rsidR="00695BC5" w:rsidP="003A21FB" w:rsidRDefault="00F510AF" w14:paraId="546A1632" w14:textId="0F3B1FD3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>
        <w:rPr>
          <w:rFonts w:ascii="Montserrat" w:hAnsi="Montserrat" w:cs="Arial"/>
          <w:sz w:val="22"/>
          <w:szCs w:val="22"/>
          <w:lang w:val="es-ES_tradnl" w:eastAsia="es-MX"/>
        </w:rPr>
        <w:t>T</w:t>
      </w:r>
      <w:r w:rsidRPr="00695BC5" w:rsidR="00695BC5">
        <w:rPr>
          <w:rFonts w:ascii="Montserrat" w:hAnsi="Montserrat" w:cs="Arial"/>
          <w:sz w:val="22"/>
          <w:szCs w:val="22"/>
          <w:lang w:val="es-ES_tradnl" w:eastAsia="es-MX"/>
        </w:rPr>
        <w:t xml:space="preserve">e mostramos la forma en que </w:t>
      </w:r>
      <w:r w:rsidR="003A21FB">
        <w:rPr>
          <w:rFonts w:ascii="Montserrat" w:hAnsi="Montserrat" w:cs="Arial"/>
          <w:sz w:val="22"/>
          <w:szCs w:val="22"/>
          <w:lang w:val="es-ES_tradnl" w:eastAsia="es-MX"/>
        </w:rPr>
        <w:t>se realizó</w:t>
      </w:r>
      <w:r w:rsidR="00AD64C5">
        <w:rPr>
          <w:rFonts w:ascii="Montserrat" w:hAnsi="Montserrat" w:cs="Arial"/>
          <w:sz w:val="22"/>
          <w:szCs w:val="22"/>
          <w:lang w:val="es-ES_tradnl" w:eastAsia="es-MX"/>
        </w:rPr>
        <w:t>.</w:t>
      </w:r>
    </w:p>
    <w:p w:rsidRPr="00EB6A62" w:rsidR="00695BC5" w:rsidP="003A21FB" w:rsidRDefault="00695BC5" w14:paraId="66D50D5A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BA25D1" w:rsidR="00695BC5" w:rsidP="003A21FB" w:rsidRDefault="00695BC5" w14:paraId="206BED0C" w14:textId="180D653C">
      <w:pPr>
        <w:jc w:val="center"/>
        <w:rPr>
          <w:rFonts w:ascii="Montserrat" w:hAnsi="Montserrat" w:eastAsia="Arial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4F1718F" wp14:editId="595CAAA8">
            <wp:extent cx="4023434" cy="28289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654" cy="28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6A62" w:rsidR="00695BC5" w:rsidP="003A21FB" w:rsidRDefault="00695BC5" w14:paraId="0810A8C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BF7E6C" w:rsidR="00F510AF" w:rsidP="003A21FB" w:rsidRDefault="00F510AF" w14:paraId="77BEF6E3" w14:textId="77777777">
      <w:pPr>
        <w:jc w:val="both"/>
        <w:rPr>
          <w:rFonts w:ascii="Montserrat" w:hAnsi="Montserrat" w:cs="Arial"/>
          <w:bCs/>
          <w:i/>
          <w:sz w:val="22"/>
          <w:szCs w:val="22"/>
        </w:rPr>
      </w:pPr>
      <w:r w:rsidRPr="00BF7E6C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:rsidR="00F510AF" w:rsidP="003A21FB" w:rsidRDefault="00F510AF" w14:paraId="50A57D26" w14:textId="77777777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="00695BC5" w:rsidP="003A21FB" w:rsidRDefault="00F510AF" w14:paraId="54CBDE60" w14:textId="0E218190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>
        <w:rPr>
          <w:rFonts w:ascii="Montserrat" w:hAnsi="Montserrat" w:cs="Arial"/>
          <w:sz w:val="22"/>
          <w:szCs w:val="22"/>
          <w:lang w:val="es-ES_tradnl" w:eastAsia="es-MX"/>
        </w:rPr>
        <w:t>Presta atención a lo</w:t>
      </w:r>
      <w:r w:rsidRPr="00695BC5" w:rsidR="00695BC5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>
        <w:rPr>
          <w:rFonts w:ascii="Montserrat" w:hAnsi="Montserrat" w:cs="Arial"/>
          <w:sz w:val="22"/>
          <w:szCs w:val="22"/>
          <w:lang w:val="es-ES_tradnl" w:eastAsia="es-MX"/>
        </w:rPr>
        <w:t>que</w:t>
      </w:r>
      <w:r w:rsidRPr="00695BC5" w:rsidR="00695BC5">
        <w:rPr>
          <w:rFonts w:ascii="Montserrat" w:hAnsi="Montserrat" w:cs="Arial"/>
          <w:sz w:val="22"/>
          <w:szCs w:val="22"/>
          <w:lang w:val="es-ES_tradnl" w:eastAsia="es-MX"/>
        </w:rPr>
        <w:t xml:space="preserve"> dic</w:t>
      </w:r>
      <w:r w:rsidR="00635E0C">
        <w:rPr>
          <w:rFonts w:ascii="Montserrat" w:hAnsi="Montserrat" w:cs="Arial"/>
          <w:sz w:val="22"/>
          <w:szCs w:val="22"/>
          <w:lang w:val="es-ES_tradnl" w:eastAsia="es-MX"/>
        </w:rPr>
        <w:t>e tu libro de texto al respecto</w:t>
      </w:r>
      <w:r w:rsidRPr="00695BC5" w:rsidR="00695BC5">
        <w:rPr>
          <w:rFonts w:ascii="Montserrat" w:hAnsi="Montserrat" w:cs="Arial"/>
          <w:sz w:val="22"/>
          <w:szCs w:val="22"/>
          <w:lang w:val="es-ES_tradnl" w:eastAsia="es-MX"/>
        </w:rPr>
        <w:t xml:space="preserve"> en la página 55, encontrarás información útil para determinar el estilo más apropiado para el reporte de tu entrevista.</w:t>
      </w:r>
    </w:p>
    <w:p w:rsidR="00561B47" w:rsidP="00561B47" w:rsidRDefault="00BE3E1B" w14:paraId="4C9BC0ED" w14:textId="1ADED96E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w:history="1" w:anchor="page/55" r:id="rId12">
        <w:r w:rsidRPr="00417BC5" w:rsidR="00561B47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https://libros.conaliteg.gob.mx/20/P6ESA.htm#page/55</w:t>
        </w:r>
      </w:hyperlink>
    </w:p>
    <w:p w:rsidRPr="00EB6A62" w:rsidR="00695BC5" w:rsidP="003A21FB" w:rsidRDefault="00695BC5" w14:paraId="4E36AFCA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193699" w:rsidR="00695BC5" w:rsidP="003A21FB" w:rsidRDefault="00695BC5" w14:paraId="28521B2E" w14:textId="1E9B3979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193699">
        <w:rPr>
          <w:rFonts w:ascii="Montserrat" w:hAnsi="Montserrat" w:cs="Arial"/>
          <w:sz w:val="22"/>
          <w:szCs w:val="22"/>
          <w:lang w:val="es-ES_tradnl" w:eastAsia="es-MX"/>
        </w:rPr>
        <w:t>Valora la información de tu entrevista y decide cuál de los dos discursos sería el más adecuado para divulgar</w:t>
      </w:r>
      <w:r w:rsidRPr="00193699" w:rsidR="00193699">
        <w:rPr>
          <w:rFonts w:ascii="Montserrat" w:hAnsi="Montserrat" w:cs="Arial"/>
          <w:sz w:val="22"/>
          <w:szCs w:val="22"/>
          <w:lang w:val="es-ES_tradnl" w:eastAsia="es-MX"/>
        </w:rPr>
        <w:t>la</w:t>
      </w:r>
      <w:r w:rsidRPr="00193699">
        <w:rPr>
          <w:rFonts w:ascii="Montserrat" w:hAnsi="Montserrat" w:cs="Arial"/>
          <w:sz w:val="22"/>
          <w:szCs w:val="22"/>
          <w:lang w:val="es-ES_tradnl" w:eastAsia="es-MX"/>
        </w:rPr>
        <w:t>; recuerda que la finalidad del reportaje es informar en forma precisa y clara.</w:t>
      </w:r>
    </w:p>
    <w:p w:rsidRPr="00EB6A62" w:rsidR="00695BC5" w:rsidP="003A21FB" w:rsidRDefault="00695BC5" w14:paraId="774258B4" w14:textId="4751DA24">
      <w:pPr>
        <w:jc w:val="both"/>
        <w:rPr>
          <w:rFonts w:ascii="Montserrat" w:hAnsi="Montserrat" w:cs="Arial"/>
          <w:sz w:val="22"/>
          <w:szCs w:val="22"/>
        </w:rPr>
      </w:pPr>
    </w:p>
    <w:p w:rsidRPr="00EB6A62" w:rsidR="00193699" w:rsidP="003A21FB" w:rsidRDefault="00193699" w14:paraId="717E1D3A" w14:textId="444CD7E1">
      <w:pPr>
        <w:jc w:val="both"/>
        <w:rPr>
          <w:rFonts w:ascii="Montserrat" w:hAnsi="Montserrat" w:cs="Arial"/>
          <w:sz w:val="22"/>
          <w:szCs w:val="22"/>
        </w:rPr>
      </w:pPr>
      <w:r w:rsidRPr="00193699">
        <w:rPr>
          <w:rFonts w:ascii="Montserrat" w:hAnsi="Montserrat" w:cs="Arial"/>
          <w:sz w:val="22"/>
          <w:szCs w:val="22"/>
        </w:rPr>
        <w:t xml:space="preserve">Observa el siguiente diagrama: </w:t>
      </w:r>
    </w:p>
    <w:p w:rsidR="00F033E0" w:rsidP="00BF7E6C" w:rsidRDefault="00BF7E6C" w14:paraId="579189F5" w14:textId="01C7B74D">
      <w:pPr>
        <w:pStyle w:val="Sinespaciado"/>
        <w:jc w:val="center"/>
        <w:rPr>
          <w:rFonts w:ascii="Montserrat" w:hAnsi="Montserrat" w:cs="Arial"/>
          <w:sz w:val="22"/>
          <w:szCs w:val="22"/>
          <w:lang w:val="es-ES_tradnl" w:eastAsia="es-MX"/>
        </w:rPr>
      </w:pPr>
      <w:r w:rsidRPr="00BF7E6C">
        <w:rPr>
          <w:noProof/>
          <w:lang w:val="en-US" w:eastAsia="en-US"/>
        </w:rPr>
        <w:drawing>
          <wp:inline distT="0" distB="0" distL="0" distR="0" wp14:anchorId="65CFBB72" wp14:editId="2BDBBF3B">
            <wp:extent cx="3614098" cy="32575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0094" cy="326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6C" w:rsidP="00270DB4" w:rsidRDefault="00BF7E6C" w14:paraId="566037E3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EB6A62" w:rsidR="006B3ED4" w:rsidP="00BF7E6C" w:rsidRDefault="006B3ED4" w14:paraId="5F62B3C2" w14:textId="3A127646">
      <w:pPr>
        <w:pStyle w:val="Sinespaciado"/>
        <w:jc w:val="both"/>
        <w:rPr>
          <w:rFonts w:ascii="Montserrat" w:hAnsi="Montserrat" w:cs="Arial"/>
          <w:sz w:val="22"/>
          <w:szCs w:val="22"/>
        </w:rPr>
      </w:pPr>
      <w:r w:rsidRPr="006B3ED4">
        <w:rPr>
          <w:rFonts w:ascii="Montserrat" w:hAnsi="Montserrat" w:cs="Arial"/>
          <w:sz w:val="22"/>
          <w:szCs w:val="22"/>
          <w:lang w:val="es-ES_tradnl" w:eastAsia="es-MX"/>
        </w:rPr>
        <w:t>Algunos aspectos que debes revisar con particular atención al redactar la versión final del</w:t>
      </w:r>
      <w:r w:rsidR="00BF7E6C">
        <w:rPr>
          <w:rFonts w:ascii="Montserrat" w:hAnsi="Montserrat" w:cs="Arial"/>
          <w:sz w:val="22"/>
          <w:szCs w:val="22"/>
          <w:lang w:val="es-ES_tradnl" w:eastAsia="es-MX"/>
        </w:rPr>
        <w:t xml:space="preserve"> reportaje, son los siguientes:</w:t>
      </w:r>
    </w:p>
    <w:p w:rsidRPr="00EB6A62" w:rsidR="006B3ED4" w:rsidP="003A21FB" w:rsidRDefault="006B3ED4" w14:paraId="055135F3" w14:textId="178F6A38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3EAAFFF" wp14:editId="34DA249C">
            <wp:extent cx="2871864" cy="220980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1017" t="4970" r="11441"/>
                    <a:stretch/>
                  </pic:blipFill>
                  <pic:spPr bwMode="auto">
                    <a:xfrm>
                      <a:off x="0" y="0"/>
                      <a:ext cx="2903551" cy="223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B3ED4" w:rsidR="006B3ED4" w:rsidP="003A21FB" w:rsidRDefault="006B3ED4" w14:paraId="78E33DA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6B3ED4" w:rsidP="003A21FB" w:rsidRDefault="006B3ED4" w14:paraId="44C2E1F2" w14:textId="3430855D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B3ED4">
        <w:rPr>
          <w:rFonts w:ascii="Montserrat" w:hAnsi="Montserrat" w:cs="Arial"/>
          <w:sz w:val="22"/>
          <w:szCs w:val="22"/>
        </w:rPr>
        <w:t xml:space="preserve">No olvides hacer tus </w:t>
      </w:r>
      <w:r w:rsidRPr="006B3ED4">
        <w:rPr>
          <w:rFonts w:ascii="Montserrat" w:hAnsi="Montserrat" w:cs="Arial"/>
          <w:sz w:val="22"/>
          <w:szCs w:val="22"/>
          <w:lang w:val="es-ES_tradnl" w:eastAsia="es-MX"/>
        </w:rPr>
        <w:t>fichas de trabajo para organizar los subtemas.</w:t>
      </w:r>
    </w:p>
    <w:p w:rsidRPr="006B3ED4" w:rsidR="006B3ED4" w:rsidP="003A21FB" w:rsidRDefault="006B3ED4" w14:paraId="447920EB" w14:textId="77777777">
      <w:pPr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6B3ED4" w:rsidR="006B3ED4" w:rsidP="003A21FB" w:rsidRDefault="006B3ED4" w14:paraId="571DFE03" w14:textId="27199EFF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1CF562FF" wp14:editId="7F9EE6C5">
            <wp:extent cx="1842778" cy="2085975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85" cy="21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6A62" w:rsidR="006B3ED4" w:rsidP="003A21FB" w:rsidRDefault="006B3ED4" w14:paraId="20C16ABD" w14:textId="77777777">
      <w:pPr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:rsidRPr="00F510AF" w:rsidR="00F510AF" w:rsidP="003A21FB" w:rsidRDefault="00AD64C5" w14:paraId="58E1C85D" w14:textId="0E081798">
      <w:pPr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>
        <w:rPr>
          <w:rFonts w:ascii="Montserrat" w:hAnsi="Montserrat" w:cs="Arial"/>
          <w:bCs/>
          <w:sz w:val="22"/>
          <w:szCs w:val="22"/>
          <w:lang w:val="es-ES_tradnl" w:eastAsia="es-MX"/>
        </w:rPr>
        <w:t>Recomendaciones</w:t>
      </w:r>
      <w:r w:rsidRPr="00F510AF" w:rsidR="00F510AF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: </w:t>
      </w:r>
    </w:p>
    <w:p w:rsidRPr="00F510AF" w:rsidR="00F510AF" w:rsidP="003A21FB" w:rsidRDefault="00F510AF" w14:paraId="68D088DA" w14:textId="77777777">
      <w:pPr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</w:p>
    <w:p w:rsidRPr="00561B47" w:rsidR="00F510AF" w:rsidP="00561B47" w:rsidRDefault="00F510AF" w14:paraId="231EF0B5" w14:textId="3B865261">
      <w:pPr>
        <w:pStyle w:val="Prrafodelista"/>
        <w:numPr>
          <w:ilvl w:val="0"/>
          <w:numId w:val="38"/>
        </w:numPr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561B47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La extensión de tu reportaje </w:t>
      </w:r>
      <w:r w:rsidRPr="00561B47" w:rsidR="00AD64C5">
        <w:rPr>
          <w:rFonts w:ascii="Montserrat" w:hAnsi="Montserrat" w:cs="Arial"/>
          <w:bCs/>
          <w:sz w:val="22"/>
          <w:szCs w:val="22"/>
          <w:lang w:val="es-ES_tradnl" w:eastAsia="es-MX"/>
        </w:rPr>
        <w:t>irá</w:t>
      </w:r>
      <w:r w:rsidRPr="00561B47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en función de los subtemas, de lo que hayas considerado importante dar a conocer.</w:t>
      </w:r>
    </w:p>
    <w:p w:rsidRPr="00F510AF" w:rsidR="00F510AF" w:rsidP="00561B47" w:rsidRDefault="00F510AF" w14:paraId="00616ADF" w14:textId="28C51988">
      <w:pPr>
        <w:pStyle w:val="Sinespaciado"/>
        <w:numPr>
          <w:ilvl w:val="0"/>
          <w:numId w:val="38"/>
        </w:numPr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F510AF">
        <w:rPr>
          <w:rFonts w:ascii="Montserrat" w:hAnsi="Montserrat" w:cs="Arial"/>
          <w:sz w:val="22"/>
          <w:szCs w:val="22"/>
          <w:lang w:val="es-ES_tradnl" w:eastAsia="es-MX"/>
        </w:rPr>
        <w:t>Revisa las características de este tipo de texto y</w:t>
      </w:r>
      <w:r w:rsidR="00AD64C5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Pr="00F510AF">
        <w:rPr>
          <w:rFonts w:ascii="Montserrat" w:hAnsi="Montserrat" w:cs="Arial"/>
          <w:sz w:val="22"/>
          <w:szCs w:val="22"/>
          <w:lang w:val="es-ES_tradnl" w:eastAsia="es-MX"/>
        </w:rPr>
        <w:t>no olvides su función informativa.</w:t>
      </w:r>
    </w:p>
    <w:p w:rsidRPr="00693269" w:rsidR="003F54BD" w:rsidP="00561B47" w:rsidRDefault="003F54BD" w14:paraId="50DDBC66" w14:textId="20926EB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693269" w:rsidR="00693269" w:rsidP="003A21FB" w:rsidRDefault="00693269" w14:paraId="6A3F168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5A29F9" w:rsidP="33CD2F23" w:rsidRDefault="00BF1C95" w14:paraId="61E069CE" w14:textId="2213C04F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33CD2F23" w:rsidR="00BF1C9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33CD2F23" w:rsidR="62CBCA21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33CD2F23" w:rsidR="00BF1C9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33CD2F23" w:rsidR="2EBE750D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33CD2F23" w:rsidR="00BF1C95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oy:</w:t>
      </w:r>
    </w:p>
    <w:p w:rsidRPr="00EB6A62" w:rsidR="00F510AF" w:rsidP="003A21FB" w:rsidRDefault="00F510AF" w14:paraId="4B2A8DF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510AF" w:rsidR="00F510AF" w:rsidP="003A21FB" w:rsidRDefault="00F510AF" w14:paraId="22A42DDE" w14:textId="271EFAE1">
      <w:pPr>
        <w:pStyle w:val="Sinespaciado"/>
        <w:jc w:val="both"/>
        <w:rPr>
          <w:rFonts w:ascii="Montserrat" w:hAnsi="Montserrat" w:cs="Arial"/>
          <w:bCs/>
          <w:sz w:val="22"/>
          <w:szCs w:val="22"/>
          <w:lang w:val="es-ES_tradnl" w:eastAsia="es-MX"/>
        </w:rPr>
      </w:pPr>
      <w:r w:rsidRPr="00F510AF">
        <w:rPr>
          <w:rFonts w:ascii="Montserrat" w:hAnsi="Montserrat" w:cs="Arial"/>
          <w:bCs/>
          <w:sz w:val="22"/>
          <w:szCs w:val="22"/>
          <w:lang w:val="es-ES_tradnl" w:eastAsia="es-MX"/>
        </w:rPr>
        <w:t>En cada subtema piensa si la información que lo conforma responde a las preguntas: ¿</w:t>
      </w:r>
      <w:r w:rsidR="00990ADD">
        <w:rPr>
          <w:rFonts w:ascii="Montserrat" w:hAnsi="Montserrat" w:cs="Arial"/>
          <w:bCs/>
          <w:sz w:val="22"/>
          <w:szCs w:val="22"/>
          <w:lang w:val="es-ES_tradnl" w:eastAsia="es-MX"/>
        </w:rPr>
        <w:t>Q</w:t>
      </w:r>
      <w:r w:rsidR="00F033E0">
        <w:rPr>
          <w:rFonts w:ascii="Montserrat" w:hAnsi="Montserrat" w:cs="Arial"/>
          <w:bCs/>
          <w:sz w:val="22"/>
          <w:szCs w:val="22"/>
          <w:lang w:val="es-ES_tradnl" w:eastAsia="es-MX"/>
        </w:rPr>
        <w:t>ué?</w:t>
      </w:r>
      <w:r w:rsidRPr="00F510AF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¿</w:t>
      </w:r>
      <w:r w:rsidR="00990ADD">
        <w:rPr>
          <w:rFonts w:ascii="Montserrat" w:hAnsi="Montserrat" w:cs="Arial"/>
          <w:bCs/>
          <w:sz w:val="22"/>
          <w:szCs w:val="22"/>
          <w:lang w:val="es-ES_tradnl" w:eastAsia="es-MX"/>
        </w:rPr>
        <w:t>Q</w:t>
      </w:r>
      <w:r w:rsidR="00F033E0">
        <w:rPr>
          <w:rFonts w:ascii="Montserrat" w:hAnsi="Montserrat" w:cs="Arial"/>
          <w:bCs/>
          <w:sz w:val="22"/>
          <w:szCs w:val="22"/>
          <w:lang w:val="es-ES_tradnl" w:eastAsia="es-MX"/>
        </w:rPr>
        <w:t>uién?</w:t>
      </w:r>
      <w:r w:rsidRPr="00F510AF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¿</w:t>
      </w:r>
      <w:r w:rsidR="00990ADD">
        <w:rPr>
          <w:rFonts w:ascii="Montserrat" w:hAnsi="Montserrat" w:cs="Arial"/>
          <w:bCs/>
          <w:sz w:val="22"/>
          <w:szCs w:val="22"/>
          <w:lang w:val="es-ES_tradnl" w:eastAsia="es-MX"/>
        </w:rPr>
        <w:t>C</w:t>
      </w:r>
      <w:r w:rsidR="00F033E0">
        <w:rPr>
          <w:rFonts w:ascii="Montserrat" w:hAnsi="Montserrat" w:cs="Arial"/>
          <w:bCs/>
          <w:sz w:val="22"/>
          <w:szCs w:val="22"/>
          <w:lang w:val="es-ES_tradnl" w:eastAsia="es-MX"/>
        </w:rPr>
        <w:t>ómo?</w:t>
      </w:r>
      <w:r w:rsidRPr="00F510AF">
        <w:rPr>
          <w:rFonts w:ascii="Montserrat" w:hAnsi="Montserrat" w:cs="Arial"/>
          <w:bCs/>
          <w:sz w:val="22"/>
          <w:szCs w:val="22"/>
          <w:lang w:val="es-ES_tradnl" w:eastAsia="es-MX"/>
        </w:rPr>
        <w:t xml:space="preserve"> ¿</w:t>
      </w:r>
      <w:r w:rsidR="00990ADD">
        <w:rPr>
          <w:rFonts w:ascii="Montserrat" w:hAnsi="Montserrat" w:cs="Arial"/>
          <w:bCs/>
          <w:sz w:val="22"/>
          <w:szCs w:val="22"/>
          <w:lang w:val="es-ES_tradnl" w:eastAsia="es-MX"/>
        </w:rPr>
        <w:t>C</w:t>
      </w:r>
      <w:r w:rsidRPr="00F510AF">
        <w:rPr>
          <w:rFonts w:ascii="Montserrat" w:hAnsi="Montserrat" w:cs="Arial"/>
          <w:bCs/>
          <w:sz w:val="22"/>
          <w:szCs w:val="22"/>
          <w:lang w:val="es-ES_tradnl" w:eastAsia="es-MX"/>
        </w:rPr>
        <w:t>uándo? y ¿</w:t>
      </w:r>
      <w:r w:rsidR="00990ADD">
        <w:rPr>
          <w:rFonts w:ascii="Montserrat" w:hAnsi="Montserrat" w:cs="Arial"/>
          <w:bCs/>
          <w:sz w:val="22"/>
          <w:szCs w:val="22"/>
          <w:lang w:val="es-ES_tradnl" w:eastAsia="es-MX"/>
        </w:rPr>
        <w:t>D</w:t>
      </w:r>
      <w:r w:rsidRPr="00F510AF">
        <w:rPr>
          <w:rFonts w:ascii="Montserrat" w:hAnsi="Montserrat" w:cs="Arial"/>
          <w:bCs/>
          <w:sz w:val="22"/>
          <w:szCs w:val="22"/>
          <w:lang w:val="es-ES_tradnl" w:eastAsia="es-MX"/>
        </w:rPr>
        <w:t>ónde?</w:t>
      </w:r>
    </w:p>
    <w:p w:rsidRPr="0073771C" w:rsidR="00F510AF" w:rsidP="003A21FB" w:rsidRDefault="00F510AF" w14:paraId="405F49E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="00BF1C95" w:rsidP="003A21FB" w:rsidRDefault="00BF1C95" w14:paraId="5E078FC7" w14:textId="5BC04312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F033E0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693269" w:rsidR="00693269" w:rsidP="00BF7E6C" w:rsidRDefault="00693269" w14:paraId="3D64A623" w14:textId="77777777">
      <w:pPr>
        <w:jc w:val="both"/>
        <w:rPr>
          <w:rStyle w:val="eop"/>
          <w:rFonts w:ascii="Montserrat" w:hAnsi="Montserrat" w:cs="Arial" w:eastAsiaTheme="minorEastAsia"/>
          <w:sz w:val="24"/>
          <w:szCs w:val="24"/>
        </w:rPr>
      </w:pPr>
    </w:p>
    <w:p w:rsidRPr="00693269" w:rsidR="00693269" w:rsidP="00BF7E6C" w:rsidRDefault="00693269" w14:paraId="594673D1" w14:textId="77777777">
      <w:pPr>
        <w:jc w:val="both"/>
        <w:rPr>
          <w:rStyle w:val="eop"/>
          <w:rFonts w:ascii="Montserrat" w:hAnsi="Montserrat"/>
          <w:color w:val="000000"/>
          <w:sz w:val="24"/>
          <w:szCs w:val="24"/>
        </w:rPr>
      </w:pPr>
    </w:p>
    <w:p w:rsidRPr="00693269" w:rsidR="00BF1C95" w:rsidP="00F97232" w:rsidRDefault="00BF1C95" w14:paraId="6A90D6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93269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693269" w:rsidR="00BF1C95" w:rsidP="00F97232" w:rsidRDefault="00BF1C95" w14:paraId="5182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693269" w:rsidR="00BF1C95" w:rsidP="00F97232" w:rsidRDefault="00BF1C95" w14:paraId="19166A8C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93269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BF7E6C" w:rsidR="00EB6A62" w:rsidP="00BF7E6C" w:rsidRDefault="00EB6A62" w14:paraId="4A78351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4"/>
        </w:rPr>
      </w:pPr>
    </w:p>
    <w:p w:rsidRPr="00BF7E6C" w:rsidR="00F033E0" w:rsidP="00BF7E6C" w:rsidRDefault="00F033E0" w14:paraId="3BBD5AD1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4"/>
        </w:rPr>
      </w:pPr>
    </w:p>
    <w:p w:rsidRPr="00DA354A" w:rsidR="00B43272" w:rsidP="003A21FB" w:rsidRDefault="00B43272" w14:paraId="6BAC0642" w14:textId="6A51E67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F033E0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DA354A" w:rsidP="003A21FB" w:rsidRDefault="00B43272" w14:paraId="53816A36" w14:textId="298372F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F033E0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BF7E6C" w:rsidP="003A21FB" w:rsidRDefault="00BF7E6C" w14:paraId="32DF5E01" w14:textId="3E261D2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bookmarkStart w:name="_GoBack" w:id="1"/>
    <w:p w:rsidRPr="00417BC5" w:rsidR="00BF7E6C" w:rsidP="003A21FB" w:rsidRDefault="00BE3E1B" w14:paraId="57389A36" w14:textId="61C01040">
      <w:pPr>
        <w:autoSpaceDE w:val="0"/>
        <w:autoSpaceDN w:val="0"/>
        <w:adjustRightInd w:val="0"/>
        <w:jc w:val="both"/>
        <w:rPr>
          <w:rFonts w:ascii="Montserrat" w:hAnsi="Montserrat"/>
          <w:bCs/>
          <w:color w:val="0000FF"/>
          <w:position w:val="-1"/>
          <w:sz w:val="22"/>
          <w:szCs w:val="22"/>
        </w:rPr>
      </w:pPr>
      <w:r w:rsidRPr="00417BC5">
        <w:rPr>
          <w:color w:val="0000FF"/>
        </w:rPr>
        <w:fldChar w:fldCharType="begin"/>
      </w:r>
      <w:r w:rsidRPr="00417BC5">
        <w:rPr>
          <w:color w:val="0000FF"/>
        </w:rPr>
        <w:instrText xml:space="preserve"> HYPERLINK "https://www.conaliteg.sep.gob.mx/primaria.html" </w:instrText>
      </w:r>
      <w:r w:rsidRPr="00417BC5">
        <w:rPr>
          <w:color w:val="0000FF"/>
        </w:rPr>
        <w:fldChar w:fldCharType="separate"/>
      </w:r>
      <w:r w:rsidRPr="00417BC5" w:rsidR="00BF7E6C">
        <w:rPr>
          <w:rStyle w:val="Hipervnculo"/>
          <w:rFonts w:ascii="Montserrat" w:hAnsi="Montserrat"/>
          <w:bCs/>
          <w:color w:val="0000FF"/>
          <w:position w:val="-1"/>
          <w:sz w:val="22"/>
          <w:szCs w:val="22"/>
        </w:rPr>
        <w:t>https://www.conaliteg.sep.gob.mx/primaria.html</w:t>
      </w:r>
      <w:r w:rsidRPr="00417BC5">
        <w:rPr>
          <w:rStyle w:val="Hipervnculo"/>
          <w:rFonts w:ascii="Montserrat" w:hAnsi="Montserrat"/>
          <w:bCs/>
          <w:color w:val="0000FF"/>
          <w:position w:val="-1"/>
          <w:sz w:val="22"/>
          <w:szCs w:val="22"/>
        </w:rPr>
        <w:fldChar w:fldCharType="end"/>
      </w:r>
      <w:bookmarkEnd w:id="1"/>
    </w:p>
    <w:sectPr w:rsidRPr="00417BC5" w:rsidR="00BF7E6C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1B" w:rsidP="008319C1" w:rsidRDefault="00BE3E1B" w14:paraId="43D0BA7F" w14:textId="77777777">
      <w:r>
        <w:separator/>
      </w:r>
    </w:p>
  </w:endnote>
  <w:endnote w:type="continuationSeparator" w:id="0">
    <w:p w:rsidR="00BE3E1B" w:rsidP="008319C1" w:rsidRDefault="00BE3E1B" w14:paraId="4CB4EE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1B" w:rsidP="008319C1" w:rsidRDefault="00BE3E1B" w14:paraId="41B55624" w14:textId="77777777">
      <w:r>
        <w:separator/>
      </w:r>
    </w:p>
  </w:footnote>
  <w:footnote w:type="continuationSeparator" w:id="0">
    <w:p w:rsidR="00BE3E1B" w:rsidP="008319C1" w:rsidRDefault="00BE3E1B" w14:paraId="491F46D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79E"/>
    <w:multiLevelType w:val="hybridMultilevel"/>
    <w:tmpl w:val="95008C06"/>
    <w:lvl w:ilvl="0" w:tplc="0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36" w:hanging="360"/>
      </w:pPr>
    </w:lvl>
    <w:lvl w:ilvl="2" w:tplc="080A001B" w:tentative="1">
      <w:start w:val="1"/>
      <w:numFmt w:val="lowerRoman"/>
      <w:lvlText w:val="%3."/>
      <w:lvlJc w:val="right"/>
      <w:pPr>
        <w:ind w:left="2856" w:hanging="180"/>
      </w:pPr>
    </w:lvl>
    <w:lvl w:ilvl="3" w:tplc="080A000F" w:tentative="1">
      <w:start w:val="1"/>
      <w:numFmt w:val="decimal"/>
      <w:lvlText w:val="%4."/>
      <w:lvlJc w:val="left"/>
      <w:pPr>
        <w:ind w:left="3576" w:hanging="360"/>
      </w:pPr>
    </w:lvl>
    <w:lvl w:ilvl="4" w:tplc="080A0019" w:tentative="1">
      <w:start w:val="1"/>
      <w:numFmt w:val="lowerLetter"/>
      <w:lvlText w:val="%5."/>
      <w:lvlJc w:val="left"/>
      <w:pPr>
        <w:ind w:left="4296" w:hanging="360"/>
      </w:pPr>
    </w:lvl>
    <w:lvl w:ilvl="5" w:tplc="080A001B" w:tentative="1">
      <w:start w:val="1"/>
      <w:numFmt w:val="lowerRoman"/>
      <w:lvlText w:val="%6."/>
      <w:lvlJc w:val="right"/>
      <w:pPr>
        <w:ind w:left="5016" w:hanging="180"/>
      </w:pPr>
    </w:lvl>
    <w:lvl w:ilvl="6" w:tplc="080A000F" w:tentative="1">
      <w:start w:val="1"/>
      <w:numFmt w:val="decimal"/>
      <w:lvlText w:val="%7."/>
      <w:lvlJc w:val="left"/>
      <w:pPr>
        <w:ind w:left="5736" w:hanging="360"/>
      </w:pPr>
    </w:lvl>
    <w:lvl w:ilvl="7" w:tplc="080A0019" w:tentative="1">
      <w:start w:val="1"/>
      <w:numFmt w:val="lowerLetter"/>
      <w:lvlText w:val="%8."/>
      <w:lvlJc w:val="left"/>
      <w:pPr>
        <w:ind w:left="6456" w:hanging="360"/>
      </w:pPr>
    </w:lvl>
    <w:lvl w:ilvl="8" w:tplc="0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9FE7754"/>
    <w:multiLevelType w:val="hybridMultilevel"/>
    <w:tmpl w:val="485C7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68F"/>
    <w:multiLevelType w:val="hybridMultilevel"/>
    <w:tmpl w:val="4F947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52E0"/>
    <w:multiLevelType w:val="multilevel"/>
    <w:tmpl w:val="52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22D36"/>
    <w:multiLevelType w:val="multilevel"/>
    <w:tmpl w:val="745202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8B3D9F"/>
    <w:multiLevelType w:val="hybridMultilevel"/>
    <w:tmpl w:val="3E0A678C"/>
    <w:lvl w:ilvl="0" w:tplc="694A9E6C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8C9"/>
    <w:multiLevelType w:val="multilevel"/>
    <w:tmpl w:val="46DA8F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582025"/>
    <w:multiLevelType w:val="multilevel"/>
    <w:tmpl w:val="E308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945025"/>
    <w:multiLevelType w:val="hybridMultilevel"/>
    <w:tmpl w:val="7532A2C6"/>
    <w:lvl w:ilvl="0" w:tplc="2D62801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6EB"/>
    <w:multiLevelType w:val="hybridMultilevel"/>
    <w:tmpl w:val="D8BC2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5444EA"/>
    <w:multiLevelType w:val="hybridMultilevel"/>
    <w:tmpl w:val="203862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9E6DB6"/>
    <w:multiLevelType w:val="hybridMultilevel"/>
    <w:tmpl w:val="3BC418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702B07"/>
    <w:multiLevelType w:val="hybridMultilevel"/>
    <w:tmpl w:val="396C2C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4FE"/>
    <w:multiLevelType w:val="hybridMultilevel"/>
    <w:tmpl w:val="B6B28204"/>
    <w:lvl w:ilvl="0" w:tplc="D0642A0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F96"/>
    <w:multiLevelType w:val="hybridMultilevel"/>
    <w:tmpl w:val="3A203974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675402"/>
    <w:multiLevelType w:val="hybridMultilevel"/>
    <w:tmpl w:val="1FCE8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651F2"/>
    <w:multiLevelType w:val="hybridMultilevel"/>
    <w:tmpl w:val="FD2663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F7EB6"/>
    <w:multiLevelType w:val="hybridMultilevel"/>
    <w:tmpl w:val="6DE46080"/>
    <w:lvl w:ilvl="0" w:tplc="C5529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4A1439"/>
    <w:multiLevelType w:val="hybridMultilevel"/>
    <w:tmpl w:val="AE78BD80"/>
    <w:lvl w:ilvl="0" w:tplc="A1E68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2125"/>
    <w:multiLevelType w:val="hybridMultilevel"/>
    <w:tmpl w:val="6804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5F28"/>
    <w:multiLevelType w:val="multilevel"/>
    <w:tmpl w:val="AD180D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4B2CAA"/>
    <w:multiLevelType w:val="hybridMultilevel"/>
    <w:tmpl w:val="75C8D6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7B123F"/>
    <w:multiLevelType w:val="hybridMultilevel"/>
    <w:tmpl w:val="7472BE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BA6169"/>
    <w:multiLevelType w:val="hybridMultilevel"/>
    <w:tmpl w:val="733A1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90463"/>
    <w:multiLevelType w:val="hybridMultilevel"/>
    <w:tmpl w:val="52D67380"/>
    <w:lvl w:ilvl="0" w:tplc="4FDAA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9B"/>
    <w:multiLevelType w:val="hybridMultilevel"/>
    <w:tmpl w:val="6C5216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F4AE1"/>
    <w:multiLevelType w:val="hybridMultilevel"/>
    <w:tmpl w:val="D3DAFE0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B70E2"/>
    <w:multiLevelType w:val="hybridMultilevel"/>
    <w:tmpl w:val="33662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2944"/>
    <w:multiLevelType w:val="hybridMultilevel"/>
    <w:tmpl w:val="3B6E5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6F21"/>
    <w:multiLevelType w:val="hybridMultilevel"/>
    <w:tmpl w:val="F5A41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678F5"/>
    <w:multiLevelType w:val="hybridMultilevel"/>
    <w:tmpl w:val="2A9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645B1A"/>
    <w:multiLevelType w:val="hybridMultilevel"/>
    <w:tmpl w:val="942AB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532A9"/>
    <w:multiLevelType w:val="hybridMultilevel"/>
    <w:tmpl w:val="74600E4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2B3265"/>
    <w:multiLevelType w:val="hybridMultilevel"/>
    <w:tmpl w:val="C3261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32"/>
  </w:num>
  <w:num w:numId="8">
    <w:abstractNumId w:val="13"/>
  </w:num>
  <w:num w:numId="9">
    <w:abstractNumId w:val="10"/>
  </w:num>
  <w:num w:numId="10">
    <w:abstractNumId w:val="28"/>
  </w:num>
  <w:num w:numId="11">
    <w:abstractNumId w:val="31"/>
  </w:num>
  <w:num w:numId="12">
    <w:abstractNumId w:val="14"/>
  </w:num>
  <w:num w:numId="13">
    <w:abstractNumId w:val="0"/>
  </w:num>
  <w:num w:numId="14">
    <w:abstractNumId w:val="26"/>
  </w:num>
  <w:num w:numId="15">
    <w:abstractNumId w:val="16"/>
  </w:num>
  <w:num w:numId="16">
    <w:abstractNumId w:val="2"/>
  </w:num>
  <w:num w:numId="17">
    <w:abstractNumId w:val="30"/>
  </w:num>
  <w:num w:numId="18">
    <w:abstractNumId w:val="5"/>
  </w:num>
  <w:num w:numId="19">
    <w:abstractNumId w:val="29"/>
  </w:num>
  <w:num w:numId="20">
    <w:abstractNumId w:val="27"/>
  </w:num>
  <w:num w:numId="21">
    <w:abstractNumId w:val="35"/>
  </w:num>
  <w:num w:numId="22">
    <w:abstractNumId w:val="7"/>
  </w:num>
  <w:num w:numId="23">
    <w:abstractNumId w:val="4"/>
  </w:num>
  <w:num w:numId="24">
    <w:abstractNumId w:val="8"/>
  </w:num>
  <w:num w:numId="25">
    <w:abstractNumId w:val="21"/>
  </w:num>
  <w:num w:numId="26">
    <w:abstractNumId w:val="34"/>
  </w:num>
  <w:num w:numId="27">
    <w:abstractNumId w:val="1"/>
  </w:num>
  <w:num w:numId="28">
    <w:abstractNumId w:val="6"/>
  </w:num>
  <w:num w:numId="29">
    <w:abstractNumId w:val="15"/>
  </w:num>
  <w:num w:numId="30">
    <w:abstractNumId w:val="22"/>
  </w:num>
  <w:num w:numId="31">
    <w:abstractNumId w:val="20"/>
  </w:num>
  <w:num w:numId="32">
    <w:abstractNumId w:val="18"/>
  </w:num>
  <w:num w:numId="33">
    <w:abstractNumId w:val="11"/>
  </w:num>
  <w:num w:numId="34">
    <w:abstractNumId w:val="12"/>
  </w:num>
  <w:num w:numId="35">
    <w:abstractNumId w:val="24"/>
  </w:num>
  <w:num w:numId="36">
    <w:abstractNumId w:val="17"/>
  </w:num>
  <w:num w:numId="37">
    <w:abstractNumId w:val="36"/>
  </w:num>
  <w:num w:numId="38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1741"/>
    <w:rsid w:val="000517F0"/>
    <w:rsid w:val="00052414"/>
    <w:rsid w:val="0005280E"/>
    <w:rsid w:val="00052FD7"/>
    <w:rsid w:val="00053884"/>
    <w:rsid w:val="00053893"/>
    <w:rsid w:val="0005478D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39B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0E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4BB5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01F"/>
    <w:rsid w:val="00245708"/>
    <w:rsid w:val="00245C64"/>
    <w:rsid w:val="00246CFB"/>
    <w:rsid w:val="00246FA4"/>
    <w:rsid w:val="0024727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0DB4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543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622"/>
    <w:rsid w:val="002E066A"/>
    <w:rsid w:val="002E23EE"/>
    <w:rsid w:val="002E3389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AAD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1FB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CD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BC5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401"/>
    <w:rsid w:val="0049774A"/>
    <w:rsid w:val="004A0682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0CF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B47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81C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E7C90"/>
    <w:rsid w:val="005F0C9C"/>
    <w:rsid w:val="005F256F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226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5E0C"/>
    <w:rsid w:val="006363E4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40CF"/>
    <w:rsid w:val="006660D3"/>
    <w:rsid w:val="00666D9A"/>
    <w:rsid w:val="0066716E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3269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666A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6943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65C9"/>
    <w:rsid w:val="0077747A"/>
    <w:rsid w:val="00777FC9"/>
    <w:rsid w:val="00780D3E"/>
    <w:rsid w:val="00780D86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6783"/>
    <w:rsid w:val="00897793"/>
    <w:rsid w:val="00897CF8"/>
    <w:rsid w:val="008A0284"/>
    <w:rsid w:val="008A02DC"/>
    <w:rsid w:val="008A1230"/>
    <w:rsid w:val="008A1616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5FB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A58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ADD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1E3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35E2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AC4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318F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4C5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3E1B"/>
    <w:rsid w:val="00BE40AC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BF7E6C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416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4991"/>
    <w:rsid w:val="00C750B9"/>
    <w:rsid w:val="00C75720"/>
    <w:rsid w:val="00C76E6A"/>
    <w:rsid w:val="00C7715B"/>
    <w:rsid w:val="00C77385"/>
    <w:rsid w:val="00C7770C"/>
    <w:rsid w:val="00C8013D"/>
    <w:rsid w:val="00C810EC"/>
    <w:rsid w:val="00C810F0"/>
    <w:rsid w:val="00C8192C"/>
    <w:rsid w:val="00C839A3"/>
    <w:rsid w:val="00C83BF8"/>
    <w:rsid w:val="00C83DA4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82C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3D9A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C4"/>
    <w:rsid w:val="00DD14F5"/>
    <w:rsid w:val="00DD160D"/>
    <w:rsid w:val="00DD1AA6"/>
    <w:rsid w:val="00DD2EDA"/>
    <w:rsid w:val="00DD2FF8"/>
    <w:rsid w:val="00DD3BA6"/>
    <w:rsid w:val="00DD3F0D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A62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3E0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1E5C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232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34D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2EBE750D"/>
    <w:rsid w:val="33CD2F23"/>
    <w:rsid w:val="62CBC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A05C54A7-7484-45D7-A44E-51A2EF2F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B47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ESA.ht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hyperlink" Target="https://libros.conaliteg.gob.mx/20/P6ES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85A3-DD54-4DE3-B084-BC4D56753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2021-12-09T20:40:00.0000000Z</dcterms:created>
  <dcterms:modified xsi:type="dcterms:W3CDTF">2021-12-13T20:50:18.1431508Z</dcterms:modified>
</coreProperties>
</file>