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9F3" w14:textId="481CB64D" w:rsidR="00D375BD" w:rsidRPr="00143201" w:rsidRDefault="00765E3D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00A3AC74" w14:textId="1FCED99B" w:rsidR="00D375BD" w:rsidRPr="00143201" w:rsidRDefault="0087633B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E456A2">
        <w:rPr>
          <w:rFonts w:ascii="Montserrat" w:hAnsi="Montserrat"/>
          <w:b/>
          <w:position w:val="-1"/>
          <w:sz w:val="56"/>
          <w:szCs w:val="56"/>
        </w:rPr>
        <w:t>5</w:t>
      </w:r>
    </w:p>
    <w:p w14:paraId="221B8448" w14:textId="661FA6DE" w:rsidR="00D375BD" w:rsidRDefault="007836F2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E456A2">
        <w:rPr>
          <w:rFonts w:ascii="Montserrat" w:hAnsi="Montserrat"/>
          <w:b/>
          <w:position w:val="-1"/>
          <w:sz w:val="48"/>
          <w:szCs w:val="48"/>
        </w:rPr>
        <w:t>j</w:t>
      </w:r>
      <w:r w:rsidR="006F32A6">
        <w:rPr>
          <w:rFonts w:ascii="Montserrat" w:hAnsi="Montserrat"/>
          <w:b/>
          <w:position w:val="-1"/>
          <w:sz w:val="48"/>
          <w:szCs w:val="48"/>
        </w:rPr>
        <w:t>unio</w:t>
      </w:r>
    </w:p>
    <w:p w14:paraId="63F608F6" w14:textId="77777777" w:rsidR="00652260" w:rsidRPr="00221746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AE8318" w14:textId="72AA83FC" w:rsidR="00D375BD" w:rsidRPr="00652260" w:rsidRDefault="007836F2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D375BD" w:rsidRPr="00652260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14:paraId="05E7F2E5" w14:textId="6E9437B1" w:rsidR="00D375BD" w:rsidRPr="00652260" w:rsidRDefault="00CE2B1F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697DA35" w14:textId="77777777" w:rsidR="00652260" w:rsidRPr="00221746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A47A149" w14:textId="3C4A7369" w:rsidR="00633396" w:rsidRDefault="0087633B" w:rsidP="0063339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87633B">
        <w:rPr>
          <w:rFonts w:ascii="Montserrat" w:hAnsi="Montserrat"/>
          <w:bCs/>
          <w:i/>
          <w:iCs/>
          <w:position w:val="-1"/>
          <w:sz w:val="48"/>
          <w:szCs w:val="48"/>
        </w:rPr>
        <w:t>El teatro, una oportunidad para transformar</w:t>
      </w:r>
    </w:p>
    <w:p w14:paraId="0F3A54F8" w14:textId="77777777" w:rsidR="0087633B" w:rsidRPr="00221746" w:rsidRDefault="0087633B" w:rsidP="00633396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2D84BEBC" w14:textId="3B11D9B1" w:rsidR="00662857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B616E6">
        <w:rPr>
          <w:rFonts w:ascii="Montserrat" w:hAnsi="Montserrat"/>
          <w:b/>
          <w:i/>
          <w:iCs/>
          <w:sz w:val="22"/>
          <w:szCs w:val="22"/>
        </w:rPr>
        <w:t>:</w:t>
      </w:r>
      <w:r w:rsidR="00B616E6" w:rsidRP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456A2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="0087633B" w:rsidRPr="0087633B">
        <w:rPr>
          <w:rFonts w:ascii="Montserrat" w:hAnsi="Montserrat"/>
          <w:i/>
          <w:color w:val="000000"/>
          <w:sz w:val="22"/>
          <w:szCs w:val="22"/>
          <w:lang w:eastAsia="es-ES"/>
        </w:rPr>
        <w:t>rea una propuesta sencilla de texto literario, escenografía, vestuario, iluminación, utilería o dirección de escena, en la que emplea de manera intencional algunos elementos básicos de las artes.</w:t>
      </w:r>
    </w:p>
    <w:p w14:paraId="4A83D4B1" w14:textId="77777777" w:rsidR="00633396" w:rsidRDefault="00633396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8657C54" w14:textId="47064A2C" w:rsidR="00B5093B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E456A2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="0087633B" w:rsidRPr="0087633B">
        <w:rPr>
          <w:rFonts w:ascii="Montserrat" w:hAnsi="Montserrat"/>
          <w:i/>
          <w:color w:val="000000"/>
          <w:sz w:val="22"/>
          <w:szCs w:val="22"/>
          <w:lang w:eastAsia="es-ES"/>
        </w:rPr>
        <w:t>rea propuestas sencillas de sociodrama con elementos bá</w:t>
      </w:r>
      <w:r w:rsidR="00221746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sicos de vestuario y utilería, </w:t>
      </w:r>
      <w:r w:rsidR="0087633B" w:rsidRPr="0087633B">
        <w:rPr>
          <w:rFonts w:ascii="Montserrat" w:hAnsi="Montserrat"/>
          <w:i/>
          <w:color w:val="000000"/>
          <w:sz w:val="22"/>
          <w:szCs w:val="22"/>
          <w:lang w:eastAsia="es-ES"/>
        </w:rPr>
        <w:t>reconociendo el enorme valor que tienen como instrumento de transformación social.</w:t>
      </w:r>
    </w:p>
    <w:p w14:paraId="1FD4222E" w14:textId="282FF928" w:rsidR="00D17234" w:rsidRDefault="00D17234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05720943" w14:textId="77777777" w:rsidR="00B939E1" w:rsidRPr="000E2A7C" w:rsidRDefault="00B939E1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6B14733" w14:textId="3BB76387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221746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eastAsiaTheme="minorHAnsi" w:hAnsi="Montserrat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14:paraId="3A05579A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244FD1C" w14:textId="4C66DF7B" w:rsidR="004652E8" w:rsidRPr="004652E8" w:rsidRDefault="008503AC" w:rsidP="004652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Crearás una propuesta sencilla de sociodramas con elementos básicos de vestuario y utilería, reconociendo el enorme valor que tienen como instrumeno de transformación social.</w:t>
      </w:r>
    </w:p>
    <w:p w14:paraId="60391E2C" w14:textId="07D757D4" w:rsidR="00B5093B" w:rsidRDefault="00B5093B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9B59D44" w14:textId="77777777" w:rsidR="0071032F" w:rsidRPr="00775C16" w:rsidRDefault="007103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CB6A109" w14:textId="02DA134E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AF0FBE1" w14:textId="242190DF" w:rsidR="006112AF" w:rsidRDefault="006112AF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3BAF90C" w14:textId="43EE301E" w:rsidR="008503AC" w:rsidRDefault="008503AC" w:rsidP="008503AC">
      <w:pPr>
        <w:jc w:val="both"/>
        <w:rPr>
          <w:rFonts w:ascii="Montserrat" w:hAnsi="Montserrat"/>
          <w:bCs/>
          <w:sz w:val="22"/>
          <w:szCs w:val="22"/>
        </w:rPr>
      </w:pPr>
      <w:r w:rsidRPr="008503AC">
        <w:rPr>
          <w:rFonts w:ascii="Montserrat" w:hAnsi="Montserrat"/>
          <w:bCs/>
          <w:sz w:val="22"/>
          <w:szCs w:val="22"/>
        </w:rPr>
        <w:t>Conocerás la historia de Lucía</w:t>
      </w:r>
      <w:r>
        <w:rPr>
          <w:rFonts w:ascii="Montserrat" w:hAnsi="Montserrat"/>
          <w:bCs/>
          <w:sz w:val="22"/>
          <w:szCs w:val="22"/>
        </w:rPr>
        <w:t xml:space="preserve">, quien escribió una carta en la que explicaba que se </w:t>
      </w:r>
      <w:r w:rsidRPr="008503AC">
        <w:rPr>
          <w:rFonts w:ascii="Montserrat" w:hAnsi="Montserrat"/>
          <w:bCs/>
          <w:sz w:val="22"/>
          <w:szCs w:val="22"/>
        </w:rPr>
        <w:t>se mudó al pueblo con su familia y tuvo que dejar sus entrenamientos de fútbol. La cuestión es que en el pueblo está mal visto que las niñas lo jueguen y, entonces, sufre de burlas y discriminación.</w:t>
      </w:r>
    </w:p>
    <w:p w14:paraId="2DE91FF4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1B05D5FF" w14:textId="5A79D891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para conocer lo que le pasa a Lucía.</w:t>
      </w:r>
    </w:p>
    <w:p w14:paraId="7D40DC45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32DA3DE9" w14:textId="140407C8" w:rsidR="008503AC" w:rsidRPr="008503AC" w:rsidRDefault="008503AC" w:rsidP="008503AC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/>
          <w:sz w:val="22"/>
          <w:szCs w:val="22"/>
        </w:rPr>
      </w:pPr>
      <w:r w:rsidRPr="008503AC">
        <w:rPr>
          <w:rFonts w:ascii="Montserrat" w:hAnsi="Montserrat"/>
          <w:b/>
          <w:sz w:val="22"/>
          <w:szCs w:val="22"/>
        </w:rPr>
        <w:t xml:space="preserve">Clip 1. </w:t>
      </w:r>
      <w:bookmarkStart w:id="0" w:name="_heading=h.tnhjc0tm31la" w:colFirst="0" w:colLast="0"/>
      <w:bookmarkEnd w:id="0"/>
      <w:r w:rsidR="00221746">
        <w:rPr>
          <w:rFonts w:ascii="Montserrat" w:hAnsi="Montserrat"/>
          <w:b/>
          <w:sz w:val="22"/>
          <w:szCs w:val="22"/>
        </w:rPr>
        <w:t xml:space="preserve">Canal 11 2020. </w:t>
      </w:r>
      <w:r w:rsidRPr="008503AC">
        <w:rPr>
          <w:rFonts w:ascii="Montserrat" w:hAnsi="Montserrat"/>
          <w:b/>
          <w:sz w:val="22"/>
          <w:szCs w:val="22"/>
        </w:rPr>
        <w:t>Futboleros Todas para una.</w:t>
      </w:r>
    </w:p>
    <w:p w14:paraId="493EAF85" w14:textId="3FEF47C7" w:rsidR="008503AC" w:rsidRDefault="000A604B" w:rsidP="004E0932">
      <w:pPr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D17F0A" w:rsidRPr="00A947BE">
          <w:rPr>
            <w:rStyle w:val="Hipervnculo"/>
            <w:rFonts w:ascii="Montserrat" w:hAnsi="Montserrat"/>
            <w:bCs/>
            <w:sz w:val="22"/>
            <w:szCs w:val="22"/>
          </w:rPr>
          <w:t>https://youtu.be/8Ua2k18QlWU</w:t>
        </w:r>
      </w:hyperlink>
      <w:r w:rsidR="00D17F0A">
        <w:rPr>
          <w:rFonts w:ascii="Montserrat" w:hAnsi="Montserrat"/>
          <w:bCs/>
          <w:sz w:val="22"/>
          <w:szCs w:val="22"/>
        </w:rPr>
        <w:t xml:space="preserve"> </w:t>
      </w:r>
    </w:p>
    <w:p w14:paraId="59A16333" w14:textId="77777777" w:rsidR="00D17F0A" w:rsidRDefault="00D17F0A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0D009A60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¿Qué opinas del caso de Lucía? ¿Qué consejo le podrías dar?</w:t>
      </w:r>
    </w:p>
    <w:p w14:paraId="2465EADA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CC3408B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Conoce lo que es el </w:t>
      </w:r>
      <w:r w:rsidR="008503AC" w:rsidRPr="00B327EF">
        <w:rPr>
          <w:rFonts w:ascii="Montserrat" w:hAnsi="Montserrat"/>
          <w:bCs/>
          <w:sz w:val="22"/>
          <w:szCs w:val="22"/>
        </w:rPr>
        <w:t>Sociodrama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503AC" w:rsidRPr="00B327EF">
        <w:rPr>
          <w:rFonts w:ascii="Montserrat" w:hAnsi="Montserrat"/>
          <w:bCs/>
          <w:sz w:val="22"/>
          <w:szCs w:val="22"/>
        </w:rPr>
        <w:t>un recurso teatral que permite conocer una problemática social desde diferentes puntos de vista.</w:t>
      </w:r>
      <w:r>
        <w:rPr>
          <w:rFonts w:ascii="Montserrat" w:hAnsi="Montserrat"/>
          <w:bCs/>
          <w:sz w:val="22"/>
          <w:szCs w:val="22"/>
        </w:rPr>
        <w:t xml:space="preserve"> P</w:t>
      </w:r>
      <w:r w:rsidR="008503AC" w:rsidRPr="00B327EF">
        <w:rPr>
          <w:rFonts w:ascii="Montserrat" w:hAnsi="Montserrat"/>
          <w:bCs/>
          <w:sz w:val="22"/>
          <w:szCs w:val="22"/>
        </w:rPr>
        <w:t xml:space="preserve">ermite el estudio de un caso de forma grupal. </w:t>
      </w:r>
    </w:p>
    <w:p w14:paraId="5E9AEEBC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EFFAD77" w14:textId="29F36506" w:rsidR="008503AC" w:rsidRDefault="00A20715" w:rsidP="00A2071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Conoce la pregunta de un alumno: </w:t>
      </w:r>
    </w:p>
    <w:p w14:paraId="79775418" w14:textId="77777777" w:rsidR="00A20715" w:rsidRDefault="00A20715" w:rsidP="00A20715">
      <w:pPr>
        <w:jc w:val="both"/>
        <w:rPr>
          <w:rFonts w:ascii="Montserrat" w:hAnsi="Montserrat"/>
          <w:bCs/>
          <w:sz w:val="22"/>
          <w:szCs w:val="22"/>
        </w:rPr>
      </w:pPr>
    </w:p>
    <w:p w14:paraId="5E7ED988" w14:textId="75CD0662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Hola, les habla el alumno Emmanue</w:t>
      </w:r>
      <w:r w:rsidR="00BD5A64">
        <w:rPr>
          <w:rFonts w:ascii="Montserrat" w:hAnsi="Montserrat"/>
          <w:bCs/>
          <w:sz w:val="22"/>
          <w:szCs w:val="22"/>
        </w:rPr>
        <w:t xml:space="preserve">l, pertenezco al grupo de 6° B </w:t>
      </w:r>
      <w:r w:rsidRPr="00B327EF">
        <w:rPr>
          <w:rFonts w:ascii="Montserrat" w:hAnsi="Montserrat"/>
          <w:bCs/>
          <w:sz w:val="22"/>
          <w:szCs w:val="22"/>
        </w:rPr>
        <w:t>de la escuela primaria Catorce de Abril, ubicada en la alcaldía Miguel Hidalgo y mi pregu</w:t>
      </w:r>
      <w:r w:rsidR="00BD5A64">
        <w:rPr>
          <w:rFonts w:ascii="Montserrat" w:hAnsi="Montserrat"/>
          <w:bCs/>
          <w:sz w:val="22"/>
          <w:szCs w:val="22"/>
        </w:rPr>
        <w:t xml:space="preserve">nta es, </w:t>
      </w:r>
      <w:r w:rsidRPr="00B327EF">
        <w:rPr>
          <w:rFonts w:ascii="Montserrat" w:hAnsi="Montserrat"/>
          <w:bCs/>
          <w:sz w:val="22"/>
          <w:szCs w:val="22"/>
        </w:rPr>
        <w:t>¿Qué elementos se deben tomar en cuenta para realizar un sociodrama?</w:t>
      </w:r>
    </w:p>
    <w:p w14:paraId="2405AF12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68AE02D1" w14:textId="6C69248B" w:rsidR="007A42DB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ara dar respuesta a </w:t>
      </w:r>
      <w:r>
        <w:rPr>
          <w:rFonts w:ascii="Montserrat" w:hAnsi="Montserrat"/>
          <w:bCs/>
          <w:sz w:val="22"/>
          <w:szCs w:val="22"/>
        </w:rPr>
        <w:t>Emmanuel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y también ayudar a Lucía, conoce un poco más acerca de</w:t>
      </w:r>
      <w:r>
        <w:rPr>
          <w:rFonts w:ascii="Montserrat" w:hAnsi="Montserrat"/>
          <w:bCs/>
          <w:sz w:val="22"/>
          <w:szCs w:val="22"/>
        </w:rPr>
        <w:t>l sociodrama, es un recurso que puede ayudar mucho.</w:t>
      </w:r>
    </w:p>
    <w:p w14:paraId="18ABE135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26BB6F1" w14:textId="2CE73209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Para empezar, </w:t>
      </w:r>
      <w:r w:rsidR="00A20715">
        <w:rPr>
          <w:rFonts w:ascii="Montserrat" w:hAnsi="Montserrat"/>
          <w:bCs/>
          <w:sz w:val="22"/>
          <w:szCs w:val="22"/>
        </w:rPr>
        <w:t xml:space="preserve">es importante que sepas que </w:t>
      </w:r>
      <w:r w:rsidRPr="00B327EF">
        <w:rPr>
          <w:rFonts w:ascii="Montserrat" w:hAnsi="Montserrat"/>
          <w:bCs/>
          <w:sz w:val="22"/>
          <w:szCs w:val="22"/>
        </w:rPr>
        <w:t xml:space="preserve">por medio de un sociodrama, se puede dar a conocer una problemática social, en este caso, </w:t>
      </w:r>
      <w:r w:rsidR="00A20715">
        <w:rPr>
          <w:rFonts w:ascii="Montserrat" w:hAnsi="Montserrat"/>
          <w:bCs/>
          <w:sz w:val="22"/>
          <w:szCs w:val="22"/>
        </w:rPr>
        <w:t>se puede</w:t>
      </w:r>
      <w:r w:rsidRPr="00B327EF">
        <w:rPr>
          <w:rFonts w:ascii="Montserrat" w:hAnsi="Montserrat"/>
          <w:bCs/>
          <w:sz w:val="22"/>
          <w:szCs w:val="22"/>
        </w:rPr>
        <w:t xml:space="preserve"> analizar el derecho que todos t</w:t>
      </w:r>
      <w:r w:rsidR="00A20715">
        <w:rPr>
          <w:rFonts w:ascii="Montserrat" w:hAnsi="Montserrat"/>
          <w:bCs/>
          <w:sz w:val="22"/>
          <w:szCs w:val="22"/>
        </w:rPr>
        <w:t>ienen</w:t>
      </w:r>
      <w:r w:rsidRPr="00B327EF">
        <w:rPr>
          <w:rFonts w:ascii="Montserrat" w:hAnsi="Montserrat"/>
          <w:bCs/>
          <w:sz w:val="22"/>
          <w:szCs w:val="22"/>
        </w:rPr>
        <w:t xml:space="preserve"> de jugar sin discriminación de edad, género, etnia o cualquier condición. </w:t>
      </w:r>
    </w:p>
    <w:p w14:paraId="6FA6DBAE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6955FB9D" w14:textId="471BC1FB" w:rsidR="007A42DB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>ntre los elementos que pide el sociodrama para ser representado, está el establecimiento de juego de roles, que permit</w:t>
      </w: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la representación teatral de una problemática desde diversos puntos de vista, para después establecer una discusión acerca de la misma. </w:t>
      </w:r>
    </w:p>
    <w:p w14:paraId="0EED856A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22A29B7D" w14:textId="32DE032D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¿</w:t>
      </w:r>
      <w:r w:rsidR="00A20715">
        <w:rPr>
          <w:rFonts w:ascii="Montserrat" w:hAnsi="Montserrat"/>
          <w:bCs/>
          <w:sz w:val="22"/>
          <w:szCs w:val="22"/>
        </w:rPr>
        <w:t>S</w:t>
      </w:r>
      <w:r w:rsidRPr="00B327EF">
        <w:rPr>
          <w:rFonts w:ascii="Montserrat" w:hAnsi="Montserrat"/>
          <w:bCs/>
          <w:sz w:val="22"/>
          <w:szCs w:val="22"/>
        </w:rPr>
        <w:t>e podría decir que un sociodrama podría servir para iniciar un debate?</w:t>
      </w:r>
    </w:p>
    <w:p w14:paraId="0A2CAA05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5333E200" w14:textId="4AABABAE" w:rsidR="007A42DB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Sí puede ser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, en otras ocasiones es una invitación a una respetuosa discusión, análisis o sabrosa conversación. Lo importante, es hacer visible una situación a mejorar a partir de haberla visto representada. </w:t>
      </w:r>
    </w:p>
    <w:p w14:paraId="312CEE9F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87200CE" w14:textId="366B3F29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Algunos autores sugieren organizar un sociodrama en las siguientes etapas:</w:t>
      </w:r>
    </w:p>
    <w:p w14:paraId="4B62D5F8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18959A68" w14:textId="77777777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Elección del tema</w:t>
      </w:r>
      <w:r w:rsidRPr="00A20715">
        <w:rPr>
          <w:rFonts w:ascii="Montserrat" w:hAnsi="Montserrat"/>
          <w:bCs/>
          <w:sz w:val="22"/>
          <w:szCs w:val="22"/>
        </w:rPr>
        <w:t>: uno que sea significativo o que afecte a la mayoría del grupo.</w:t>
      </w:r>
    </w:p>
    <w:p w14:paraId="74308914" w14:textId="77777777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Discusión Previa</w:t>
      </w:r>
      <w:r w:rsidRPr="00A20715">
        <w:rPr>
          <w:rFonts w:ascii="Montserrat" w:hAnsi="Montserrat"/>
          <w:bCs/>
          <w:sz w:val="22"/>
          <w:szCs w:val="22"/>
        </w:rPr>
        <w:t>: para que los participantes comenten lo que saben del tema y expongan su experiencia.</w:t>
      </w:r>
    </w:p>
    <w:p w14:paraId="0507CA77" w14:textId="77777777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Organización del Sociodrama</w:t>
      </w:r>
      <w:r w:rsidRPr="00A20715">
        <w:rPr>
          <w:rFonts w:ascii="Montserrat" w:hAnsi="Montserrat"/>
          <w:bCs/>
          <w:sz w:val="22"/>
          <w:szCs w:val="22"/>
        </w:rPr>
        <w:t>: para determinar cuáles personajes serán representados, el establecimiento de roles y la organización misma de la pieza teatral.</w:t>
      </w:r>
    </w:p>
    <w:p w14:paraId="16EEF6FF" w14:textId="557AD1BD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Representación</w:t>
      </w:r>
      <w:r w:rsidRPr="00A20715">
        <w:rPr>
          <w:rFonts w:ascii="Montserrat" w:hAnsi="Montserrat"/>
          <w:bCs/>
          <w:sz w:val="22"/>
          <w:szCs w:val="22"/>
        </w:rPr>
        <w:t>: es decir, la puesta en escena del problema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14:paraId="44F43A4E" w14:textId="68865E37" w:rsidR="008503AC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Discusión</w:t>
      </w:r>
      <w:r w:rsidRPr="00A20715">
        <w:rPr>
          <w:rFonts w:ascii="Montserrat" w:hAnsi="Montserrat"/>
          <w:bCs/>
          <w:sz w:val="22"/>
          <w:szCs w:val="22"/>
        </w:rPr>
        <w:t>: en esta parte, el grupo participa intercambiando sus puntos de vista acerca de las causas de la situación planteada y sus posibles soluciones.</w:t>
      </w:r>
    </w:p>
    <w:p w14:paraId="50F051CD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5D266446" w14:textId="071DEE7D" w:rsidR="007A42DB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maestro, actor, terapeuta y sociólogo Gabriel Fragoso </w:t>
      </w:r>
      <w:r w:rsidR="00087062">
        <w:rPr>
          <w:rFonts w:ascii="Montserrat" w:hAnsi="Montserrat"/>
          <w:bCs/>
          <w:sz w:val="22"/>
          <w:szCs w:val="22"/>
        </w:rPr>
        <w:t xml:space="preserve">ha aportado sus comentarios </w:t>
      </w:r>
      <w:r>
        <w:rPr>
          <w:rFonts w:ascii="Montserrat" w:hAnsi="Montserrat"/>
          <w:bCs/>
          <w:sz w:val="22"/>
          <w:szCs w:val="22"/>
        </w:rPr>
        <w:t>para c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rear </w:t>
      </w:r>
      <w:r>
        <w:rPr>
          <w:rFonts w:ascii="Montserrat" w:hAnsi="Montserrat"/>
          <w:bCs/>
          <w:sz w:val="22"/>
          <w:szCs w:val="22"/>
        </w:rPr>
        <w:t>el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sociodrama, él es una figura reconocida por su compromiso social</w:t>
      </w:r>
      <w:r w:rsidR="00087062">
        <w:rPr>
          <w:rFonts w:ascii="Montserrat" w:hAnsi="Montserrat"/>
          <w:bCs/>
          <w:sz w:val="22"/>
          <w:szCs w:val="22"/>
        </w:rPr>
        <w:t xml:space="preserve">, su trabajo es </w:t>
      </w:r>
      <w:r>
        <w:rPr>
          <w:rFonts w:ascii="Montserrat" w:hAnsi="Montserrat"/>
          <w:bCs/>
          <w:sz w:val="22"/>
          <w:szCs w:val="22"/>
        </w:rPr>
        <w:t xml:space="preserve">sobre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teatro y sociedad. </w:t>
      </w:r>
    </w:p>
    <w:p w14:paraId="2B4A54B3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76DB27E7" w14:textId="5BCACD56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llevar a cabo la representación de lo que el especialista Gabriel Fragoso ha comentado, se requieren dos personas, </w:t>
      </w:r>
      <w:r w:rsidR="007A42DB" w:rsidRPr="00B327EF">
        <w:rPr>
          <w:rFonts w:ascii="Montserrat" w:hAnsi="Montserrat"/>
          <w:bCs/>
          <w:sz w:val="22"/>
          <w:szCs w:val="22"/>
        </w:rPr>
        <w:t>un</w:t>
      </w:r>
      <w:r>
        <w:rPr>
          <w:rFonts w:ascii="Montserrat" w:hAnsi="Montserrat"/>
          <w:bCs/>
          <w:sz w:val="22"/>
          <w:szCs w:val="22"/>
        </w:rPr>
        <w:t>a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será la niña que quiere jugar fútbol y el otro, quien se opone a su deseo, es decir, el capitán del equipo de fútbol varonil.</w:t>
      </w:r>
    </w:p>
    <w:p w14:paraId="0E345255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5096B723" w14:textId="68632D62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7A42DB" w:rsidRPr="00B327EF">
        <w:rPr>
          <w:rFonts w:ascii="Montserrat" w:hAnsi="Montserrat"/>
          <w:bCs/>
          <w:sz w:val="22"/>
          <w:szCs w:val="22"/>
        </w:rPr>
        <w:t>eflexion</w:t>
      </w:r>
      <w:r>
        <w:rPr>
          <w:rFonts w:ascii="Montserrat" w:hAnsi="Montserrat"/>
          <w:bCs/>
          <w:sz w:val="22"/>
          <w:szCs w:val="22"/>
        </w:rPr>
        <w:t>a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sobre el tema para obtener las ideas </w:t>
      </w:r>
      <w:r>
        <w:rPr>
          <w:rFonts w:ascii="Montserrat" w:hAnsi="Montserrat"/>
          <w:bCs/>
          <w:sz w:val="22"/>
          <w:szCs w:val="22"/>
        </w:rPr>
        <w:t xml:space="preserve">necesarias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para lo que </w:t>
      </w:r>
      <w:r>
        <w:rPr>
          <w:rFonts w:ascii="Montserrat" w:hAnsi="Montserrat"/>
          <w:bCs/>
          <w:sz w:val="22"/>
          <w:szCs w:val="22"/>
        </w:rPr>
        <w:t>se va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a representar. </w:t>
      </w:r>
    </w:p>
    <w:p w14:paraId="3FD0F134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696E5FE" w14:textId="50920070" w:rsidR="00087062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>l fútbol puede ser jugado por todo aquel que le guste, sin importar edad, género, raza o condición social. Incluso una persona con algu</w:t>
      </w:r>
      <w:r>
        <w:rPr>
          <w:rFonts w:ascii="Montserrat" w:hAnsi="Montserrat"/>
          <w:bCs/>
          <w:sz w:val="22"/>
          <w:szCs w:val="22"/>
        </w:rPr>
        <w:t xml:space="preserve">na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discapacidad podría jugar fútbol a su manera. Lo importante es que </w:t>
      </w:r>
      <w:r>
        <w:rPr>
          <w:rFonts w:ascii="Montserrat" w:hAnsi="Montserrat"/>
          <w:bCs/>
          <w:sz w:val="22"/>
          <w:szCs w:val="22"/>
        </w:rPr>
        <w:t xml:space="preserve">estén dispuestos a divertirse, lo cual es parte de la inclusión. </w:t>
      </w:r>
    </w:p>
    <w:p w14:paraId="3ADF6D4F" w14:textId="77777777" w:rsidR="00087062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5D4F353" w14:textId="0A2544EC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primer caso, </w:t>
      </w:r>
      <w:r w:rsidR="007A42DB" w:rsidRPr="00B327EF">
        <w:rPr>
          <w:rFonts w:ascii="Montserrat" w:hAnsi="Montserrat"/>
          <w:bCs/>
          <w:sz w:val="22"/>
          <w:szCs w:val="22"/>
        </w:rPr>
        <w:t>Lucía est</w:t>
      </w:r>
      <w:r>
        <w:rPr>
          <w:rFonts w:ascii="Montserrat" w:hAnsi="Montserrat"/>
          <w:bCs/>
          <w:sz w:val="22"/>
          <w:szCs w:val="22"/>
        </w:rPr>
        <w:t>á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enfrentando una discriminación por género. </w:t>
      </w:r>
    </w:p>
    <w:p w14:paraId="52D1BE9E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5879A6F" w14:textId="598214C3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Aunque todos tenemos cuerpos distintos y capacidades distintas, jugar debe estar al alcance de todas y todos.</w:t>
      </w:r>
    </w:p>
    <w:p w14:paraId="2B5B300F" w14:textId="77777777" w:rsidR="00087062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107A97AA" w14:textId="1102CE53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en acciones factibles a representar en </w:t>
      </w:r>
      <w:r>
        <w:rPr>
          <w:rFonts w:ascii="Montserrat" w:hAnsi="Montserrat"/>
          <w:bCs/>
          <w:sz w:val="22"/>
          <w:szCs w:val="22"/>
        </w:rPr>
        <w:t>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a exploración teatral, </w:t>
      </w:r>
      <w:r>
        <w:rPr>
          <w:rFonts w:ascii="Montserrat" w:hAnsi="Montserrat"/>
          <w:bCs/>
          <w:sz w:val="22"/>
          <w:szCs w:val="22"/>
        </w:rPr>
        <w:t xml:space="preserve">por ejemplo, </w:t>
      </w:r>
      <w:r w:rsidR="007A42DB" w:rsidRPr="00B327EF">
        <w:rPr>
          <w:rFonts w:ascii="Montserrat" w:hAnsi="Montserrat"/>
          <w:bCs/>
          <w:sz w:val="22"/>
          <w:szCs w:val="22"/>
        </w:rPr>
        <w:t>Lucía está practicando con su pelota en la cancha de fútbol de la comunidad, y llega el equipo varonil para usarla.</w:t>
      </w:r>
    </w:p>
    <w:p w14:paraId="33B2058B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A1918DF" w14:textId="08F5E20F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Entonces, Lucía les dice que está entrenando, pero ellos insisten en que se retire, cuando Lucía les pregunta sus razones, éstas revelan cierto prejuicio. </w:t>
      </w:r>
    </w:p>
    <w:p w14:paraId="5BEE0D26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FDBF1C3" w14:textId="6DC4B0FE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Entonces, Lucía da argumentos sólidos para defender su participación y ante eso, le permiten compartir la cancha, Lucía está en un lado y el equipo en otro, después de unos minutos los niños se dan cuenta de las habilidades que tiene, incluso se acercan a ella para p</w:t>
      </w:r>
      <w:r w:rsidR="00BD5A64">
        <w:rPr>
          <w:rFonts w:ascii="Montserrat" w:hAnsi="Montserrat"/>
          <w:bCs/>
          <w:sz w:val="22"/>
          <w:szCs w:val="22"/>
        </w:rPr>
        <w:t>edirle consejos, a</w:t>
      </w:r>
      <w:r w:rsidRPr="00B327EF">
        <w:rPr>
          <w:rFonts w:ascii="Montserrat" w:hAnsi="Montserrat"/>
          <w:bCs/>
          <w:sz w:val="22"/>
          <w:szCs w:val="22"/>
        </w:rPr>
        <w:t xml:space="preserve">l final </w:t>
      </w:r>
      <w:r w:rsidR="00087062">
        <w:rPr>
          <w:rFonts w:ascii="Montserrat" w:hAnsi="Montserrat"/>
          <w:bCs/>
          <w:sz w:val="22"/>
          <w:szCs w:val="22"/>
        </w:rPr>
        <w:t>se puede</w:t>
      </w:r>
      <w:r w:rsidRPr="00B327EF">
        <w:rPr>
          <w:rFonts w:ascii="Montserrat" w:hAnsi="Montserrat"/>
          <w:bCs/>
          <w:sz w:val="22"/>
          <w:szCs w:val="22"/>
        </w:rPr>
        <w:t xml:space="preserve"> plantear un intercambio, en el que niños y niñas aprenden, mutuamente, de sus formas de juego. </w:t>
      </w:r>
    </w:p>
    <w:p w14:paraId="3A9162BF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65A2B6B2" w14:textId="184F1431" w:rsidR="007A42DB" w:rsidRDefault="00826FF2" w:rsidP="007A42D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Porque </w:t>
      </w:r>
      <w:r w:rsidR="00352601" w:rsidRPr="00352601">
        <w:rPr>
          <w:rFonts w:ascii="Montserrat" w:hAnsi="Montserrat"/>
          <w:b/>
          <w:sz w:val="22"/>
          <w:szCs w:val="22"/>
        </w:rPr>
        <w:t>jugar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es la forma favorita de la mente para aprender, por eso el juego es tan importante en niñas, niños y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adultos también. </w:t>
      </w:r>
      <w:r>
        <w:rPr>
          <w:rFonts w:ascii="Montserrat" w:hAnsi="Montserrat"/>
          <w:bCs/>
          <w:sz w:val="22"/>
          <w:szCs w:val="22"/>
        </w:rPr>
        <w:t xml:space="preserve">Con esto ya se tiene la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temática, ahora </w:t>
      </w:r>
      <w:r>
        <w:rPr>
          <w:rFonts w:ascii="Montserrat" w:hAnsi="Montserrat"/>
          <w:bCs/>
          <w:sz w:val="22"/>
          <w:szCs w:val="22"/>
        </w:rPr>
        <w:t>corresponde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escoger los roles. </w:t>
      </w:r>
      <w:r>
        <w:rPr>
          <w:rFonts w:ascii="Montserrat" w:hAnsi="Montserrat"/>
          <w:bCs/>
          <w:sz w:val="22"/>
          <w:szCs w:val="22"/>
        </w:rPr>
        <w:t xml:space="preserve">Una persona es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Lucía y </w:t>
      </w:r>
      <w:r>
        <w:rPr>
          <w:rFonts w:ascii="Montserrat" w:hAnsi="Montserrat"/>
          <w:bCs/>
          <w:sz w:val="22"/>
          <w:szCs w:val="22"/>
        </w:rPr>
        <w:t>otra,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el capitán del equipo.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7A42DB" w:rsidRPr="00B327EF">
        <w:rPr>
          <w:rFonts w:ascii="Montserrat" w:hAnsi="Montserrat"/>
          <w:bCs/>
          <w:sz w:val="22"/>
          <w:szCs w:val="22"/>
        </w:rPr>
        <w:t>¡Llegó el momento de la representación!</w:t>
      </w:r>
      <w:r>
        <w:rPr>
          <w:rFonts w:ascii="Montserrat" w:hAnsi="Montserrat"/>
          <w:bCs/>
          <w:sz w:val="22"/>
          <w:szCs w:val="22"/>
        </w:rPr>
        <w:t>.</w:t>
      </w:r>
    </w:p>
    <w:p w14:paraId="106CF8C9" w14:textId="3F90E89F" w:rsidR="007A42DB" w:rsidRDefault="007A42DB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3538225B" w14:textId="77777777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Gabriel Fragosos hace algunos comentarios antes de la representación teatral: </w:t>
      </w:r>
    </w:p>
    <w:p w14:paraId="458AC4EA" w14:textId="2DC6E760" w:rsidR="007A42DB" w:rsidRPr="00826FF2" w:rsidRDefault="007A42DB" w:rsidP="00826FF2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Cs/>
          <w:sz w:val="22"/>
          <w:szCs w:val="22"/>
        </w:rPr>
      </w:pPr>
      <w:r w:rsidRPr="00826FF2">
        <w:rPr>
          <w:rFonts w:ascii="Montserrat" w:hAnsi="Montserrat"/>
          <w:bCs/>
          <w:sz w:val="22"/>
          <w:szCs w:val="22"/>
        </w:rPr>
        <w:t>El cuidado mutuo</w:t>
      </w:r>
      <w:r w:rsidR="00826FF2">
        <w:rPr>
          <w:rFonts w:ascii="Montserrat" w:hAnsi="Montserrat"/>
          <w:bCs/>
          <w:sz w:val="22"/>
          <w:szCs w:val="22"/>
        </w:rPr>
        <w:t>,</w:t>
      </w:r>
      <w:r w:rsidRPr="00826FF2">
        <w:rPr>
          <w:rFonts w:ascii="Montserrat" w:hAnsi="Montserrat"/>
          <w:bCs/>
          <w:sz w:val="22"/>
          <w:szCs w:val="22"/>
        </w:rPr>
        <w:t xml:space="preserve"> en todo momento</w:t>
      </w:r>
      <w:r w:rsidR="00826FF2">
        <w:rPr>
          <w:rFonts w:ascii="Montserrat" w:hAnsi="Montserrat"/>
          <w:bCs/>
          <w:sz w:val="22"/>
          <w:szCs w:val="22"/>
        </w:rPr>
        <w:t>,</w:t>
      </w:r>
      <w:r w:rsidRPr="00826FF2">
        <w:rPr>
          <w:rFonts w:ascii="Montserrat" w:hAnsi="Montserrat"/>
          <w:bCs/>
          <w:sz w:val="22"/>
          <w:szCs w:val="22"/>
        </w:rPr>
        <w:t xml:space="preserve"> de la integridad física y emocional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14:paraId="3538FF0B" w14:textId="77B12643" w:rsidR="007A42DB" w:rsidRPr="00826FF2" w:rsidRDefault="007A42DB" w:rsidP="00826FF2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Cs/>
          <w:sz w:val="22"/>
          <w:szCs w:val="22"/>
        </w:rPr>
      </w:pPr>
      <w:r w:rsidRPr="00826FF2">
        <w:rPr>
          <w:rFonts w:ascii="Montserrat" w:hAnsi="Montserrat"/>
          <w:bCs/>
          <w:sz w:val="22"/>
          <w:szCs w:val="22"/>
        </w:rPr>
        <w:t>La seguridad ofrecida en un espacio de contención a través de la ficción.</w:t>
      </w:r>
    </w:p>
    <w:p w14:paraId="5A692A46" w14:textId="77777777" w:rsidR="00826FF2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4F4CAF0" w14:textId="20C2F3B0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Lo que ahora procede es que </w:t>
      </w:r>
      <w:r w:rsidR="00826FF2">
        <w:rPr>
          <w:rFonts w:ascii="Montserrat" w:hAnsi="Montserrat"/>
          <w:bCs/>
          <w:sz w:val="22"/>
          <w:szCs w:val="22"/>
        </w:rPr>
        <w:t>imagines</w:t>
      </w:r>
      <w:r w:rsidR="00BD5A64">
        <w:rPr>
          <w:rFonts w:ascii="Montserrat" w:hAnsi="Montserrat"/>
          <w:bCs/>
          <w:sz w:val="22"/>
          <w:szCs w:val="22"/>
        </w:rPr>
        <w:t>,</w:t>
      </w:r>
      <w:r w:rsidRPr="00B327EF">
        <w:rPr>
          <w:rFonts w:ascii="Montserrat" w:hAnsi="Montserrat"/>
          <w:bCs/>
          <w:sz w:val="22"/>
          <w:szCs w:val="22"/>
        </w:rPr>
        <w:t xml:space="preserve"> </w:t>
      </w:r>
      <w:r w:rsidR="00826FF2">
        <w:rPr>
          <w:rFonts w:ascii="Montserrat" w:hAnsi="Montserrat"/>
          <w:bCs/>
          <w:sz w:val="22"/>
          <w:szCs w:val="22"/>
        </w:rPr>
        <w:t>¿</w:t>
      </w:r>
      <w:r w:rsidR="00BD5A64">
        <w:rPr>
          <w:rFonts w:ascii="Montserrat" w:hAnsi="Montserrat"/>
          <w:bCs/>
          <w:sz w:val="22"/>
          <w:szCs w:val="22"/>
        </w:rPr>
        <w:t>C</w:t>
      </w:r>
      <w:r w:rsidRPr="00B327EF">
        <w:rPr>
          <w:rFonts w:ascii="Montserrat" w:hAnsi="Montserrat"/>
          <w:bCs/>
          <w:sz w:val="22"/>
          <w:szCs w:val="22"/>
        </w:rPr>
        <w:t xml:space="preserve">ómo </w:t>
      </w:r>
      <w:r w:rsidR="00826FF2">
        <w:rPr>
          <w:rFonts w:ascii="Montserrat" w:hAnsi="Montserrat"/>
          <w:bCs/>
          <w:sz w:val="22"/>
          <w:szCs w:val="22"/>
        </w:rPr>
        <w:t>consideras q</w:t>
      </w:r>
      <w:r w:rsidRPr="00B327EF">
        <w:rPr>
          <w:rFonts w:ascii="Montserrat" w:hAnsi="Montserrat"/>
          <w:bCs/>
          <w:sz w:val="22"/>
          <w:szCs w:val="22"/>
        </w:rPr>
        <w:t xml:space="preserve">ue se jugaron estos roles y </w:t>
      </w:r>
      <w:r w:rsidR="00826FF2">
        <w:rPr>
          <w:rFonts w:ascii="Montserrat" w:hAnsi="Montserrat"/>
          <w:bCs/>
          <w:sz w:val="22"/>
          <w:szCs w:val="22"/>
        </w:rPr>
        <w:t>qué otras alternativas podría haber?</w:t>
      </w:r>
      <w:r w:rsidRPr="00B327EF">
        <w:rPr>
          <w:rFonts w:ascii="Montserrat" w:hAnsi="Montserrat"/>
          <w:bCs/>
          <w:sz w:val="22"/>
          <w:szCs w:val="22"/>
        </w:rPr>
        <w:t xml:space="preserve"> </w:t>
      </w:r>
    </w:p>
    <w:p w14:paraId="75E758D4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E19FDFA" w14:textId="13731177" w:rsidR="007A42DB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n </w:t>
      </w:r>
      <w:r>
        <w:rPr>
          <w:rFonts w:ascii="Montserrat" w:hAnsi="Montserrat"/>
          <w:bCs/>
          <w:sz w:val="22"/>
          <w:szCs w:val="22"/>
        </w:rPr>
        <w:t>sesiones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anteriores </w:t>
      </w:r>
      <w:r>
        <w:rPr>
          <w:rFonts w:ascii="Montserrat" w:hAnsi="Montserrat"/>
          <w:bCs/>
          <w:sz w:val="22"/>
          <w:szCs w:val="22"/>
        </w:rPr>
        <w:t>conociste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que la palabra teatro se deriva del griego  theátron que s</w:t>
      </w:r>
      <w:r w:rsidR="00BD5A64">
        <w:rPr>
          <w:rFonts w:ascii="Montserrat" w:hAnsi="Montserrat"/>
          <w:bCs/>
          <w:sz w:val="22"/>
          <w:szCs w:val="22"/>
        </w:rPr>
        <w:t>ignifica lugar para contemplar, e</w:t>
      </w:r>
      <w:r w:rsidR="007A42DB" w:rsidRPr="00B327EF">
        <w:rPr>
          <w:rFonts w:ascii="Montserrat" w:hAnsi="Montserrat"/>
          <w:bCs/>
          <w:sz w:val="22"/>
          <w:szCs w:val="22"/>
        </w:rPr>
        <w:t>s a partir de este mirar que p</w:t>
      </w:r>
      <w:r>
        <w:rPr>
          <w:rFonts w:ascii="Montserrat" w:hAnsi="Montserrat"/>
          <w:bCs/>
          <w:sz w:val="22"/>
          <w:szCs w:val="22"/>
        </w:rPr>
        <w:t>uede</w:t>
      </w:r>
      <w:r w:rsidR="007A42DB" w:rsidRPr="00B327EF">
        <w:rPr>
          <w:rFonts w:ascii="Montserrat" w:hAnsi="Montserrat"/>
          <w:bCs/>
          <w:sz w:val="22"/>
          <w:szCs w:val="22"/>
        </w:rPr>
        <w:t>s dar</w:t>
      </w:r>
      <w:r>
        <w:rPr>
          <w:rFonts w:ascii="Montserrat" w:hAnsi="Montserrat"/>
          <w:bCs/>
          <w:sz w:val="22"/>
          <w:szCs w:val="22"/>
        </w:rPr>
        <w:t>te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cuenta de la realidad.</w:t>
      </w:r>
    </w:p>
    <w:p w14:paraId="1101A43D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63140C8" w14:textId="6B537C43" w:rsidR="007A42DB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ecuerda que </w:t>
      </w:r>
      <w:r>
        <w:rPr>
          <w:rFonts w:ascii="Montserrat" w:hAnsi="Montserrat"/>
          <w:bCs/>
          <w:sz w:val="22"/>
          <w:szCs w:val="22"/>
        </w:rPr>
        <w:t xml:space="preserve">allí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no termina la función social del teatro. El teatro en primer término invita a observar, pero después </w:t>
      </w:r>
      <w:r>
        <w:rPr>
          <w:rFonts w:ascii="Montserrat" w:hAnsi="Montserrat"/>
          <w:bCs/>
          <w:sz w:val="22"/>
          <w:szCs w:val="22"/>
        </w:rPr>
        <w:t>te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propone tomar conciencia y transformar la realidad, como dijo alguna vez el gran pensador, dramaturgo y poeta alemán </w:t>
      </w:r>
      <w:r w:rsidR="007A42DB" w:rsidRPr="00826FF2">
        <w:rPr>
          <w:rFonts w:ascii="Montserrat" w:hAnsi="Montserrat"/>
          <w:b/>
          <w:sz w:val="22"/>
          <w:szCs w:val="22"/>
        </w:rPr>
        <w:t>Bertolt Brecht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14:paraId="646087D1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2A8EEDC8" w14:textId="46F27CD1" w:rsidR="007A42DB" w:rsidRPr="00826FF2" w:rsidRDefault="007A42DB" w:rsidP="00826FF2">
      <w:pPr>
        <w:jc w:val="center"/>
        <w:rPr>
          <w:rFonts w:ascii="Montserrat" w:hAnsi="Montserrat"/>
          <w:bCs/>
          <w:i/>
          <w:iCs/>
          <w:sz w:val="22"/>
          <w:szCs w:val="22"/>
        </w:rPr>
      </w:pPr>
      <w:r w:rsidRPr="00826FF2">
        <w:rPr>
          <w:rFonts w:ascii="Montserrat" w:hAnsi="Montserrat"/>
          <w:bCs/>
          <w:i/>
          <w:iCs/>
          <w:sz w:val="22"/>
          <w:szCs w:val="22"/>
        </w:rPr>
        <w:t>“El arte no es un espejo para reflejar la realidad, sin</w:t>
      </w:r>
      <w:r w:rsidR="00BD5A64">
        <w:rPr>
          <w:rFonts w:ascii="Montserrat" w:hAnsi="Montserrat"/>
          <w:bCs/>
          <w:i/>
          <w:iCs/>
          <w:sz w:val="22"/>
          <w:szCs w:val="22"/>
        </w:rPr>
        <w:t>o un martillo para darle forma”</w:t>
      </w:r>
    </w:p>
    <w:p w14:paraId="59AFF976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20FC7EB" w14:textId="4ECC61DD" w:rsidR="007A42DB" w:rsidRDefault="007A42DB" w:rsidP="007A42DB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lastRenderedPageBreak/>
        <w:t>El arte es transformador</w:t>
      </w:r>
      <w:r w:rsidR="00826FF2">
        <w:rPr>
          <w:rFonts w:ascii="Montserrat" w:hAnsi="Montserrat"/>
          <w:bCs/>
          <w:sz w:val="22"/>
          <w:szCs w:val="22"/>
        </w:rPr>
        <w:t xml:space="preserve">, porque a </w:t>
      </w:r>
      <w:r w:rsidRPr="00B327EF">
        <w:rPr>
          <w:rFonts w:ascii="Montserrat" w:hAnsi="Montserrat"/>
          <w:bCs/>
          <w:sz w:val="22"/>
          <w:szCs w:val="22"/>
        </w:rPr>
        <w:t>partir de pensar en mundos posibles nos invita a caminar hacia la mejora de nuestra convivencia social.</w:t>
      </w:r>
    </w:p>
    <w:p w14:paraId="0B28B7C0" w14:textId="341DF55A" w:rsidR="007A42DB" w:rsidRDefault="007A42DB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217E01B6" w14:textId="53F76283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Es por eso que la lucha que se inicia desde los escenarios puede inspirar para construir mejores ciudadanos y mejores personas. </w:t>
      </w:r>
      <w:r w:rsidR="00826FF2">
        <w:rPr>
          <w:rFonts w:ascii="Montserrat" w:hAnsi="Montserrat"/>
          <w:bCs/>
          <w:sz w:val="22"/>
          <w:szCs w:val="22"/>
        </w:rPr>
        <w:t xml:space="preserve">Hay </w:t>
      </w:r>
      <w:r w:rsidRPr="00B327EF">
        <w:rPr>
          <w:rFonts w:ascii="Montserrat" w:hAnsi="Montserrat"/>
          <w:bCs/>
          <w:sz w:val="22"/>
          <w:szCs w:val="22"/>
        </w:rPr>
        <w:t xml:space="preserve">una frase que alguna vez me dijo </w:t>
      </w:r>
      <w:r w:rsidR="00826FF2">
        <w:rPr>
          <w:rFonts w:ascii="Montserrat" w:hAnsi="Montserrat"/>
          <w:bCs/>
          <w:sz w:val="22"/>
          <w:szCs w:val="22"/>
        </w:rPr>
        <w:t>el</w:t>
      </w:r>
      <w:r w:rsidRPr="00B327EF">
        <w:rPr>
          <w:rFonts w:ascii="Montserrat" w:hAnsi="Montserrat"/>
          <w:bCs/>
          <w:sz w:val="22"/>
          <w:szCs w:val="22"/>
        </w:rPr>
        <w:t xml:space="preserve"> maestro </w:t>
      </w:r>
      <w:r w:rsidRPr="00826FF2">
        <w:rPr>
          <w:rFonts w:ascii="Montserrat" w:hAnsi="Montserrat"/>
          <w:b/>
          <w:sz w:val="22"/>
          <w:szCs w:val="22"/>
        </w:rPr>
        <w:t>Adam Guevara</w:t>
      </w:r>
      <w:r w:rsidRPr="00B327EF">
        <w:rPr>
          <w:rFonts w:ascii="Montserrat" w:hAnsi="Montserrat"/>
          <w:bCs/>
          <w:sz w:val="22"/>
          <w:szCs w:val="22"/>
        </w:rPr>
        <w:t xml:space="preserve">, aludiendo al trabajo que se hace en el teatro: </w:t>
      </w:r>
    </w:p>
    <w:p w14:paraId="7A145970" w14:textId="77777777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79B811F9" w14:textId="48EB7F1F" w:rsidR="007A42DB" w:rsidRPr="00826FF2" w:rsidRDefault="00826FF2" w:rsidP="00826FF2">
      <w:pPr>
        <w:jc w:val="center"/>
        <w:rPr>
          <w:rFonts w:ascii="Montserrat" w:hAnsi="Montserrat"/>
          <w:bCs/>
          <w:i/>
          <w:iCs/>
          <w:sz w:val="22"/>
          <w:szCs w:val="22"/>
        </w:rPr>
      </w:pPr>
      <w:r w:rsidRPr="00826FF2">
        <w:rPr>
          <w:rFonts w:ascii="Montserrat" w:hAnsi="Montserrat"/>
          <w:bCs/>
          <w:i/>
          <w:iCs/>
          <w:sz w:val="22"/>
          <w:szCs w:val="22"/>
        </w:rPr>
        <w:t>“</w:t>
      </w:r>
      <w:r w:rsidR="007A42DB" w:rsidRPr="00826FF2">
        <w:rPr>
          <w:rFonts w:ascii="Montserrat" w:hAnsi="Montserrat"/>
          <w:bCs/>
          <w:i/>
          <w:iCs/>
          <w:sz w:val="22"/>
          <w:szCs w:val="22"/>
        </w:rPr>
        <w:t>¡Somos como las abejas, visitando flores, pero nosotros recogemos el polen de la vida para transformarlo en miel!</w:t>
      </w:r>
      <w:r w:rsidRPr="00826FF2">
        <w:rPr>
          <w:rFonts w:ascii="Montserrat" w:hAnsi="Montserrat"/>
          <w:bCs/>
          <w:i/>
          <w:iCs/>
          <w:sz w:val="22"/>
          <w:szCs w:val="22"/>
        </w:rPr>
        <w:t>”</w:t>
      </w:r>
    </w:p>
    <w:p w14:paraId="25967A11" w14:textId="77777777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18D5945A" w14:textId="07BF7973" w:rsidR="007A42DB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so es lo que se hace el teatro, transformar y ahora que </w:t>
      </w:r>
      <w:r>
        <w:rPr>
          <w:rFonts w:ascii="Montserrat" w:hAnsi="Montserrat"/>
          <w:bCs/>
          <w:sz w:val="22"/>
          <w:szCs w:val="22"/>
        </w:rPr>
        <w:t>las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alumnas y alumnos están a punto de emprender el vuelo hacia la secundaria, deben saber que el teatro siempre es una posibilidad para conocerse y conocer el mundo que les rodea. </w:t>
      </w:r>
    </w:p>
    <w:p w14:paraId="57A2EEBE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76D703C5" w14:textId="51421DF4" w:rsidR="007A42DB" w:rsidRDefault="007A42DB" w:rsidP="007A42DB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¡El teatro siempre los espera con los brazos abiertos para jugar y soñar juntos! </w:t>
      </w:r>
      <w:r w:rsidR="00826FF2">
        <w:rPr>
          <w:rFonts w:ascii="Montserrat" w:hAnsi="Montserrat"/>
          <w:bCs/>
          <w:sz w:val="22"/>
          <w:szCs w:val="22"/>
        </w:rPr>
        <w:t>R</w:t>
      </w:r>
      <w:r w:rsidRPr="00B327EF">
        <w:rPr>
          <w:rFonts w:ascii="Montserrat" w:hAnsi="Montserrat"/>
          <w:bCs/>
          <w:sz w:val="22"/>
          <w:szCs w:val="22"/>
        </w:rPr>
        <w:t>ecuerd</w:t>
      </w:r>
      <w:r w:rsidR="00826FF2">
        <w:rPr>
          <w:rFonts w:ascii="Montserrat" w:hAnsi="Montserrat"/>
          <w:bCs/>
          <w:sz w:val="22"/>
          <w:szCs w:val="22"/>
        </w:rPr>
        <w:t>a</w:t>
      </w:r>
      <w:r w:rsidRPr="00B327EF">
        <w:rPr>
          <w:rFonts w:ascii="Montserrat" w:hAnsi="Montserrat"/>
          <w:bCs/>
          <w:sz w:val="22"/>
          <w:szCs w:val="22"/>
        </w:rPr>
        <w:t xml:space="preserve"> siempre, que el teatro es capaz de modificar la vida, hacia mejores horizontes. Incluso existen muchas historias de vida, en las que el teatro ha contribuido a salir de un camino equivocado (como el consumo de sustancias dañinas al cuerpo, po</w:t>
      </w:r>
      <w:r w:rsidR="00BD5A64">
        <w:rPr>
          <w:rFonts w:ascii="Montserrat" w:hAnsi="Montserrat"/>
          <w:bCs/>
          <w:sz w:val="22"/>
          <w:szCs w:val="22"/>
        </w:rPr>
        <w:t xml:space="preserve">r ejemplo) </w:t>
      </w:r>
      <w:r w:rsidRPr="00B327EF">
        <w:rPr>
          <w:rFonts w:ascii="Montserrat" w:hAnsi="Montserrat"/>
          <w:bCs/>
          <w:sz w:val="22"/>
          <w:szCs w:val="22"/>
        </w:rPr>
        <w:t xml:space="preserve">¡Así que </w:t>
      </w:r>
      <w:r w:rsidR="00826FF2">
        <w:rPr>
          <w:rFonts w:ascii="Montserrat" w:hAnsi="Montserrat"/>
          <w:bCs/>
          <w:sz w:val="22"/>
          <w:szCs w:val="22"/>
        </w:rPr>
        <w:t>hay que seguir</w:t>
      </w:r>
      <w:r w:rsidR="00BD5A64">
        <w:rPr>
          <w:rFonts w:ascii="Montserrat" w:hAnsi="Montserrat"/>
          <w:bCs/>
          <w:sz w:val="22"/>
          <w:szCs w:val="22"/>
        </w:rPr>
        <w:t xml:space="preserve"> haciendo teatro </w:t>
      </w:r>
      <w:r w:rsidRPr="00B327EF">
        <w:rPr>
          <w:rFonts w:ascii="Montserrat" w:hAnsi="Montserrat"/>
          <w:bCs/>
          <w:sz w:val="22"/>
          <w:szCs w:val="22"/>
        </w:rPr>
        <w:t>siempre!</w:t>
      </w:r>
    </w:p>
    <w:p w14:paraId="74AB3C45" w14:textId="46EDD93E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5A880686" w14:textId="4AA61F63" w:rsidR="007A42DB" w:rsidRDefault="00352601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la siguiente actividad, la cual consiste en leer una descripción de algún género o subgénero teatral y </w:t>
      </w:r>
      <w:r w:rsidR="007A42DB" w:rsidRPr="00B327EF">
        <w:rPr>
          <w:rFonts w:ascii="Montserrat" w:hAnsi="Montserrat"/>
          <w:bCs/>
          <w:sz w:val="22"/>
          <w:szCs w:val="22"/>
        </w:rPr>
        <w:t>tú trata de recordar de cuál se trata.</w:t>
      </w:r>
    </w:p>
    <w:p w14:paraId="4C51389B" w14:textId="77777777" w:rsidR="00352601" w:rsidRPr="00B327EF" w:rsidRDefault="00352601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8E53AAC" w14:textId="133FCEEA" w:rsidR="007A42DB" w:rsidRPr="00352601" w:rsidRDefault="007A42DB" w:rsidP="00352601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nació en Italia y generalmente es interpretado por cantantes, quienes por su voz se podrían clasificar en bajos,</w:t>
      </w:r>
      <w:r w:rsidR="00BD5A64">
        <w:rPr>
          <w:rFonts w:ascii="Montserrat" w:hAnsi="Montserrat"/>
          <w:bCs/>
          <w:sz w:val="22"/>
          <w:szCs w:val="22"/>
        </w:rPr>
        <w:t xml:space="preserve"> barítonos, tenores, en hombres</w:t>
      </w:r>
      <w:r w:rsidRPr="00352601">
        <w:rPr>
          <w:rFonts w:ascii="Montserrat" w:hAnsi="Montserrat"/>
          <w:bCs/>
          <w:sz w:val="22"/>
          <w:szCs w:val="22"/>
        </w:rPr>
        <w:t xml:space="preserve"> y sopranos, mezzosopranos y contraltos, en mujeres</w:t>
      </w:r>
    </w:p>
    <w:p w14:paraId="4B0929A9" w14:textId="77777777" w:rsidR="00352601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5DE81747" w14:textId="11F1B4DD" w:rsidR="007A42DB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R=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L</w:t>
      </w:r>
      <w:r w:rsidR="007A42DB" w:rsidRPr="00B327EF">
        <w:rPr>
          <w:rFonts w:ascii="Montserrat" w:hAnsi="Montserrat"/>
          <w:bCs/>
          <w:sz w:val="22"/>
          <w:szCs w:val="22"/>
        </w:rPr>
        <w:t>a ópera.</w:t>
      </w:r>
    </w:p>
    <w:p w14:paraId="00B42B33" w14:textId="77777777" w:rsidR="00BD5A64" w:rsidRPr="00B327EF" w:rsidRDefault="00BD5A64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2CE94B18" w14:textId="77777777" w:rsidR="007A42DB" w:rsidRPr="00352601" w:rsidRDefault="007A42DB" w:rsidP="00352601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nació en el siglo XIX en Inglaterra y en la actualidad se asocia a ciudades como Broadway. En él se combinan el canto, la danza y la actuación.</w:t>
      </w:r>
    </w:p>
    <w:p w14:paraId="435D4DEF" w14:textId="77777777" w:rsidR="00352601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52902F48" w14:textId="52492E04" w:rsidR="007A42DB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R= L</w:t>
      </w:r>
      <w:r w:rsidR="007A42DB" w:rsidRPr="00B327EF">
        <w:rPr>
          <w:rFonts w:ascii="Montserrat" w:hAnsi="Montserrat"/>
          <w:bCs/>
          <w:sz w:val="22"/>
          <w:szCs w:val="22"/>
        </w:rPr>
        <w:t>a comedia musical.</w:t>
      </w:r>
    </w:p>
    <w:p w14:paraId="6D13BD5C" w14:textId="77777777" w:rsidR="00352601" w:rsidRPr="00B327EF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4A9B750D" w14:textId="53275B3C" w:rsidR="007A42DB" w:rsidRDefault="007A42DB" w:rsidP="00352601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sirve para reflexionar sobre temas de interés social y se centra en el juego de roles para dar a conocer la problemática desde diversos puntos de vista.</w:t>
      </w:r>
    </w:p>
    <w:p w14:paraId="27E3EA9C" w14:textId="77777777" w:rsidR="00352601" w:rsidRPr="00352601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297A776B" w14:textId="4C617DE3" w:rsidR="007A42DB" w:rsidRPr="00B327EF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R= </w:t>
      </w:r>
      <w:r w:rsidR="007A42DB" w:rsidRPr="00B327EF">
        <w:rPr>
          <w:rFonts w:ascii="Montserrat" w:hAnsi="Montserrat"/>
          <w:bCs/>
          <w:sz w:val="22"/>
          <w:szCs w:val="22"/>
        </w:rPr>
        <w:t>El sociodrama.</w:t>
      </w:r>
    </w:p>
    <w:p w14:paraId="110D69F2" w14:textId="77777777" w:rsidR="00352601" w:rsidRDefault="00352601" w:rsidP="007A42DB">
      <w:pPr>
        <w:jc w:val="both"/>
        <w:rPr>
          <w:rFonts w:ascii="Montserrat" w:hAnsi="Montserrat"/>
          <w:bCs/>
          <w:sz w:val="22"/>
          <w:szCs w:val="22"/>
        </w:rPr>
      </w:pPr>
    </w:p>
    <w:p w14:paraId="044047B5" w14:textId="77777777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73266D6" w14:textId="1BE20883" w:rsidR="005F625D" w:rsidRPr="00C00947" w:rsidRDefault="005F625D" w:rsidP="005F625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E456A2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E456A2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430ACC31" w14:textId="1048524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F8FAE0" w14:textId="7E72E099" w:rsidR="000840E2" w:rsidRDefault="002504C7" w:rsidP="000840E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Comparte con algún familiar cercano lo que aprendiste en esta sesión y explícale la utilidad del sociodrama.</w:t>
      </w:r>
      <w:r w:rsidR="000840E2">
        <w:rPr>
          <w:rFonts w:ascii="Montserrat" w:hAnsi="Montserrat"/>
          <w:bCs/>
          <w:sz w:val="22"/>
          <w:szCs w:val="22"/>
        </w:rPr>
        <w:t xml:space="preserve"> </w:t>
      </w:r>
    </w:p>
    <w:p w14:paraId="57E65653" w14:textId="77777777" w:rsidR="001010C8" w:rsidRDefault="001010C8" w:rsidP="001010C8">
      <w:pPr>
        <w:jc w:val="both"/>
        <w:rPr>
          <w:rFonts w:ascii="Montserrat" w:hAnsi="Montserrat"/>
          <w:bCs/>
          <w:sz w:val="22"/>
          <w:szCs w:val="22"/>
        </w:rPr>
      </w:pPr>
    </w:p>
    <w:p w14:paraId="2C906CE5" w14:textId="1AE9FDC0" w:rsidR="009809C5" w:rsidRPr="007F709B" w:rsidRDefault="009809C5" w:rsidP="009809C5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7B8C7A07" w14:textId="098C53D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7798DC3" w14:textId="3D405B31" w:rsidR="00DA7CA1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738991" w14:textId="6A65546A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0712FA2" w14:textId="6B45A8CE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3D16EC" w14:textId="4A499F3F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A7C0556" w14:textId="11811600" w:rsidR="005C02DE" w:rsidRPr="00B6511D" w:rsidRDefault="005C02DE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2035B347" w14:textId="77777777" w:rsidR="00B6511D" w:rsidRPr="00B6511D" w:rsidRDefault="00B6511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72E57474" w14:textId="0EC5AFF4" w:rsidR="00D375BD" w:rsidRDefault="00D375BD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F7E7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F7E78" w:rsidRPr="002F7E78">
        <w:rPr>
          <w:rFonts w:ascii="Montserrat" w:eastAsiaTheme="minorHAnsi" w:hAnsi="Montserrat" w:cstheme="minorBidi"/>
          <w:b/>
          <w:sz w:val="28"/>
          <w:szCs w:val="28"/>
        </w:rPr>
        <w:t>:</w:t>
      </w:r>
      <w:r w:rsidR="001669CD"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</w:p>
    <w:p w14:paraId="50FBDAA3" w14:textId="39FE7950" w:rsidR="009809C5" w:rsidRDefault="007262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2624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280C8E7" w14:textId="51A833C3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CD6A4C5" w14:textId="210A811A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734D" w14:textId="2D601675" w:rsidR="00470A99" w:rsidRPr="00BD5A64" w:rsidRDefault="000A604B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hyperlink r:id="rId10" w:history="1">
        <w:r w:rsidR="00470A99" w:rsidRPr="00BD5A64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="00470A99" w:rsidRPr="00BD5A64" w:rsidSect="00AC6504"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7F03" w14:textId="77777777" w:rsidR="000A604B" w:rsidRDefault="000A604B" w:rsidP="00A72982">
      <w:r>
        <w:separator/>
      </w:r>
    </w:p>
  </w:endnote>
  <w:endnote w:type="continuationSeparator" w:id="0">
    <w:p w14:paraId="4329941B" w14:textId="77777777" w:rsidR="000A604B" w:rsidRDefault="000A604B" w:rsidP="00A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3AEC" w14:textId="77777777" w:rsidR="000A604B" w:rsidRDefault="000A604B" w:rsidP="00A72982">
      <w:r>
        <w:separator/>
      </w:r>
    </w:p>
  </w:footnote>
  <w:footnote w:type="continuationSeparator" w:id="0">
    <w:p w14:paraId="53E5DAA9" w14:textId="77777777" w:rsidR="000A604B" w:rsidRDefault="000A604B" w:rsidP="00A7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F7F17"/>
    <w:multiLevelType w:val="hybridMultilevel"/>
    <w:tmpl w:val="279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3646"/>
    <w:multiLevelType w:val="multilevel"/>
    <w:tmpl w:val="A7D87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F78"/>
    <w:multiLevelType w:val="hybridMultilevel"/>
    <w:tmpl w:val="935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06D4"/>
    <w:multiLevelType w:val="hybridMultilevel"/>
    <w:tmpl w:val="823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2F2D"/>
    <w:multiLevelType w:val="hybridMultilevel"/>
    <w:tmpl w:val="B2CE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5B85"/>
    <w:multiLevelType w:val="multilevel"/>
    <w:tmpl w:val="AE627F0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81391"/>
    <w:multiLevelType w:val="multilevel"/>
    <w:tmpl w:val="CEDC6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46678"/>
    <w:multiLevelType w:val="multilevel"/>
    <w:tmpl w:val="AC46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6E629F"/>
    <w:multiLevelType w:val="multilevel"/>
    <w:tmpl w:val="903E1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54F39"/>
    <w:multiLevelType w:val="multilevel"/>
    <w:tmpl w:val="0D302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1"/>
  </w:num>
  <w:num w:numId="5">
    <w:abstractNumId w:val="8"/>
  </w:num>
  <w:num w:numId="6">
    <w:abstractNumId w:val="10"/>
  </w:num>
  <w:num w:numId="7">
    <w:abstractNumId w:val="32"/>
  </w:num>
  <w:num w:numId="8">
    <w:abstractNumId w:val="4"/>
  </w:num>
  <w:num w:numId="9">
    <w:abstractNumId w:val="9"/>
  </w:num>
  <w:num w:numId="10">
    <w:abstractNumId w:val="30"/>
  </w:num>
  <w:num w:numId="11">
    <w:abstractNumId w:val="33"/>
  </w:num>
  <w:num w:numId="12">
    <w:abstractNumId w:val="26"/>
  </w:num>
  <w:num w:numId="13">
    <w:abstractNumId w:val="21"/>
  </w:num>
  <w:num w:numId="14">
    <w:abstractNumId w:val="7"/>
  </w:num>
  <w:num w:numId="15">
    <w:abstractNumId w:val="11"/>
  </w:num>
  <w:num w:numId="16">
    <w:abstractNumId w:val="31"/>
  </w:num>
  <w:num w:numId="17">
    <w:abstractNumId w:val="3"/>
  </w:num>
  <w:num w:numId="18">
    <w:abstractNumId w:val="17"/>
  </w:num>
  <w:num w:numId="19">
    <w:abstractNumId w:val="23"/>
  </w:num>
  <w:num w:numId="20">
    <w:abstractNumId w:val="16"/>
  </w:num>
  <w:num w:numId="21">
    <w:abstractNumId w:val="18"/>
  </w:num>
  <w:num w:numId="22">
    <w:abstractNumId w:val="36"/>
  </w:num>
  <w:num w:numId="23">
    <w:abstractNumId w:val="12"/>
  </w:num>
  <w:num w:numId="24">
    <w:abstractNumId w:val="25"/>
  </w:num>
  <w:num w:numId="25">
    <w:abstractNumId w:val="6"/>
  </w:num>
  <w:num w:numId="26">
    <w:abstractNumId w:val="15"/>
  </w:num>
  <w:num w:numId="27">
    <w:abstractNumId w:val="35"/>
  </w:num>
  <w:num w:numId="28">
    <w:abstractNumId w:val="22"/>
  </w:num>
  <w:num w:numId="29">
    <w:abstractNumId w:val="2"/>
  </w:num>
  <w:num w:numId="30">
    <w:abstractNumId w:val="14"/>
  </w:num>
  <w:num w:numId="31">
    <w:abstractNumId w:val="28"/>
  </w:num>
  <w:num w:numId="32">
    <w:abstractNumId w:val="24"/>
  </w:num>
  <w:num w:numId="33">
    <w:abstractNumId w:val="34"/>
  </w:num>
  <w:num w:numId="34">
    <w:abstractNumId w:val="5"/>
  </w:num>
  <w:num w:numId="35">
    <w:abstractNumId w:val="27"/>
  </w:num>
  <w:num w:numId="36">
    <w:abstractNumId w:val="13"/>
  </w:num>
  <w:num w:numId="3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840E2"/>
    <w:rsid w:val="00087062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A604B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1746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4C7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2601"/>
    <w:rsid w:val="0035445D"/>
    <w:rsid w:val="00354A97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0932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2566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3396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E9F"/>
    <w:rsid w:val="006D4131"/>
    <w:rsid w:val="006D59EC"/>
    <w:rsid w:val="006D79DE"/>
    <w:rsid w:val="006E4B97"/>
    <w:rsid w:val="006E4C5A"/>
    <w:rsid w:val="006E5EEF"/>
    <w:rsid w:val="006F169C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5E3D"/>
    <w:rsid w:val="00766081"/>
    <w:rsid w:val="00773C92"/>
    <w:rsid w:val="00775879"/>
    <w:rsid w:val="00775C16"/>
    <w:rsid w:val="00775C5F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2DB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6FF2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03AC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33B"/>
    <w:rsid w:val="0087662F"/>
    <w:rsid w:val="008802BB"/>
    <w:rsid w:val="00882431"/>
    <w:rsid w:val="008828C5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23F2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173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23DED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071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2982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47BE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7EF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5240"/>
    <w:rsid w:val="00BC659E"/>
    <w:rsid w:val="00BD2A92"/>
    <w:rsid w:val="00BD5A64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49F9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705E"/>
    <w:rsid w:val="00D17234"/>
    <w:rsid w:val="00D17F0A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24CC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56A2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7E2"/>
    <w:rsid w:val="00ED5105"/>
    <w:rsid w:val="00ED5203"/>
    <w:rsid w:val="00ED59C9"/>
    <w:rsid w:val="00EE25B3"/>
    <w:rsid w:val="00EE28D2"/>
    <w:rsid w:val="00EE4A64"/>
    <w:rsid w:val="00EF134D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5B18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B6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B6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B6"/>
    <w:rPr>
      <w:rFonts w:ascii="Segoe UI" w:eastAsia="Times New Roman" w:hAnsi="Segoe UI" w:cs="Segoe UI"/>
      <w:noProof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A0A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16B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0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k5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customStyle="1" w:styleId="m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h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customStyle="1" w:styleId="Normal7">
    <w:name w:val="Normal7"/>
    <w:qFormat/>
    <w:rsid w:val="00FF40F8"/>
    <w:rPr>
      <w:rFonts w:eastAsia="Calibri" w:cs="Calibri"/>
      <w:lang w:val="es-MX"/>
    </w:rPr>
  </w:style>
  <w:style w:type="paragraph" w:customStyle="1" w:styleId="Normal8">
    <w:name w:val="Normal8"/>
    <w:qFormat/>
    <w:rsid w:val="00FF2809"/>
    <w:rPr>
      <w:rFonts w:eastAsia="Calibri" w:cs="Calibri"/>
      <w:lang w:val="es-MX"/>
    </w:rPr>
  </w:style>
  <w:style w:type="paragraph" w:customStyle="1" w:styleId="heading13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paragraph" w:customStyle="1" w:styleId="Normal9">
    <w:name w:val="Normal9"/>
    <w:qFormat/>
    <w:rsid w:val="004652E8"/>
    <w:rPr>
      <w:rFonts w:eastAsia="Calibri" w:cs="Calibri"/>
      <w:lang w:val="es-MX"/>
    </w:rPr>
  </w:style>
  <w:style w:type="paragraph" w:customStyle="1" w:styleId="heading28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heading43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eastAsia="Calibri" w:hAnsi="Calibri" w:cs="Calibri"/>
      <w:b/>
      <w:noProof w:val="0"/>
      <w:sz w:val="24"/>
      <w:szCs w:val="24"/>
    </w:rPr>
  </w:style>
  <w:style w:type="paragraph" w:customStyle="1" w:styleId="Normal11">
    <w:name w:val="Normal11"/>
    <w:qFormat/>
    <w:rsid w:val="00C349F9"/>
    <w:rPr>
      <w:rFonts w:eastAsia="Calibri" w:cs="Calibri"/>
      <w:lang w:val="es-MX"/>
    </w:rPr>
  </w:style>
  <w:style w:type="paragraph" w:customStyle="1" w:styleId="heading210">
    <w:name w:val="heading 210"/>
    <w:basedOn w:val="Normal"/>
    <w:next w:val="Normal"/>
    <w:rsid w:val="00C349F9"/>
    <w:pPr>
      <w:keepNext/>
      <w:keepLines/>
      <w:spacing w:before="360" w:after="80" w:line="259" w:lineRule="auto"/>
    </w:pPr>
    <w:rPr>
      <w:rFonts w:ascii="Calibri" w:eastAsia="Calibri" w:hAnsi="Calibri" w:cs="Calibri"/>
      <w:b/>
      <w:noProof w:val="0"/>
      <w:sz w:val="36"/>
      <w:szCs w:val="36"/>
    </w:rPr>
  </w:style>
  <w:style w:type="paragraph" w:customStyle="1" w:styleId="heading110">
    <w:name w:val="heading 110"/>
    <w:basedOn w:val="Normal"/>
    <w:next w:val="Normal"/>
    <w:rsid w:val="008503AC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D1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Ua2k18QlW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6E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26BC-5B7A-4F2D-A1A0-F4201D95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2022-04-26T22:34:00Z</dcterms:created>
  <dcterms:modified xsi:type="dcterms:W3CDTF">2022-05-19T23:20:00Z</dcterms:modified>
</cp:coreProperties>
</file>