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1714E" w:rsidR="006D6C27" w:rsidP="0011714E" w:rsidRDefault="00F4544E" w14:paraId="43F5D0E3" w14:textId="5A5BAADC">
      <w:pPr>
        <w:jc w:val="center"/>
        <w:rPr>
          <w:rFonts w:ascii="Montserrat" w:hAnsi="Montserrat"/>
          <w:b/>
          <w:position w:val="-1"/>
          <w:sz w:val="48"/>
          <w:szCs w:val="48"/>
        </w:rPr>
      </w:pPr>
      <w:bookmarkStart w:name="_Hlk57736994" w:id="0"/>
      <w:r>
        <w:rPr>
          <w:rFonts w:ascii="Montserrat" w:hAnsi="Montserrat"/>
          <w:b/>
          <w:position w:val="-1"/>
          <w:sz w:val="48"/>
          <w:szCs w:val="48"/>
        </w:rPr>
        <w:t>Juev</w:t>
      </w:r>
      <w:r w:rsidRPr="0011714E" w:rsidR="006109E6">
        <w:rPr>
          <w:rFonts w:ascii="Montserrat" w:hAnsi="Montserrat"/>
          <w:b/>
          <w:position w:val="-1"/>
          <w:sz w:val="48"/>
          <w:szCs w:val="48"/>
        </w:rPr>
        <w:t>es</w:t>
      </w:r>
    </w:p>
    <w:p w:rsidRPr="0011714E" w:rsidR="00610D67" w:rsidP="0011714E" w:rsidRDefault="006109E6" w14:paraId="595EE05F" w14:textId="113F86C2">
      <w:pPr>
        <w:jc w:val="center"/>
        <w:rPr>
          <w:rFonts w:ascii="Montserrat" w:hAnsi="Montserrat"/>
          <w:b/>
          <w:position w:val="-1"/>
          <w:sz w:val="56"/>
          <w:szCs w:val="56"/>
        </w:rPr>
      </w:pPr>
      <w:r w:rsidRPr="0011714E">
        <w:rPr>
          <w:rFonts w:ascii="Montserrat" w:hAnsi="Montserrat"/>
          <w:b/>
          <w:position w:val="-1"/>
          <w:sz w:val="56"/>
          <w:szCs w:val="56"/>
        </w:rPr>
        <w:t>2</w:t>
      </w:r>
      <w:r w:rsidR="00F4544E">
        <w:rPr>
          <w:rFonts w:ascii="Montserrat" w:hAnsi="Montserrat"/>
          <w:b/>
          <w:position w:val="-1"/>
          <w:sz w:val="56"/>
          <w:szCs w:val="56"/>
        </w:rPr>
        <w:t>0</w:t>
      </w:r>
    </w:p>
    <w:p w:rsidRPr="0011714E" w:rsidR="00D57B3B" w:rsidP="0011714E" w:rsidRDefault="006D6C27" w14:paraId="14D5E026" w14:textId="7CB728FC">
      <w:pPr>
        <w:jc w:val="center"/>
        <w:rPr>
          <w:rFonts w:ascii="Montserrat" w:hAnsi="Montserrat"/>
          <w:b/>
          <w:position w:val="-1"/>
          <w:sz w:val="48"/>
          <w:szCs w:val="48"/>
        </w:rPr>
      </w:pPr>
      <w:r w:rsidRPr="0011714E">
        <w:rPr>
          <w:rFonts w:ascii="Montserrat" w:hAnsi="Montserrat"/>
          <w:b/>
          <w:position w:val="-1"/>
          <w:sz w:val="48"/>
          <w:szCs w:val="48"/>
        </w:rPr>
        <w:t xml:space="preserve">de </w:t>
      </w:r>
      <w:r w:rsidR="00E80314">
        <w:rPr>
          <w:rFonts w:ascii="Montserrat" w:hAnsi="Montserrat"/>
          <w:b/>
          <w:position w:val="-1"/>
          <w:sz w:val="48"/>
          <w:szCs w:val="48"/>
        </w:rPr>
        <w:t>e</w:t>
      </w:r>
      <w:r w:rsidRPr="0011714E" w:rsidR="00176DD1">
        <w:rPr>
          <w:rFonts w:ascii="Montserrat" w:hAnsi="Montserrat"/>
          <w:b/>
          <w:position w:val="-1"/>
          <w:sz w:val="48"/>
          <w:szCs w:val="48"/>
        </w:rPr>
        <w:t>nero</w:t>
      </w:r>
    </w:p>
    <w:p w:rsidRPr="00373540" w:rsidR="0011714E" w:rsidP="0011714E" w:rsidRDefault="0011714E" w14:paraId="08D6CD98" w14:textId="77777777">
      <w:pPr>
        <w:jc w:val="center"/>
        <w:rPr>
          <w:rFonts w:ascii="Montserrat" w:hAnsi="Montserrat"/>
          <w:b/>
          <w:position w:val="-1"/>
          <w:sz w:val="22"/>
          <w:szCs w:val="22"/>
        </w:rPr>
      </w:pPr>
    </w:p>
    <w:p w:rsidRPr="0011714E" w:rsidR="009A5DDC" w:rsidP="0011714E" w:rsidRDefault="0011714E" w14:paraId="31FAF3B7" w14:textId="4BECD7CA">
      <w:pPr>
        <w:jc w:val="center"/>
        <w:rPr>
          <w:rFonts w:ascii="Montserrat" w:hAnsi="Montserrat"/>
          <w:b/>
          <w:position w:val="-1"/>
          <w:sz w:val="52"/>
          <w:szCs w:val="52"/>
        </w:rPr>
      </w:pPr>
      <w:r w:rsidRPr="0011714E">
        <w:rPr>
          <w:rFonts w:ascii="Montserrat" w:hAnsi="Montserrat"/>
          <w:b/>
          <w:position w:val="-1"/>
          <w:sz w:val="52"/>
          <w:szCs w:val="52"/>
        </w:rPr>
        <w:t xml:space="preserve">Sexto </w:t>
      </w:r>
      <w:r w:rsidRPr="0011714E" w:rsidR="006D6C27">
        <w:rPr>
          <w:rFonts w:ascii="Montserrat" w:hAnsi="Montserrat"/>
          <w:b/>
          <w:position w:val="-1"/>
          <w:sz w:val="52"/>
          <w:szCs w:val="52"/>
        </w:rPr>
        <w:t>de Primaria</w:t>
      </w:r>
    </w:p>
    <w:p w:rsidR="006109E6" w:rsidP="0011714E" w:rsidRDefault="006109E6" w14:paraId="0B35D4C9" w14:textId="67C6150C">
      <w:pPr>
        <w:jc w:val="center"/>
        <w:rPr>
          <w:rFonts w:ascii="Montserrat" w:hAnsi="Montserrat"/>
          <w:b/>
          <w:position w:val="-1"/>
          <w:sz w:val="52"/>
          <w:szCs w:val="52"/>
        </w:rPr>
      </w:pPr>
      <w:bookmarkStart w:name="_Hlk58333526" w:id="1"/>
      <w:bookmarkStart w:name="_Hlk58523439" w:id="2"/>
      <w:r w:rsidRPr="0011714E">
        <w:rPr>
          <w:rFonts w:ascii="Montserrat" w:hAnsi="Montserrat"/>
          <w:b/>
          <w:position w:val="-1"/>
          <w:sz w:val="52"/>
          <w:szCs w:val="52"/>
        </w:rPr>
        <w:t>Ciencias Naturales</w:t>
      </w:r>
    </w:p>
    <w:p w:rsidRPr="00D336DA" w:rsidR="006037B9" w:rsidP="0011714E" w:rsidRDefault="006037B9" w14:paraId="35225FDA" w14:textId="77777777">
      <w:pPr>
        <w:jc w:val="center"/>
        <w:rPr>
          <w:rFonts w:ascii="Montserrat" w:hAnsi="Montserrat"/>
          <w:b/>
          <w:position w:val="-1"/>
          <w:sz w:val="22"/>
          <w:szCs w:val="22"/>
        </w:rPr>
      </w:pPr>
    </w:p>
    <w:p w:rsidRPr="0011714E" w:rsidR="006109E6" w:rsidP="5B2B91A7" w:rsidRDefault="006109E6" w14:paraId="6D20FDA4" w14:textId="4FA10FBD">
      <w:pPr>
        <w:jc w:val="center"/>
        <w:rPr>
          <w:rFonts w:ascii="Montserrat" w:hAnsi="Montserrat"/>
          <w:i/>
          <w:iCs/>
          <w:position w:val="-1"/>
          <w:sz w:val="48"/>
          <w:szCs w:val="48"/>
        </w:rPr>
      </w:pPr>
      <w:r w:rsidRPr="5B2B91A7">
        <w:rPr>
          <w:rFonts w:ascii="Montserrat" w:hAnsi="Montserrat"/>
          <w:i/>
          <w:iCs/>
          <w:position w:val="-1"/>
          <w:sz w:val="48"/>
          <w:szCs w:val="48"/>
        </w:rPr>
        <w:t>El sistema nervioso y los órganos de los sentidos</w:t>
      </w:r>
    </w:p>
    <w:p w:rsidRPr="0011714E" w:rsidR="006037B9" w:rsidP="006037B9" w:rsidRDefault="006037B9" w14:paraId="2FD5FD2D" w14:textId="4D2178E6">
      <w:pPr>
        <w:rPr>
          <w:rFonts w:ascii="Montserrat" w:hAnsi="Montserrat"/>
          <w:bCs/>
          <w:position w:val="-1"/>
          <w:sz w:val="22"/>
          <w:szCs w:val="22"/>
        </w:rPr>
      </w:pPr>
    </w:p>
    <w:p w:rsidR="006109E6" w:rsidP="0011714E" w:rsidRDefault="00356663" w14:paraId="0A409A66" w14:textId="11C30B45">
      <w:pPr>
        <w:jc w:val="both"/>
        <w:rPr>
          <w:rFonts w:ascii="Montserrat" w:hAnsi="Montserrat"/>
          <w:bCs/>
          <w:i/>
          <w:iCs/>
          <w:sz w:val="22"/>
          <w:szCs w:val="22"/>
        </w:rPr>
      </w:pPr>
      <w:r w:rsidRPr="0011714E">
        <w:rPr>
          <w:rFonts w:ascii="Montserrat" w:hAnsi="Montserrat"/>
          <w:b/>
          <w:i/>
          <w:iCs/>
          <w:sz w:val="22"/>
          <w:szCs w:val="22"/>
        </w:rPr>
        <w:t>Aprendizaje esperado</w:t>
      </w:r>
      <w:r w:rsidRPr="0011714E" w:rsidR="006973B4">
        <w:rPr>
          <w:rFonts w:ascii="Montserrat" w:hAnsi="Montserrat"/>
          <w:b/>
          <w:i/>
          <w:iCs/>
          <w:sz w:val="22"/>
          <w:szCs w:val="22"/>
        </w:rPr>
        <w:t xml:space="preserve">: </w:t>
      </w:r>
      <w:r w:rsidR="00E80314">
        <w:rPr>
          <w:rFonts w:ascii="Montserrat" w:hAnsi="Montserrat"/>
          <w:bCs/>
          <w:i/>
          <w:iCs/>
          <w:sz w:val="22"/>
          <w:szCs w:val="22"/>
        </w:rPr>
        <w:t>e</w:t>
      </w:r>
      <w:r w:rsidRPr="0011714E" w:rsidR="006109E6">
        <w:rPr>
          <w:rFonts w:ascii="Montserrat" w:hAnsi="Montserrat"/>
          <w:bCs/>
          <w:i/>
          <w:iCs/>
          <w:sz w:val="22"/>
          <w:szCs w:val="22"/>
        </w:rPr>
        <w:t>xplica el funcionamiento integral del cuerpo humano a partir de las interacciones entre diferentes sistemas.</w:t>
      </w:r>
    </w:p>
    <w:p w:rsidRPr="0011714E" w:rsidR="006037B9" w:rsidP="0011714E" w:rsidRDefault="006037B9" w14:paraId="261C10CB" w14:textId="77777777">
      <w:pPr>
        <w:jc w:val="both"/>
        <w:rPr>
          <w:rFonts w:ascii="Montserrat" w:hAnsi="Montserrat"/>
          <w:bCs/>
          <w:i/>
          <w:iCs/>
          <w:sz w:val="22"/>
          <w:szCs w:val="22"/>
        </w:rPr>
      </w:pPr>
    </w:p>
    <w:p w:rsidR="006109E6" w:rsidP="0011714E" w:rsidRDefault="00356663" w14:paraId="297F203E" w14:textId="45045C78">
      <w:pPr>
        <w:jc w:val="both"/>
        <w:rPr>
          <w:rFonts w:ascii="Montserrat" w:hAnsi="Montserrat"/>
          <w:bCs/>
          <w:i/>
          <w:iCs/>
          <w:sz w:val="22"/>
          <w:szCs w:val="22"/>
        </w:rPr>
      </w:pPr>
      <w:r w:rsidRPr="0011714E">
        <w:rPr>
          <w:rFonts w:ascii="Montserrat" w:hAnsi="Montserrat"/>
          <w:b/>
          <w:i/>
          <w:iCs/>
          <w:sz w:val="22"/>
          <w:szCs w:val="22"/>
        </w:rPr>
        <w:t>Énfasis:</w:t>
      </w:r>
      <w:r w:rsidRPr="0011714E" w:rsidR="005C6E48">
        <w:rPr>
          <w:rFonts w:ascii="Montserrat" w:hAnsi="Montserrat"/>
          <w:sz w:val="22"/>
          <w:szCs w:val="22"/>
        </w:rPr>
        <w:t xml:space="preserve"> </w:t>
      </w:r>
      <w:r w:rsidR="00E80314">
        <w:rPr>
          <w:rFonts w:ascii="Montserrat" w:hAnsi="Montserrat"/>
          <w:bCs/>
          <w:i/>
          <w:iCs/>
          <w:sz w:val="22"/>
          <w:szCs w:val="22"/>
        </w:rPr>
        <w:t>e</w:t>
      </w:r>
      <w:r w:rsidRPr="0011714E" w:rsidR="006109E6">
        <w:rPr>
          <w:rFonts w:ascii="Montserrat" w:hAnsi="Montserrat"/>
          <w:bCs/>
          <w:i/>
          <w:iCs/>
          <w:sz w:val="22"/>
          <w:szCs w:val="22"/>
        </w:rPr>
        <w:t>xplicar la relación entre el sistema nervioso y los órganos de los sentidos en la manera de relacionarnos con el medio.</w:t>
      </w:r>
    </w:p>
    <w:p w:rsidRPr="0011714E" w:rsidR="006037B9" w:rsidP="0011714E" w:rsidRDefault="006037B9" w14:paraId="7D8591BF" w14:textId="1827E0C8">
      <w:pPr>
        <w:jc w:val="both"/>
        <w:rPr>
          <w:rFonts w:ascii="Montserrat" w:hAnsi="Montserrat"/>
          <w:bCs/>
          <w:i/>
          <w:iCs/>
          <w:sz w:val="22"/>
          <w:szCs w:val="22"/>
        </w:rPr>
      </w:pPr>
    </w:p>
    <w:p w:rsidRPr="0011714E" w:rsidR="00A54DD3" w:rsidP="0011714E" w:rsidRDefault="00A54DD3" w14:paraId="329F5B5D" w14:textId="6A3C7820">
      <w:pPr>
        <w:jc w:val="both"/>
        <w:rPr>
          <w:rFonts w:ascii="Montserrat" w:hAnsi="Montserrat"/>
          <w:b/>
          <w:sz w:val="28"/>
          <w:szCs w:val="28"/>
        </w:rPr>
      </w:pPr>
      <w:r w:rsidRPr="0011714E">
        <w:rPr>
          <w:rFonts w:ascii="Montserrat" w:hAnsi="Montserrat"/>
          <w:b/>
          <w:sz w:val="28"/>
          <w:szCs w:val="28"/>
        </w:rPr>
        <w:t>¿Qué vamos</w:t>
      </w:r>
      <w:r w:rsidRPr="0011714E" w:rsidR="00A01AE5">
        <w:rPr>
          <w:rFonts w:ascii="Montserrat" w:hAnsi="Montserrat"/>
          <w:b/>
          <w:sz w:val="28"/>
          <w:szCs w:val="28"/>
        </w:rPr>
        <w:t xml:space="preserve"> a</w:t>
      </w:r>
      <w:r w:rsidRPr="0011714E">
        <w:rPr>
          <w:rFonts w:ascii="Montserrat" w:hAnsi="Montserrat"/>
          <w:b/>
          <w:sz w:val="28"/>
          <w:szCs w:val="28"/>
        </w:rPr>
        <w:t xml:space="preserve"> aprender?</w:t>
      </w:r>
    </w:p>
    <w:p w:rsidRPr="0011714E" w:rsidR="00F42F1C" w:rsidP="0011714E" w:rsidRDefault="00F42F1C" w14:paraId="185EB449" w14:textId="77777777">
      <w:pPr>
        <w:jc w:val="both"/>
        <w:rPr>
          <w:rFonts w:ascii="Montserrat" w:hAnsi="Montserrat"/>
          <w:bCs/>
          <w:sz w:val="22"/>
          <w:szCs w:val="22"/>
        </w:rPr>
      </w:pPr>
    </w:p>
    <w:p w:rsidRPr="0011714E" w:rsidR="006109E6" w:rsidP="0011714E" w:rsidRDefault="006109E6" w14:paraId="0A1C3DC2" w14:textId="229997DB">
      <w:pPr>
        <w:jc w:val="both"/>
        <w:rPr>
          <w:rFonts w:ascii="Montserrat" w:hAnsi="Montserrat"/>
          <w:bCs/>
          <w:sz w:val="22"/>
          <w:szCs w:val="22"/>
        </w:rPr>
      </w:pPr>
      <w:r w:rsidRPr="0011714E">
        <w:rPr>
          <w:rFonts w:ascii="Montserrat" w:hAnsi="Montserrat"/>
          <w:bCs/>
          <w:sz w:val="22"/>
          <w:szCs w:val="22"/>
        </w:rPr>
        <w:t>Explicarás el funcionamiento integral del cuerpo humano a partir de las interacciones entre diferentes sistemas.</w:t>
      </w:r>
    </w:p>
    <w:p w:rsidRPr="0011714E" w:rsidR="00A47D54" w:rsidP="0011714E" w:rsidRDefault="00A47D54" w14:paraId="74A68AB4" w14:textId="3423FED2">
      <w:pPr>
        <w:jc w:val="both"/>
        <w:rPr>
          <w:rFonts w:ascii="Montserrat" w:hAnsi="Montserrat"/>
          <w:bCs/>
          <w:sz w:val="22"/>
          <w:szCs w:val="22"/>
        </w:rPr>
      </w:pPr>
    </w:p>
    <w:p w:rsidRPr="0011714E" w:rsidR="000F39E6" w:rsidP="5B2B91A7" w:rsidRDefault="000F39E6" w14:paraId="79732A37" w14:textId="5C750EE9">
      <w:pPr>
        <w:pStyle w:val="paragraph"/>
        <w:spacing w:before="0" w:beforeAutospacing="0" w:after="0" w:afterAutospacing="0"/>
        <w:jc w:val="both"/>
        <w:textAlignment w:val="baseline"/>
        <w:rPr>
          <w:rFonts w:ascii="Montserrat" w:hAnsi="Montserrat"/>
          <w:position w:val="-1"/>
          <w:sz w:val="22"/>
          <w:szCs w:val="22"/>
        </w:rPr>
      </w:pPr>
      <w:r w:rsidRPr="0011714E">
        <w:rPr>
          <w:rFonts w:ascii="Montserrat" w:hAnsi="Montserrat"/>
          <w:position w:val="-1"/>
          <w:sz w:val="22"/>
          <w:szCs w:val="22"/>
        </w:rPr>
        <w:t xml:space="preserve">Para explorar más sobre el tema, puedes consultar el libro de texto de </w:t>
      </w:r>
      <w:r w:rsidRPr="0011714E" w:rsidR="006109E6">
        <w:rPr>
          <w:rFonts w:ascii="Montserrat" w:hAnsi="Montserrat"/>
          <w:position w:val="-1"/>
          <w:sz w:val="22"/>
          <w:szCs w:val="22"/>
        </w:rPr>
        <w:t>Ciencias Naturales</w:t>
      </w:r>
      <w:r w:rsidRPr="0011714E">
        <w:rPr>
          <w:rFonts w:ascii="Montserrat" w:hAnsi="Montserrat"/>
          <w:position w:val="-1"/>
          <w:sz w:val="22"/>
          <w:szCs w:val="22"/>
        </w:rPr>
        <w:t xml:space="preserve"> de 6º,</w:t>
      </w:r>
      <w:r w:rsidRPr="0011714E" w:rsidR="00FD1989">
        <w:rPr>
          <w:rFonts w:ascii="Montserrat" w:hAnsi="Montserrat"/>
          <w:position w:val="-1"/>
          <w:sz w:val="22"/>
          <w:szCs w:val="22"/>
        </w:rPr>
        <w:t xml:space="preserve"> </w:t>
      </w:r>
      <w:r w:rsidRPr="0011714E">
        <w:rPr>
          <w:rFonts w:ascii="Montserrat" w:hAnsi="Montserrat"/>
          <w:position w:val="-1"/>
          <w:sz w:val="22"/>
          <w:szCs w:val="22"/>
        </w:rPr>
        <w:t xml:space="preserve">se explica el tema a partir de la página </w:t>
      </w:r>
      <w:r w:rsidRPr="0011714E" w:rsidR="00A9475A">
        <w:rPr>
          <w:rFonts w:ascii="Montserrat" w:hAnsi="Montserrat"/>
          <w:position w:val="-1"/>
          <w:sz w:val="22"/>
          <w:szCs w:val="22"/>
        </w:rPr>
        <w:t>1</w:t>
      </w:r>
      <w:r w:rsidRPr="0011714E" w:rsidR="0001609C">
        <w:rPr>
          <w:rFonts w:ascii="Montserrat" w:hAnsi="Montserrat"/>
          <w:position w:val="-1"/>
          <w:sz w:val="22"/>
          <w:szCs w:val="22"/>
        </w:rPr>
        <w:t>4</w:t>
      </w:r>
      <w:r w:rsidRPr="0011714E" w:rsidR="0254D560">
        <w:rPr>
          <w:rFonts w:ascii="Montserrat" w:hAnsi="Montserrat"/>
          <w:position w:val="-1"/>
          <w:sz w:val="22"/>
          <w:szCs w:val="22"/>
        </w:rPr>
        <w:t>.</w:t>
      </w:r>
    </w:p>
    <w:p w:rsidRPr="00E80314" w:rsidR="00A9475A" w:rsidP="0011714E" w:rsidRDefault="00601407" w14:paraId="4A8FECE3" w14:textId="126FC84D">
      <w:pPr>
        <w:jc w:val="center"/>
        <w:rPr>
          <w:rFonts w:ascii="Montserrat" w:hAnsi="Montserrat"/>
          <w:color w:val="0000FF"/>
          <w:sz w:val="22"/>
          <w:szCs w:val="22"/>
        </w:rPr>
      </w:pPr>
      <w:hyperlink w:history="1" w:anchor="page/14" r:id="rId8">
        <w:r w:rsidRPr="00E80314" w:rsidR="0062210A">
          <w:rPr>
            <w:rStyle w:val="Hipervnculo"/>
            <w:rFonts w:ascii="Montserrat" w:hAnsi="Montserrat"/>
            <w:color w:val="0000FF"/>
            <w:sz w:val="22"/>
            <w:szCs w:val="22"/>
          </w:rPr>
          <w:t>https://libros.conaliteg.gob.mx/20/P6CNA.htm#page/14</w:t>
        </w:r>
      </w:hyperlink>
    </w:p>
    <w:p w:rsidRPr="0011714E" w:rsidR="006037B9" w:rsidP="0011714E" w:rsidRDefault="006037B9" w14:paraId="3517422D" w14:textId="4CE7083C">
      <w:pPr>
        <w:jc w:val="both"/>
        <w:rPr>
          <w:rFonts w:ascii="Montserrat" w:hAnsi="Montserrat" w:eastAsiaTheme="minorHAnsi" w:cstheme="minorBidi"/>
          <w:bCs/>
          <w:sz w:val="22"/>
          <w:szCs w:val="22"/>
        </w:rPr>
      </w:pPr>
    </w:p>
    <w:p w:rsidRPr="0011714E" w:rsidR="00A54DD3" w:rsidP="0011714E" w:rsidRDefault="00A54DD3" w14:paraId="0965326C" w14:textId="5DCFF2EC">
      <w:pPr>
        <w:jc w:val="both"/>
        <w:rPr>
          <w:rFonts w:ascii="Montserrat" w:hAnsi="Montserrat" w:eastAsiaTheme="minorHAnsi" w:cstheme="minorBidi"/>
          <w:b/>
          <w:sz w:val="28"/>
          <w:szCs w:val="28"/>
        </w:rPr>
      </w:pPr>
      <w:r w:rsidRPr="0011714E">
        <w:rPr>
          <w:rFonts w:ascii="Montserrat" w:hAnsi="Montserrat" w:eastAsiaTheme="minorHAnsi" w:cstheme="minorBidi"/>
          <w:b/>
          <w:sz w:val="28"/>
          <w:szCs w:val="28"/>
        </w:rPr>
        <w:t>¿Qué hacemos?</w:t>
      </w:r>
    </w:p>
    <w:p w:rsidRPr="0011714E" w:rsidR="0013169B" w:rsidP="0011714E" w:rsidRDefault="0013169B" w14:paraId="49EC47AE" w14:textId="0886B462">
      <w:pPr>
        <w:jc w:val="both"/>
        <w:rPr>
          <w:rFonts w:ascii="Montserrat" w:hAnsi="Montserrat"/>
          <w:bCs/>
          <w:sz w:val="22"/>
          <w:szCs w:val="22"/>
          <w:highlight w:val="green"/>
        </w:rPr>
      </w:pPr>
    </w:p>
    <w:p w:rsidRPr="0011714E" w:rsidR="0001609C" w:rsidP="0011714E" w:rsidRDefault="0001609C" w14:paraId="643E73CD" w14:textId="62EA249A">
      <w:pPr>
        <w:jc w:val="both"/>
        <w:rPr>
          <w:rFonts w:ascii="Montserrat" w:hAnsi="Montserrat"/>
          <w:bCs/>
          <w:sz w:val="22"/>
          <w:szCs w:val="22"/>
        </w:rPr>
      </w:pPr>
      <w:r w:rsidRPr="0011714E">
        <w:rPr>
          <w:rFonts w:ascii="Montserrat" w:hAnsi="Montserrat"/>
          <w:bCs/>
          <w:sz w:val="22"/>
          <w:szCs w:val="22"/>
        </w:rPr>
        <w:t>Enriquecerás lo aprendido con aspectos que no habíamos trabajado. Retomaremos el sistema nervioso, su relación con la memoria y con los órganos de los sentidos.</w:t>
      </w:r>
    </w:p>
    <w:p w:rsidRPr="0011714E" w:rsidR="0001609C" w:rsidP="0011714E" w:rsidRDefault="0001609C" w14:paraId="4B8B133E" w14:textId="5464D72B">
      <w:pPr>
        <w:jc w:val="both"/>
        <w:rPr>
          <w:rFonts w:ascii="Montserrat" w:hAnsi="Montserrat"/>
          <w:bCs/>
          <w:sz w:val="22"/>
          <w:szCs w:val="22"/>
        </w:rPr>
      </w:pPr>
    </w:p>
    <w:p w:rsidRPr="0011714E" w:rsidR="0001609C" w:rsidP="0011714E" w:rsidRDefault="0001609C" w14:paraId="0B7DA090" w14:textId="149D18CA">
      <w:pPr>
        <w:jc w:val="both"/>
        <w:rPr>
          <w:rFonts w:ascii="Montserrat" w:hAnsi="Montserrat"/>
          <w:bCs/>
          <w:sz w:val="22"/>
          <w:szCs w:val="22"/>
        </w:rPr>
      </w:pPr>
      <w:r w:rsidRPr="0011714E">
        <w:rPr>
          <w:rFonts w:ascii="Montserrat" w:hAnsi="Montserrat"/>
          <w:bCs/>
          <w:sz w:val="22"/>
          <w:szCs w:val="22"/>
        </w:rPr>
        <w:t>Lee la información que está en la página 14 de tu libro de texto. Con ello recordarás los aspectos básicos sobre el sistema nervioso para continuar con la clase de hoy.</w:t>
      </w:r>
    </w:p>
    <w:p w:rsidRPr="0011714E" w:rsidR="0001609C" w:rsidP="0011714E" w:rsidRDefault="0001609C" w14:paraId="127F7143" w14:textId="6D856F21">
      <w:pPr>
        <w:jc w:val="both"/>
        <w:rPr>
          <w:rFonts w:ascii="Montserrat" w:hAnsi="Montserrat"/>
          <w:bCs/>
          <w:sz w:val="22"/>
          <w:szCs w:val="22"/>
        </w:rPr>
      </w:pPr>
    </w:p>
    <w:p w:rsidRPr="0011714E" w:rsidR="0001609C" w:rsidP="0011714E" w:rsidRDefault="0001609C" w14:paraId="6E19A90A" w14:textId="54AD1E97">
      <w:pPr>
        <w:jc w:val="both"/>
        <w:rPr>
          <w:rFonts w:ascii="Montserrat" w:hAnsi="Montserrat"/>
          <w:bCs/>
          <w:sz w:val="22"/>
          <w:szCs w:val="22"/>
        </w:rPr>
      </w:pPr>
      <w:r w:rsidRPr="0011714E">
        <w:rPr>
          <w:rFonts w:ascii="Montserrat" w:hAnsi="Montserrat"/>
          <w:bCs/>
          <w:sz w:val="22"/>
          <w:szCs w:val="22"/>
        </w:rPr>
        <w:t xml:space="preserve">El sistema nervioso no sólo controla el funcionamiento del cuerpo, sino que recibe señales del entorno para que podamos responder ante ciertos estímulos. </w:t>
      </w:r>
    </w:p>
    <w:p w:rsidRPr="0011714E" w:rsidR="0001609C" w:rsidP="0011714E" w:rsidRDefault="0001609C" w14:paraId="6657B936" w14:textId="3E28E50A">
      <w:pPr>
        <w:jc w:val="both"/>
        <w:rPr>
          <w:rFonts w:ascii="Montserrat" w:hAnsi="Montserrat"/>
          <w:bCs/>
          <w:sz w:val="22"/>
          <w:szCs w:val="22"/>
        </w:rPr>
      </w:pPr>
    </w:p>
    <w:p w:rsidRPr="0011714E" w:rsidR="0001609C" w:rsidP="0011714E" w:rsidRDefault="0001609C" w14:paraId="7C8CF5DC" w14:textId="48C80CDD">
      <w:pPr>
        <w:jc w:val="both"/>
        <w:rPr>
          <w:rFonts w:ascii="Montserrat" w:hAnsi="Montserrat"/>
          <w:sz w:val="22"/>
          <w:szCs w:val="22"/>
        </w:rPr>
      </w:pPr>
      <w:r w:rsidRPr="0011714E">
        <w:rPr>
          <w:rFonts w:ascii="Montserrat" w:hAnsi="Montserrat"/>
          <w:sz w:val="22"/>
          <w:szCs w:val="22"/>
        </w:rPr>
        <w:lastRenderedPageBreak/>
        <w:t>Viste varios ejemplos, como los reflejos o la coordinación con el sistema locomotor, el respiratorio o el inmunológico. Ahora, veremos otros aspectos que tienen que ver con la forma en que nos relacionamos con el ambiente.</w:t>
      </w:r>
    </w:p>
    <w:p w:rsidRPr="0011714E" w:rsidR="0001609C" w:rsidP="0011714E" w:rsidRDefault="0001609C" w14:paraId="3DA25E77" w14:textId="190ECF74">
      <w:pPr>
        <w:jc w:val="both"/>
        <w:rPr>
          <w:rFonts w:ascii="Montserrat" w:hAnsi="Montserrat"/>
          <w:sz w:val="22"/>
          <w:szCs w:val="22"/>
        </w:rPr>
      </w:pPr>
    </w:p>
    <w:p w:rsidRPr="0011714E" w:rsidR="0001609C" w:rsidP="0011714E" w:rsidRDefault="0001609C" w14:paraId="79951C34" w14:textId="42C9ADF7">
      <w:pPr>
        <w:jc w:val="both"/>
        <w:rPr>
          <w:rFonts w:ascii="Montserrat" w:hAnsi="Montserrat"/>
          <w:bCs/>
          <w:sz w:val="22"/>
          <w:szCs w:val="22"/>
        </w:rPr>
      </w:pPr>
      <w:r w:rsidRPr="0011714E">
        <w:rPr>
          <w:rFonts w:ascii="Montserrat" w:hAnsi="Montserrat"/>
          <w:bCs/>
          <w:sz w:val="22"/>
          <w:szCs w:val="22"/>
        </w:rPr>
        <w:t xml:space="preserve">El sistema nervioso está formado por dos componentes: el central, integrado por el encéfalo y la médula espinal, y el periférico, representado por neuronas que conectan el sistema nervioso central con el resto del cuerpo. Ambos constituyen una compleja red de células que permite a un organismo comunicarse con su ambiente. </w:t>
      </w:r>
    </w:p>
    <w:p w:rsidRPr="0011714E" w:rsidR="001B3224" w:rsidP="0011714E" w:rsidRDefault="001B3224" w14:paraId="4E23B7B1" w14:textId="4B4AEEC5">
      <w:pPr>
        <w:jc w:val="both"/>
        <w:rPr>
          <w:rFonts w:ascii="Montserrat" w:hAnsi="Montserrat"/>
          <w:bCs/>
          <w:sz w:val="22"/>
          <w:szCs w:val="22"/>
        </w:rPr>
      </w:pPr>
    </w:p>
    <w:p w:rsidRPr="0011714E" w:rsidR="001B3224" w:rsidP="006037B9" w:rsidRDefault="001B3224" w14:paraId="14B6E3DF" w14:textId="1536B21D">
      <w:pPr>
        <w:jc w:val="center"/>
        <w:rPr>
          <w:rFonts w:ascii="Montserrat" w:hAnsi="Montserrat"/>
          <w:bCs/>
          <w:sz w:val="22"/>
          <w:szCs w:val="22"/>
        </w:rPr>
      </w:pPr>
      <w:r w:rsidRPr="0011714E">
        <w:rPr>
          <w:rFonts w:ascii="Montserrat" w:hAnsi="Montserrat"/>
          <w:lang w:val="en-US"/>
        </w:rPr>
        <w:drawing>
          <wp:inline distT="0" distB="0" distL="0" distR="0" wp14:anchorId="39B7BEE5" wp14:editId="5EE19B3E">
            <wp:extent cx="2719775" cy="1686090"/>
            <wp:effectExtent l="0" t="0" r="444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60" t="4145" r="6977" b="3695"/>
                    <a:stretch/>
                  </pic:blipFill>
                  <pic:spPr bwMode="auto">
                    <a:xfrm>
                      <a:off x="0" y="0"/>
                      <a:ext cx="2743794" cy="1700980"/>
                    </a:xfrm>
                    <a:prstGeom prst="rect">
                      <a:avLst/>
                    </a:prstGeom>
                    <a:noFill/>
                    <a:ln>
                      <a:noFill/>
                    </a:ln>
                    <a:extLst>
                      <a:ext uri="{53640926-AAD7-44D8-BBD7-CCE9431645EC}">
                        <a14:shadowObscured xmlns:a14="http://schemas.microsoft.com/office/drawing/2010/main"/>
                      </a:ext>
                    </a:extLst>
                  </pic:spPr>
                </pic:pic>
              </a:graphicData>
            </a:graphic>
          </wp:inline>
        </w:drawing>
      </w:r>
    </w:p>
    <w:p w:rsidRPr="0011714E" w:rsidR="001B3224" w:rsidP="0011714E" w:rsidRDefault="001B3224" w14:paraId="1CEC8CB8" w14:textId="77777777">
      <w:pPr>
        <w:jc w:val="both"/>
        <w:rPr>
          <w:rFonts w:ascii="Montserrat" w:hAnsi="Montserrat"/>
          <w:bCs/>
          <w:sz w:val="22"/>
          <w:szCs w:val="22"/>
        </w:rPr>
      </w:pPr>
    </w:p>
    <w:p w:rsidRPr="0011714E" w:rsidR="0001609C" w:rsidP="0011714E" w:rsidRDefault="0001609C" w14:paraId="6867F5BE" w14:textId="39DF1DF9">
      <w:pPr>
        <w:jc w:val="both"/>
        <w:rPr>
          <w:rFonts w:ascii="Montserrat" w:hAnsi="Montserrat"/>
          <w:sz w:val="22"/>
          <w:szCs w:val="22"/>
        </w:rPr>
      </w:pPr>
      <w:r w:rsidRPr="0011714E">
        <w:rPr>
          <w:rFonts w:ascii="Montserrat" w:hAnsi="Montserrat"/>
          <w:sz w:val="22"/>
          <w:szCs w:val="22"/>
        </w:rPr>
        <w:t>Esta red incluye también varios componentes sensoriales que detectan cambios ambientales y componentes motores que generan movimientos musculares o secreciones glandulares.</w:t>
      </w:r>
    </w:p>
    <w:p w:rsidRPr="0011714E" w:rsidR="001B3224" w:rsidP="0011714E" w:rsidRDefault="001B3224" w14:paraId="3F8DBCF6" w14:textId="3B970B99">
      <w:pPr>
        <w:jc w:val="both"/>
        <w:rPr>
          <w:rFonts w:ascii="Montserrat" w:hAnsi="Montserrat"/>
          <w:sz w:val="22"/>
          <w:szCs w:val="22"/>
        </w:rPr>
      </w:pPr>
    </w:p>
    <w:p w:rsidRPr="0011714E" w:rsidR="001B3224" w:rsidP="006037B9" w:rsidRDefault="001B3224" w14:paraId="2CA4CB71" w14:textId="311B1037">
      <w:pPr>
        <w:jc w:val="center"/>
        <w:rPr>
          <w:rFonts w:ascii="Montserrat" w:hAnsi="Montserrat"/>
          <w:sz w:val="22"/>
          <w:szCs w:val="22"/>
        </w:rPr>
      </w:pPr>
      <w:r>
        <w:rPr>
          <w:lang w:val="en-US"/>
        </w:rPr>
        <w:drawing>
          <wp:inline distT="0" distB="0" distL="0" distR="0" wp14:anchorId="3E481E98" wp14:editId="54714526">
            <wp:extent cx="2886823" cy="1618795"/>
            <wp:effectExtent l="0" t="0" r="889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6823" cy="1618795"/>
                    </a:xfrm>
                    <a:prstGeom prst="rect">
                      <a:avLst/>
                    </a:prstGeom>
                  </pic:spPr>
                </pic:pic>
              </a:graphicData>
            </a:graphic>
          </wp:inline>
        </w:drawing>
      </w:r>
    </w:p>
    <w:p w:rsidRPr="0011714E" w:rsidR="0001609C" w:rsidP="0011714E" w:rsidRDefault="0001609C" w14:paraId="17B551C9" w14:textId="220F58F9">
      <w:pPr>
        <w:jc w:val="both"/>
        <w:rPr>
          <w:rFonts w:ascii="Montserrat" w:hAnsi="Montserrat"/>
          <w:sz w:val="22"/>
          <w:szCs w:val="22"/>
        </w:rPr>
      </w:pPr>
    </w:p>
    <w:p w:rsidRPr="0011714E" w:rsidR="0001609C" w:rsidP="0011714E" w:rsidRDefault="0001609C" w14:paraId="25F3CD6B" w14:textId="77777777">
      <w:pPr>
        <w:jc w:val="both"/>
        <w:rPr>
          <w:rFonts w:ascii="Montserrat" w:hAnsi="Montserrat"/>
          <w:bCs/>
          <w:sz w:val="22"/>
          <w:szCs w:val="22"/>
        </w:rPr>
      </w:pPr>
      <w:r w:rsidRPr="0011714E">
        <w:rPr>
          <w:rFonts w:ascii="Montserrat" w:hAnsi="Montserrat"/>
          <w:bCs/>
          <w:sz w:val="22"/>
          <w:szCs w:val="22"/>
        </w:rPr>
        <w:t>No todos tenemos la misma capacidad para retener información, pero sí podemos ejercitar el cerebro para mejorar nuestra comprensión de las cosas. Además, hay que tener en cuenta que la memoria no funciona de una sola manera, como lo podemos ver en el siguiente video.</w:t>
      </w:r>
    </w:p>
    <w:p w:rsidRPr="0011714E" w:rsidR="0001609C" w:rsidP="0011714E" w:rsidRDefault="0001609C" w14:paraId="41D510D7" w14:textId="5A1D408D">
      <w:pPr>
        <w:jc w:val="both"/>
        <w:rPr>
          <w:rFonts w:ascii="Montserrat" w:hAnsi="Montserrat"/>
          <w:sz w:val="22"/>
          <w:szCs w:val="22"/>
        </w:rPr>
      </w:pPr>
    </w:p>
    <w:p w:rsidRPr="0011714E" w:rsidR="0001609C" w:rsidP="00CA3BEF" w:rsidRDefault="0001609C" w14:paraId="1F8F508F" w14:textId="1333E393">
      <w:pPr>
        <w:pStyle w:val="Prrafodelista"/>
        <w:numPr>
          <w:ilvl w:val="0"/>
          <w:numId w:val="14"/>
        </w:numPr>
        <w:rPr>
          <w:rFonts w:ascii="Montserrat" w:hAnsi="Montserrat"/>
          <w:b/>
          <w:bCs/>
          <w:sz w:val="22"/>
          <w:szCs w:val="22"/>
        </w:rPr>
      </w:pPr>
      <w:r w:rsidRPr="0011714E">
        <w:rPr>
          <w:rFonts w:ascii="Montserrat" w:hAnsi="Montserrat"/>
          <w:b/>
          <w:bCs/>
          <w:sz w:val="22"/>
          <w:szCs w:val="22"/>
        </w:rPr>
        <w:t>La memoria y el cerebro</w:t>
      </w:r>
      <w:r w:rsidR="001D173F">
        <w:rPr>
          <w:rFonts w:ascii="Montserrat" w:hAnsi="Montserrat"/>
          <w:b/>
          <w:bCs/>
          <w:sz w:val="22"/>
          <w:szCs w:val="22"/>
        </w:rPr>
        <w:t>.</w:t>
      </w:r>
    </w:p>
    <w:p w:rsidRPr="00E80314" w:rsidR="0001609C" w:rsidP="0011714E" w:rsidRDefault="00601407" w14:paraId="581238D7" w14:textId="2501F95F">
      <w:pPr>
        <w:ind w:firstLine="708"/>
        <w:rPr>
          <w:rFonts w:ascii="Montserrat" w:hAnsi="Montserrat"/>
          <w:color w:val="0000FF"/>
          <w:sz w:val="22"/>
          <w:szCs w:val="22"/>
        </w:rPr>
      </w:pPr>
      <w:hyperlink w:history="1" r:id="rId11">
        <w:r w:rsidRPr="00E80314" w:rsidR="002C52ED">
          <w:rPr>
            <w:rStyle w:val="Hipervnculo"/>
            <w:rFonts w:ascii="Montserrat" w:hAnsi="Montserrat"/>
            <w:color w:val="0000FF"/>
            <w:sz w:val="22"/>
            <w:szCs w:val="22"/>
          </w:rPr>
          <w:t>https://youtu.be/Reu30N3SJL8</w:t>
        </w:r>
      </w:hyperlink>
    </w:p>
    <w:p w:rsidRPr="0011714E" w:rsidR="0001609C" w:rsidP="0011714E" w:rsidRDefault="0001609C" w14:paraId="2F425A4F" w14:textId="77777777">
      <w:pPr>
        <w:jc w:val="both"/>
        <w:rPr>
          <w:rFonts w:ascii="Montserrat" w:hAnsi="Montserrat"/>
          <w:sz w:val="22"/>
          <w:szCs w:val="22"/>
        </w:rPr>
      </w:pPr>
    </w:p>
    <w:p w:rsidRPr="0011714E" w:rsidR="001B3224" w:rsidP="0011714E" w:rsidRDefault="001B3224" w14:paraId="4200A99E" w14:textId="66697582">
      <w:pPr>
        <w:jc w:val="both"/>
        <w:rPr>
          <w:rFonts w:ascii="Montserrat" w:hAnsi="Montserrat"/>
          <w:sz w:val="22"/>
          <w:szCs w:val="22"/>
        </w:rPr>
      </w:pPr>
      <w:r w:rsidRPr="0011714E">
        <w:rPr>
          <w:rFonts w:ascii="Montserrat" w:hAnsi="Montserrat"/>
          <w:sz w:val="22"/>
          <w:szCs w:val="22"/>
        </w:rPr>
        <w:t>Relacionar lo que aprendemos con ejemplos que sean significativos para cada persona es una buena forma de ejercitar la memoria.</w:t>
      </w:r>
    </w:p>
    <w:p w:rsidRPr="0011714E" w:rsidR="001B3224" w:rsidP="0011714E" w:rsidRDefault="001B3224" w14:paraId="76CDECFE" w14:textId="5509B446">
      <w:pPr>
        <w:jc w:val="both"/>
        <w:rPr>
          <w:rFonts w:ascii="Montserrat" w:hAnsi="Montserrat"/>
          <w:sz w:val="22"/>
          <w:szCs w:val="22"/>
        </w:rPr>
      </w:pPr>
    </w:p>
    <w:p w:rsidRPr="0011714E" w:rsidR="001B3224" w:rsidP="0011714E" w:rsidRDefault="001B3224" w14:paraId="0348FBB8" w14:textId="6A24F7C7">
      <w:pPr>
        <w:jc w:val="both"/>
        <w:rPr>
          <w:rFonts w:ascii="Montserrat" w:hAnsi="Montserrat"/>
          <w:sz w:val="22"/>
          <w:szCs w:val="22"/>
        </w:rPr>
      </w:pPr>
      <w:r w:rsidRPr="0011714E">
        <w:rPr>
          <w:rFonts w:ascii="Montserrat" w:hAnsi="Montserrat"/>
          <w:sz w:val="22"/>
          <w:szCs w:val="22"/>
        </w:rPr>
        <w:lastRenderedPageBreak/>
        <w:t>El sistema nervioso funciona en todo momento y recibe señales, podemos hablar de otros aspectos que pueden complementar lo que hemos estudiado: los órganos de los sentidos.</w:t>
      </w:r>
      <w:r w:rsidR="00CA3BEF">
        <w:rPr>
          <w:rFonts w:ascii="Montserrat" w:hAnsi="Montserrat"/>
          <w:sz w:val="22"/>
          <w:szCs w:val="22"/>
        </w:rPr>
        <w:t xml:space="preserve"> </w:t>
      </w:r>
      <w:r w:rsidRPr="0011714E">
        <w:rPr>
          <w:rFonts w:ascii="Montserrat" w:hAnsi="Montserrat"/>
          <w:sz w:val="22"/>
          <w:szCs w:val="22"/>
        </w:rPr>
        <w:t>Todos son muy importantes, por eso hablaremos de su participación en nuestra relación con el entorno. ¿Recuerdas que, en una de las clases, se hizo la actividad del acto reflejo?</w:t>
      </w:r>
    </w:p>
    <w:p w:rsidRPr="0011714E" w:rsidR="001B3224" w:rsidP="0011714E" w:rsidRDefault="001B3224" w14:paraId="11D714E3" w14:textId="77777777">
      <w:pPr>
        <w:jc w:val="both"/>
        <w:rPr>
          <w:rFonts w:ascii="Montserrat" w:hAnsi="Montserrat"/>
          <w:sz w:val="22"/>
          <w:szCs w:val="22"/>
        </w:rPr>
      </w:pPr>
    </w:p>
    <w:p w:rsidRPr="0011714E" w:rsidR="001B3224" w:rsidP="0011714E" w:rsidRDefault="001B3224" w14:paraId="3D02E709" w14:textId="5DDA1FB7">
      <w:pPr>
        <w:jc w:val="both"/>
        <w:rPr>
          <w:rFonts w:ascii="Montserrat" w:hAnsi="Montserrat"/>
          <w:sz w:val="22"/>
          <w:szCs w:val="22"/>
        </w:rPr>
      </w:pPr>
      <w:r w:rsidRPr="0011714E">
        <w:rPr>
          <w:rFonts w:ascii="Montserrat" w:hAnsi="Montserrat"/>
          <w:sz w:val="22"/>
          <w:szCs w:val="22"/>
        </w:rPr>
        <w:t>Ese tipo de acción del sistema nervioso actúa de manera frecuente, cuando ponemos en juego nuestros sentidos. Hay muchos ejemplos que lo hacen evidente: tocar algo muy caliente o frío, pincharse un dedo, escuchar un ruido fuerte, ver un destello, oler algo desagradable. En la siguiente imagen veremos el proceso de manera esquemática.</w:t>
      </w:r>
    </w:p>
    <w:p w:rsidRPr="0011714E" w:rsidR="001B3224" w:rsidP="0011714E" w:rsidRDefault="001B3224" w14:paraId="13FF905E" w14:textId="4E52144E">
      <w:pPr>
        <w:jc w:val="both"/>
        <w:rPr>
          <w:rFonts w:ascii="Montserrat" w:hAnsi="Montserrat"/>
          <w:sz w:val="22"/>
          <w:szCs w:val="22"/>
        </w:rPr>
      </w:pPr>
    </w:p>
    <w:p w:rsidR="001B3224" w:rsidP="00CA3BEF" w:rsidRDefault="001B3224" w14:paraId="3DE1C9FB" w14:textId="63DBA615">
      <w:pPr>
        <w:jc w:val="center"/>
        <w:rPr>
          <w:rFonts w:ascii="Montserrat" w:hAnsi="Montserrat"/>
          <w:sz w:val="22"/>
          <w:szCs w:val="22"/>
        </w:rPr>
      </w:pPr>
      <w:r w:rsidRPr="0011714E">
        <w:rPr>
          <w:rFonts w:ascii="Montserrat" w:hAnsi="Montserrat"/>
          <w:lang w:val="en-US"/>
        </w:rPr>
        <w:drawing>
          <wp:inline distT="0" distB="0" distL="0" distR="0" wp14:anchorId="470EDF20" wp14:editId="4BFFE7C5">
            <wp:extent cx="3039475" cy="1575094"/>
            <wp:effectExtent l="0" t="0" r="889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79" t="7837" r="2163" b="5946"/>
                    <a:stretch/>
                  </pic:blipFill>
                  <pic:spPr bwMode="auto">
                    <a:xfrm>
                      <a:off x="0" y="0"/>
                      <a:ext cx="3067343" cy="1589536"/>
                    </a:xfrm>
                    <a:prstGeom prst="rect">
                      <a:avLst/>
                    </a:prstGeom>
                    <a:noFill/>
                    <a:ln>
                      <a:noFill/>
                    </a:ln>
                    <a:extLst>
                      <a:ext uri="{53640926-AAD7-44D8-BBD7-CCE9431645EC}">
                        <a14:shadowObscured xmlns:a14="http://schemas.microsoft.com/office/drawing/2010/main"/>
                      </a:ext>
                    </a:extLst>
                  </pic:spPr>
                </pic:pic>
              </a:graphicData>
            </a:graphic>
          </wp:inline>
        </w:drawing>
      </w:r>
    </w:p>
    <w:p w:rsidRPr="0011714E" w:rsidR="00CA3BEF" w:rsidP="00CA3BEF" w:rsidRDefault="00CA3BEF" w14:paraId="7C7F63F1" w14:textId="77777777">
      <w:pPr>
        <w:jc w:val="center"/>
        <w:rPr>
          <w:rFonts w:ascii="Montserrat" w:hAnsi="Montserrat"/>
          <w:sz w:val="22"/>
          <w:szCs w:val="22"/>
        </w:rPr>
      </w:pPr>
    </w:p>
    <w:p w:rsidRPr="0011714E" w:rsidR="001B3224" w:rsidP="0011714E" w:rsidRDefault="001B3224" w14:paraId="1B24F3D8" w14:textId="30704A2B">
      <w:pPr>
        <w:jc w:val="both"/>
        <w:rPr>
          <w:rFonts w:ascii="Montserrat" w:hAnsi="Montserrat"/>
          <w:sz w:val="22"/>
          <w:szCs w:val="22"/>
        </w:rPr>
      </w:pPr>
      <w:r w:rsidRPr="0011714E">
        <w:rPr>
          <w:rFonts w:ascii="Montserrat" w:hAnsi="Montserrat"/>
          <w:sz w:val="22"/>
          <w:szCs w:val="22"/>
        </w:rPr>
        <w:t>Hemos manejado dos términos distintos: el acto reflejo se refiere a la respuesta ante el estímulo; es decir, lo que podemos ver de manera externa: quitar la mano, cerrar los ojos, cubrirnos la nariz; y el arco reflejo es el proceso interno que ocurre entre el estímulo, la medula espinal, el cerebro, y la respuesta</w:t>
      </w:r>
      <w:r w:rsidRPr="0011714E" w:rsidR="00FD1989">
        <w:rPr>
          <w:rFonts w:ascii="Montserrat" w:hAnsi="Montserrat"/>
          <w:sz w:val="22"/>
          <w:szCs w:val="22"/>
        </w:rPr>
        <w:t xml:space="preserve"> </w:t>
      </w:r>
      <w:r w:rsidRPr="0011714E">
        <w:rPr>
          <w:rFonts w:ascii="Montserrat" w:hAnsi="Montserrat"/>
          <w:sz w:val="22"/>
          <w:szCs w:val="22"/>
        </w:rPr>
        <w:t>fue que diste una leve patada al percibir un golpe. La explicación en términos de arco reflejo, es que, si se golpea suavemente el tendón del músculo cuádriceps, localizado en la cara anterior de la rodilla, en respuesta se extiende la pierna. La transmisión de este estímulo corre por una de las fibras del nervio espinal, llega a la médula espinal, hay comunicación entre las neuronas y se establece una respuesta, se transmite a la neurona motora que llega al músculo cuádriceps y éste se contrae, levantando la pierna.</w:t>
      </w:r>
    </w:p>
    <w:p w:rsidRPr="0011714E" w:rsidR="001B3224" w:rsidP="0011714E" w:rsidRDefault="001B3224" w14:paraId="3AA2CDF4" w14:textId="7E7ED984">
      <w:pPr>
        <w:jc w:val="both"/>
        <w:rPr>
          <w:rFonts w:ascii="Montserrat" w:hAnsi="Montserrat"/>
          <w:sz w:val="22"/>
          <w:szCs w:val="22"/>
        </w:rPr>
      </w:pPr>
    </w:p>
    <w:p w:rsidRPr="0011714E" w:rsidR="001B3224" w:rsidP="0011714E" w:rsidRDefault="001B3224" w14:paraId="59481639" w14:textId="77777777">
      <w:pPr>
        <w:jc w:val="both"/>
        <w:rPr>
          <w:rFonts w:ascii="Montserrat" w:hAnsi="Montserrat"/>
          <w:bCs/>
          <w:sz w:val="22"/>
          <w:szCs w:val="22"/>
        </w:rPr>
      </w:pPr>
      <w:r w:rsidRPr="0011714E">
        <w:rPr>
          <w:rFonts w:ascii="Montserrat" w:hAnsi="Montserrat"/>
          <w:bCs/>
          <w:sz w:val="22"/>
          <w:szCs w:val="22"/>
        </w:rPr>
        <w:t>Tu cuerpo no funciona por arte de magia, sino que todo tiene una explicación.</w:t>
      </w:r>
    </w:p>
    <w:p w:rsidRPr="0011714E" w:rsidR="001B3224" w:rsidP="0011714E" w:rsidRDefault="001B3224" w14:paraId="1945510F" w14:textId="636B9C54">
      <w:pPr>
        <w:jc w:val="both"/>
        <w:rPr>
          <w:rFonts w:ascii="Montserrat" w:hAnsi="Montserrat"/>
          <w:bCs/>
          <w:sz w:val="22"/>
          <w:szCs w:val="22"/>
        </w:rPr>
      </w:pPr>
    </w:p>
    <w:p w:rsidRPr="0011714E" w:rsidR="001B3224" w:rsidP="0011714E" w:rsidRDefault="001B3224" w14:paraId="73307107" w14:textId="402D334C">
      <w:pPr>
        <w:jc w:val="both"/>
        <w:rPr>
          <w:rFonts w:ascii="Montserrat" w:hAnsi="Montserrat"/>
          <w:bCs/>
          <w:sz w:val="22"/>
          <w:szCs w:val="22"/>
        </w:rPr>
      </w:pPr>
      <w:r w:rsidRPr="0011714E">
        <w:rPr>
          <w:rFonts w:ascii="Montserrat" w:hAnsi="Montserrat"/>
          <w:bCs/>
          <w:sz w:val="22"/>
          <w:szCs w:val="22"/>
        </w:rPr>
        <w:t xml:space="preserve">Ahora, retomaremos el tema del cuerpo humano que se relaciona con el ambiente que lo rodea mediante los cinco sentidos: vista, audición, tacto, olfato y gusto.  </w:t>
      </w:r>
    </w:p>
    <w:p w:rsidRPr="0011714E" w:rsidR="001B3224" w:rsidP="0011714E" w:rsidRDefault="001B3224" w14:paraId="0470F4F4" w14:textId="77777777">
      <w:pPr>
        <w:jc w:val="both"/>
        <w:rPr>
          <w:rFonts w:ascii="Montserrat" w:hAnsi="Montserrat"/>
          <w:bCs/>
          <w:sz w:val="22"/>
          <w:szCs w:val="22"/>
        </w:rPr>
      </w:pPr>
    </w:p>
    <w:p w:rsidRPr="0011714E" w:rsidR="001B3224" w:rsidP="0011714E" w:rsidRDefault="001B3224" w14:paraId="528BC544" w14:textId="53ADF41E">
      <w:pPr>
        <w:jc w:val="both"/>
        <w:rPr>
          <w:rFonts w:ascii="Montserrat" w:hAnsi="Montserrat"/>
          <w:bCs/>
          <w:sz w:val="22"/>
          <w:szCs w:val="22"/>
        </w:rPr>
      </w:pPr>
      <w:r w:rsidRPr="0011714E">
        <w:rPr>
          <w:rFonts w:ascii="Montserrat" w:hAnsi="Montserrat"/>
          <w:bCs/>
          <w:sz w:val="22"/>
          <w:szCs w:val="22"/>
        </w:rPr>
        <w:t>El sentido del tacto.</w:t>
      </w:r>
    </w:p>
    <w:p w:rsidRPr="0011714E" w:rsidR="001B3224" w:rsidP="0011714E" w:rsidRDefault="001B3224" w14:paraId="537AFC5D" w14:textId="303050FB">
      <w:pPr>
        <w:jc w:val="both"/>
        <w:rPr>
          <w:rFonts w:ascii="Montserrat" w:hAnsi="Montserrat"/>
          <w:bCs/>
          <w:sz w:val="22"/>
          <w:szCs w:val="22"/>
        </w:rPr>
      </w:pPr>
    </w:p>
    <w:p w:rsidRPr="0011714E" w:rsidR="001B3224" w:rsidP="00CA3BEF" w:rsidRDefault="001B3224" w14:paraId="2C9F7B34" w14:textId="77777777">
      <w:pPr>
        <w:jc w:val="center"/>
        <w:rPr>
          <w:rFonts w:ascii="Montserrat" w:hAnsi="Montserrat"/>
        </w:rPr>
      </w:pPr>
      <w:r>
        <w:rPr>
          <w:lang w:val="en-US"/>
        </w:rPr>
        <w:lastRenderedPageBreak/>
        <w:drawing>
          <wp:inline distT="0" distB="0" distL="0" distR="0" wp14:anchorId="53496D72" wp14:editId="1229566C">
            <wp:extent cx="2791326" cy="1824355"/>
            <wp:effectExtent l="0" t="0" r="9525"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1326" cy="1824355"/>
                    </a:xfrm>
                    <a:prstGeom prst="rect">
                      <a:avLst/>
                    </a:prstGeom>
                  </pic:spPr>
                </pic:pic>
              </a:graphicData>
            </a:graphic>
          </wp:inline>
        </w:drawing>
      </w:r>
    </w:p>
    <w:p w:rsidRPr="0011714E" w:rsidR="001B3224" w:rsidP="0011714E" w:rsidRDefault="001B3224" w14:paraId="0B6C1C9D" w14:textId="77777777">
      <w:pPr>
        <w:jc w:val="both"/>
        <w:rPr>
          <w:rFonts w:ascii="Montserrat" w:hAnsi="Montserrat"/>
        </w:rPr>
      </w:pPr>
    </w:p>
    <w:p w:rsidRPr="0011714E" w:rsidR="001B3224" w:rsidP="0011714E" w:rsidRDefault="001B3224" w14:paraId="4D36C902" w14:textId="7D464258">
      <w:pPr>
        <w:jc w:val="both"/>
        <w:rPr>
          <w:rFonts w:ascii="Montserrat" w:hAnsi="Montserrat"/>
          <w:sz w:val="22"/>
          <w:szCs w:val="22"/>
        </w:rPr>
      </w:pPr>
      <w:r w:rsidRPr="0011714E">
        <w:rPr>
          <w:rFonts w:ascii="Montserrat" w:hAnsi="Montserrat"/>
          <w:sz w:val="22"/>
          <w:szCs w:val="22"/>
        </w:rPr>
        <w:t>Casi siempre que hablamos de este sentido, pensamos en las manos como las partes que usamos para tocar, pero prácticamente toda nuestra piel es sensible al contacto con los objetos y a los cambios del ambiente.</w:t>
      </w:r>
    </w:p>
    <w:p w:rsidRPr="0011714E" w:rsidR="001B3224" w:rsidP="0011714E" w:rsidRDefault="001B3224" w14:paraId="489F74D1" w14:textId="49CA2C3D">
      <w:pPr>
        <w:rPr>
          <w:rFonts w:ascii="Montserrat" w:hAnsi="Montserrat"/>
          <w:bCs/>
        </w:rPr>
      </w:pPr>
    </w:p>
    <w:p w:rsidRPr="0011714E" w:rsidR="001B3224" w:rsidP="0011714E" w:rsidRDefault="00E20D39" w14:paraId="7F9BDB9F" w14:textId="368B0183">
      <w:pPr>
        <w:jc w:val="both"/>
        <w:rPr>
          <w:rFonts w:ascii="Montserrat" w:hAnsi="Montserrat"/>
          <w:sz w:val="22"/>
          <w:szCs w:val="22"/>
        </w:rPr>
      </w:pPr>
      <w:r w:rsidRPr="0011714E">
        <w:rPr>
          <w:rFonts w:ascii="Montserrat" w:hAnsi="Montserrat"/>
          <w:sz w:val="22"/>
          <w:szCs w:val="22"/>
        </w:rPr>
        <w:t>Te propongo un juego para confirmarlo.</w:t>
      </w:r>
    </w:p>
    <w:p w:rsidRPr="0011714E" w:rsidR="00E20D39" w:rsidP="0011714E" w:rsidRDefault="00E20D39" w14:paraId="28721851" w14:textId="77777777">
      <w:pPr>
        <w:jc w:val="both"/>
        <w:rPr>
          <w:rFonts w:ascii="Montserrat" w:hAnsi="Montserrat"/>
          <w:sz w:val="22"/>
          <w:szCs w:val="22"/>
        </w:rPr>
      </w:pPr>
    </w:p>
    <w:p w:rsidRPr="0011714E" w:rsidR="00E20D39" w:rsidP="0011714E" w:rsidRDefault="00E20D39" w14:paraId="70ECD2BC" w14:textId="207165A9">
      <w:pPr>
        <w:jc w:val="both"/>
        <w:rPr>
          <w:rFonts w:ascii="Montserrat" w:hAnsi="Montserrat"/>
          <w:sz w:val="22"/>
          <w:szCs w:val="22"/>
        </w:rPr>
      </w:pPr>
      <w:r w:rsidRPr="0011714E">
        <w:rPr>
          <w:rFonts w:ascii="Montserrat" w:hAnsi="Montserrat"/>
          <w:sz w:val="22"/>
          <w:szCs w:val="22"/>
        </w:rPr>
        <w:t>Ponte un antifaz y saca tres objetos con diferente textura, por ejemplo, un muñeco de peluche, una esponja vegetal y una regla de metal. Coloca suavemente cada objeto, primero en tu mejilla para que trates de adivinar qué es, luego en la parte interna del brazo y finalmente lo manipulas con las manos.</w:t>
      </w:r>
      <w:r w:rsidRPr="0011714E" w:rsidR="00FD1989">
        <w:rPr>
          <w:rFonts w:ascii="Montserrat" w:hAnsi="Montserrat"/>
          <w:sz w:val="22"/>
          <w:szCs w:val="22"/>
        </w:rPr>
        <w:t xml:space="preserve"> </w:t>
      </w:r>
      <w:r w:rsidRPr="0011714E">
        <w:rPr>
          <w:rFonts w:ascii="Montserrat" w:hAnsi="Montserrat"/>
          <w:sz w:val="22"/>
          <w:szCs w:val="22"/>
        </w:rPr>
        <w:t>Siente las diferencias en el uso de tus sentidos para identificar cada objeto.</w:t>
      </w:r>
    </w:p>
    <w:p w:rsidRPr="0011714E" w:rsidR="00E20D39" w:rsidP="0011714E" w:rsidRDefault="00E20D39" w14:paraId="148ED038" w14:textId="77777777">
      <w:pPr>
        <w:jc w:val="both"/>
        <w:rPr>
          <w:rFonts w:ascii="Montserrat" w:hAnsi="Montserrat"/>
          <w:sz w:val="22"/>
          <w:szCs w:val="22"/>
        </w:rPr>
      </w:pPr>
    </w:p>
    <w:p w:rsidRPr="0011714E" w:rsidR="00E20D39" w:rsidP="0011714E" w:rsidRDefault="00E20D39" w14:paraId="0E8307A8" w14:textId="12538377">
      <w:pPr>
        <w:jc w:val="both"/>
        <w:rPr>
          <w:rFonts w:ascii="Montserrat" w:hAnsi="Montserrat"/>
          <w:sz w:val="22"/>
          <w:szCs w:val="22"/>
        </w:rPr>
      </w:pPr>
      <w:r w:rsidRPr="0011714E">
        <w:rPr>
          <w:rFonts w:ascii="Montserrat" w:hAnsi="Montserrat"/>
          <w:sz w:val="22"/>
          <w:szCs w:val="22"/>
        </w:rPr>
        <w:t>El gusto.</w:t>
      </w:r>
    </w:p>
    <w:p w:rsidRPr="0011714E" w:rsidR="00E20D39" w:rsidP="0011714E" w:rsidRDefault="00E20D39" w14:paraId="28E733F0" w14:textId="48C05182">
      <w:pPr>
        <w:jc w:val="both"/>
        <w:rPr>
          <w:rFonts w:ascii="Montserrat" w:hAnsi="Montserrat"/>
        </w:rPr>
      </w:pPr>
    </w:p>
    <w:p w:rsidRPr="0011714E" w:rsidR="00E20D39" w:rsidP="00FF6B67" w:rsidRDefault="00E20D39" w14:paraId="1503C178" w14:textId="73FE0E14">
      <w:pPr>
        <w:jc w:val="center"/>
        <w:rPr>
          <w:rFonts w:ascii="Montserrat" w:hAnsi="Montserrat"/>
          <w:sz w:val="22"/>
          <w:szCs w:val="22"/>
        </w:rPr>
      </w:pPr>
      <w:r w:rsidRPr="0011714E">
        <w:rPr>
          <w:rFonts w:ascii="Montserrat" w:hAnsi="Montserrat"/>
          <w:lang w:val="en-US"/>
        </w:rPr>
        <w:drawing>
          <wp:inline distT="0" distB="0" distL="0" distR="0" wp14:anchorId="547DCC4F" wp14:editId="56C32CE5">
            <wp:extent cx="3113752" cy="1612092"/>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034" b="6911"/>
                    <a:stretch/>
                  </pic:blipFill>
                  <pic:spPr bwMode="auto">
                    <a:xfrm>
                      <a:off x="0" y="0"/>
                      <a:ext cx="3149713" cy="1630710"/>
                    </a:xfrm>
                    <a:prstGeom prst="rect">
                      <a:avLst/>
                    </a:prstGeom>
                    <a:noFill/>
                    <a:ln>
                      <a:noFill/>
                    </a:ln>
                    <a:extLst>
                      <a:ext uri="{53640926-AAD7-44D8-BBD7-CCE9431645EC}">
                        <a14:shadowObscured xmlns:a14="http://schemas.microsoft.com/office/drawing/2010/main"/>
                      </a:ext>
                    </a:extLst>
                  </pic:spPr>
                </pic:pic>
              </a:graphicData>
            </a:graphic>
          </wp:inline>
        </w:drawing>
      </w:r>
    </w:p>
    <w:p w:rsidRPr="0011714E" w:rsidR="001B3224" w:rsidP="0011714E" w:rsidRDefault="001B3224" w14:paraId="3B4F2ECF" w14:textId="6FBCAD4B">
      <w:pPr>
        <w:jc w:val="both"/>
        <w:rPr>
          <w:rFonts w:ascii="Montserrat" w:hAnsi="Montserrat"/>
          <w:sz w:val="22"/>
          <w:szCs w:val="22"/>
        </w:rPr>
      </w:pPr>
    </w:p>
    <w:p w:rsidRPr="0011714E" w:rsidR="00E20D39" w:rsidP="0011714E" w:rsidRDefault="00E20D39" w14:paraId="3450FE8C" w14:textId="74D98A53">
      <w:pPr>
        <w:jc w:val="both"/>
        <w:rPr>
          <w:rFonts w:ascii="Montserrat" w:hAnsi="Montserrat"/>
          <w:sz w:val="22"/>
          <w:szCs w:val="22"/>
        </w:rPr>
      </w:pPr>
      <w:r w:rsidRPr="0011714E">
        <w:rPr>
          <w:rFonts w:ascii="Montserrat" w:hAnsi="Montserrat"/>
          <w:sz w:val="22"/>
          <w:szCs w:val="22"/>
        </w:rPr>
        <w:t>Con la sensación de hambre se activan las glándulas salivales. Para degustar el sabor de los alimentos, éstos deben estar húmedos, y si no lo están, la saliva se encarga de eso y también de iniciar el proceso de digestión en la boca.</w:t>
      </w:r>
    </w:p>
    <w:p w:rsidRPr="0011714E" w:rsidR="0001609C" w:rsidP="0011714E" w:rsidRDefault="0001609C" w14:paraId="68394EE9" w14:textId="7E02C1BF">
      <w:pPr>
        <w:jc w:val="both"/>
        <w:rPr>
          <w:rFonts w:ascii="Montserrat" w:hAnsi="Montserrat"/>
          <w:bCs/>
          <w:sz w:val="22"/>
          <w:szCs w:val="22"/>
        </w:rPr>
      </w:pPr>
    </w:p>
    <w:p w:rsidRPr="0011714E" w:rsidR="00E20D39" w:rsidP="0011714E" w:rsidRDefault="00E20D39" w14:paraId="4ACFB326" w14:textId="1C0AE2A3">
      <w:pPr>
        <w:jc w:val="both"/>
        <w:rPr>
          <w:rFonts w:ascii="Montserrat" w:hAnsi="Montserrat"/>
          <w:sz w:val="22"/>
          <w:szCs w:val="22"/>
        </w:rPr>
      </w:pPr>
      <w:r w:rsidRPr="0011714E">
        <w:rPr>
          <w:rFonts w:ascii="Montserrat" w:hAnsi="Montserrat"/>
          <w:sz w:val="22"/>
          <w:szCs w:val="22"/>
        </w:rPr>
        <w:t>El olfato.</w:t>
      </w:r>
    </w:p>
    <w:p w:rsidRPr="0011714E" w:rsidR="00E20D39" w:rsidP="0011714E" w:rsidRDefault="00E20D39" w14:paraId="68A559C9" w14:textId="2A72544E">
      <w:pPr>
        <w:jc w:val="both"/>
        <w:rPr>
          <w:rFonts w:ascii="Montserrat" w:hAnsi="Montserrat"/>
        </w:rPr>
      </w:pPr>
    </w:p>
    <w:p w:rsidR="00E20D39" w:rsidP="00FF6B67" w:rsidRDefault="00E20D39" w14:paraId="7F18F778" w14:textId="028EF745">
      <w:pPr>
        <w:jc w:val="center"/>
        <w:rPr>
          <w:rFonts w:ascii="Montserrat" w:hAnsi="Montserrat"/>
          <w:bCs/>
          <w:sz w:val="22"/>
          <w:szCs w:val="22"/>
        </w:rPr>
      </w:pPr>
      <w:r w:rsidRPr="0011714E">
        <w:rPr>
          <w:rFonts w:ascii="Montserrat" w:hAnsi="Montserrat"/>
          <w:lang w:val="en-US"/>
        </w:rPr>
        <w:lastRenderedPageBreak/>
        <w:drawing>
          <wp:inline distT="0" distB="0" distL="0" distR="0" wp14:anchorId="48849CFC" wp14:editId="4267E86D">
            <wp:extent cx="3107902" cy="172413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74" t="7553" r="2543" b="6913"/>
                    <a:stretch/>
                  </pic:blipFill>
                  <pic:spPr bwMode="auto">
                    <a:xfrm>
                      <a:off x="0" y="0"/>
                      <a:ext cx="3141452" cy="1742751"/>
                    </a:xfrm>
                    <a:prstGeom prst="rect">
                      <a:avLst/>
                    </a:prstGeom>
                    <a:noFill/>
                    <a:ln>
                      <a:noFill/>
                    </a:ln>
                    <a:extLst>
                      <a:ext uri="{53640926-AAD7-44D8-BBD7-CCE9431645EC}">
                        <a14:shadowObscured xmlns:a14="http://schemas.microsoft.com/office/drawing/2010/main"/>
                      </a:ext>
                    </a:extLst>
                  </pic:spPr>
                </pic:pic>
              </a:graphicData>
            </a:graphic>
          </wp:inline>
        </w:drawing>
      </w:r>
    </w:p>
    <w:p w:rsidRPr="0011714E" w:rsidR="00FF6B67" w:rsidP="00FF6B67" w:rsidRDefault="00FF6B67" w14:paraId="41B0BC67" w14:textId="77777777">
      <w:pPr>
        <w:jc w:val="center"/>
        <w:rPr>
          <w:rFonts w:ascii="Montserrat" w:hAnsi="Montserrat"/>
          <w:bCs/>
          <w:sz w:val="22"/>
          <w:szCs w:val="22"/>
        </w:rPr>
      </w:pPr>
    </w:p>
    <w:p w:rsidRPr="0011714E" w:rsidR="00E20D39" w:rsidP="0011714E" w:rsidRDefault="00E20D39" w14:paraId="2B486FE2" w14:textId="77777777">
      <w:pPr>
        <w:jc w:val="both"/>
        <w:rPr>
          <w:rFonts w:ascii="Montserrat" w:hAnsi="Montserrat"/>
          <w:sz w:val="22"/>
          <w:szCs w:val="22"/>
        </w:rPr>
      </w:pPr>
      <w:r w:rsidRPr="0011714E">
        <w:rPr>
          <w:rFonts w:ascii="Montserrat" w:hAnsi="Montserrat"/>
          <w:sz w:val="22"/>
          <w:szCs w:val="22"/>
        </w:rPr>
        <w:t>Los seres humanos tenemos bien desarrollado el sentido del olfato, pero no es el que más utilizamos para interactuar con el entorno; dependemos mucho del sentido de la vista que veremos a continuación.</w:t>
      </w:r>
    </w:p>
    <w:p w:rsidRPr="0011714E" w:rsidR="00E20D39" w:rsidP="0011714E" w:rsidRDefault="00E20D39" w14:paraId="3F58F30C" w14:textId="77777777">
      <w:pPr>
        <w:jc w:val="both"/>
        <w:rPr>
          <w:rFonts w:ascii="Montserrat" w:hAnsi="Montserrat"/>
          <w:bCs/>
          <w:sz w:val="22"/>
          <w:szCs w:val="22"/>
        </w:rPr>
      </w:pPr>
    </w:p>
    <w:p w:rsidRPr="0011714E" w:rsidR="0074027E" w:rsidP="0011714E" w:rsidRDefault="00E20D39" w14:paraId="45AF20E6" w14:textId="014E4368">
      <w:pPr>
        <w:autoSpaceDE w:val="0"/>
        <w:autoSpaceDN w:val="0"/>
        <w:adjustRightInd w:val="0"/>
        <w:jc w:val="both"/>
        <w:rPr>
          <w:rFonts w:ascii="Montserrat" w:hAnsi="Montserrat" w:eastAsiaTheme="minorHAnsi" w:cstheme="minorBidi"/>
          <w:bCs/>
          <w:sz w:val="22"/>
          <w:szCs w:val="22"/>
        </w:rPr>
      </w:pPr>
      <w:r w:rsidRPr="0011714E">
        <w:rPr>
          <w:rFonts w:ascii="Montserrat" w:hAnsi="Montserrat" w:eastAsiaTheme="minorHAnsi" w:cstheme="minorBidi"/>
          <w:bCs/>
          <w:sz w:val="22"/>
          <w:szCs w:val="22"/>
        </w:rPr>
        <w:t>La vista.</w:t>
      </w:r>
    </w:p>
    <w:p w:rsidRPr="0011714E" w:rsidR="00E20D39" w:rsidP="0011714E" w:rsidRDefault="00E20D39" w14:paraId="327C92B2" w14:textId="70148D0E">
      <w:pPr>
        <w:autoSpaceDE w:val="0"/>
        <w:autoSpaceDN w:val="0"/>
        <w:adjustRightInd w:val="0"/>
        <w:jc w:val="both"/>
        <w:rPr>
          <w:rFonts w:ascii="Montserrat" w:hAnsi="Montserrat" w:eastAsiaTheme="minorHAnsi" w:cstheme="minorBidi"/>
          <w:bCs/>
          <w:sz w:val="22"/>
          <w:szCs w:val="22"/>
          <w:highlight w:val="green"/>
        </w:rPr>
      </w:pPr>
    </w:p>
    <w:p w:rsidR="00E20D39" w:rsidP="00FF6B67" w:rsidRDefault="00E20D39" w14:paraId="79C5DCAA" w14:textId="7DC6FFFD">
      <w:pPr>
        <w:jc w:val="center"/>
        <w:rPr>
          <w:rFonts w:ascii="Montserrat" w:hAnsi="Montserrat"/>
        </w:rPr>
      </w:pPr>
      <w:r w:rsidRPr="0011714E">
        <w:rPr>
          <w:rFonts w:ascii="Montserrat" w:hAnsi="Montserrat"/>
          <w:lang w:val="en-US"/>
        </w:rPr>
        <w:drawing>
          <wp:inline distT="0" distB="0" distL="0" distR="0" wp14:anchorId="1060C81D" wp14:editId="3EB696E1">
            <wp:extent cx="2885910" cy="1538466"/>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09" t="3973" b="4964"/>
                    <a:stretch/>
                  </pic:blipFill>
                  <pic:spPr bwMode="auto">
                    <a:xfrm>
                      <a:off x="0" y="0"/>
                      <a:ext cx="2930674" cy="1562330"/>
                    </a:xfrm>
                    <a:prstGeom prst="rect">
                      <a:avLst/>
                    </a:prstGeom>
                    <a:noFill/>
                    <a:ln>
                      <a:noFill/>
                    </a:ln>
                    <a:extLst>
                      <a:ext uri="{53640926-AAD7-44D8-BBD7-CCE9431645EC}">
                        <a14:shadowObscured xmlns:a14="http://schemas.microsoft.com/office/drawing/2010/main"/>
                      </a:ext>
                    </a:extLst>
                  </pic:spPr>
                </pic:pic>
              </a:graphicData>
            </a:graphic>
          </wp:inline>
        </w:drawing>
      </w:r>
    </w:p>
    <w:p w:rsidRPr="0011714E" w:rsidR="00FF6B67" w:rsidP="0011714E" w:rsidRDefault="00FF6B67" w14:paraId="57913D7E" w14:textId="77777777">
      <w:pPr>
        <w:jc w:val="both"/>
        <w:rPr>
          <w:rFonts w:ascii="Montserrat" w:hAnsi="Montserrat"/>
        </w:rPr>
      </w:pPr>
    </w:p>
    <w:p w:rsidRPr="0011714E" w:rsidR="00E20D39" w:rsidP="0011714E" w:rsidRDefault="00E20D39" w14:paraId="425FDC03" w14:textId="2EB7E1AF">
      <w:pPr>
        <w:jc w:val="both"/>
        <w:rPr>
          <w:rFonts w:ascii="Montserrat" w:hAnsi="Montserrat"/>
          <w:sz w:val="22"/>
          <w:szCs w:val="22"/>
        </w:rPr>
      </w:pPr>
      <w:r w:rsidRPr="0011714E">
        <w:rPr>
          <w:rFonts w:ascii="Montserrat" w:hAnsi="Montserrat"/>
          <w:sz w:val="22"/>
          <w:szCs w:val="22"/>
        </w:rPr>
        <w:t>Tiene que ver con nuestra historia evolutiva y con ciertas formas en que asociamos lo que percibimos desde que nacemos. En el caso de la vista hay diversos ejemplos. Te invito a ver un caso en el siguiente video:</w:t>
      </w:r>
    </w:p>
    <w:p w:rsidRPr="0011714E" w:rsidR="00E20D39" w:rsidP="0011714E" w:rsidRDefault="00E20D39" w14:paraId="5F59B331" w14:textId="16DCEE98">
      <w:pPr>
        <w:jc w:val="both"/>
        <w:rPr>
          <w:rFonts w:ascii="Montserrat" w:hAnsi="Montserrat"/>
          <w:sz w:val="22"/>
          <w:szCs w:val="22"/>
        </w:rPr>
      </w:pPr>
    </w:p>
    <w:p w:rsidRPr="0011714E" w:rsidR="00E20D39" w:rsidP="00FF6B67" w:rsidRDefault="00E20D39" w14:paraId="1C4C4161" w14:textId="48AE3360">
      <w:pPr>
        <w:pStyle w:val="Prrafodelista"/>
        <w:numPr>
          <w:ilvl w:val="0"/>
          <w:numId w:val="14"/>
        </w:numPr>
        <w:rPr>
          <w:rFonts w:ascii="Montserrat" w:hAnsi="Montserrat"/>
          <w:b/>
          <w:bCs/>
          <w:sz w:val="22"/>
          <w:szCs w:val="22"/>
        </w:rPr>
      </w:pPr>
      <w:r w:rsidRPr="0011714E">
        <w:rPr>
          <w:rFonts w:ascii="Montserrat" w:hAnsi="Montserrat"/>
          <w:b/>
          <w:bCs/>
          <w:sz w:val="22"/>
          <w:szCs w:val="22"/>
        </w:rPr>
        <w:t>Cerebro humano</w:t>
      </w:r>
      <w:r w:rsidR="001D173F">
        <w:rPr>
          <w:rFonts w:ascii="Montserrat" w:hAnsi="Montserrat"/>
          <w:b/>
          <w:bCs/>
          <w:sz w:val="22"/>
          <w:szCs w:val="22"/>
        </w:rPr>
        <w:t>.</w:t>
      </w:r>
    </w:p>
    <w:p w:rsidRPr="00E80314" w:rsidR="00E20D39" w:rsidP="0011714E" w:rsidRDefault="00601407" w14:paraId="3263C65C" w14:textId="0CE71D18">
      <w:pPr>
        <w:pStyle w:val="Prrafodelista"/>
        <w:ind w:left="0" w:firstLine="708"/>
        <w:rPr>
          <w:rFonts w:ascii="Montserrat" w:hAnsi="Montserrat"/>
          <w:b/>
          <w:bCs/>
          <w:color w:val="0000FF"/>
          <w:sz w:val="22"/>
          <w:szCs w:val="22"/>
        </w:rPr>
      </w:pPr>
      <w:hyperlink w:history="1" r:id="rId17">
        <w:r w:rsidRPr="00E80314" w:rsidR="002C52ED">
          <w:rPr>
            <w:rStyle w:val="Hipervnculo"/>
            <w:rFonts w:ascii="Montserrat" w:hAnsi="Montserrat"/>
            <w:color w:val="0000FF"/>
            <w:sz w:val="22"/>
            <w:szCs w:val="22"/>
          </w:rPr>
          <w:t>https://youtu.be/J0H_8AgZPUU</w:t>
        </w:r>
      </w:hyperlink>
    </w:p>
    <w:p w:rsidRPr="0011714E" w:rsidR="00E20D39" w:rsidP="0011714E" w:rsidRDefault="00E20D39" w14:paraId="34BA0154" w14:textId="77777777">
      <w:pPr>
        <w:jc w:val="both"/>
        <w:rPr>
          <w:rFonts w:ascii="Montserrat" w:hAnsi="Montserrat"/>
          <w:sz w:val="22"/>
          <w:szCs w:val="22"/>
        </w:rPr>
      </w:pPr>
    </w:p>
    <w:p w:rsidRPr="0011714E" w:rsidR="00E20D39" w:rsidP="0011714E" w:rsidRDefault="00E20D39" w14:paraId="7B267692" w14:textId="6FF3B68A">
      <w:pPr>
        <w:jc w:val="both"/>
        <w:rPr>
          <w:rFonts w:ascii="Montserrat" w:hAnsi="Montserrat"/>
          <w:sz w:val="22"/>
          <w:szCs w:val="22"/>
        </w:rPr>
      </w:pPr>
      <w:r w:rsidRPr="5B2B91A7">
        <w:rPr>
          <w:rFonts w:ascii="Montserrat" w:hAnsi="Montserrat"/>
          <w:sz w:val="22"/>
          <w:szCs w:val="22"/>
        </w:rPr>
        <w:t>En los animales se dan casos muy interesantes. Como los depredadores dependen mucho del sentido de la vista, algunas presas han evolucionado para engañar a quienes intentan cazarlas. Ve</w:t>
      </w:r>
      <w:r w:rsidRPr="5B2B91A7" w:rsidR="0062210A">
        <w:rPr>
          <w:rFonts w:ascii="Montserrat" w:hAnsi="Montserrat"/>
          <w:sz w:val="22"/>
          <w:szCs w:val="22"/>
        </w:rPr>
        <w:t xml:space="preserve"> algunos</w:t>
      </w:r>
      <w:r w:rsidRPr="5B2B91A7">
        <w:rPr>
          <w:rFonts w:ascii="Montserrat" w:hAnsi="Montserrat"/>
          <w:sz w:val="22"/>
          <w:szCs w:val="22"/>
        </w:rPr>
        <w:t xml:space="preserve"> ejemplos</w:t>
      </w:r>
      <w:r w:rsidRPr="5B2B91A7" w:rsidR="2DEEAB7B">
        <w:rPr>
          <w:rFonts w:ascii="Montserrat" w:hAnsi="Montserrat"/>
          <w:sz w:val="22"/>
          <w:szCs w:val="22"/>
        </w:rPr>
        <w:t>.</w:t>
      </w:r>
    </w:p>
    <w:p w:rsidRPr="0011714E" w:rsidR="00E20D39" w:rsidP="0011714E" w:rsidRDefault="00E20D39" w14:paraId="7D41580C" w14:textId="4EDBCF47">
      <w:pPr>
        <w:jc w:val="both"/>
        <w:rPr>
          <w:rFonts w:ascii="Montserrat" w:hAnsi="Montserrat"/>
        </w:rPr>
      </w:pPr>
    </w:p>
    <w:p w:rsidRPr="0011714E" w:rsidR="00E20D39" w:rsidP="001D173F" w:rsidRDefault="0062210A" w14:paraId="61ABA7A4" w14:textId="5D4C5CB5">
      <w:pPr>
        <w:jc w:val="center"/>
        <w:rPr>
          <w:rFonts w:ascii="Montserrat" w:hAnsi="Montserrat"/>
        </w:rPr>
      </w:pPr>
      <w:r w:rsidRPr="0011714E">
        <w:rPr>
          <w:rFonts w:ascii="Montserrat" w:hAnsi="Montserrat"/>
          <w:lang w:val="en-US"/>
        </w:rPr>
        <w:lastRenderedPageBreak/>
        <w:drawing>
          <wp:inline distT="0" distB="0" distL="0" distR="0" wp14:anchorId="3C314815" wp14:editId="77162151">
            <wp:extent cx="2732493" cy="183252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01" r="6419"/>
                    <a:stretch/>
                  </pic:blipFill>
                  <pic:spPr bwMode="auto">
                    <a:xfrm>
                      <a:off x="0" y="0"/>
                      <a:ext cx="2750824" cy="1844820"/>
                    </a:xfrm>
                    <a:prstGeom prst="rect">
                      <a:avLst/>
                    </a:prstGeom>
                    <a:noFill/>
                    <a:ln>
                      <a:noFill/>
                    </a:ln>
                    <a:extLst>
                      <a:ext uri="{53640926-AAD7-44D8-BBD7-CCE9431645EC}">
                        <a14:shadowObscured xmlns:a14="http://schemas.microsoft.com/office/drawing/2010/main"/>
                      </a:ext>
                    </a:extLst>
                  </pic:spPr>
                </pic:pic>
              </a:graphicData>
            </a:graphic>
          </wp:inline>
        </w:drawing>
      </w:r>
    </w:p>
    <w:p w:rsidRPr="0011714E" w:rsidR="00E20D39" w:rsidP="0011714E" w:rsidRDefault="00E20D39" w14:paraId="5F7447FC" w14:textId="72883F25">
      <w:pPr>
        <w:autoSpaceDE w:val="0"/>
        <w:autoSpaceDN w:val="0"/>
        <w:adjustRightInd w:val="0"/>
        <w:rPr>
          <w:rFonts w:ascii="Montserrat" w:hAnsi="Montserrat" w:eastAsiaTheme="minorHAnsi" w:cstheme="minorBidi"/>
          <w:bCs/>
          <w:sz w:val="22"/>
          <w:szCs w:val="22"/>
          <w:highlight w:val="green"/>
        </w:rPr>
      </w:pPr>
    </w:p>
    <w:p w:rsidRPr="0011714E" w:rsidR="0062210A" w:rsidP="0011714E" w:rsidRDefault="0062210A" w14:paraId="0B33CB5B" w14:textId="048C5470">
      <w:pPr>
        <w:jc w:val="both"/>
        <w:rPr>
          <w:rFonts w:ascii="Montserrat" w:hAnsi="Montserrat"/>
        </w:rPr>
      </w:pPr>
      <w:r w:rsidRPr="0011714E">
        <w:rPr>
          <w:rFonts w:ascii="Montserrat" w:hAnsi="Montserrat"/>
          <w:sz w:val="22"/>
          <w:szCs w:val="22"/>
        </w:rPr>
        <w:t xml:space="preserve">Los animales imitan hojas, ya sea verdes, como en el primer caso, o secas con los otros tres. Si </w:t>
      </w:r>
      <w:r w:rsidRPr="0011714E" w:rsidR="00FD1989">
        <w:rPr>
          <w:rFonts w:ascii="Montserrat" w:hAnsi="Montserrat"/>
          <w:sz w:val="22"/>
          <w:szCs w:val="22"/>
        </w:rPr>
        <w:t>t</w:t>
      </w:r>
      <w:r w:rsidRPr="0011714E">
        <w:rPr>
          <w:rFonts w:ascii="Montserrat" w:hAnsi="Montserrat"/>
          <w:sz w:val="22"/>
          <w:szCs w:val="22"/>
        </w:rPr>
        <w:t>e fijas bien puedes identificar que son: un insecto hoja, un geco, unas ranas y una mariposa</w:t>
      </w:r>
      <w:r w:rsidRPr="0011714E">
        <w:rPr>
          <w:rFonts w:ascii="Montserrat" w:hAnsi="Montserrat"/>
        </w:rPr>
        <w:t>.</w:t>
      </w:r>
    </w:p>
    <w:p w:rsidRPr="0011714E" w:rsidR="00E20D39" w:rsidP="0011714E" w:rsidRDefault="00E20D39" w14:paraId="3D33A503" w14:textId="6681FB2E">
      <w:pPr>
        <w:autoSpaceDE w:val="0"/>
        <w:autoSpaceDN w:val="0"/>
        <w:adjustRightInd w:val="0"/>
        <w:jc w:val="both"/>
        <w:rPr>
          <w:rFonts w:ascii="Montserrat" w:hAnsi="Montserrat" w:eastAsiaTheme="minorHAnsi" w:cstheme="minorBidi"/>
          <w:b/>
          <w:sz w:val="22"/>
          <w:szCs w:val="22"/>
          <w:highlight w:val="green"/>
        </w:rPr>
      </w:pPr>
    </w:p>
    <w:p w:rsidRPr="0011714E" w:rsidR="0062210A" w:rsidP="0011714E" w:rsidRDefault="0062210A" w14:paraId="238E0036" w14:textId="238829BF">
      <w:pPr>
        <w:autoSpaceDE w:val="0"/>
        <w:autoSpaceDN w:val="0"/>
        <w:adjustRightInd w:val="0"/>
        <w:jc w:val="both"/>
        <w:rPr>
          <w:rFonts w:ascii="Montserrat" w:hAnsi="Montserrat"/>
          <w:bCs/>
          <w:sz w:val="22"/>
          <w:szCs w:val="22"/>
        </w:rPr>
      </w:pPr>
      <w:r w:rsidRPr="0011714E">
        <w:rPr>
          <w:rFonts w:ascii="Montserrat" w:hAnsi="Montserrat" w:eastAsiaTheme="minorHAnsi" w:cstheme="minorBidi"/>
          <w:bCs/>
          <w:sz w:val="22"/>
          <w:szCs w:val="22"/>
        </w:rPr>
        <w:t xml:space="preserve">El </w:t>
      </w:r>
      <w:r w:rsidRPr="0011714E">
        <w:rPr>
          <w:rFonts w:ascii="Montserrat" w:hAnsi="Montserrat"/>
          <w:bCs/>
          <w:sz w:val="22"/>
          <w:szCs w:val="22"/>
        </w:rPr>
        <w:t>oído o audición.</w:t>
      </w:r>
    </w:p>
    <w:p w:rsidRPr="0011714E" w:rsidR="0062210A" w:rsidP="0011714E" w:rsidRDefault="0062210A" w14:paraId="39B64606" w14:textId="20A93284">
      <w:pPr>
        <w:autoSpaceDE w:val="0"/>
        <w:autoSpaceDN w:val="0"/>
        <w:adjustRightInd w:val="0"/>
        <w:jc w:val="both"/>
        <w:rPr>
          <w:rFonts w:ascii="Montserrat" w:hAnsi="Montserrat"/>
          <w:bCs/>
          <w:sz w:val="22"/>
          <w:szCs w:val="22"/>
        </w:rPr>
      </w:pPr>
    </w:p>
    <w:p w:rsidRPr="0011714E" w:rsidR="0062210A" w:rsidP="0011714E" w:rsidRDefault="0062210A" w14:paraId="1603BFBB" w14:textId="7DDBD34E">
      <w:pPr>
        <w:autoSpaceDE w:val="0"/>
        <w:autoSpaceDN w:val="0"/>
        <w:adjustRightInd w:val="0"/>
        <w:jc w:val="both"/>
        <w:rPr>
          <w:rFonts w:ascii="Montserrat" w:hAnsi="Montserrat"/>
          <w:sz w:val="22"/>
          <w:szCs w:val="22"/>
        </w:rPr>
      </w:pPr>
      <w:r w:rsidRPr="5B2B91A7">
        <w:rPr>
          <w:rFonts w:ascii="Montserrat" w:hAnsi="Montserrat"/>
          <w:sz w:val="22"/>
          <w:szCs w:val="22"/>
        </w:rPr>
        <w:t>La audición es otro sentido que aporta información del entorno y que nos mantiene alertas ante cualquier riesgo. Por ejemplo, ¿qué sensación te provoca el siguiente sonido?</w:t>
      </w:r>
    </w:p>
    <w:p w:rsidRPr="0011714E" w:rsidR="0062210A" w:rsidP="0011714E" w:rsidRDefault="0062210A" w14:paraId="61CEE22F" w14:textId="58C80116">
      <w:pPr>
        <w:autoSpaceDE w:val="0"/>
        <w:autoSpaceDN w:val="0"/>
        <w:adjustRightInd w:val="0"/>
        <w:jc w:val="both"/>
        <w:rPr>
          <w:rFonts w:ascii="Montserrat" w:hAnsi="Montserrat"/>
          <w:sz w:val="22"/>
          <w:szCs w:val="22"/>
        </w:rPr>
      </w:pPr>
    </w:p>
    <w:p w:rsidR="0062210A" w:rsidP="00627124" w:rsidRDefault="0062210A" w14:paraId="0BDE84EF" w14:textId="536715EA">
      <w:pPr>
        <w:autoSpaceDE w:val="0"/>
        <w:autoSpaceDN w:val="0"/>
        <w:adjustRightInd w:val="0"/>
        <w:jc w:val="center"/>
        <w:rPr>
          <w:rFonts w:ascii="Montserrat" w:hAnsi="Montserrat"/>
          <w:bCs/>
          <w:sz w:val="22"/>
          <w:szCs w:val="22"/>
        </w:rPr>
      </w:pPr>
      <w:r>
        <w:rPr>
          <w:lang w:val="en-US"/>
        </w:rPr>
        <w:drawing>
          <wp:inline distT="0" distB="0" distL="0" distR="0" wp14:anchorId="15A3F784" wp14:editId="125E19E0">
            <wp:extent cx="2751950" cy="151320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1950" cy="1513205"/>
                    </a:xfrm>
                    <a:prstGeom prst="rect">
                      <a:avLst/>
                    </a:prstGeom>
                  </pic:spPr>
                </pic:pic>
              </a:graphicData>
            </a:graphic>
          </wp:inline>
        </w:drawing>
      </w:r>
    </w:p>
    <w:p w:rsidRPr="0011714E" w:rsidR="00627124" w:rsidP="00627124" w:rsidRDefault="00627124" w14:paraId="34C08F4B" w14:textId="77777777">
      <w:pPr>
        <w:autoSpaceDE w:val="0"/>
        <w:autoSpaceDN w:val="0"/>
        <w:adjustRightInd w:val="0"/>
        <w:jc w:val="center"/>
        <w:rPr>
          <w:rFonts w:ascii="Montserrat" w:hAnsi="Montserrat"/>
          <w:bCs/>
          <w:sz w:val="22"/>
          <w:szCs w:val="22"/>
        </w:rPr>
      </w:pPr>
    </w:p>
    <w:p w:rsidRPr="0011714E" w:rsidR="0062210A" w:rsidP="0011714E" w:rsidRDefault="0062210A" w14:paraId="69170108" w14:textId="16D9003D">
      <w:pPr>
        <w:jc w:val="both"/>
        <w:rPr>
          <w:rFonts w:ascii="Montserrat" w:hAnsi="Montserrat"/>
          <w:sz w:val="22"/>
          <w:szCs w:val="22"/>
        </w:rPr>
      </w:pPr>
      <w:r w:rsidRPr="0011714E">
        <w:rPr>
          <w:rFonts w:ascii="Montserrat" w:hAnsi="Montserrat"/>
          <w:sz w:val="22"/>
          <w:szCs w:val="22"/>
        </w:rPr>
        <w:t>Por último te damos unas recomendaciones para el cuidado de los sentidos.</w:t>
      </w:r>
    </w:p>
    <w:p w:rsidRPr="0011714E" w:rsidR="0062210A" w:rsidP="0011714E" w:rsidRDefault="0062210A" w14:paraId="1DEAF4EF" w14:textId="59C34752">
      <w:pPr>
        <w:jc w:val="both"/>
        <w:rPr>
          <w:rFonts w:ascii="Montserrat" w:hAnsi="Montserrat"/>
        </w:rPr>
      </w:pPr>
    </w:p>
    <w:p w:rsidR="0062210A" w:rsidP="00627124" w:rsidRDefault="0062210A" w14:paraId="3393EE1B" w14:textId="5A460F8E">
      <w:pPr>
        <w:jc w:val="center"/>
        <w:rPr>
          <w:rFonts w:ascii="Montserrat" w:hAnsi="Montserrat"/>
        </w:rPr>
      </w:pPr>
      <w:r w:rsidRPr="0011714E">
        <w:rPr>
          <w:rFonts w:ascii="Montserrat" w:hAnsi="Montserrat"/>
          <w:lang w:val="en-US"/>
        </w:rPr>
        <w:lastRenderedPageBreak/>
        <w:drawing>
          <wp:inline distT="0" distB="0" distL="0" distR="0" wp14:anchorId="0E1B7B54" wp14:editId="7144D60B">
            <wp:extent cx="4400242" cy="2468351"/>
            <wp:effectExtent l="0" t="0" r="63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13" t="10840" r="2219" b="7844"/>
                    <a:stretch/>
                  </pic:blipFill>
                  <pic:spPr bwMode="auto">
                    <a:xfrm>
                      <a:off x="0" y="0"/>
                      <a:ext cx="4451059" cy="2496857"/>
                    </a:xfrm>
                    <a:prstGeom prst="rect">
                      <a:avLst/>
                    </a:prstGeom>
                    <a:noFill/>
                    <a:ln>
                      <a:noFill/>
                    </a:ln>
                    <a:extLst>
                      <a:ext uri="{53640926-AAD7-44D8-BBD7-CCE9431645EC}">
                        <a14:shadowObscured xmlns:a14="http://schemas.microsoft.com/office/drawing/2010/main"/>
                      </a:ext>
                    </a:extLst>
                  </pic:spPr>
                </pic:pic>
              </a:graphicData>
            </a:graphic>
          </wp:inline>
        </w:drawing>
      </w:r>
    </w:p>
    <w:p w:rsidRPr="0011714E" w:rsidR="00627124" w:rsidP="00627124" w:rsidRDefault="00627124" w14:paraId="06CA0DA4" w14:textId="5633CCBF">
      <w:pPr>
        <w:rPr>
          <w:rFonts w:ascii="Montserrat" w:hAnsi="Montserrat"/>
        </w:rPr>
      </w:pPr>
    </w:p>
    <w:p w:rsidRPr="0011714E" w:rsidR="001B6BF0" w:rsidP="00A68172" w:rsidRDefault="001B6BF0" w14:paraId="45D3CB03" w14:textId="4C3E88DD">
      <w:pPr>
        <w:autoSpaceDE w:val="0"/>
        <w:autoSpaceDN w:val="0"/>
        <w:adjustRightInd w:val="0"/>
        <w:jc w:val="both"/>
        <w:rPr>
          <w:rFonts w:ascii="Montserrat" w:hAnsi="Montserrat" w:eastAsia="Calibri" w:cs="" w:eastAsiaTheme="minorAscii" w:cstheme="minorBidi"/>
          <w:b w:val="1"/>
          <w:bCs w:val="1"/>
          <w:sz w:val="28"/>
          <w:szCs w:val="28"/>
        </w:rPr>
      </w:pPr>
      <w:r w:rsidRPr="00A68172" w:rsidR="00A68172">
        <w:rPr>
          <w:rFonts w:ascii="Montserrat" w:hAnsi="Montserrat" w:eastAsia="Calibri" w:cs="" w:eastAsiaTheme="minorAscii" w:cstheme="minorBidi"/>
          <w:b w:val="1"/>
          <w:bCs w:val="1"/>
          <w:sz w:val="28"/>
          <w:szCs w:val="28"/>
        </w:rPr>
        <w:t xml:space="preserve">El reto de hoy: </w:t>
      </w:r>
    </w:p>
    <w:p w:rsidRPr="00233527" w:rsidR="0074027E" w:rsidP="0011714E" w:rsidRDefault="0074027E" w14:paraId="52E4A58F" w14:textId="064B315A">
      <w:pPr>
        <w:autoSpaceDE w:val="0"/>
        <w:autoSpaceDN w:val="0"/>
        <w:adjustRightInd w:val="0"/>
        <w:jc w:val="both"/>
        <w:rPr>
          <w:rFonts w:ascii="Montserrat" w:hAnsi="Montserrat" w:eastAsiaTheme="minorHAnsi" w:cstheme="minorBidi"/>
          <w:b/>
          <w:sz w:val="22"/>
          <w:szCs w:val="22"/>
        </w:rPr>
      </w:pPr>
    </w:p>
    <w:p w:rsidRPr="0011714E" w:rsidR="0062210A" w:rsidP="0011714E" w:rsidRDefault="0062210A" w14:paraId="0DB0F083" w14:textId="3DA4ECAF">
      <w:pPr>
        <w:autoSpaceDE w:val="0"/>
        <w:autoSpaceDN w:val="0"/>
        <w:adjustRightInd w:val="0"/>
        <w:jc w:val="both"/>
        <w:rPr>
          <w:rFonts w:ascii="Montserrat" w:hAnsi="Montserrat" w:eastAsiaTheme="minorHAnsi" w:cstheme="minorBidi"/>
          <w:b/>
          <w:sz w:val="22"/>
          <w:szCs w:val="22"/>
        </w:rPr>
      </w:pPr>
      <w:r w:rsidRPr="0011714E">
        <w:rPr>
          <w:rFonts w:ascii="Montserrat" w:hAnsi="Montserrat"/>
          <w:sz w:val="22"/>
          <w:szCs w:val="22"/>
        </w:rPr>
        <w:t>Repasa el tema y bus</w:t>
      </w:r>
      <w:r w:rsidR="00EA387C">
        <w:rPr>
          <w:rFonts w:ascii="Montserrat" w:hAnsi="Montserrat"/>
          <w:sz w:val="22"/>
          <w:szCs w:val="22"/>
        </w:rPr>
        <w:t>ca</w:t>
      </w:r>
      <w:r w:rsidRPr="0011714E">
        <w:rPr>
          <w:rFonts w:ascii="Montserrat" w:hAnsi="Montserrat"/>
          <w:sz w:val="22"/>
          <w:szCs w:val="22"/>
        </w:rPr>
        <w:t xml:space="preserve"> ejemplos de cómo funcionan nuestros sentidos para darle información al sistema nervioso de lo que ocurre a nuestro alrededor.</w:t>
      </w:r>
    </w:p>
    <w:p w:rsidRPr="0011714E" w:rsidR="008D2C7F" w:rsidP="0011714E" w:rsidRDefault="008D2C7F" w14:paraId="29A355FA" w14:textId="77777777">
      <w:pPr>
        <w:autoSpaceDE w:val="0"/>
        <w:autoSpaceDN w:val="0"/>
        <w:adjustRightInd w:val="0"/>
        <w:jc w:val="both"/>
        <w:rPr>
          <w:rFonts w:ascii="Montserrat" w:hAnsi="Montserrat" w:eastAsiaTheme="minorHAnsi" w:cstheme="minorBidi"/>
          <w:bCs/>
          <w:sz w:val="22"/>
          <w:szCs w:val="22"/>
        </w:rPr>
      </w:pPr>
    </w:p>
    <w:p w:rsidRPr="0011714E" w:rsidR="005A460D" w:rsidP="0011714E" w:rsidRDefault="005A460D" w14:paraId="3ABC6410" w14:textId="77777777">
      <w:pPr>
        <w:jc w:val="both"/>
        <w:rPr>
          <w:rStyle w:val="eop"/>
          <w:rFonts w:ascii="Montserrat" w:hAnsi="Montserrat"/>
          <w:color w:val="000000"/>
          <w:sz w:val="22"/>
          <w:szCs w:val="22"/>
        </w:rPr>
      </w:pPr>
      <w:r w:rsidRPr="0011714E">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11714E" w:rsidR="00233527" w:rsidP="0011714E" w:rsidRDefault="00233527" w14:paraId="0EF28BB6" w14:textId="1C42AB42">
      <w:pPr>
        <w:rPr>
          <w:rFonts w:ascii="Montserrat" w:hAnsi="Montserrat" w:eastAsiaTheme="minorHAnsi" w:cstheme="minorBidi"/>
          <w:bCs/>
          <w:sz w:val="22"/>
          <w:szCs w:val="22"/>
        </w:rPr>
      </w:pPr>
    </w:p>
    <w:p w:rsidRPr="0011714E" w:rsidR="00B06A2A" w:rsidP="0011714E" w:rsidRDefault="00B06A2A" w14:paraId="78AEE8E7" w14:textId="77777777">
      <w:pPr>
        <w:autoSpaceDE w:val="0"/>
        <w:autoSpaceDN w:val="0"/>
        <w:adjustRightInd w:val="0"/>
        <w:jc w:val="center"/>
        <w:rPr>
          <w:rFonts w:ascii="Montserrat" w:hAnsi="Montserrat" w:eastAsiaTheme="minorHAnsi" w:cstheme="minorBidi"/>
          <w:b/>
          <w:sz w:val="24"/>
          <w:szCs w:val="24"/>
        </w:rPr>
      </w:pPr>
      <w:r w:rsidRPr="0011714E">
        <w:rPr>
          <w:rFonts w:ascii="Montserrat" w:hAnsi="Montserrat" w:eastAsiaTheme="minorHAnsi" w:cstheme="minorBidi"/>
          <w:b/>
          <w:sz w:val="24"/>
          <w:szCs w:val="24"/>
        </w:rPr>
        <w:t>¡Buen trabajo!</w:t>
      </w:r>
    </w:p>
    <w:p w:rsidRPr="00233527" w:rsidR="00B06A2A" w:rsidP="0011714E" w:rsidRDefault="00B06A2A" w14:paraId="6929D0C3" w14:textId="77777777">
      <w:pPr>
        <w:autoSpaceDE w:val="0"/>
        <w:autoSpaceDN w:val="0"/>
        <w:adjustRightInd w:val="0"/>
        <w:jc w:val="center"/>
        <w:rPr>
          <w:rFonts w:ascii="Montserrat" w:hAnsi="Montserrat" w:eastAsiaTheme="minorHAnsi" w:cstheme="minorBidi"/>
          <w:bCs/>
          <w:sz w:val="22"/>
          <w:szCs w:val="22"/>
        </w:rPr>
      </w:pPr>
    </w:p>
    <w:p w:rsidRPr="0011714E" w:rsidR="00B06A2A" w:rsidP="0011714E" w:rsidRDefault="00B06A2A" w14:paraId="5E61FB1D" w14:textId="0AD4E1B2">
      <w:pPr>
        <w:autoSpaceDE w:val="0"/>
        <w:autoSpaceDN w:val="0"/>
        <w:adjustRightInd w:val="0"/>
        <w:jc w:val="center"/>
        <w:rPr>
          <w:rFonts w:ascii="Montserrat" w:hAnsi="Montserrat" w:eastAsiaTheme="minorHAnsi" w:cstheme="minorBidi"/>
          <w:b/>
          <w:sz w:val="24"/>
          <w:szCs w:val="24"/>
        </w:rPr>
      </w:pPr>
      <w:r w:rsidRPr="0011714E">
        <w:rPr>
          <w:rFonts w:ascii="Montserrat" w:hAnsi="Montserrat" w:eastAsiaTheme="minorHAnsi" w:cstheme="minorBidi"/>
          <w:b/>
          <w:sz w:val="24"/>
          <w:szCs w:val="24"/>
        </w:rPr>
        <w:t>Gracias por tu esfuerzo.</w:t>
      </w:r>
    </w:p>
    <w:p w:rsidRPr="00233527" w:rsidR="00233527" w:rsidP="00233527" w:rsidRDefault="00233527" w14:paraId="09E6779F" w14:textId="44B0BDB8">
      <w:pPr>
        <w:autoSpaceDE w:val="0"/>
        <w:autoSpaceDN w:val="0"/>
        <w:adjustRightInd w:val="0"/>
        <w:rPr>
          <w:rFonts w:ascii="Montserrat" w:hAnsi="Montserrat" w:eastAsiaTheme="minorHAnsi" w:cstheme="minorBidi"/>
          <w:bCs/>
          <w:sz w:val="22"/>
          <w:szCs w:val="22"/>
        </w:rPr>
      </w:pPr>
    </w:p>
    <w:p w:rsidRPr="0011714E" w:rsidR="00522BF9" w:rsidP="0011714E" w:rsidRDefault="00522BF9" w14:paraId="0C47EB0E" w14:textId="7B18CC6A">
      <w:pPr>
        <w:autoSpaceDE w:val="0"/>
        <w:autoSpaceDN w:val="0"/>
        <w:adjustRightInd w:val="0"/>
        <w:jc w:val="both"/>
        <w:rPr>
          <w:rFonts w:ascii="Montserrat" w:hAnsi="Montserrat" w:eastAsiaTheme="minorHAnsi" w:cstheme="minorBidi"/>
          <w:b/>
          <w:sz w:val="28"/>
          <w:szCs w:val="28"/>
        </w:rPr>
      </w:pPr>
      <w:r w:rsidRPr="0011714E">
        <w:rPr>
          <w:rFonts w:ascii="Montserrat" w:hAnsi="Montserrat" w:eastAsiaTheme="minorHAnsi" w:cstheme="minorBidi"/>
          <w:b/>
          <w:sz w:val="28"/>
          <w:szCs w:val="28"/>
        </w:rPr>
        <w:t>Para saber más</w:t>
      </w:r>
      <w:r w:rsidR="00EA387C">
        <w:rPr>
          <w:rFonts w:ascii="Montserrat" w:hAnsi="Montserrat" w:eastAsiaTheme="minorHAnsi" w:cstheme="minorBidi"/>
          <w:b/>
          <w:sz w:val="28"/>
          <w:szCs w:val="28"/>
        </w:rPr>
        <w:t>:</w:t>
      </w:r>
    </w:p>
    <w:p w:rsidRPr="0011714E" w:rsidR="00A47D54" w:rsidP="0011714E" w:rsidRDefault="00522BF9" w14:paraId="04092453" w14:textId="3907630F">
      <w:pPr>
        <w:autoSpaceDE w:val="0"/>
        <w:autoSpaceDN w:val="0"/>
        <w:adjustRightInd w:val="0"/>
        <w:jc w:val="both"/>
        <w:rPr>
          <w:rFonts w:ascii="Montserrat" w:hAnsi="Montserrat"/>
        </w:rPr>
      </w:pPr>
      <w:r w:rsidRPr="00EA387C">
        <w:rPr>
          <w:rFonts w:ascii="Montserrat" w:hAnsi="Montserrat" w:eastAsiaTheme="minorHAnsi" w:cstheme="minorBidi"/>
          <w:bCs/>
          <w:sz w:val="22"/>
          <w:szCs w:val="22"/>
        </w:rPr>
        <w:t>Lecturas</w:t>
      </w:r>
      <w:bookmarkEnd w:id="0"/>
      <w:r w:rsidRPr="0011714E" w:rsidR="00A47D54">
        <w:rPr>
          <w:rFonts w:ascii="Montserrat" w:hAnsi="Montserrat"/>
        </w:rPr>
        <w:t xml:space="preserve"> </w:t>
      </w:r>
    </w:p>
    <w:p w:rsidRPr="0011714E" w:rsidR="00027476" w:rsidP="0011714E" w:rsidRDefault="00027476" w14:paraId="479FD223" w14:textId="77777777">
      <w:pPr>
        <w:rPr>
          <w:rFonts w:ascii="Montserrat" w:hAnsi="Montserrat"/>
        </w:rPr>
      </w:pPr>
      <w:r>
        <w:rPr>
          <w:lang w:val="en-US"/>
        </w:rPr>
        <w:lastRenderedPageBreak/>
        <w:drawing>
          <wp:inline distT="0" distB="0" distL="0" distR="0" wp14:anchorId="0954AD0E" wp14:editId="704C43EE">
            <wp:extent cx="2160000" cy="284431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2844318"/>
                    </a:xfrm>
                    <a:prstGeom prst="rect">
                      <a:avLst/>
                    </a:prstGeom>
                  </pic:spPr>
                </pic:pic>
              </a:graphicData>
            </a:graphic>
          </wp:inline>
        </w:drawing>
      </w:r>
    </w:p>
    <w:bookmarkStart w:name="_GoBack" w:id="3"/>
    <w:p w:rsidRPr="00E80314" w:rsidR="00027476" w:rsidP="0011714E" w:rsidRDefault="00601407" w14:paraId="594D6626" w14:textId="77777777">
      <w:pPr>
        <w:rPr>
          <w:rFonts w:ascii="Montserrat" w:hAnsi="Montserrat"/>
          <w:color w:val="0000FF"/>
          <w:sz w:val="22"/>
          <w:szCs w:val="22"/>
        </w:rPr>
      </w:pPr>
      <w:r w:rsidRPr="00E80314">
        <w:rPr>
          <w:color w:val="0000FF"/>
        </w:rPr>
        <w:fldChar w:fldCharType="begin"/>
      </w:r>
      <w:r w:rsidRPr="00E80314">
        <w:rPr>
          <w:color w:val="0000FF"/>
        </w:rPr>
        <w:instrText xml:space="preserve"> HYPERLINK "https://libros.conaliteg.gob.mx/20/P6CNA.htm" </w:instrText>
      </w:r>
      <w:r w:rsidRPr="00E80314">
        <w:rPr>
          <w:color w:val="0000FF"/>
        </w:rPr>
        <w:fldChar w:fldCharType="separate"/>
      </w:r>
      <w:r w:rsidRPr="00E80314" w:rsidR="00027476">
        <w:rPr>
          <w:rStyle w:val="Hipervnculo"/>
          <w:rFonts w:ascii="Montserrat" w:hAnsi="Montserrat"/>
          <w:color w:val="0000FF"/>
          <w:sz w:val="22"/>
          <w:szCs w:val="22"/>
        </w:rPr>
        <w:t>https://libros.conaliteg.gob.mx/20/P6CNA.htm</w:t>
      </w:r>
      <w:r w:rsidRPr="00E80314">
        <w:rPr>
          <w:rStyle w:val="Hipervnculo"/>
          <w:rFonts w:ascii="Montserrat" w:hAnsi="Montserrat"/>
          <w:color w:val="0000FF"/>
          <w:sz w:val="22"/>
          <w:szCs w:val="22"/>
        </w:rPr>
        <w:fldChar w:fldCharType="end"/>
      </w:r>
    </w:p>
    <w:bookmarkEnd w:id="1"/>
    <w:bookmarkEnd w:id="2"/>
    <w:bookmarkEnd w:id="3"/>
    <w:p w:rsidR="00EA387C" w:rsidRDefault="00EA387C" w14:paraId="1AD90367" w14:textId="68ED4497">
      <w:pPr>
        <w:spacing w:after="160" w:line="259" w:lineRule="auto"/>
        <w:rPr>
          <w:rFonts w:ascii="Montserrat" w:hAnsi="Montserrat"/>
          <w:bCs/>
          <w:position w:val="-1"/>
          <w:sz w:val="22"/>
          <w:szCs w:val="22"/>
          <w:highlight w:val="green"/>
        </w:rPr>
      </w:pPr>
    </w:p>
    <w:sectPr w:rsidR="00EA387C"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407" w:rsidP="008319C1" w:rsidRDefault="00601407" w14:paraId="6FCBCB5D" w14:textId="77777777">
      <w:r>
        <w:separator/>
      </w:r>
    </w:p>
  </w:endnote>
  <w:endnote w:type="continuationSeparator" w:id="0">
    <w:p w:rsidR="00601407" w:rsidP="008319C1" w:rsidRDefault="00601407" w14:paraId="25008A1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407" w:rsidP="008319C1" w:rsidRDefault="00601407" w14:paraId="0FCD8C6D" w14:textId="77777777">
      <w:r>
        <w:separator/>
      </w:r>
    </w:p>
  </w:footnote>
  <w:footnote w:type="continuationSeparator" w:id="0">
    <w:p w:rsidR="00601407" w:rsidP="008319C1" w:rsidRDefault="00601407" w14:paraId="617CF26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D7FD5"/>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3E3868"/>
    <w:multiLevelType w:val="hybridMultilevel"/>
    <w:tmpl w:val="35988E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8E2512D"/>
    <w:multiLevelType w:val="hybridMultilevel"/>
    <w:tmpl w:val="882467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DA67F24"/>
    <w:multiLevelType w:val="hybridMultilevel"/>
    <w:tmpl w:val="4D4A74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F4E77F2"/>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AD62B29"/>
    <w:multiLevelType w:val="hybridMultilevel"/>
    <w:tmpl w:val="F1E8F9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274922"/>
    <w:multiLevelType w:val="hybridMultilevel"/>
    <w:tmpl w:val="F7145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3D73963"/>
    <w:multiLevelType w:val="hybridMultilevel"/>
    <w:tmpl w:val="AF3C1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933FA7"/>
    <w:multiLevelType w:val="hybridMultilevel"/>
    <w:tmpl w:val="3E14F7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22F54DE"/>
    <w:multiLevelType w:val="hybridMultilevel"/>
    <w:tmpl w:val="45D44B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C058D8"/>
    <w:multiLevelType w:val="hybridMultilevel"/>
    <w:tmpl w:val="57ACD2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7"/>
  </w:num>
  <w:num w:numId="2">
    <w:abstractNumId w:val="13"/>
  </w:num>
  <w:num w:numId="3">
    <w:abstractNumId w:val="14"/>
  </w:num>
  <w:num w:numId="4">
    <w:abstractNumId w:val="9"/>
  </w:num>
  <w:num w:numId="5">
    <w:abstractNumId w:val="8"/>
  </w:num>
  <w:num w:numId="6">
    <w:abstractNumId w:val="12"/>
  </w:num>
  <w:num w:numId="7">
    <w:abstractNumId w:val="1"/>
  </w:num>
  <w:num w:numId="8">
    <w:abstractNumId w:val="3"/>
  </w:num>
  <w:num w:numId="9">
    <w:abstractNumId w:val="17"/>
  </w:num>
  <w:num w:numId="10">
    <w:abstractNumId w:val="15"/>
  </w:num>
  <w:num w:numId="11">
    <w:abstractNumId w:val="11"/>
  </w:num>
  <w:num w:numId="12">
    <w:abstractNumId w:val="6"/>
  </w:num>
  <w:num w:numId="13">
    <w:abstractNumId w:val="10"/>
  </w:num>
  <w:num w:numId="14">
    <w:abstractNumId w:val="0"/>
  </w:num>
  <w:num w:numId="15">
    <w:abstractNumId w:val="5"/>
  </w:num>
  <w:num w:numId="16">
    <w:abstractNumId w:val="4"/>
  </w:num>
  <w:num w:numId="17">
    <w:abstractNumId w:val="16"/>
  </w:num>
  <w:num w:numId="1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BFA"/>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393"/>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D1D"/>
    <w:rsid w:val="00102EB9"/>
    <w:rsid w:val="00103C37"/>
    <w:rsid w:val="0010439D"/>
    <w:rsid w:val="00104548"/>
    <w:rsid w:val="00105206"/>
    <w:rsid w:val="00105BDA"/>
    <w:rsid w:val="00105CB5"/>
    <w:rsid w:val="001067CD"/>
    <w:rsid w:val="001069D0"/>
    <w:rsid w:val="00107758"/>
    <w:rsid w:val="0010796C"/>
    <w:rsid w:val="00107B7F"/>
    <w:rsid w:val="00107FE3"/>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14E"/>
    <w:rsid w:val="00117652"/>
    <w:rsid w:val="00117700"/>
    <w:rsid w:val="00117EC9"/>
    <w:rsid w:val="0012060C"/>
    <w:rsid w:val="001212BF"/>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173F"/>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3AF"/>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3527"/>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52ED"/>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55B7"/>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40"/>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83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A7D"/>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1096"/>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1B5"/>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2A86"/>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3885"/>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407"/>
    <w:rsid w:val="00601762"/>
    <w:rsid w:val="0060208F"/>
    <w:rsid w:val="0060211A"/>
    <w:rsid w:val="00602B2E"/>
    <w:rsid w:val="00602D3D"/>
    <w:rsid w:val="006037B9"/>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124"/>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94"/>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5EED"/>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1F5"/>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070"/>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901"/>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68172"/>
    <w:rsid w:val="00A70074"/>
    <w:rsid w:val="00A700DD"/>
    <w:rsid w:val="00A70147"/>
    <w:rsid w:val="00A7076E"/>
    <w:rsid w:val="00A708A2"/>
    <w:rsid w:val="00A708EF"/>
    <w:rsid w:val="00A7096D"/>
    <w:rsid w:val="00A70AE3"/>
    <w:rsid w:val="00A71338"/>
    <w:rsid w:val="00A714CC"/>
    <w:rsid w:val="00A72371"/>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4844"/>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4AFC"/>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3973"/>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327F"/>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DBA"/>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547"/>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16FD"/>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3BEF"/>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164"/>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43A3"/>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6DA"/>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982"/>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5260"/>
    <w:rsid w:val="00E1613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314"/>
    <w:rsid w:val="00E80AF4"/>
    <w:rsid w:val="00E80C4F"/>
    <w:rsid w:val="00E82143"/>
    <w:rsid w:val="00E828B3"/>
    <w:rsid w:val="00E82E38"/>
    <w:rsid w:val="00E82F41"/>
    <w:rsid w:val="00E82FD5"/>
    <w:rsid w:val="00E83FA8"/>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87C"/>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544E"/>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17B3"/>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B67"/>
    <w:rsid w:val="00FF6EBF"/>
    <w:rsid w:val="00FF725E"/>
    <w:rsid w:val="00FF76DD"/>
    <w:rsid w:val="0254D560"/>
    <w:rsid w:val="02D7F815"/>
    <w:rsid w:val="0B77C252"/>
    <w:rsid w:val="1B224B7A"/>
    <w:rsid w:val="1D5E66F3"/>
    <w:rsid w:val="2DEEAB7B"/>
    <w:rsid w:val="3DF094F7"/>
    <w:rsid w:val="4AD0441D"/>
    <w:rsid w:val="4AE3B769"/>
    <w:rsid w:val="5A1CD00F"/>
    <w:rsid w:val="5B2B91A7"/>
    <w:rsid w:val="5E5A7B95"/>
    <w:rsid w:val="5F037829"/>
    <w:rsid w:val="70028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065E7AD-8108-49AD-A54A-53B2A546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CNA.htm" TargetMode="External" Id="rId8" /><Relationship Type="http://schemas.openxmlformats.org/officeDocument/2006/relationships/image" Target="media/image4.jpeg" Id="rId13" /><Relationship Type="http://schemas.openxmlformats.org/officeDocument/2006/relationships/image" Target="media/image8.jpeg" Id="rId18"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hyperlink" Target="https://youtu.be/J0H_8AgZPUU" TargetMode="External" Id="rId17" /><Relationship Type="http://schemas.openxmlformats.org/officeDocument/2006/relationships/numbering" Target="numbering.xml" Id="rId2" /><Relationship Type="http://schemas.openxmlformats.org/officeDocument/2006/relationships/image" Target="media/image7.jpeg" Id="rId16" /><Relationship Type="http://schemas.openxmlformats.org/officeDocument/2006/relationships/image" Target="media/image10.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Reu30N3SJL8" TargetMode="External" Id="rId11" /><Relationship Type="http://schemas.openxmlformats.org/officeDocument/2006/relationships/webSettings" Target="webSettings.xml" Id="rId5" /><Relationship Type="http://schemas.openxmlformats.org/officeDocument/2006/relationships/image" Target="media/image6.jpeg" Id="rId15" /><Relationship Type="http://schemas.openxmlformats.org/officeDocument/2006/relationships/theme" Target="theme/theme1.xml" Id="rId23" /><Relationship Type="http://schemas.openxmlformats.org/officeDocument/2006/relationships/image" Target="media/image2.jpeg" Id="rId10" /><Relationship Type="http://schemas.openxmlformats.org/officeDocument/2006/relationships/image" Target="media/image9.jpe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jpe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7D7B-3043-410E-B277-CE56C1A4471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2021-12-15T19:09:00.0000000Z</dcterms:created>
  <dcterms:modified xsi:type="dcterms:W3CDTF">2021-12-17T01:43:24.8259436Z</dcterms:modified>
</coreProperties>
</file>