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BE3315D" w:rsidR="006D6C27" w:rsidRPr="005A1D53" w:rsidRDefault="0033211B" w:rsidP="0020389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  <w:bookmarkStart w:id="0" w:name="_GoBack"/>
      <w:bookmarkEnd w:id="0"/>
    </w:p>
    <w:p w14:paraId="595EE05F" w14:textId="3EC1E15A" w:rsidR="00610D67" w:rsidRPr="005A1D53" w:rsidRDefault="006E2F99" w:rsidP="0088344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D5230C" w:rsidRPr="005A1D53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02C88172" w:rsidR="00D57B3B" w:rsidRDefault="006D6C27" w:rsidP="0088344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A1D5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E2F99">
        <w:rPr>
          <w:rFonts w:ascii="Montserrat" w:hAnsi="Montserrat"/>
          <w:b/>
          <w:position w:val="-1"/>
          <w:sz w:val="48"/>
          <w:szCs w:val="48"/>
        </w:rPr>
        <w:t>n</w:t>
      </w:r>
      <w:r w:rsidR="00FE09B2" w:rsidRPr="005A1D53">
        <w:rPr>
          <w:rFonts w:ascii="Montserrat" w:hAnsi="Montserrat"/>
          <w:b/>
          <w:position w:val="-1"/>
          <w:sz w:val="48"/>
          <w:szCs w:val="48"/>
        </w:rPr>
        <w:t>oviembre</w:t>
      </w:r>
    </w:p>
    <w:p w14:paraId="0365B2F6" w14:textId="77777777" w:rsidR="005A1D53" w:rsidRPr="005A1D53" w:rsidRDefault="005A1D53" w:rsidP="0088344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D1B260E" w14:textId="6F8F300D" w:rsidR="00615387" w:rsidRDefault="006D6C27" w:rsidP="0088344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A1D5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56E9ADD" w14:textId="456F6475" w:rsidR="00205906" w:rsidRDefault="00205906" w:rsidP="0001062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1062F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02B0F0A3" w14:textId="77777777" w:rsidR="00814C31" w:rsidRPr="00814C31" w:rsidRDefault="00814C31" w:rsidP="0001062F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771DBD4F" w14:textId="53FEA15B" w:rsidR="003B6425" w:rsidRPr="0001062F" w:rsidRDefault="00205906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1062F">
        <w:rPr>
          <w:rFonts w:ascii="Montserrat" w:hAnsi="Montserrat"/>
          <w:i/>
          <w:iCs/>
          <w:position w:val="-1"/>
          <w:sz w:val="48"/>
          <w:szCs w:val="48"/>
        </w:rPr>
        <w:t>Implicaciones económicas del crecimiento poblacional</w:t>
      </w:r>
    </w:p>
    <w:p w14:paraId="6A811193" w14:textId="77777777" w:rsidR="00205906" w:rsidRPr="00814C31" w:rsidRDefault="00205906" w:rsidP="006E2F99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446E3246" w14:textId="14494088" w:rsidR="00205906" w:rsidRDefault="00EB7384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205906" w:rsidRPr="0001062F">
        <w:rPr>
          <w:rFonts w:ascii="Montserrat" w:hAnsi="Montserrat"/>
          <w:i/>
          <w:iCs/>
          <w:position w:val="-1"/>
          <w:sz w:val="22"/>
          <w:szCs w:val="22"/>
        </w:rPr>
        <w:t>Analiza tendencias y retos del crecimiento, la composición y la distribución de la población mundial.</w:t>
      </w:r>
    </w:p>
    <w:p w14:paraId="593D59AD" w14:textId="77777777" w:rsidR="00814C31" w:rsidRPr="0001062F" w:rsidRDefault="00814C31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33E6274" w14:textId="77777777" w:rsidR="00205906" w:rsidRPr="0001062F" w:rsidRDefault="00EB7384" w:rsidP="002E7C5F">
      <w:pPr>
        <w:jc w:val="both"/>
        <w:rPr>
          <w:rFonts w:ascii="Montserrat" w:hAnsi="Montserrat"/>
          <w:i/>
          <w:iCs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01062F">
        <w:rPr>
          <w:rFonts w:ascii="Montserrat" w:hAnsi="Montserrat"/>
          <w:i/>
          <w:iCs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i/>
          <w:iCs/>
          <w:sz w:val="22"/>
          <w:szCs w:val="22"/>
        </w:rPr>
        <w:t>Identifica las implicaciones económicas del crecimiento poblacional.</w:t>
      </w:r>
    </w:p>
    <w:p w14:paraId="35907952" w14:textId="77777777" w:rsidR="000D4FDB" w:rsidRPr="006E2F99" w:rsidRDefault="000D4FDB" w:rsidP="002E7C5F">
      <w:pPr>
        <w:jc w:val="both"/>
        <w:rPr>
          <w:rFonts w:ascii="Montserrat" w:hAnsi="Montserrat"/>
          <w:sz w:val="22"/>
          <w:szCs w:val="28"/>
        </w:rPr>
      </w:pPr>
    </w:p>
    <w:p w14:paraId="2D0EAC3B" w14:textId="77777777" w:rsidR="000D4FDB" w:rsidRPr="006E2F99" w:rsidRDefault="000D4FDB" w:rsidP="002E7C5F">
      <w:pPr>
        <w:jc w:val="both"/>
        <w:rPr>
          <w:rFonts w:ascii="Montserrat" w:hAnsi="Montserrat"/>
          <w:sz w:val="22"/>
          <w:szCs w:val="28"/>
        </w:rPr>
      </w:pPr>
    </w:p>
    <w:p w14:paraId="6FE11C5E" w14:textId="028B176F" w:rsidR="00483548" w:rsidRPr="0001062F" w:rsidRDefault="00483548" w:rsidP="002E7C5F">
      <w:pPr>
        <w:jc w:val="both"/>
        <w:rPr>
          <w:rFonts w:ascii="Montserrat" w:hAnsi="Montserrat"/>
          <w:b/>
          <w:sz w:val="28"/>
          <w:szCs w:val="28"/>
        </w:rPr>
      </w:pPr>
      <w:r w:rsidRPr="0001062F">
        <w:rPr>
          <w:rFonts w:ascii="Montserrat" w:hAnsi="Montserrat"/>
          <w:b/>
          <w:sz w:val="28"/>
          <w:szCs w:val="28"/>
        </w:rPr>
        <w:t>¿Qué vamos</w:t>
      </w:r>
      <w:r w:rsidR="00846A8E" w:rsidRPr="0001062F">
        <w:rPr>
          <w:rFonts w:ascii="Montserrat" w:hAnsi="Montserrat"/>
          <w:b/>
          <w:sz w:val="28"/>
          <w:szCs w:val="28"/>
        </w:rPr>
        <w:t xml:space="preserve"> a</w:t>
      </w:r>
      <w:r w:rsidRPr="0001062F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01062F" w:rsidRDefault="00B27620" w:rsidP="002E7C5F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F28BCC3" w14:textId="7CE49BF0" w:rsidR="00205906" w:rsidRPr="0001062F" w:rsidRDefault="00483548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analizar tendencias y retos del crecimiento,</w:t>
      </w:r>
      <w:r w:rsidR="0001062F">
        <w:rPr>
          <w:rFonts w:ascii="Montserrat" w:hAnsi="Montserrat"/>
          <w:position w:val="-1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la composición y la distribución de la población mundial.</w:t>
      </w:r>
    </w:p>
    <w:p w14:paraId="5797E429" w14:textId="7918CF23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3F494693" w14:textId="469864D4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Fonts w:ascii="Montserrat" w:hAnsi="Montserrat"/>
          <w:position w:val="-1"/>
          <w:sz w:val="22"/>
          <w:szCs w:val="22"/>
        </w:rPr>
        <w:t>Para explorar más sobre el tema, puedes consultar el lib</w:t>
      </w:r>
      <w:r w:rsidR="0062130C">
        <w:rPr>
          <w:rFonts w:ascii="Montserrat" w:hAnsi="Montserrat"/>
          <w:position w:val="-1"/>
          <w:sz w:val="22"/>
          <w:szCs w:val="22"/>
        </w:rPr>
        <w:t xml:space="preserve">ro de texto de Geografía de 6º </w:t>
      </w:r>
      <w:r w:rsidRPr="0001062F">
        <w:rPr>
          <w:rFonts w:ascii="Montserrat" w:hAnsi="Montserrat"/>
          <w:position w:val="-1"/>
          <w:sz w:val="22"/>
          <w:szCs w:val="22"/>
        </w:rPr>
        <w:t>se explica e</w:t>
      </w:r>
      <w:r w:rsidR="0062130C">
        <w:rPr>
          <w:rFonts w:ascii="Montserrat" w:hAnsi="Montserrat"/>
          <w:position w:val="-1"/>
          <w:sz w:val="22"/>
          <w:szCs w:val="22"/>
        </w:rPr>
        <w:t>l tema a partir de la página 85.</w:t>
      </w:r>
    </w:p>
    <w:p w14:paraId="7484349C" w14:textId="77777777" w:rsidR="00582D9F" w:rsidRPr="0001062F" w:rsidRDefault="00582D9F" w:rsidP="00582D9F">
      <w:pPr>
        <w:ind w:right="48"/>
      </w:pPr>
    </w:p>
    <w:p w14:paraId="47CF652E" w14:textId="2194F6CD" w:rsidR="00582D9F" w:rsidRPr="0001062F" w:rsidRDefault="003C62C4" w:rsidP="0001062F">
      <w:pPr>
        <w:jc w:val="center"/>
        <w:rPr>
          <w:rFonts w:ascii="Montserrat" w:eastAsia="Montserrat" w:hAnsi="Montserrat" w:cs="Montserrat"/>
          <w:color w:val="0563C1"/>
          <w:u w:val="single"/>
        </w:rPr>
      </w:pPr>
      <w:hyperlink r:id="rId8" w:anchor="page/85" w:history="1">
        <w:r w:rsidR="00582D9F" w:rsidRPr="0001062F">
          <w:rPr>
            <w:rStyle w:val="Hipervnculo"/>
            <w:rFonts w:ascii="Montserrat" w:eastAsia="Montserrat" w:hAnsi="Montserrat" w:cs="Montserrat"/>
          </w:rPr>
          <w:t>https://libros.conaliteg.gob.mx/20/P6GEA.htm#page/85</w:t>
        </w:r>
      </w:hyperlink>
    </w:p>
    <w:p w14:paraId="15A3AE26" w14:textId="77777777" w:rsidR="00582D9F" w:rsidRPr="0001062F" w:rsidRDefault="00582D9F" w:rsidP="006E2F99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EEDF4FE" w14:textId="77777777" w:rsidR="00205906" w:rsidRPr="0001062F" w:rsidRDefault="00205906" w:rsidP="00D962D4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51AB5E4" w14:textId="68D05DD8" w:rsidR="00A35153" w:rsidRPr="0001062F" w:rsidRDefault="00483548" w:rsidP="00D962D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835382A" w14:textId="77777777" w:rsidR="006E2F99" w:rsidRDefault="006E2F99" w:rsidP="002E7C5F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396803D" w14:textId="611AB240" w:rsidR="00205906" w:rsidRPr="0001062F" w:rsidRDefault="00C30651" w:rsidP="002E7C5F">
      <w:pPr>
        <w:jc w:val="both"/>
        <w:rPr>
          <w:rFonts w:ascii="Montserrat" w:hAnsi="Montserrat"/>
          <w:sz w:val="22"/>
          <w:szCs w:val="22"/>
        </w:rPr>
      </w:pPr>
      <w:r w:rsidRPr="0001062F">
        <w:rPr>
          <w:rFonts w:ascii="Montserrat" w:eastAsiaTheme="minorHAnsi" w:hAnsi="Montserrat" w:cstheme="minorBidi"/>
          <w:bCs/>
          <w:sz w:val="22"/>
          <w:szCs w:val="22"/>
        </w:rPr>
        <w:t xml:space="preserve">Te presentaremos información y algunos ejecicios que te ayudarán a </w:t>
      </w:r>
      <w:r w:rsidR="00205906" w:rsidRPr="0001062F">
        <w:rPr>
          <w:rFonts w:ascii="Montserrat" w:hAnsi="Montserrat"/>
          <w:sz w:val="22"/>
          <w:szCs w:val="22"/>
        </w:rPr>
        <w:t>identificar las implicaciones económicas del crecimiento poblacional.</w:t>
      </w:r>
    </w:p>
    <w:p w14:paraId="1BDAC2CF" w14:textId="77777777" w:rsidR="006E2F99" w:rsidRDefault="006E2F99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6F5A5525" w14:textId="0CB877DB" w:rsid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lastRenderedPageBreak/>
        <w:t>Ya trabajaste con</w:t>
      </w:r>
      <w:r w:rsidR="00205906" w:rsidRPr="0001062F">
        <w:rPr>
          <w:rFonts w:ascii="Montserrat" w:hAnsi="Montserrat" w:cs="Arial"/>
          <w:sz w:val="22"/>
          <w:szCs w:val="22"/>
        </w:rPr>
        <w:t xml:space="preserve"> las gráficas sobre el número de habitantes en el mundo y en ciertos continentes, después viste su co</w:t>
      </w:r>
      <w:r w:rsidR="0062130C">
        <w:rPr>
          <w:rFonts w:ascii="Montserrat" w:hAnsi="Montserrat" w:cs="Arial"/>
          <w:sz w:val="22"/>
          <w:szCs w:val="22"/>
        </w:rPr>
        <w:t>mposición: M</w:t>
      </w:r>
      <w:r w:rsidR="00205906" w:rsidRPr="0001062F">
        <w:rPr>
          <w:rFonts w:ascii="Montserrat" w:hAnsi="Montserrat" w:cs="Arial"/>
          <w:sz w:val="22"/>
          <w:szCs w:val="22"/>
        </w:rPr>
        <w:t>ujeres, niñas, niños, hombres, a</w:t>
      </w:r>
      <w:r w:rsidR="0062130C">
        <w:rPr>
          <w:rFonts w:ascii="Montserrat" w:hAnsi="Montserrat" w:cs="Arial"/>
          <w:sz w:val="22"/>
          <w:szCs w:val="22"/>
        </w:rPr>
        <w:t>dolescentes y adultos mayores, l</w:t>
      </w:r>
      <w:r w:rsidR="00205906" w:rsidRPr="0001062F">
        <w:rPr>
          <w:rFonts w:ascii="Montserrat" w:hAnsi="Montserrat" w:cs="Arial"/>
          <w:sz w:val="22"/>
          <w:szCs w:val="22"/>
        </w:rPr>
        <w:t>uego, identificaste aquellos países donde la tendencia es que siga creciendo la población y</w:t>
      </w:r>
      <w:r w:rsidR="0062130C">
        <w:rPr>
          <w:rFonts w:ascii="Montserrat" w:hAnsi="Montserrat" w:cs="Arial"/>
          <w:sz w:val="22"/>
          <w:szCs w:val="22"/>
        </w:rPr>
        <w:t xml:space="preserve"> otros donde está decreciendo, a</w:t>
      </w:r>
      <w:r w:rsidR="00205906" w:rsidRPr="0001062F">
        <w:rPr>
          <w:rFonts w:ascii="Montserrat" w:hAnsi="Montserrat" w:cs="Arial"/>
          <w:sz w:val="22"/>
          <w:szCs w:val="22"/>
        </w:rPr>
        <w:t>nte este panorama, cada país determinará sus políticas sociales y económicas para garantizar la satisfacción de las necesidades básicas de su población</w:t>
      </w:r>
      <w:r w:rsidR="0001062F">
        <w:rPr>
          <w:rFonts w:ascii="Montserrat" w:hAnsi="Montserrat" w:cs="Arial"/>
          <w:sz w:val="22"/>
          <w:szCs w:val="22"/>
        </w:rPr>
        <w:t>.</w:t>
      </w:r>
    </w:p>
    <w:p w14:paraId="196BA1EB" w14:textId="512F6EBD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B01CE22" w14:textId="7E1A9485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Hoy anali</w:t>
      </w:r>
      <w:r w:rsidR="006C2465" w:rsidRPr="0001062F">
        <w:rPr>
          <w:rFonts w:ascii="Montserrat" w:hAnsi="Montserrat" w:cs="Arial"/>
          <w:sz w:val="22"/>
          <w:szCs w:val="22"/>
        </w:rPr>
        <w:t>zarás</w:t>
      </w:r>
      <w:r w:rsidRPr="0001062F">
        <w:rPr>
          <w:rFonts w:ascii="Montserrat" w:hAnsi="Montserrat" w:cs="Arial"/>
          <w:sz w:val="22"/>
          <w:szCs w:val="22"/>
        </w:rPr>
        <w:t xml:space="preserve"> lo que sucede en tu entorno,</w:t>
      </w:r>
      <w:r w:rsidR="006C2465" w:rsidRPr="0001062F">
        <w:rPr>
          <w:rFonts w:ascii="Montserrat" w:hAnsi="Montserrat" w:cs="Arial"/>
          <w:sz w:val="22"/>
          <w:szCs w:val="22"/>
        </w:rPr>
        <w:t xml:space="preserve"> para que </w:t>
      </w:r>
      <w:r w:rsidRPr="0001062F">
        <w:rPr>
          <w:rFonts w:ascii="Montserrat" w:hAnsi="Montserrat" w:cs="Arial"/>
          <w:sz w:val="22"/>
          <w:szCs w:val="22"/>
        </w:rPr>
        <w:t>tomes decisione</w:t>
      </w:r>
      <w:r w:rsidR="0001062F">
        <w:rPr>
          <w:rFonts w:ascii="Montserrat" w:hAnsi="Montserrat" w:cs="Arial"/>
          <w:sz w:val="22"/>
          <w:szCs w:val="22"/>
        </w:rPr>
        <w:t>s</w:t>
      </w:r>
      <w:r w:rsidRPr="0001062F">
        <w:rPr>
          <w:rFonts w:ascii="Montserrat" w:hAnsi="Montserrat" w:cs="Arial"/>
          <w:sz w:val="22"/>
          <w:szCs w:val="22"/>
        </w:rPr>
        <w:t xml:space="preserve"> para tu desarrollo personal, familiar y comunitario.</w:t>
      </w:r>
    </w:p>
    <w:p w14:paraId="2DAAB3B5" w14:textId="08BCF3B5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57B1FE4" w14:textId="2F4B9A5D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 xml:space="preserve">Ahora </w:t>
      </w:r>
      <w:r w:rsidR="0001062F">
        <w:rPr>
          <w:rFonts w:ascii="Montserrat" w:hAnsi="Montserrat" w:cs="Arial"/>
          <w:sz w:val="22"/>
          <w:szCs w:val="22"/>
        </w:rPr>
        <w:t>recuerda</w:t>
      </w:r>
      <w:r w:rsidRPr="0001062F">
        <w:rPr>
          <w:rFonts w:ascii="Montserrat" w:hAnsi="Montserrat" w:cs="Arial"/>
          <w:sz w:val="22"/>
          <w:szCs w:val="22"/>
        </w:rPr>
        <w:t xml:space="preserve"> lo abordado en la cl</w:t>
      </w:r>
      <w:r w:rsidR="0062130C">
        <w:rPr>
          <w:rFonts w:ascii="Montserrat" w:hAnsi="Montserrat" w:cs="Arial"/>
          <w:sz w:val="22"/>
          <w:szCs w:val="22"/>
        </w:rPr>
        <w:t>ase anterior.</w:t>
      </w:r>
    </w:p>
    <w:p w14:paraId="56549452" w14:textId="77777777" w:rsidR="00CC16CD" w:rsidRPr="0001062F" w:rsidRDefault="00CC16CD" w:rsidP="006C2465">
      <w:pPr>
        <w:jc w:val="both"/>
        <w:rPr>
          <w:rFonts w:ascii="Arial" w:hAnsi="Arial" w:cs="Arial"/>
          <w:sz w:val="24"/>
          <w:szCs w:val="24"/>
        </w:rPr>
      </w:pPr>
    </w:p>
    <w:p w14:paraId="7B90C1A2" w14:textId="72A7FB87" w:rsidR="00CC16CD" w:rsidRDefault="00CC16CD" w:rsidP="00CC16CD">
      <w:pPr>
        <w:jc w:val="center"/>
      </w:pPr>
      <w:r w:rsidRPr="0001062F">
        <w:rPr>
          <w:lang w:val="en-US"/>
        </w:rPr>
        <w:drawing>
          <wp:inline distT="0" distB="0" distL="0" distR="0" wp14:anchorId="002906F5" wp14:editId="003A370B">
            <wp:extent cx="1861338" cy="12446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8497" r="11185" b="6247"/>
                    <a:stretch/>
                  </pic:blipFill>
                  <pic:spPr bwMode="auto">
                    <a:xfrm>
                      <a:off x="0" y="0"/>
                      <a:ext cx="1908218" cy="12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 w:rsidRPr="0001062F">
        <w:rPr>
          <w:lang w:val="en-US"/>
        </w:rPr>
        <w:drawing>
          <wp:inline distT="0" distB="0" distL="0" distR="0" wp14:anchorId="1AE9D9BD" wp14:editId="1852DCF0">
            <wp:extent cx="1809150" cy="1071033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1417" r="7987" b="8760"/>
                    <a:stretch/>
                  </pic:blipFill>
                  <pic:spPr bwMode="auto">
                    <a:xfrm>
                      <a:off x="0" y="0"/>
                      <a:ext cx="1848232" cy="1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 w:rsidRPr="0001062F">
        <w:rPr>
          <w:lang w:val="en-US"/>
        </w:rPr>
        <w:drawing>
          <wp:inline distT="0" distB="0" distL="0" distR="0" wp14:anchorId="3169605B" wp14:editId="32A255B5">
            <wp:extent cx="1892935" cy="112183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5096" r="2203"/>
                    <a:stretch/>
                  </pic:blipFill>
                  <pic:spPr bwMode="auto">
                    <a:xfrm>
                      <a:off x="0" y="0"/>
                      <a:ext cx="1940849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359C" w14:textId="1F4DC14D" w:rsidR="00205906" w:rsidRPr="0001062F" w:rsidRDefault="00205906" w:rsidP="00205906">
      <w:pPr>
        <w:jc w:val="both"/>
        <w:rPr>
          <w:rFonts w:ascii="Montserrat" w:hAnsi="Montserrat" w:cs="Arial"/>
          <w:sz w:val="22"/>
          <w:szCs w:val="22"/>
        </w:rPr>
      </w:pPr>
    </w:p>
    <w:p w14:paraId="32B85427" w14:textId="26F2220A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</w:rPr>
        <w:t xml:space="preserve">Estudiaste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el impacto del crecimiento poblacional en el ámbito social y cultural. </w:t>
      </w:r>
    </w:p>
    <w:p w14:paraId="64813ABA" w14:textId="479E30F8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Com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prendiste el concepto “cultura”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como el conjunto de rasgos distintivos, espirituales, materiales e intelectuales que  caracterizan a la comunidad, sociedad y especie. </w:t>
      </w:r>
    </w:p>
    <w:p w14:paraId="4CB6D440" w14:textId="40D13388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Reflexionaste en torno a la necesidad de la org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anización social, de fomentar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participación ciudadana, y de contar con le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yes que regulen la convivencia con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instituciones que garanticen su cumplimiento. </w:t>
      </w:r>
    </w:p>
    <w:p w14:paraId="1CF97D8F" w14:textId="77777777" w:rsidR="00CC16CD" w:rsidRPr="0001062F" w:rsidRDefault="00CC16CD" w:rsidP="002E7C5F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A52966A" w14:textId="69DC6FBF" w:rsidR="00CC16CD" w:rsidRPr="0001062F" w:rsidRDefault="00CC16CD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A mayor incremente de la población, se diversifican las problemáticas sociales y ambientales; por ello, es requisito considerar la composición de la misma para atender y garantizar los derechos de todos, en especial de los grupos vulnerables.</w:t>
      </w:r>
    </w:p>
    <w:p w14:paraId="6A837888" w14:textId="77777777" w:rsidR="00205906" w:rsidRPr="006E2F99" w:rsidRDefault="00205906" w:rsidP="002E7C5F">
      <w:pPr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5FC5305B" w14:textId="4C0CF5D2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entiendes por el término “economía”?</w:t>
      </w:r>
    </w:p>
    <w:p w14:paraId="3369578C" w14:textId="533963CF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E95B6C0" w14:textId="5436B4A4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</w:t>
      </w:r>
      <w:r w:rsidR="0062130C">
        <w:rPr>
          <w:rFonts w:ascii="Montserrat" w:hAnsi="Montserrat" w:cs="Arial"/>
          <w:sz w:val="22"/>
          <w:szCs w:val="22"/>
        </w:rPr>
        <w:t xml:space="preserve"> es una disciplina científica, v</w:t>
      </w:r>
      <w:r w:rsidRPr="0001062F">
        <w:rPr>
          <w:rFonts w:ascii="Montserrat" w:hAnsi="Montserrat" w:cs="Arial"/>
          <w:sz w:val="22"/>
          <w:szCs w:val="22"/>
        </w:rPr>
        <w:t>e como lo define el Diccionario del Español de México:</w:t>
      </w:r>
    </w:p>
    <w:p w14:paraId="41857DBE" w14:textId="182169F5" w:rsidR="00D962D4" w:rsidRPr="0001062F" w:rsidRDefault="00D962D4" w:rsidP="002E7C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8B9CEE3" w14:textId="70F13658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"Ciencia que estudia los fenómenos relacionados con la producción, distribuci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ón y consumo de los bienes y</w:t>
      </w: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 xml:space="preserve"> servicios que requiere la satisfacción de las necesidades humanas"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.</w:t>
      </w:r>
    </w:p>
    <w:p w14:paraId="7711643B" w14:textId="713F250A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</w:p>
    <w:p w14:paraId="54EAA49C" w14:textId="56589235" w:rsidR="00EE4132" w:rsidRDefault="00EE4132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  <w:r>
        <w:rPr>
          <w:lang w:val="en-US"/>
        </w:rPr>
        <w:lastRenderedPageBreak/>
        <w:drawing>
          <wp:inline distT="0" distB="0" distL="0" distR="0" wp14:anchorId="42772CCE" wp14:editId="16C5ABA9">
            <wp:extent cx="1879600" cy="1350433"/>
            <wp:effectExtent l="0" t="0" r="635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D6F8" w14:textId="77777777" w:rsidR="00952B3F" w:rsidRPr="00952B3F" w:rsidRDefault="00952B3F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</w:p>
    <w:p w14:paraId="2C1D3807" w14:textId="5DC4C68C" w:rsidR="00EE4132" w:rsidRPr="004F7CEC" w:rsidRDefault="00EE4132" w:rsidP="004F7C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  <w:r w:rsidRPr="004F7CEC">
        <w:rPr>
          <w:rStyle w:val="eop"/>
          <w:rFonts w:ascii="Montserrat" w:eastAsiaTheme="minorEastAsia" w:hAnsi="Montserrat" w:cs="Arial"/>
          <w:bCs/>
          <w:sz w:val="22"/>
          <w:szCs w:val="22"/>
        </w:rPr>
        <w:t xml:space="preserve">Por ejemplo: </w:t>
      </w:r>
    </w:p>
    <w:p w14:paraId="691795F4" w14:textId="77777777" w:rsidR="006E2F99" w:rsidRDefault="006E2F99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0E98581" w14:textId="18BEC1A5" w:rsidR="00EE4132" w:rsidRPr="0001062F" w:rsidRDefault="004F7CEC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 xml:space="preserve">Imagina que tenemos dos casas, 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una en la comunidad rural y otra en la zona urbana, con las siguientes características: </w:t>
      </w:r>
    </w:p>
    <w:p w14:paraId="6DB1ED0C" w14:textId="77777777" w:rsidR="006E2F99" w:rsidRDefault="006E2F99" w:rsidP="006E2F99">
      <w:pPr>
        <w:pStyle w:val="Prrafodelista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B3DE2BF" w14:textId="48E0A8A0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Casa rural: P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ico, pala, escardilla (para trabajar la tierra) </w:t>
      </w:r>
      <w:r w:rsidR="00EE4132" w:rsidRPr="000D4FDB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yunta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, costal con maíz, aliment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os frescos, animales de corral como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gallinas y guajo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lotes, pocos muebles, sencillos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madera o plástico, pocos focos y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dinero.</w:t>
      </w:r>
    </w:p>
    <w:p w14:paraId="2030A702" w14:textId="56CFA0D5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Casa urbana: Variedad de muebles tipo urbano, sala,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comedor, recámara, adornos como cuadros, cocina integral, electrodomésticos, varios focos, dinero, alimentos fr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escos,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envasados o empaquetados .</w:t>
      </w:r>
    </w:p>
    <w:p w14:paraId="053AAA0E" w14:textId="5BCD5995" w:rsidR="00EE4132" w:rsidRPr="0001062F" w:rsidRDefault="00926650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>C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ada casa pertenece a un medio diferente, y estos son sólo dos ejemplos de la diversidad de hogares que podemos encontrar en México. </w:t>
      </w:r>
    </w:p>
    <w:p w14:paraId="369A9F0C" w14:textId="77777777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7507A695" w14:textId="77777777" w:rsidR="00926650" w:rsidRDefault="00EE4132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Cada familia, en cada entidad, así como en cada país, tiene características económicas diferentes, porque cuenta con ciertos recursos que pueden aprovecharse de manera directa</w:t>
      </w:r>
      <w:r w:rsidR="00926650">
        <w:rPr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CD77106" w14:textId="77777777" w:rsidR="00EE4132" w:rsidRPr="0001062F" w:rsidRDefault="00EE4132" w:rsidP="00EE4132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4D7B778" w14:textId="3313A0FC" w:rsidR="00EE4132" w:rsidRDefault="00EE4132" w:rsidP="003D783B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En la situación económica de una familia influyen elementos como la cantidad de integrantes, su nivel educativo, si están en edad productiva o no y su estado de salud, entre otros.</w:t>
      </w:r>
      <w:r w:rsidR="003D783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926650">
        <w:rPr>
          <w:rFonts w:ascii="Montserrat" w:hAnsi="Montserrat" w:cs="Arial"/>
          <w:sz w:val="22"/>
          <w:szCs w:val="22"/>
          <w:shd w:val="clear" w:color="auto" w:fill="FFFFFF"/>
        </w:rPr>
        <w:t>Con lo que pasa en tu familia puedes imaginar qué sucede en México y en el mundo.</w:t>
      </w:r>
    </w:p>
    <w:p w14:paraId="6EABEBFB" w14:textId="77777777" w:rsidR="00952B3F" w:rsidRPr="00926650" w:rsidRDefault="00952B3F" w:rsidP="00EE4132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52E0698" w14:textId="5693B7A3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7BF8C592" wp14:editId="6569BD95">
            <wp:extent cx="2486667" cy="14382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EC07" w14:textId="77777777" w:rsidR="006E2F99" w:rsidRDefault="006E2F9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</w:pPr>
    </w:p>
    <w:p w14:paraId="1E816CD9" w14:textId="5DDFC6EA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  <w:t>La economía de un país es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 fundamental para su desarrollo, y la manera en que se adm</w:t>
      </w:r>
      <w:r w:rsidR="003D783B">
        <w:rPr>
          <w:rFonts w:ascii="Montserrat" w:hAnsi="Montserrat" w:cs="Arial"/>
          <w:color w:val="000000"/>
          <w:sz w:val="22"/>
          <w:szCs w:val="22"/>
        </w:rPr>
        <w:t xml:space="preserve">inistren sus recursos determina 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su crecimiento y nivel de prosperidad. </w:t>
      </w:r>
    </w:p>
    <w:p w14:paraId="5AF869AA" w14:textId="41D41C23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lastRenderedPageBreak/>
        <w:t>Los recursos para satisfacer las necesidades humanas poseen una existencia limitada, como los recursos naturales o los alimentos; mientras que las necesidades mismas son ilimitadas, como la alimentación, vivienda, ropa, calzado 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 xml:space="preserve"> el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entretenimiento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9519CC7" w14:textId="37A72E47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23A71DAE" w14:textId="78BEF8C5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lang w:val="en-US" w:eastAsia="en-US"/>
        </w:rPr>
        <w:drawing>
          <wp:inline distT="0" distB="0" distL="0" distR="0" wp14:anchorId="39A57D3A" wp14:editId="7846EBE1">
            <wp:extent cx="2485483" cy="1266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310" r="3266" b="14643"/>
                    <a:stretch/>
                  </pic:blipFill>
                  <pic:spPr bwMode="auto">
                    <a:xfrm>
                      <a:off x="0" y="0"/>
                      <a:ext cx="2512833" cy="12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A470" w14:textId="61D43F5F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7EDEC686" w14:textId="4599501D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Economía, se ocupa de la producción y la distribución de dichos recursos para cubrir las necesidades humanas, pero si se hace de forma irracional, provoca desequilibrios que implican problemas económicos, sociales y ecológicos para los ciudadanos, las naciones y, finalmente también, a la especie humana en su conjunto.</w:t>
      </w:r>
    </w:p>
    <w:p w14:paraId="5425F074" w14:textId="49AE3469" w:rsidR="00491F39" w:rsidRPr="0001062F" w:rsidRDefault="00491F39" w:rsidP="00952B3F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7046DA6B" w14:textId="58B4689F" w:rsidR="00EE4132" w:rsidRPr="00952B3F" w:rsidRDefault="00491F39" w:rsidP="00491F3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CC09CB4" wp14:editId="78B09126">
            <wp:extent cx="2389393" cy="1295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9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E86A" w14:textId="77777777" w:rsidR="006E2F99" w:rsidRDefault="006E2F9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175C9F7F" w14:textId="3F11AD66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Las decisiones que tome el gobierno de un país y la forma en que administren los recursos de la nación, impactan positiva o negativamente en la vida de los ciudadanos. Crisis como la que estamos viviendo, provocada por la pandemia por el Covid-19, han tenido un impacto negativo a nivel mundial en la economía.</w:t>
      </w:r>
    </w:p>
    <w:p w14:paraId="0886D91B" w14:textId="77777777" w:rsidR="006E2F99" w:rsidRDefault="006E2F9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14:paraId="30D4EF8E" w14:textId="4321F37D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>Existen países con mayor capacidad para comprar y transformar materia prima, y luego vender sus productos a otros países, tienen una situación económica más estable que las naciones que enfrentan problemáticas como hambrunas, guerras, crisis sanitarias, desastres naturales, que carecen de recursos, tecnología e industria.</w:t>
      </w:r>
    </w:p>
    <w:p w14:paraId="73F6E164" w14:textId="44104E8B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</w:rPr>
      </w:pPr>
    </w:p>
    <w:p w14:paraId="40A1FCD8" w14:textId="59EDBE39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En tu Atlas hay información al respecto. Ubica la página 112 y lee qué dice.</w:t>
      </w:r>
    </w:p>
    <w:p w14:paraId="10A77710" w14:textId="038F58F0" w:rsidR="00A83BBC" w:rsidRPr="0001062F" w:rsidRDefault="00A83BBC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BDC6F" w14:textId="77777777" w:rsidR="00952B3F" w:rsidRDefault="00A83BBC" w:rsidP="00952B3F">
      <w:pPr>
        <w:shd w:val="clear" w:color="auto" w:fill="FFFFFF" w:themeFill="background1"/>
        <w:jc w:val="center"/>
        <w:rPr>
          <w:rStyle w:val="eop"/>
          <w:rFonts w:ascii="Montserrat" w:hAnsi="Montserrat" w:cs="Arial"/>
          <w:sz w:val="22"/>
          <w:szCs w:val="22"/>
          <w:lang w:eastAsia="es-MX"/>
        </w:rPr>
      </w:pPr>
      <w:r w:rsidRPr="0001062F">
        <w:rPr>
          <w:lang w:val="en-US"/>
        </w:rPr>
        <w:drawing>
          <wp:inline distT="0" distB="0" distL="0" distR="0" wp14:anchorId="1F4D1D9F" wp14:editId="053000F5">
            <wp:extent cx="2219325" cy="1173921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-681" r="4253"/>
                    <a:stretch/>
                  </pic:blipFill>
                  <pic:spPr bwMode="auto">
                    <a:xfrm>
                      <a:off x="0" y="0"/>
                      <a:ext cx="2269055" cy="1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AAE5" w14:textId="77777777" w:rsidR="000D4FDB" w:rsidRDefault="000D4FD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DAF80B8" w14:textId="0313FBB9" w:rsidR="00A83BBC" w:rsidRDefault="00C874B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lastRenderedPageBreak/>
        <w:t>Como observas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, el tema de desigualdad económica requiere atención prioritaria en cada país, sobre todo para garantizar que sus habitantes </w:t>
      </w:r>
      <w:r>
        <w:rPr>
          <w:rFonts w:ascii="Montserrat" w:hAnsi="Montserrat" w:cs="Arial"/>
          <w:sz w:val="22"/>
          <w:szCs w:val="22"/>
          <w:lang w:eastAsia="es-MX"/>
        </w:rPr>
        <w:t>tengan calidad de vida y puedan cubrir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 sus necesidades básicas.</w:t>
      </w:r>
    </w:p>
    <w:p w14:paraId="604788C4" w14:textId="586471D4" w:rsidR="00A83BBC" w:rsidRDefault="0079088D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1D2D0503" wp14:editId="7D2959B4">
            <wp:extent cx="3197637" cy="173355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3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B440" w14:textId="77777777" w:rsidR="00952B3F" w:rsidRPr="0079088D" w:rsidRDefault="00952B3F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</w:p>
    <w:p w14:paraId="4E109675" w14:textId="1EEB8F6E" w:rsidR="00A83BBC" w:rsidRPr="0001062F" w:rsidRDefault="00A83BBC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 xml:space="preserve">Un buen manejo de la economía, la atención a las necesidades, especialmente a los de sectores </w:t>
      </w:r>
      <w:r w:rsidR="0079088D">
        <w:rPr>
          <w:rFonts w:ascii="Montserrat" w:hAnsi="Montserrat" w:cs="Arial"/>
          <w:sz w:val="22"/>
          <w:szCs w:val="22"/>
          <w:lang w:eastAsia="es-MX"/>
        </w:rPr>
        <w:t>vulnerables</w:t>
      </w:r>
      <w:r w:rsidRPr="0001062F">
        <w:rPr>
          <w:rFonts w:ascii="Montserrat" w:hAnsi="Montserrat" w:cs="Arial"/>
          <w:sz w:val="22"/>
          <w:szCs w:val="22"/>
          <w:lang w:eastAsia="es-MX"/>
        </w:rPr>
        <w:t xml:space="preserve">, y la administración eficiente y transparente de los recursos con que cuenta cada nación contribuye a la disminución de esas desigualdades. </w:t>
      </w:r>
    </w:p>
    <w:p w14:paraId="19DBFD06" w14:textId="69A400B9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lang w:val="en-US"/>
        </w:rPr>
        <w:drawing>
          <wp:inline distT="0" distB="0" distL="0" distR="0" wp14:anchorId="6390A0B5" wp14:editId="292801FC">
            <wp:extent cx="2835208" cy="16287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0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A255" w14:textId="2C1DCEC5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2FDBA8CF" w14:textId="2E59B1CE" w:rsidR="00A83BBC" w:rsidRPr="0001062F" w:rsidRDefault="00A83BBC" w:rsidP="00A83BBC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>Observa los mapas de la página 113 del Atlas, en esos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continentes y regiones se puede apreciar que existía una población grande,</w:t>
      </w:r>
      <w:r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="00C874BB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 importantes índices de: E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speranza de vida, educación, salud y desarrollo humano.</w:t>
      </w:r>
    </w:p>
    <w:p w14:paraId="39B74634" w14:textId="71DD7A85" w:rsidR="00A83BBC" w:rsidRPr="0001062F" w:rsidRDefault="00A83BBC" w:rsidP="0079088D">
      <w:pPr>
        <w:shd w:val="clear" w:color="auto" w:fill="FFFFFF"/>
        <w:jc w:val="center"/>
        <w:textAlignment w:val="baseline"/>
      </w:pPr>
      <w:r w:rsidRPr="0001062F">
        <w:rPr>
          <w:lang w:val="en-US"/>
        </w:rPr>
        <w:drawing>
          <wp:inline distT="0" distB="0" distL="0" distR="0" wp14:anchorId="7592E43A" wp14:editId="1C326DAE">
            <wp:extent cx="2576390" cy="1400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2608941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58B23055" wp14:editId="71659C2A">
            <wp:extent cx="2470703" cy="1343025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25" cy="1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3808" w14:textId="0D37C87C" w:rsidR="00A83BBC" w:rsidRPr="0001062F" w:rsidRDefault="00A83BBC" w:rsidP="0079088D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09C37170" wp14:editId="7FA67B04">
            <wp:extent cx="2566230" cy="134302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01" cy="13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3012E67C" wp14:editId="50292004">
            <wp:extent cx="2376812" cy="1348105"/>
            <wp:effectExtent l="0" t="0" r="444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45" cy="13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4FF1" w14:textId="515F0D18" w:rsidR="00A83BBC" w:rsidRPr="006E2F99" w:rsidRDefault="00A83BBC" w:rsidP="006E2F99">
      <w:pPr>
        <w:shd w:val="clear" w:color="auto" w:fill="FFFFFF" w:themeFill="background1"/>
        <w:textAlignment w:val="baseline"/>
        <w:rPr>
          <w:rStyle w:val="eop"/>
          <w:rFonts w:ascii="Montserrat" w:hAnsi="Montserrat"/>
          <w:sz w:val="22"/>
          <w:szCs w:val="22"/>
        </w:rPr>
      </w:pPr>
    </w:p>
    <w:p w14:paraId="3CD17952" w14:textId="1182C5AA" w:rsidR="00A83BBC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a)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Esperanza de vida.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promedio de años que se espera que viva un recién nacido, si en el transcurso de su existencia estuviera expuesto a las tasas de mortalidad específicas por edad y por sexo prevalentes al momento de su nacimiento, para un año específico, en un determinado país, territorio o área geográfica.</w:t>
      </w:r>
    </w:p>
    <w:p w14:paraId="4B281C26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5CCCC415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b)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Índice de educación.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de nuevos ingresos al primer grado del ciclo o nivel superior de educación especificado en un año determinado, expresado como porcentaje del número de alumnos matriculados en el último grado del ciclo o nivel anterior durante el año escolar previo.</w:t>
      </w:r>
    </w:p>
    <w:p w14:paraId="368B3125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14E93847" w14:textId="77777777" w:rsidR="00A83BBC" w:rsidRPr="006E2F99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c)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salud.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Se emplea para medir una dimensión determinada de la salud en una comunidad concreta.</w:t>
      </w:r>
    </w:p>
    <w:p w14:paraId="24703A81" w14:textId="77777777" w:rsidR="0079088D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Los indicadores de salud también resultan útiles a la hora de describir y controlar la situación de salud en la que se encuentra un grupo de personas. Las dimensiones de la salud integran un conjunto de bienestar físico, ambiental, emocional, espiritual, social y mental</w:t>
      </w:r>
      <w:r w:rsidR="0079088D"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.</w:t>
      </w:r>
    </w:p>
    <w:p w14:paraId="4CC546A8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4734873A" w14:textId="01C742F0" w:rsidR="00A83BBC" w:rsidRPr="006E2F99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d)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desarrollo humano.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Indicador sintético de los logros</w:t>
      </w:r>
      <w:r w:rsidR="0021144D"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,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medios obtenidos en las dimensiones fundamentales del desarrollo humano; por ejemplo, tener una vida larga y saludable, construir conocimientos y disfrutar de un nivel de vida digno.</w:t>
      </w:r>
    </w:p>
    <w:p w14:paraId="2FADB3E7" w14:textId="35DB5EC3" w:rsidR="00432E37" w:rsidRPr="0001062F" w:rsidRDefault="00432E37" w:rsidP="002E7C5F">
      <w:pPr>
        <w:shd w:val="clear" w:color="auto" w:fill="FFFFFF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0883A159" w14:textId="6B8D55A8" w:rsidR="00A83BBC" w:rsidRPr="0001062F" w:rsidRDefault="00432E37" w:rsidP="002E7C5F">
      <w:pPr>
        <w:jc w:val="both"/>
        <w:rPr>
          <w:rStyle w:val="eop"/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Seguramente lo que aprendiste hoy, te será de utilidad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>;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hasta la próxima.</w:t>
      </w:r>
    </w:p>
    <w:p w14:paraId="040556CE" w14:textId="46863885" w:rsidR="00432E37" w:rsidRPr="006E2F99" w:rsidRDefault="00432E37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26332840" w14:textId="77777777" w:rsidR="006E2F99" w:rsidRPr="006E2F99" w:rsidRDefault="006E2F99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361C1DDB" w14:textId="74AA1A84" w:rsidR="006C5E13" w:rsidRPr="0001062F" w:rsidRDefault="0021144D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6C5E13" w:rsidRPr="0001062F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:</w:t>
      </w:r>
    </w:p>
    <w:p w14:paraId="532E43E2" w14:textId="77777777" w:rsidR="007B7DA8" w:rsidRPr="0001062F" w:rsidRDefault="007B7DA8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55EE5D7" w14:textId="1700C2CC" w:rsidR="00432E37" w:rsidRPr="0001062F" w:rsidRDefault="00432E3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Analiza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>la tabl</w:t>
      </w:r>
      <w:r w:rsidR="00582D9F" w:rsidRPr="0001062F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que se enuentra en la página 85 de tu libro de texto y comenta con tu familia sobre las necesidades que se plantean y las opciones para cubrirlas.</w:t>
      </w:r>
    </w:p>
    <w:p w14:paraId="1451EBE8" w14:textId="77777777" w:rsidR="00432E37" w:rsidRPr="0001062F" w:rsidRDefault="00432E37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2C43328" w14:textId="4EB3D4E3" w:rsidR="00FC0D14" w:rsidRDefault="009D6601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</w:t>
      </w:r>
      <w:r w:rsidR="0021144D">
        <w:rPr>
          <w:rStyle w:val="eop"/>
          <w:rFonts w:ascii="Montserrat" w:eastAsiaTheme="minorEastAsia" w:hAnsi="Montserrat" w:cs="Arial"/>
          <w:sz w:val="22"/>
          <w:szCs w:val="22"/>
        </w:rPr>
        <w:t>consúltalos, a</w:t>
      </w: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BD37208" w14:textId="139BE23D" w:rsidR="00952B3F" w:rsidRDefault="00952B3F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</w:rPr>
      </w:pPr>
    </w:p>
    <w:p w14:paraId="5E430078" w14:textId="77777777" w:rsidR="006E2F99" w:rsidRPr="0001062F" w:rsidRDefault="006E2F9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</w:rPr>
      </w:pPr>
    </w:p>
    <w:p w14:paraId="34573A9F" w14:textId="5184B646" w:rsidR="00996803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01062F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059E513" w14:textId="69AB1C61" w:rsidR="00DE217B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646CAFBE" w14:textId="77777777" w:rsidR="006E2F99" w:rsidRPr="0001062F" w:rsidRDefault="006E2F99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727ABCD5" w:rsidR="002920BF" w:rsidRPr="0001062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1144D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6EED2E92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1144D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C209AFE" w14:textId="488AFFE8" w:rsidR="0021144D" w:rsidRDefault="0021144D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7883F66" w14:textId="18363BA6" w:rsidR="006E2F99" w:rsidRDefault="006E2F99" w:rsidP="006E2F9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23" w:history="1">
        <w:r w:rsidRPr="00784378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https://www.conaliteg.sep.gob.mx/primaria.html</w:t>
        </w:r>
      </w:hyperlink>
    </w:p>
    <w:sectPr w:rsidR="006E2F9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489C6" w14:textId="77777777" w:rsidR="003C62C4" w:rsidRDefault="003C62C4" w:rsidP="008319C1">
      <w:r>
        <w:separator/>
      </w:r>
    </w:p>
  </w:endnote>
  <w:endnote w:type="continuationSeparator" w:id="0">
    <w:p w14:paraId="0D5AEA63" w14:textId="77777777" w:rsidR="003C62C4" w:rsidRDefault="003C62C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F00C0" w14:textId="77777777" w:rsidR="003C62C4" w:rsidRDefault="003C62C4" w:rsidP="008319C1">
      <w:r>
        <w:separator/>
      </w:r>
    </w:p>
  </w:footnote>
  <w:footnote w:type="continuationSeparator" w:id="0">
    <w:p w14:paraId="573F3BCA" w14:textId="77777777" w:rsidR="003C62C4" w:rsidRDefault="003C62C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3283"/>
    <w:multiLevelType w:val="hybridMultilevel"/>
    <w:tmpl w:val="1C681246"/>
    <w:lvl w:ilvl="0" w:tplc="BE7C2CD4">
      <w:start w:val="1"/>
      <w:numFmt w:val="decimal"/>
      <w:lvlText w:val="%1."/>
      <w:lvlJc w:val="left"/>
      <w:pPr>
        <w:ind w:left="720" w:hanging="360"/>
      </w:pPr>
      <w:rPr>
        <w:rFonts w:eastAsiaTheme="majorEastAs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C1B31"/>
    <w:multiLevelType w:val="hybridMultilevel"/>
    <w:tmpl w:val="D49E6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F5F43"/>
    <w:multiLevelType w:val="hybridMultilevel"/>
    <w:tmpl w:val="9FE0DECA"/>
    <w:lvl w:ilvl="0" w:tplc="1BC225D6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598747C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B2E77F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4AFAD5F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C3B6C410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142ADC7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17C8B03E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CCB847C4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ABA21322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4643E"/>
    <w:multiLevelType w:val="hybridMultilevel"/>
    <w:tmpl w:val="B8AA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31E77"/>
    <w:multiLevelType w:val="hybridMultilevel"/>
    <w:tmpl w:val="D4EA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D279B"/>
    <w:multiLevelType w:val="hybridMultilevel"/>
    <w:tmpl w:val="315E5DBA"/>
    <w:lvl w:ilvl="0" w:tplc="1108B33C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8"/>
  </w:num>
  <w:num w:numId="9">
    <w:abstractNumId w:val="5"/>
  </w:num>
  <w:num w:numId="10">
    <w:abstractNumId w:val="6"/>
  </w:num>
  <w:num w:numId="11">
    <w:abstractNumId w:val="15"/>
  </w:num>
  <w:num w:numId="12">
    <w:abstractNumId w:val="16"/>
  </w:num>
  <w:num w:numId="13">
    <w:abstractNumId w:val="17"/>
  </w:num>
  <w:num w:numId="14">
    <w:abstractNumId w:val="12"/>
  </w:num>
  <w:num w:numId="15">
    <w:abstractNumId w:val="2"/>
  </w:num>
  <w:num w:numId="16">
    <w:abstractNumId w:val="13"/>
  </w:num>
  <w:num w:numId="17">
    <w:abstractNumId w:val="9"/>
  </w:num>
  <w:num w:numId="1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3711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4FDB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E0F64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44D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4F99"/>
    <w:rsid w:val="002658D4"/>
    <w:rsid w:val="00265998"/>
    <w:rsid w:val="00265CE3"/>
    <w:rsid w:val="00266127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F97"/>
    <w:rsid w:val="00287B40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11B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B4C"/>
    <w:rsid w:val="003C62C4"/>
    <w:rsid w:val="003C7E8D"/>
    <w:rsid w:val="003D02AD"/>
    <w:rsid w:val="003D0501"/>
    <w:rsid w:val="003D0A01"/>
    <w:rsid w:val="003D0F0A"/>
    <w:rsid w:val="003D12FA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D783B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2999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4861"/>
    <w:rsid w:val="004B55C4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183"/>
    <w:rsid w:val="004E563A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4F7CEC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88"/>
    <w:rsid w:val="00597602"/>
    <w:rsid w:val="00597797"/>
    <w:rsid w:val="005977B3"/>
    <w:rsid w:val="00597ED3"/>
    <w:rsid w:val="005A055D"/>
    <w:rsid w:val="005A0EDA"/>
    <w:rsid w:val="005A1D53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6E66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30C"/>
    <w:rsid w:val="00621E36"/>
    <w:rsid w:val="00622B0E"/>
    <w:rsid w:val="00624645"/>
    <w:rsid w:val="006262A5"/>
    <w:rsid w:val="006264DE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2F99"/>
    <w:rsid w:val="006E49FB"/>
    <w:rsid w:val="006E4BDF"/>
    <w:rsid w:val="006E50EC"/>
    <w:rsid w:val="006E7775"/>
    <w:rsid w:val="006F0539"/>
    <w:rsid w:val="006F0587"/>
    <w:rsid w:val="006F0623"/>
    <w:rsid w:val="006F1B65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3C4F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21FD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31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1860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3606"/>
    <w:rsid w:val="00943DC1"/>
    <w:rsid w:val="00945DE6"/>
    <w:rsid w:val="00947A1D"/>
    <w:rsid w:val="00947E9E"/>
    <w:rsid w:val="00950B24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287"/>
    <w:rsid w:val="00A103C2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1CF5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823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655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74BB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0BF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2CE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31D5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D57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0E0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3D"/>
    <w:rsid w:val="00F243A5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25C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165C"/>
    <w:rsid w:val="00F423C7"/>
    <w:rsid w:val="00F42A1F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A25"/>
    <w:rsid w:val="00FF5CEA"/>
    <w:rsid w:val="00FF6557"/>
    <w:rsid w:val="00FF6917"/>
    <w:rsid w:val="00FF6EBF"/>
    <w:rsid w:val="0490A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4F92-4228-40D8-A392-9A231A7B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6</cp:revision>
  <dcterms:created xsi:type="dcterms:W3CDTF">2020-11-15T07:59:00Z</dcterms:created>
  <dcterms:modified xsi:type="dcterms:W3CDTF">2021-10-20T20:25:00Z</dcterms:modified>
</cp:coreProperties>
</file>