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90A2" w14:textId="3DB3093C" w:rsidR="006044C4" w:rsidRPr="00840D8C" w:rsidRDefault="006E69AD" w:rsidP="00840D8C">
      <w:pPr>
        <w:pStyle w:val="NormalWeb"/>
        <w:spacing w:before="0" w:beforeAutospacing="0" w:after="0" w:afterAutospacing="0"/>
        <w:ind w:right="48"/>
        <w:jc w:val="center"/>
        <w:rPr>
          <w:rFonts w:ascii="Montserrat" w:hAnsi="Montserrat" w:cstheme="minorBidi"/>
          <w:b/>
          <w:bCs/>
          <w:kern w:val="24"/>
          <w:sz w:val="48"/>
          <w:szCs w:val="48"/>
        </w:rPr>
      </w:pPr>
      <w:r>
        <w:rPr>
          <w:rFonts w:ascii="Montserrat" w:hAnsi="Montserrat" w:cstheme="minorBidi"/>
          <w:b/>
          <w:bCs/>
          <w:kern w:val="24"/>
          <w:sz w:val="48"/>
          <w:szCs w:val="48"/>
        </w:rPr>
        <w:t>Jueves</w:t>
      </w:r>
    </w:p>
    <w:p w14:paraId="40CD58DD" w14:textId="0F900E72" w:rsidR="006044C4" w:rsidRPr="00840D8C" w:rsidRDefault="006E69AD" w:rsidP="00840D8C">
      <w:pPr>
        <w:pStyle w:val="NormalWeb"/>
        <w:spacing w:before="0" w:beforeAutospacing="0" w:after="0" w:afterAutospacing="0"/>
        <w:ind w:right="48"/>
        <w:jc w:val="center"/>
        <w:rPr>
          <w:rFonts w:ascii="Montserrat" w:hAnsi="Montserrat" w:cstheme="minorBidi"/>
          <w:b/>
          <w:bCs/>
          <w:kern w:val="24"/>
          <w:sz w:val="56"/>
          <w:szCs w:val="56"/>
        </w:rPr>
      </w:pPr>
      <w:r>
        <w:rPr>
          <w:rFonts w:ascii="Montserrat" w:hAnsi="Montserrat" w:cstheme="minorBidi"/>
          <w:b/>
          <w:bCs/>
          <w:kern w:val="24"/>
          <w:sz w:val="56"/>
          <w:szCs w:val="56"/>
        </w:rPr>
        <w:t>09</w:t>
      </w:r>
    </w:p>
    <w:p w14:paraId="20D6F11A" w14:textId="059DBDD1" w:rsidR="006044C4" w:rsidRPr="00840D8C" w:rsidRDefault="006E69AD" w:rsidP="00840D8C">
      <w:pPr>
        <w:pStyle w:val="NormalWeb"/>
        <w:spacing w:before="0" w:beforeAutospacing="0" w:after="0" w:afterAutospacing="0"/>
        <w:ind w:right="48"/>
        <w:jc w:val="center"/>
        <w:rPr>
          <w:rFonts w:ascii="Montserrat" w:hAnsi="Montserrat" w:cstheme="minorBidi"/>
          <w:b/>
          <w:bCs/>
          <w:kern w:val="24"/>
          <w:sz w:val="48"/>
          <w:szCs w:val="48"/>
        </w:rPr>
      </w:pPr>
      <w:r>
        <w:rPr>
          <w:rFonts w:ascii="Montserrat" w:hAnsi="Montserrat" w:cstheme="minorBidi"/>
          <w:b/>
          <w:bCs/>
          <w:kern w:val="24"/>
          <w:sz w:val="48"/>
          <w:szCs w:val="48"/>
        </w:rPr>
        <w:t>de d</w:t>
      </w:r>
      <w:bookmarkStart w:id="0" w:name="_GoBack"/>
      <w:bookmarkEnd w:id="0"/>
      <w:r w:rsidR="00046F68" w:rsidRPr="00840D8C">
        <w:rPr>
          <w:rFonts w:ascii="Montserrat" w:hAnsi="Montserrat" w:cstheme="minorBidi"/>
          <w:b/>
          <w:bCs/>
          <w:kern w:val="24"/>
          <w:sz w:val="48"/>
          <w:szCs w:val="48"/>
        </w:rPr>
        <w:t>ic</w:t>
      </w:r>
      <w:r w:rsidR="006044C4" w:rsidRPr="00840D8C">
        <w:rPr>
          <w:rFonts w:ascii="Montserrat" w:hAnsi="Montserrat" w:cstheme="minorBidi"/>
          <w:b/>
          <w:bCs/>
          <w:kern w:val="24"/>
          <w:sz w:val="48"/>
          <w:szCs w:val="48"/>
        </w:rPr>
        <w:t>iembre</w:t>
      </w:r>
    </w:p>
    <w:p w14:paraId="70EC2B9D" w14:textId="77777777" w:rsidR="006044C4" w:rsidRPr="00643DF3" w:rsidRDefault="006044C4" w:rsidP="00840D8C">
      <w:pPr>
        <w:pStyle w:val="NormalWeb"/>
        <w:spacing w:before="0" w:beforeAutospacing="0" w:after="0" w:afterAutospacing="0"/>
        <w:ind w:right="48"/>
        <w:jc w:val="center"/>
        <w:rPr>
          <w:rFonts w:ascii="Montserrat" w:hAnsi="Montserrat" w:cstheme="minorBidi"/>
          <w:b/>
          <w:bCs/>
          <w:kern w:val="24"/>
          <w:sz w:val="22"/>
          <w:szCs w:val="22"/>
        </w:rPr>
      </w:pPr>
    </w:p>
    <w:p w14:paraId="2F521694" w14:textId="77777777" w:rsidR="006044C4" w:rsidRPr="00840D8C" w:rsidRDefault="006044C4" w:rsidP="00840D8C">
      <w:pPr>
        <w:pStyle w:val="NormalWeb"/>
        <w:spacing w:before="0" w:beforeAutospacing="0" w:after="0" w:afterAutospacing="0"/>
        <w:ind w:right="48"/>
        <w:jc w:val="center"/>
        <w:rPr>
          <w:rFonts w:ascii="Montserrat" w:hAnsi="Montserrat" w:cstheme="minorBidi"/>
          <w:b/>
          <w:bCs/>
          <w:kern w:val="24"/>
          <w:sz w:val="52"/>
          <w:szCs w:val="52"/>
        </w:rPr>
      </w:pPr>
      <w:r w:rsidRPr="00840D8C">
        <w:rPr>
          <w:rFonts w:ascii="Montserrat" w:hAnsi="Montserrat" w:cstheme="minorBidi"/>
          <w:b/>
          <w:bCs/>
          <w:kern w:val="24"/>
          <w:sz w:val="52"/>
          <w:szCs w:val="52"/>
        </w:rPr>
        <w:t>1° de Secundaria</w:t>
      </w:r>
    </w:p>
    <w:p w14:paraId="4CBEBF96" w14:textId="5D1DC3A5" w:rsidR="00181A61" w:rsidRPr="00840D8C" w:rsidRDefault="00181A61" w:rsidP="001D0B6F">
      <w:pPr>
        <w:pStyle w:val="NormalWeb"/>
        <w:spacing w:before="0" w:beforeAutospacing="0" w:after="0" w:afterAutospacing="0"/>
        <w:jc w:val="center"/>
        <w:rPr>
          <w:rFonts w:ascii="Montserrat" w:hAnsi="Montserrat" w:cstheme="minorBidi"/>
          <w:b/>
          <w:bCs/>
          <w:kern w:val="24"/>
          <w:sz w:val="52"/>
          <w:szCs w:val="52"/>
        </w:rPr>
      </w:pPr>
      <w:r w:rsidRPr="00840D8C">
        <w:rPr>
          <w:rFonts w:ascii="Montserrat" w:hAnsi="Montserrat" w:cstheme="minorBidi"/>
          <w:b/>
          <w:bCs/>
          <w:kern w:val="24"/>
          <w:sz w:val="52"/>
          <w:szCs w:val="52"/>
        </w:rPr>
        <w:t>Historia</w:t>
      </w:r>
    </w:p>
    <w:p w14:paraId="4CC8B801" w14:textId="25E3AA2F" w:rsidR="00181A61" w:rsidRPr="00A14CB8" w:rsidRDefault="00181A61" w:rsidP="001D0B6F">
      <w:pPr>
        <w:pStyle w:val="NormalWeb"/>
        <w:spacing w:before="0" w:beforeAutospacing="0" w:after="0" w:afterAutospacing="0"/>
        <w:jc w:val="center"/>
        <w:rPr>
          <w:rFonts w:ascii="Montserrat" w:hAnsi="Montserrat" w:cstheme="minorBidi"/>
          <w:b/>
          <w:bCs/>
          <w:kern w:val="24"/>
          <w:sz w:val="22"/>
          <w:szCs w:val="22"/>
        </w:rPr>
      </w:pPr>
    </w:p>
    <w:p w14:paraId="2B471795" w14:textId="7629876C" w:rsidR="00181A61" w:rsidRPr="00840D8C" w:rsidRDefault="00DC55BF" w:rsidP="001D0B6F">
      <w:pPr>
        <w:pStyle w:val="NormalWeb"/>
        <w:spacing w:before="0" w:beforeAutospacing="0" w:after="0" w:afterAutospacing="0"/>
        <w:jc w:val="center"/>
        <w:rPr>
          <w:rFonts w:ascii="Montserrat" w:hAnsi="Montserrat"/>
          <w:bCs/>
          <w:i/>
          <w:kern w:val="24"/>
          <w:sz w:val="48"/>
          <w:szCs w:val="48"/>
        </w:rPr>
      </w:pPr>
      <w:r w:rsidRPr="00840D8C">
        <w:rPr>
          <w:rFonts w:ascii="Montserrat" w:hAnsi="Montserrat"/>
          <w:bCs/>
          <w:i/>
          <w:kern w:val="24"/>
          <w:sz w:val="48"/>
          <w:szCs w:val="48"/>
        </w:rPr>
        <w:t>La construcción de la historia II</w:t>
      </w:r>
    </w:p>
    <w:p w14:paraId="24A39BF0" w14:textId="77777777" w:rsidR="00AA7309" w:rsidRPr="00840D8C" w:rsidRDefault="00AA7309" w:rsidP="00840D8C">
      <w:pPr>
        <w:spacing w:after="0" w:line="240" w:lineRule="auto"/>
        <w:jc w:val="both"/>
        <w:rPr>
          <w:rFonts w:ascii="Montserrat" w:hAnsi="Montserrat"/>
          <w:color w:val="000000" w:themeColor="text1"/>
          <w:szCs w:val="28"/>
        </w:rPr>
      </w:pPr>
    </w:p>
    <w:p w14:paraId="1EA36F8B" w14:textId="77777777" w:rsidR="00CC3C5C" w:rsidRPr="00840D8C" w:rsidRDefault="00CC3C5C" w:rsidP="00840D8C">
      <w:pPr>
        <w:spacing w:after="0" w:line="240" w:lineRule="auto"/>
        <w:jc w:val="both"/>
        <w:rPr>
          <w:rFonts w:ascii="Montserrat" w:hAnsi="Montserrat"/>
          <w:color w:val="000000" w:themeColor="text1"/>
          <w:szCs w:val="28"/>
        </w:rPr>
      </w:pPr>
    </w:p>
    <w:p w14:paraId="0E74933C" w14:textId="0AE52F1E" w:rsidR="00CC3C5C" w:rsidRPr="00840D8C" w:rsidRDefault="00CC3C5C" w:rsidP="00840D8C">
      <w:pPr>
        <w:spacing w:after="0" w:line="240" w:lineRule="auto"/>
        <w:ind w:right="48"/>
        <w:jc w:val="both"/>
        <w:rPr>
          <w:rFonts w:ascii="Montserrat" w:hAnsi="Montserrat"/>
          <w:i/>
          <w:color w:val="000000" w:themeColor="text1"/>
        </w:rPr>
      </w:pPr>
      <w:r w:rsidRPr="00840D8C">
        <w:rPr>
          <w:rFonts w:ascii="Montserrat" w:hAnsi="Montserrat"/>
          <w:b/>
          <w:i/>
          <w:color w:val="000000" w:themeColor="text1"/>
        </w:rPr>
        <w:t>Aprendizaje esperado:</w:t>
      </w:r>
      <w:r w:rsidRPr="00840D8C">
        <w:rPr>
          <w:rFonts w:ascii="Montserrat" w:hAnsi="Montserrat"/>
          <w:i/>
          <w:color w:val="000000" w:themeColor="text1"/>
        </w:rPr>
        <w:t xml:space="preserve"> </w:t>
      </w:r>
      <w:r w:rsidR="00DC55BF" w:rsidRPr="00840D8C">
        <w:rPr>
          <w:rFonts w:ascii="Montserrat" w:hAnsi="Montserrat"/>
          <w:i/>
          <w:color w:val="000000" w:themeColor="text1"/>
        </w:rPr>
        <w:t>Descubre que las ideas de los liberales ingleses y de los pensadores ilustrados franceses influyeron en los hombres y mujeres que iniciaron el movimiento de Independencia de las Trece Colonias de Norteamérica.</w:t>
      </w:r>
    </w:p>
    <w:p w14:paraId="023077C3" w14:textId="77777777" w:rsidR="00CC3C5C" w:rsidRPr="00840D8C" w:rsidRDefault="00CC3C5C" w:rsidP="00840D8C">
      <w:pPr>
        <w:spacing w:after="0" w:line="240" w:lineRule="auto"/>
        <w:ind w:right="48"/>
        <w:jc w:val="both"/>
        <w:rPr>
          <w:rFonts w:ascii="Montserrat" w:hAnsi="Montserrat"/>
          <w:i/>
          <w:color w:val="000000" w:themeColor="text1"/>
        </w:rPr>
      </w:pPr>
    </w:p>
    <w:p w14:paraId="29411A13" w14:textId="7DB489AF" w:rsidR="00CC3C5C" w:rsidRPr="00840D8C" w:rsidRDefault="00CC3C5C" w:rsidP="00840D8C">
      <w:pPr>
        <w:spacing w:after="0" w:line="240" w:lineRule="auto"/>
        <w:ind w:right="48"/>
        <w:jc w:val="both"/>
        <w:rPr>
          <w:rFonts w:ascii="Montserrat" w:hAnsi="Montserrat"/>
          <w:i/>
          <w:color w:val="000000" w:themeColor="text1"/>
        </w:rPr>
      </w:pPr>
      <w:r w:rsidRPr="00840D8C">
        <w:rPr>
          <w:rFonts w:ascii="Montserrat" w:hAnsi="Montserrat"/>
          <w:b/>
          <w:i/>
          <w:color w:val="000000" w:themeColor="text1"/>
        </w:rPr>
        <w:t>Énfasis:</w:t>
      </w:r>
      <w:r w:rsidRPr="00840D8C">
        <w:rPr>
          <w:rFonts w:ascii="Montserrat" w:hAnsi="Montserrat"/>
          <w:i/>
          <w:color w:val="000000" w:themeColor="text1"/>
        </w:rPr>
        <w:t xml:space="preserve"> </w:t>
      </w:r>
      <w:r w:rsidR="00DC55BF" w:rsidRPr="00840D8C">
        <w:rPr>
          <w:rFonts w:ascii="Montserrat" w:hAnsi="Montserrat"/>
          <w:i/>
          <w:color w:val="000000" w:themeColor="text1"/>
        </w:rPr>
        <w:t xml:space="preserve">Reconocer la </w:t>
      </w:r>
      <w:proofErr w:type="spellStart"/>
      <w:r w:rsidR="00DC55BF" w:rsidRPr="00840D8C">
        <w:rPr>
          <w:rFonts w:ascii="Montserrat" w:hAnsi="Montserrat"/>
          <w:i/>
          <w:color w:val="000000" w:themeColor="text1"/>
        </w:rPr>
        <w:t>multicausalidad</w:t>
      </w:r>
      <w:proofErr w:type="spellEnd"/>
      <w:r w:rsidR="00DC55BF" w:rsidRPr="00840D8C">
        <w:rPr>
          <w:rFonts w:ascii="Montserrat" w:hAnsi="Montserrat"/>
          <w:i/>
          <w:color w:val="000000" w:themeColor="text1"/>
        </w:rPr>
        <w:t xml:space="preserve"> del inicio del movimiento de Independencia de las Trece Colonias de Norteamérica.</w:t>
      </w:r>
    </w:p>
    <w:p w14:paraId="7EFAFD10" w14:textId="77777777" w:rsidR="00CC3C5C" w:rsidRPr="00840D8C" w:rsidRDefault="00CC3C5C" w:rsidP="00840D8C">
      <w:pPr>
        <w:spacing w:after="0" w:line="240" w:lineRule="auto"/>
        <w:jc w:val="both"/>
        <w:rPr>
          <w:rFonts w:ascii="Montserrat" w:hAnsi="Montserrat"/>
          <w:color w:val="000000" w:themeColor="text1"/>
          <w:szCs w:val="28"/>
        </w:rPr>
      </w:pPr>
    </w:p>
    <w:p w14:paraId="383744A3" w14:textId="77777777" w:rsidR="006C04BF" w:rsidRPr="00840D8C" w:rsidRDefault="006C04BF" w:rsidP="00840D8C">
      <w:pPr>
        <w:spacing w:after="0" w:line="240" w:lineRule="auto"/>
        <w:jc w:val="both"/>
        <w:rPr>
          <w:rFonts w:ascii="Montserrat" w:hAnsi="Montserrat"/>
          <w:color w:val="000000" w:themeColor="text1"/>
          <w:szCs w:val="28"/>
        </w:rPr>
      </w:pPr>
    </w:p>
    <w:p w14:paraId="5ABCC069" w14:textId="33A21CBB" w:rsidR="00181A61" w:rsidRPr="00840D8C" w:rsidRDefault="00181A61" w:rsidP="00840D8C">
      <w:pPr>
        <w:spacing w:after="0" w:line="240" w:lineRule="auto"/>
        <w:jc w:val="both"/>
        <w:rPr>
          <w:rFonts w:ascii="Montserrat" w:hAnsi="Montserrat"/>
          <w:b/>
          <w:color w:val="000000" w:themeColor="text1"/>
          <w:sz w:val="28"/>
          <w:szCs w:val="28"/>
        </w:rPr>
      </w:pPr>
      <w:r w:rsidRPr="00840D8C">
        <w:rPr>
          <w:rFonts w:ascii="Montserrat" w:hAnsi="Montserrat"/>
          <w:b/>
          <w:color w:val="000000" w:themeColor="text1"/>
          <w:sz w:val="28"/>
          <w:szCs w:val="28"/>
        </w:rPr>
        <w:t>¿Qué vamos a aprender?</w:t>
      </w:r>
    </w:p>
    <w:p w14:paraId="5569523B" w14:textId="77777777" w:rsidR="00630E83" w:rsidRPr="00840D8C" w:rsidRDefault="00630E83" w:rsidP="00840D8C">
      <w:pPr>
        <w:spacing w:after="0" w:line="240" w:lineRule="auto"/>
        <w:jc w:val="both"/>
        <w:rPr>
          <w:rFonts w:ascii="Montserrat" w:hAnsi="Montserrat"/>
        </w:rPr>
      </w:pPr>
    </w:p>
    <w:p w14:paraId="0BB69267" w14:textId="1E404A7F" w:rsidR="003E5603" w:rsidRPr="00840D8C" w:rsidRDefault="0046558B" w:rsidP="00840D8C">
      <w:pPr>
        <w:spacing w:after="0" w:line="240" w:lineRule="auto"/>
        <w:jc w:val="both"/>
        <w:rPr>
          <w:rFonts w:ascii="Montserrat" w:hAnsi="Montserrat"/>
        </w:rPr>
      </w:pPr>
      <w:r>
        <w:rPr>
          <w:rFonts w:ascii="Montserrat" w:hAnsi="Montserrat"/>
        </w:rPr>
        <w:t>El propósito hoy es que</w:t>
      </w:r>
      <w:r w:rsidR="003E5603" w:rsidRPr="00840D8C">
        <w:rPr>
          <w:rFonts w:ascii="Montserrat" w:hAnsi="Montserrat"/>
        </w:rPr>
        <w:t xml:space="preserve"> rec</w:t>
      </w:r>
      <w:r>
        <w:rPr>
          <w:rFonts w:ascii="Montserrat" w:hAnsi="Montserrat"/>
        </w:rPr>
        <w:t>onozcas</w:t>
      </w:r>
      <w:r w:rsidR="003E5603" w:rsidRPr="00840D8C">
        <w:rPr>
          <w:rFonts w:ascii="Montserrat" w:hAnsi="Montserrat"/>
        </w:rPr>
        <w:t xml:space="preserve"> la </w:t>
      </w:r>
      <w:proofErr w:type="spellStart"/>
      <w:r w:rsidR="003E5603" w:rsidRPr="00840D8C">
        <w:rPr>
          <w:rFonts w:ascii="Montserrat" w:hAnsi="Montserrat"/>
        </w:rPr>
        <w:t>multicausalidad</w:t>
      </w:r>
      <w:proofErr w:type="spellEnd"/>
      <w:r w:rsidR="003E5603" w:rsidRPr="00840D8C">
        <w:rPr>
          <w:rFonts w:ascii="Montserrat" w:hAnsi="Montserrat"/>
        </w:rPr>
        <w:t xml:space="preserve"> del inicio del movimiento de Independencia de las Trece Colonias de Norteamérica.</w:t>
      </w:r>
    </w:p>
    <w:p w14:paraId="761B3A74" w14:textId="77777777" w:rsidR="003E5603" w:rsidRPr="00840D8C" w:rsidRDefault="003E5603" w:rsidP="00840D8C">
      <w:pPr>
        <w:spacing w:after="0" w:line="240" w:lineRule="auto"/>
        <w:jc w:val="both"/>
        <w:rPr>
          <w:rFonts w:ascii="Montserrat" w:hAnsi="Montserrat"/>
        </w:rPr>
      </w:pPr>
    </w:p>
    <w:p w14:paraId="0D9E6775" w14:textId="49646F1D" w:rsidR="003E5603" w:rsidRPr="00840D8C" w:rsidRDefault="003E5603" w:rsidP="00840D8C">
      <w:pPr>
        <w:spacing w:after="0" w:line="240" w:lineRule="auto"/>
        <w:jc w:val="both"/>
        <w:rPr>
          <w:rFonts w:ascii="Montserrat" w:hAnsi="Montserrat"/>
        </w:rPr>
      </w:pPr>
      <w:r w:rsidRPr="00840D8C">
        <w:rPr>
          <w:rFonts w:ascii="Montserrat" w:hAnsi="Montserrat"/>
        </w:rPr>
        <w:t>Ante</w:t>
      </w:r>
      <w:r w:rsidR="002840C0">
        <w:rPr>
          <w:rFonts w:ascii="Montserrat" w:hAnsi="Montserrat"/>
        </w:rPr>
        <w:t>s de comenzar, te invitamos</w:t>
      </w:r>
      <w:r w:rsidR="0046558B">
        <w:rPr>
          <w:rFonts w:ascii="Montserrat" w:hAnsi="Montserrat"/>
        </w:rPr>
        <w:t xml:space="preserve"> a abrir tu libreta y a tomar tu bolígrafo para que hagas</w:t>
      </w:r>
      <w:r w:rsidRPr="00840D8C">
        <w:rPr>
          <w:rFonts w:ascii="Montserrat" w:hAnsi="Montserrat"/>
        </w:rPr>
        <w:t xml:space="preserve"> las anotaciones p</w:t>
      </w:r>
      <w:r w:rsidR="0046558B">
        <w:rPr>
          <w:rFonts w:ascii="Montserrat" w:hAnsi="Montserrat"/>
        </w:rPr>
        <w:t>ertinentes; de la misma forma, te sugerimos tener a la mano t</w:t>
      </w:r>
      <w:r w:rsidRPr="00840D8C">
        <w:rPr>
          <w:rFonts w:ascii="Montserrat" w:hAnsi="Montserrat"/>
        </w:rPr>
        <w:t>u libro de texto para contrastar la información, o bien,</w:t>
      </w:r>
      <w:r w:rsidR="0046558B">
        <w:rPr>
          <w:rFonts w:ascii="Montserrat" w:hAnsi="Montserrat"/>
        </w:rPr>
        <w:t xml:space="preserve"> complementarla. Asimismo, tus</w:t>
      </w:r>
      <w:r w:rsidRPr="00840D8C">
        <w:rPr>
          <w:rFonts w:ascii="Montserrat" w:hAnsi="Montserrat"/>
        </w:rPr>
        <w:t xml:space="preserve"> apuntes de las sesiones pasadas</w:t>
      </w:r>
      <w:r w:rsidR="0046558B">
        <w:rPr>
          <w:rFonts w:ascii="Montserrat" w:hAnsi="Montserrat"/>
        </w:rPr>
        <w:t>.</w:t>
      </w:r>
    </w:p>
    <w:p w14:paraId="020786B1" w14:textId="77777777" w:rsidR="00181A61" w:rsidRPr="00840D8C" w:rsidRDefault="00181A61" w:rsidP="00840D8C">
      <w:pPr>
        <w:spacing w:after="0" w:line="240" w:lineRule="auto"/>
        <w:jc w:val="both"/>
        <w:rPr>
          <w:rFonts w:ascii="Montserrat" w:hAnsi="Montserrat"/>
        </w:rPr>
      </w:pPr>
    </w:p>
    <w:p w14:paraId="4D8A3BCE" w14:textId="77777777" w:rsidR="00975C69" w:rsidRPr="00840D8C" w:rsidRDefault="00975C69" w:rsidP="00A14CB8">
      <w:pPr>
        <w:spacing w:after="0" w:line="240" w:lineRule="auto"/>
        <w:rPr>
          <w:rFonts w:ascii="Montserrat" w:hAnsi="Montserrat"/>
        </w:rPr>
      </w:pPr>
    </w:p>
    <w:p w14:paraId="75C6DD0F" w14:textId="77777777" w:rsidR="00181A61" w:rsidRPr="00840D8C" w:rsidRDefault="00181A61" w:rsidP="00A14CB8">
      <w:pPr>
        <w:spacing w:after="0" w:line="240" w:lineRule="auto"/>
        <w:rPr>
          <w:rFonts w:ascii="Montserrat" w:hAnsi="Montserrat"/>
          <w:b/>
          <w:color w:val="000000" w:themeColor="text1"/>
          <w:sz w:val="28"/>
          <w:szCs w:val="28"/>
        </w:rPr>
      </w:pPr>
      <w:r w:rsidRPr="00840D8C">
        <w:rPr>
          <w:rFonts w:ascii="Montserrat" w:hAnsi="Montserrat"/>
          <w:b/>
          <w:color w:val="000000" w:themeColor="text1"/>
          <w:sz w:val="28"/>
          <w:szCs w:val="28"/>
        </w:rPr>
        <w:t>¿Qué hacemos?</w:t>
      </w:r>
    </w:p>
    <w:p w14:paraId="691B8175" w14:textId="77777777" w:rsidR="00181A61" w:rsidRPr="00840D8C" w:rsidRDefault="00181A61" w:rsidP="00840D8C">
      <w:pPr>
        <w:spacing w:after="0" w:line="240" w:lineRule="auto"/>
        <w:jc w:val="both"/>
        <w:rPr>
          <w:rFonts w:ascii="Montserrat" w:eastAsia="Times New Roman" w:hAnsi="Montserrat" w:cs="Arial"/>
          <w:color w:val="000000" w:themeColor="text1"/>
        </w:rPr>
      </w:pPr>
    </w:p>
    <w:p w14:paraId="31B70ECB" w14:textId="0FD4EB4C" w:rsidR="003E5603" w:rsidRPr="00840D8C" w:rsidRDefault="00365BF9" w:rsidP="00840D8C">
      <w:pPr>
        <w:spacing w:after="0" w:line="240" w:lineRule="auto"/>
        <w:jc w:val="both"/>
        <w:rPr>
          <w:rFonts w:ascii="Montserrat" w:hAnsi="Montserrat"/>
          <w:color w:val="000000" w:themeColor="text1"/>
        </w:rPr>
      </w:pPr>
      <w:r>
        <w:rPr>
          <w:rFonts w:ascii="Montserrat" w:hAnsi="Montserrat"/>
          <w:color w:val="000000" w:themeColor="text1"/>
        </w:rPr>
        <w:t>La sesión</w:t>
      </w:r>
      <w:r w:rsidR="003E5603" w:rsidRPr="00840D8C">
        <w:rPr>
          <w:rFonts w:ascii="Montserrat" w:hAnsi="Montserrat"/>
          <w:color w:val="000000" w:themeColor="text1"/>
        </w:rPr>
        <w:t xml:space="preserve"> </w:t>
      </w:r>
      <w:r w:rsidR="00E71FD8">
        <w:rPr>
          <w:rFonts w:ascii="Montserrat" w:hAnsi="Montserrat"/>
          <w:color w:val="000000" w:themeColor="text1"/>
        </w:rPr>
        <w:t xml:space="preserve">de hoy </w:t>
      </w:r>
      <w:r w:rsidR="003E5603" w:rsidRPr="00840D8C">
        <w:rPr>
          <w:rFonts w:ascii="Montserrat" w:hAnsi="Montserrat"/>
          <w:color w:val="000000" w:themeColor="text1"/>
        </w:rPr>
        <w:t>consiste en explicar cada una de las causas que motivaron el descontento entre los colonos ingleses, así como repasar las acciones que éstos emprendieron para llevar a buen puerto</w:t>
      </w:r>
      <w:r>
        <w:rPr>
          <w:rFonts w:ascii="Montserrat" w:hAnsi="Montserrat"/>
          <w:color w:val="000000" w:themeColor="text1"/>
        </w:rPr>
        <w:t xml:space="preserve"> su movimiento independentista.</w:t>
      </w:r>
    </w:p>
    <w:p w14:paraId="747FB4A1" w14:textId="77777777" w:rsidR="00E71FD8" w:rsidRDefault="00E71FD8" w:rsidP="00840D8C">
      <w:pPr>
        <w:spacing w:after="0" w:line="240" w:lineRule="auto"/>
        <w:jc w:val="both"/>
        <w:rPr>
          <w:rFonts w:ascii="Montserrat" w:hAnsi="Montserrat"/>
          <w:color w:val="000000" w:themeColor="text1"/>
        </w:rPr>
      </w:pPr>
    </w:p>
    <w:p w14:paraId="1E7ECD82" w14:textId="23A191E0" w:rsidR="003E5603" w:rsidRDefault="00E71FD8" w:rsidP="00840D8C">
      <w:pPr>
        <w:spacing w:after="0" w:line="240" w:lineRule="auto"/>
        <w:jc w:val="both"/>
        <w:rPr>
          <w:rFonts w:ascii="Montserrat" w:hAnsi="Montserrat"/>
          <w:color w:val="000000" w:themeColor="text1"/>
        </w:rPr>
      </w:pPr>
      <w:r>
        <w:rPr>
          <w:rFonts w:ascii="Montserrat" w:hAnsi="Montserrat"/>
          <w:color w:val="000000" w:themeColor="text1"/>
        </w:rPr>
        <w:t>Inicia</w:t>
      </w:r>
      <w:r w:rsidR="003E5603" w:rsidRPr="00840D8C">
        <w:rPr>
          <w:rFonts w:ascii="Montserrat" w:hAnsi="Montserrat"/>
          <w:color w:val="000000" w:themeColor="text1"/>
        </w:rPr>
        <w:t xml:space="preserve"> con las siguientes preguntas: ¿Cuáles fueron los principales motivos que generaron la independencia de las Trece Colonias?</w:t>
      </w:r>
      <w:r>
        <w:rPr>
          <w:rFonts w:ascii="Montserrat" w:hAnsi="Montserrat"/>
          <w:color w:val="000000" w:themeColor="text1"/>
        </w:rPr>
        <w:t>, ¿c</w:t>
      </w:r>
      <w:r w:rsidR="003E5603" w:rsidRPr="00840D8C">
        <w:rPr>
          <w:rFonts w:ascii="Montserrat" w:hAnsi="Montserrat"/>
          <w:color w:val="000000" w:themeColor="text1"/>
        </w:rPr>
        <w:t xml:space="preserve">ómo influyeron las ideas </w:t>
      </w:r>
      <w:r w:rsidR="003E5603" w:rsidRPr="00840D8C">
        <w:rPr>
          <w:rFonts w:ascii="Montserrat" w:hAnsi="Montserrat"/>
          <w:color w:val="000000" w:themeColor="text1"/>
        </w:rPr>
        <w:lastRenderedPageBreak/>
        <w:t>liberales</w:t>
      </w:r>
      <w:r w:rsidR="004B3D58">
        <w:rPr>
          <w:rFonts w:ascii="Montserrat" w:hAnsi="Montserrat"/>
          <w:color w:val="000000" w:themeColor="text1"/>
        </w:rPr>
        <w:t xml:space="preserve"> e ilustradas e</w:t>
      </w:r>
      <w:r w:rsidR="00365BF9">
        <w:rPr>
          <w:rFonts w:ascii="Montserrat" w:hAnsi="Montserrat"/>
          <w:color w:val="000000" w:themeColor="text1"/>
        </w:rPr>
        <w:t xml:space="preserve">n este proceso? Las respuestas a estas preguntas </w:t>
      </w:r>
      <w:r w:rsidR="004B3D58">
        <w:rPr>
          <w:rFonts w:ascii="Montserrat" w:hAnsi="Montserrat"/>
          <w:color w:val="000000" w:themeColor="text1"/>
        </w:rPr>
        <w:t xml:space="preserve">las </w:t>
      </w:r>
      <w:r w:rsidR="00365BF9">
        <w:rPr>
          <w:rFonts w:ascii="Montserrat" w:hAnsi="Montserrat"/>
          <w:color w:val="000000" w:themeColor="text1"/>
        </w:rPr>
        <w:t>encontrarás a lo largo</w:t>
      </w:r>
      <w:r w:rsidR="003E5603" w:rsidRPr="00840D8C">
        <w:rPr>
          <w:rFonts w:ascii="Montserrat" w:hAnsi="Montserrat"/>
          <w:color w:val="000000" w:themeColor="text1"/>
        </w:rPr>
        <w:t xml:space="preserve"> de la sesión.</w:t>
      </w:r>
    </w:p>
    <w:p w14:paraId="58CA39FE" w14:textId="58B9D0F2" w:rsidR="003E5603" w:rsidRPr="00840D8C" w:rsidRDefault="003E5603" w:rsidP="00840D8C">
      <w:pPr>
        <w:spacing w:after="0" w:line="240" w:lineRule="auto"/>
        <w:jc w:val="both"/>
        <w:rPr>
          <w:rFonts w:ascii="Montserrat" w:hAnsi="Montserrat"/>
          <w:color w:val="000000" w:themeColor="text1"/>
        </w:rPr>
      </w:pPr>
    </w:p>
    <w:p w14:paraId="16CA7F15" w14:textId="5FA972B6" w:rsidR="00E35146" w:rsidRPr="00840D8C" w:rsidRDefault="00E35146" w:rsidP="00840D8C">
      <w:pPr>
        <w:spacing w:after="0" w:line="240" w:lineRule="auto"/>
        <w:jc w:val="both"/>
        <w:rPr>
          <w:rFonts w:ascii="Montserrat" w:hAnsi="Montserrat"/>
          <w:color w:val="000000" w:themeColor="text1"/>
        </w:rPr>
      </w:pPr>
      <w:r w:rsidRPr="00840D8C">
        <w:rPr>
          <w:rFonts w:ascii="Montserrat" w:hAnsi="Montserrat"/>
          <w:color w:val="000000" w:themeColor="text1"/>
        </w:rPr>
        <w:t>Una de las principales causas que llevó a los colonos a estar en contra de su Rey derivó a partir de la Guerra que se libró entre Gran Bretaña y Francia entre los años 1756 y 1763, mejor conocida como La guerra de los siete años. Sin embargo, aunque se le llamó así, para los norteamericanos fue una guerra de 12 años que empezó en 1754 y continuó casi tres años más después de la firma d</w:t>
      </w:r>
      <w:r w:rsidR="004B3D58">
        <w:rPr>
          <w:rFonts w:ascii="Montserrat" w:hAnsi="Montserrat"/>
          <w:color w:val="000000" w:themeColor="text1"/>
        </w:rPr>
        <w:t xml:space="preserve">el Tratado de París. </w:t>
      </w:r>
      <w:r w:rsidR="00A14CB8">
        <w:rPr>
          <w:rFonts w:ascii="Montserrat" w:hAnsi="Montserrat"/>
          <w:color w:val="000000" w:themeColor="text1"/>
        </w:rPr>
        <w:t>A</w:t>
      </w:r>
      <w:r w:rsidR="00A14CB8" w:rsidRPr="00840D8C">
        <w:rPr>
          <w:rFonts w:ascii="Montserrat" w:hAnsi="Montserrat"/>
          <w:color w:val="000000" w:themeColor="text1"/>
        </w:rPr>
        <w:t>demás,</w:t>
      </w:r>
      <w:r w:rsidRPr="00840D8C">
        <w:rPr>
          <w:rFonts w:ascii="Montserrat" w:hAnsi="Montserrat"/>
          <w:color w:val="000000" w:themeColor="text1"/>
        </w:rPr>
        <w:t xml:space="preserve"> esta guerra se extendió hacia Menorca, en Bengala, y la costa </w:t>
      </w:r>
      <w:proofErr w:type="spellStart"/>
      <w:r w:rsidRPr="00840D8C">
        <w:rPr>
          <w:rFonts w:ascii="Montserrat" w:hAnsi="Montserrat"/>
          <w:color w:val="000000" w:themeColor="text1"/>
        </w:rPr>
        <w:t>Coromandel</w:t>
      </w:r>
      <w:proofErr w:type="spellEnd"/>
      <w:r w:rsidRPr="00840D8C">
        <w:rPr>
          <w:rFonts w:ascii="Montserrat" w:hAnsi="Montserrat"/>
          <w:color w:val="000000" w:themeColor="text1"/>
        </w:rPr>
        <w:t xml:space="preserve"> de la India, en Manila y en el </w:t>
      </w:r>
      <w:r w:rsidR="004B3D58">
        <w:rPr>
          <w:rFonts w:ascii="Montserrat" w:hAnsi="Montserrat"/>
          <w:color w:val="000000" w:themeColor="text1"/>
        </w:rPr>
        <w:t>África occidental.</w:t>
      </w:r>
    </w:p>
    <w:p w14:paraId="717A0578" w14:textId="6B91C4AE" w:rsidR="00E35146" w:rsidRDefault="00E35146" w:rsidP="00840D8C">
      <w:pPr>
        <w:spacing w:after="0" w:line="240" w:lineRule="auto"/>
        <w:jc w:val="both"/>
        <w:rPr>
          <w:rFonts w:ascii="Montserrat" w:hAnsi="Montserrat"/>
          <w:color w:val="000000" w:themeColor="text1"/>
        </w:rPr>
      </w:pPr>
    </w:p>
    <w:p w14:paraId="133D8621" w14:textId="72B0A67B" w:rsidR="00365BF9" w:rsidRDefault="00365BF9" w:rsidP="00365BF9">
      <w:pPr>
        <w:spacing w:after="0" w:line="240" w:lineRule="auto"/>
        <w:jc w:val="center"/>
        <w:rPr>
          <w:rFonts w:ascii="Montserrat" w:hAnsi="Montserrat"/>
          <w:color w:val="000000" w:themeColor="text1"/>
          <w:sz w:val="18"/>
        </w:rPr>
      </w:pPr>
      <w:r w:rsidRPr="004B3D58">
        <w:rPr>
          <w:rFonts w:ascii="Montserrat" w:hAnsi="Montserrat" w:cs="Arial"/>
          <w:b/>
          <w:bCs/>
          <w:noProof/>
          <w:sz w:val="18"/>
          <w:lang w:val="en-US"/>
        </w:rPr>
        <w:drawing>
          <wp:inline distT="0" distB="0" distL="0" distR="0" wp14:anchorId="1205199A" wp14:editId="0A9D699B">
            <wp:extent cx="1521913" cy="1987061"/>
            <wp:effectExtent l="0" t="0" r="254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2704" cy="2053376"/>
                    </a:xfrm>
                    <a:prstGeom prst="rect">
                      <a:avLst/>
                    </a:prstGeom>
                    <a:noFill/>
                    <a:ln>
                      <a:noFill/>
                    </a:ln>
                  </pic:spPr>
                </pic:pic>
              </a:graphicData>
            </a:graphic>
          </wp:inline>
        </w:drawing>
      </w:r>
    </w:p>
    <w:p w14:paraId="326DFBC7" w14:textId="77777777" w:rsidR="00365BF9" w:rsidRPr="006E69AD" w:rsidRDefault="00365BF9" w:rsidP="00365BF9">
      <w:pPr>
        <w:spacing w:after="0" w:line="240" w:lineRule="auto"/>
        <w:jc w:val="center"/>
        <w:rPr>
          <w:rFonts w:ascii="Montserrat" w:hAnsi="Montserrat"/>
          <w:color w:val="000000" w:themeColor="text1"/>
        </w:rPr>
      </w:pPr>
      <w:r w:rsidRPr="006E69AD">
        <w:rPr>
          <w:rFonts w:ascii="Montserrat" w:hAnsi="Montserrat"/>
          <w:color w:val="000000" w:themeColor="text1"/>
        </w:rPr>
        <w:t>Jorge III</w:t>
      </w:r>
    </w:p>
    <w:p w14:paraId="730F466A" w14:textId="53E926B7" w:rsidR="00365BF9" w:rsidRPr="006E69AD" w:rsidRDefault="00365BF9" w:rsidP="00840D8C">
      <w:pPr>
        <w:spacing w:after="0" w:line="240" w:lineRule="auto"/>
        <w:jc w:val="both"/>
        <w:rPr>
          <w:rFonts w:ascii="Montserrat" w:hAnsi="Montserrat"/>
          <w:color w:val="000000" w:themeColor="text1"/>
        </w:rPr>
      </w:pPr>
    </w:p>
    <w:p w14:paraId="7130B950" w14:textId="77777777" w:rsidR="00E35146" w:rsidRPr="00840D8C" w:rsidRDefault="00E35146" w:rsidP="00840D8C">
      <w:pPr>
        <w:spacing w:after="0" w:line="240" w:lineRule="auto"/>
        <w:jc w:val="both"/>
        <w:rPr>
          <w:rFonts w:ascii="Montserrat" w:hAnsi="Montserrat"/>
          <w:color w:val="000000" w:themeColor="text1"/>
        </w:rPr>
      </w:pPr>
      <w:r w:rsidRPr="00840D8C">
        <w:rPr>
          <w:rFonts w:ascii="Montserrat" w:hAnsi="Montserrat"/>
          <w:color w:val="000000" w:themeColor="text1"/>
        </w:rPr>
        <w:t>Tras este conflicto, Francia saldría debilitada y Gran Bretaña, en cambio, no sólo alcanzó una posición dominante en América del Norte y la India, sino también en las rutas del océano Atlántico que sostuvieron el comercio mundial durante todo el siglo XIX.</w:t>
      </w:r>
    </w:p>
    <w:p w14:paraId="7542217A" w14:textId="77777777" w:rsidR="00E35146" w:rsidRPr="00840D8C" w:rsidRDefault="00E35146" w:rsidP="00840D8C">
      <w:pPr>
        <w:spacing w:after="0" w:line="240" w:lineRule="auto"/>
        <w:jc w:val="both"/>
        <w:rPr>
          <w:rFonts w:ascii="Montserrat" w:hAnsi="Montserrat"/>
          <w:color w:val="000000" w:themeColor="text1"/>
        </w:rPr>
      </w:pPr>
    </w:p>
    <w:p w14:paraId="050B496C" w14:textId="49F28499" w:rsidR="00E35146" w:rsidRPr="00840D8C" w:rsidRDefault="00E35146" w:rsidP="00840D8C">
      <w:pPr>
        <w:spacing w:after="0" w:line="240" w:lineRule="auto"/>
        <w:jc w:val="both"/>
        <w:rPr>
          <w:rFonts w:ascii="Montserrat" w:hAnsi="Montserrat"/>
          <w:color w:val="000000" w:themeColor="text1"/>
        </w:rPr>
      </w:pPr>
      <w:r w:rsidRPr="00840D8C">
        <w:rPr>
          <w:rFonts w:ascii="Montserrat" w:hAnsi="Montserrat"/>
          <w:color w:val="000000" w:themeColor="text1"/>
        </w:rPr>
        <w:t xml:space="preserve">Esta guerra sirvió a los norteamericanos para acrecentar su confianza y a que surgieran sentimientos nacionalistas entre ellos, fue su primera experiencia militar que los indujo a difundir ese sentimiento nacionalista que los impulsaría a </w:t>
      </w:r>
      <w:r w:rsidR="004B3D58">
        <w:rPr>
          <w:rFonts w:ascii="Montserrat" w:hAnsi="Montserrat"/>
          <w:color w:val="000000" w:themeColor="text1"/>
        </w:rPr>
        <w:t>independizarse de su metrópoli.</w:t>
      </w:r>
    </w:p>
    <w:p w14:paraId="7EA0F603" w14:textId="3DCD7A33" w:rsidR="00E35146" w:rsidRPr="00840D8C" w:rsidRDefault="00E35146" w:rsidP="00840D8C">
      <w:pPr>
        <w:spacing w:after="0" w:line="240" w:lineRule="auto"/>
        <w:jc w:val="both"/>
        <w:rPr>
          <w:rFonts w:ascii="Montserrat" w:hAnsi="Montserrat"/>
          <w:color w:val="000000" w:themeColor="text1"/>
        </w:rPr>
      </w:pPr>
    </w:p>
    <w:p w14:paraId="6CEEFBA6" w14:textId="5F791A3D" w:rsidR="00E35146" w:rsidRPr="00840D8C" w:rsidRDefault="00E35146" w:rsidP="00840D8C">
      <w:pPr>
        <w:spacing w:after="0" w:line="240" w:lineRule="auto"/>
        <w:jc w:val="both"/>
        <w:rPr>
          <w:rFonts w:ascii="Montserrat" w:hAnsi="Montserrat"/>
          <w:color w:val="000000" w:themeColor="text1"/>
        </w:rPr>
      </w:pPr>
      <w:proofErr w:type="spellStart"/>
      <w:r w:rsidRPr="00840D8C">
        <w:rPr>
          <w:rFonts w:ascii="Montserrat" w:hAnsi="Montserrat"/>
          <w:color w:val="000000" w:themeColor="text1"/>
        </w:rPr>
        <w:t>Choiseul</w:t>
      </w:r>
      <w:proofErr w:type="spellEnd"/>
      <w:r w:rsidRPr="00840D8C">
        <w:rPr>
          <w:rFonts w:ascii="Montserrat" w:hAnsi="Montserrat"/>
          <w:color w:val="000000" w:themeColor="text1"/>
        </w:rPr>
        <w:t>, quien fue ministro de relaciones exteriores francés, recalcó que la expulsión de los franceses de Norteamérica traería como consecuencia que los británicos tamb</w:t>
      </w:r>
      <w:r w:rsidR="004B3D58">
        <w:rPr>
          <w:rFonts w:ascii="Montserrat" w:hAnsi="Montserrat"/>
          <w:color w:val="000000" w:themeColor="text1"/>
        </w:rPr>
        <w:t>ién la abandonaran en el futuro.</w:t>
      </w:r>
    </w:p>
    <w:p w14:paraId="07F0CEB8" w14:textId="0ED5D6F7" w:rsidR="00E35146" w:rsidRDefault="00E35146" w:rsidP="00840D8C">
      <w:pPr>
        <w:spacing w:after="0" w:line="240" w:lineRule="auto"/>
        <w:jc w:val="both"/>
        <w:rPr>
          <w:rFonts w:ascii="Montserrat" w:hAnsi="Montserrat"/>
          <w:color w:val="000000" w:themeColor="text1"/>
        </w:rPr>
      </w:pPr>
    </w:p>
    <w:p w14:paraId="15C345EA" w14:textId="77777777" w:rsidR="00365BF9" w:rsidRPr="004B3D58" w:rsidRDefault="00365BF9" w:rsidP="00365BF9">
      <w:pPr>
        <w:spacing w:after="0" w:line="240" w:lineRule="auto"/>
        <w:jc w:val="center"/>
        <w:rPr>
          <w:rFonts w:ascii="Montserrat" w:hAnsi="Montserrat"/>
          <w:color w:val="000000" w:themeColor="text1"/>
          <w:sz w:val="18"/>
        </w:rPr>
      </w:pPr>
      <w:r w:rsidRPr="004B3D58">
        <w:rPr>
          <w:rFonts w:ascii="Montserrat" w:hAnsi="Montserrat" w:cs="Arial"/>
          <w:b/>
          <w:bCs/>
          <w:noProof/>
          <w:sz w:val="18"/>
          <w:lang w:val="en-US"/>
        </w:rPr>
        <w:lastRenderedPageBreak/>
        <w:drawing>
          <wp:inline distT="0" distB="0" distL="0" distR="0" wp14:anchorId="4FFBAEE3" wp14:editId="05712265">
            <wp:extent cx="1444284" cy="1805354"/>
            <wp:effectExtent l="0" t="0" r="3810" b="4445"/>
            <wp:docPr id="22" name="Imagen 22" descr="Étienne François de Choiseul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Étienne François de Choiseul - Wikipedia, la enciclopedia lib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3406" cy="1841756"/>
                    </a:xfrm>
                    <a:prstGeom prst="rect">
                      <a:avLst/>
                    </a:prstGeom>
                    <a:noFill/>
                    <a:ln>
                      <a:noFill/>
                    </a:ln>
                  </pic:spPr>
                </pic:pic>
              </a:graphicData>
            </a:graphic>
          </wp:inline>
        </w:drawing>
      </w:r>
    </w:p>
    <w:p w14:paraId="16529B78" w14:textId="77777777" w:rsidR="00A14CB8" w:rsidRDefault="00A14CB8" w:rsidP="00840D8C">
      <w:pPr>
        <w:spacing w:after="0" w:line="240" w:lineRule="auto"/>
        <w:jc w:val="both"/>
        <w:rPr>
          <w:rFonts w:ascii="Montserrat" w:hAnsi="Montserrat"/>
          <w:color w:val="000000" w:themeColor="text1"/>
        </w:rPr>
      </w:pPr>
    </w:p>
    <w:p w14:paraId="3C372756" w14:textId="1D5D109A" w:rsidR="00E35146" w:rsidRPr="00840D8C" w:rsidRDefault="00E35146" w:rsidP="00840D8C">
      <w:pPr>
        <w:spacing w:after="0" w:line="240" w:lineRule="auto"/>
        <w:jc w:val="both"/>
        <w:rPr>
          <w:rFonts w:ascii="Montserrat" w:hAnsi="Montserrat"/>
          <w:color w:val="000000" w:themeColor="text1"/>
        </w:rPr>
      </w:pPr>
      <w:r w:rsidRPr="00840D8C">
        <w:rPr>
          <w:rFonts w:ascii="Montserrat" w:hAnsi="Montserrat"/>
          <w:color w:val="000000" w:themeColor="text1"/>
        </w:rPr>
        <w:t xml:space="preserve">Tras la proclama de 1763 que hacía referencia a los derechos territoriales que se concedieron en las cédulas reales. Esta medida afectó fuertemente a quienes se dedicaban a la especulación de tierras, de la misma forma que contenía el flujo migratorio hacia el oeste. Además, se prohibió la colonización del valle de Ohio, lo que causó inconformidad en los colonos que dieron su vida </w:t>
      </w:r>
      <w:r w:rsidR="004B3D58">
        <w:rPr>
          <w:rFonts w:ascii="Montserrat" w:hAnsi="Montserrat"/>
          <w:color w:val="000000" w:themeColor="text1"/>
        </w:rPr>
        <w:t>en la Guerra de los siete años.</w:t>
      </w:r>
    </w:p>
    <w:p w14:paraId="30261B75" w14:textId="7603A716" w:rsidR="00E35146" w:rsidRPr="00840D8C" w:rsidRDefault="00E35146" w:rsidP="00840D8C">
      <w:pPr>
        <w:spacing w:after="0" w:line="240" w:lineRule="auto"/>
        <w:jc w:val="both"/>
        <w:rPr>
          <w:rFonts w:ascii="Montserrat" w:hAnsi="Montserrat"/>
          <w:color w:val="000000" w:themeColor="text1"/>
        </w:rPr>
      </w:pPr>
    </w:p>
    <w:p w14:paraId="5A9F212F" w14:textId="5B1BB823" w:rsidR="00E35146" w:rsidRPr="00840D8C" w:rsidRDefault="00E35146" w:rsidP="00840D8C">
      <w:pPr>
        <w:spacing w:after="0" w:line="240" w:lineRule="auto"/>
        <w:jc w:val="both"/>
        <w:rPr>
          <w:rFonts w:ascii="Montserrat" w:hAnsi="Montserrat"/>
          <w:color w:val="000000" w:themeColor="text1"/>
        </w:rPr>
      </w:pPr>
      <w:r w:rsidRPr="00840D8C">
        <w:rPr>
          <w:rFonts w:ascii="Montserrat" w:hAnsi="Montserrat"/>
          <w:color w:val="000000" w:themeColor="text1"/>
        </w:rPr>
        <w:t>Tras la obtención de un vasto territorio por parte de los ingleses, ahora tendrían que administrar esa nueva región, en la que se incluyó: Acadia, Cape Breton, Canadá, entre otras. Por ello, la corona inglesa comenzó a implementar una serie de medidas para allegarse de recursos económicos. Pues veía a su colonia como su inversión más preciada. La primera ley fue la Ley de Ingresos Públicos norteamericana de 1764, más conocida como la Ley del Azúcar, ésta fue redactada con el propósito de aumentar los ingresos de la corona para la defensa imperial. Dicho de otra forma, la idea fue trasladar a los colonos parte de los costos de la potencia global, pues el gobierno vacilaba ante la idea de incrementar</w:t>
      </w:r>
      <w:r w:rsidR="004B3D58">
        <w:rPr>
          <w:rFonts w:ascii="Montserrat" w:hAnsi="Montserrat"/>
          <w:color w:val="000000" w:themeColor="text1"/>
        </w:rPr>
        <w:t xml:space="preserve"> los impuestos en Gran Bretaña.</w:t>
      </w:r>
    </w:p>
    <w:p w14:paraId="25C8E703" w14:textId="052DEF42" w:rsidR="00E35146" w:rsidRDefault="00E35146" w:rsidP="00840D8C">
      <w:pPr>
        <w:spacing w:after="0" w:line="240" w:lineRule="auto"/>
        <w:jc w:val="both"/>
        <w:rPr>
          <w:rFonts w:ascii="Montserrat" w:hAnsi="Montserrat"/>
          <w:color w:val="000000" w:themeColor="text1"/>
        </w:rPr>
      </w:pPr>
    </w:p>
    <w:p w14:paraId="4D435F9B" w14:textId="77777777" w:rsidR="00365BF9" w:rsidRPr="004B3D58" w:rsidRDefault="00365BF9" w:rsidP="00365BF9">
      <w:pPr>
        <w:spacing w:after="0" w:line="240" w:lineRule="auto"/>
        <w:jc w:val="center"/>
        <w:rPr>
          <w:rFonts w:ascii="Montserrat" w:hAnsi="Montserrat"/>
          <w:color w:val="000000" w:themeColor="text1"/>
          <w:sz w:val="18"/>
        </w:rPr>
      </w:pPr>
      <w:r w:rsidRPr="004B3D58">
        <w:rPr>
          <w:rFonts w:ascii="Montserrat" w:hAnsi="Montserrat" w:cs="Arial"/>
          <w:noProof/>
          <w:sz w:val="18"/>
          <w:lang w:val="en-US"/>
        </w:rPr>
        <w:drawing>
          <wp:inline distT="0" distB="0" distL="0" distR="0" wp14:anchorId="1CF18C4D" wp14:editId="63F05A42">
            <wp:extent cx="1476820" cy="1828800"/>
            <wp:effectExtent l="0" t="0" r="952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9673" cy="1881866"/>
                    </a:xfrm>
                    <a:prstGeom prst="rect">
                      <a:avLst/>
                    </a:prstGeom>
                    <a:noFill/>
                    <a:ln>
                      <a:noFill/>
                    </a:ln>
                  </pic:spPr>
                </pic:pic>
              </a:graphicData>
            </a:graphic>
          </wp:inline>
        </w:drawing>
      </w:r>
    </w:p>
    <w:p w14:paraId="001553FA" w14:textId="118F3954" w:rsidR="00365BF9" w:rsidRPr="00840D8C" w:rsidRDefault="00365BF9" w:rsidP="00840D8C">
      <w:pPr>
        <w:spacing w:after="0" w:line="240" w:lineRule="auto"/>
        <w:jc w:val="both"/>
        <w:rPr>
          <w:rFonts w:ascii="Montserrat" w:hAnsi="Montserrat"/>
          <w:color w:val="000000" w:themeColor="text1"/>
        </w:rPr>
      </w:pPr>
    </w:p>
    <w:p w14:paraId="313319D4" w14:textId="0F04B2D7" w:rsidR="00E35146" w:rsidRPr="00840D8C" w:rsidRDefault="00E35146" w:rsidP="00840D8C">
      <w:pPr>
        <w:spacing w:after="0" w:line="240" w:lineRule="auto"/>
        <w:jc w:val="both"/>
        <w:rPr>
          <w:rFonts w:ascii="Montserrat" w:hAnsi="Montserrat"/>
          <w:color w:val="000000" w:themeColor="text1"/>
        </w:rPr>
      </w:pPr>
      <w:r w:rsidRPr="00840D8C">
        <w:rPr>
          <w:rFonts w:ascii="Montserrat" w:hAnsi="Montserrat"/>
          <w:color w:val="000000" w:themeColor="text1"/>
        </w:rPr>
        <w:t xml:space="preserve">En respuesta a la Ley del Azúcar de 1764, el 24 de mayo de ese mismo año estalló por primera vez en la ciudad de Boston la protesta por la famosa proclama de no aceptar ningún impuesto sin representación, esto es, que los impuestos sólo serían aprobados por los colonos. </w:t>
      </w:r>
    </w:p>
    <w:p w14:paraId="792A3B3A" w14:textId="61A8A597" w:rsidR="00E35146" w:rsidRPr="00840D8C" w:rsidRDefault="00E35146" w:rsidP="00840D8C">
      <w:pPr>
        <w:spacing w:after="0" w:line="240" w:lineRule="auto"/>
        <w:jc w:val="both"/>
        <w:rPr>
          <w:rFonts w:ascii="Montserrat" w:hAnsi="Montserrat"/>
          <w:color w:val="000000" w:themeColor="text1"/>
        </w:rPr>
      </w:pPr>
    </w:p>
    <w:p w14:paraId="1C14429A" w14:textId="2EE1F3C9" w:rsidR="00E35146" w:rsidRPr="00840D8C" w:rsidRDefault="00E35146" w:rsidP="00840D8C">
      <w:pPr>
        <w:spacing w:after="0" w:line="240" w:lineRule="auto"/>
        <w:jc w:val="both"/>
        <w:rPr>
          <w:rFonts w:ascii="Montserrat" w:hAnsi="Montserrat"/>
          <w:color w:val="000000" w:themeColor="text1"/>
        </w:rPr>
      </w:pPr>
      <w:r w:rsidRPr="00840D8C">
        <w:rPr>
          <w:rFonts w:ascii="Montserrat" w:hAnsi="Montserrat"/>
          <w:color w:val="000000" w:themeColor="text1"/>
        </w:rPr>
        <w:t xml:space="preserve">De esta forma, los colonos pasaron de la palabra a la acción mediante la adopción de la política de no importación. Es decir, comenzaron a boicotear las importaciones </w:t>
      </w:r>
      <w:r w:rsidRPr="00840D8C">
        <w:rPr>
          <w:rFonts w:ascii="Montserrat" w:hAnsi="Montserrat"/>
          <w:color w:val="000000" w:themeColor="text1"/>
        </w:rPr>
        <w:lastRenderedPageBreak/>
        <w:t>provenientes de Gran Bretaña. Fue el comienzo de las hostilidades entre el gobierno de</w:t>
      </w:r>
      <w:r w:rsidR="00A842EB">
        <w:rPr>
          <w:rFonts w:ascii="Montserrat" w:hAnsi="Montserrat"/>
          <w:color w:val="000000" w:themeColor="text1"/>
        </w:rPr>
        <w:t xml:space="preserve"> la metrópoli con sus colonias.</w:t>
      </w:r>
    </w:p>
    <w:p w14:paraId="504BDA5F" w14:textId="1DE58E77" w:rsidR="00E35146" w:rsidRDefault="00E35146" w:rsidP="00840D8C">
      <w:pPr>
        <w:spacing w:after="0" w:line="240" w:lineRule="auto"/>
        <w:jc w:val="both"/>
        <w:rPr>
          <w:rFonts w:ascii="Montserrat" w:hAnsi="Montserrat"/>
          <w:color w:val="000000" w:themeColor="text1"/>
        </w:rPr>
      </w:pPr>
    </w:p>
    <w:p w14:paraId="59BC343B" w14:textId="77777777" w:rsidR="00365BF9" w:rsidRPr="004B3D58" w:rsidRDefault="00365BF9" w:rsidP="00365BF9">
      <w:pPr>
        <w:spacing w:after="0" w:line="240" w:lineRule="auto"/>
        <w:jc w:val="center"/>
        <w:rPr>
          <w:rFonts w:ascii="Montserrat" w:hAnsi="Montserrat"/>
          <w:color w:val="000000" w:themeColor="text1"/>
          <w:sz w:val="18"/>
        </w:rPr>
      </w:pPr>
      <w:r w:rsidRPr="004B3D58">
        <w:rPr>
          <w:rFonts w:ascii="Montserrat" w:hAnsi="Montserrat" w:cs="Arial"/>
          <w:noProof/>
          <w:sz w:val="18"/>
          <w:lang w:val="en-US"/>
        </w:rPr>
        <w:drawing>
          <wp:inline distT="0" distB="0" distL="0" distR="0" wp14:anchorId="5FD1744B" wp14:editId="2911ADF5">
            <wp:extent cx="2113558" cy="1318846"/>
            <wp:effectExtent l="0" t="0" r="127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6312" cy="1370484"/>
                    </a:xfrm>
                    <a:prstGeom prst="rect">
                      <a:avLst/>
                    </a:prstGeom>
                    <a:noFill/>
                    <a:ln>
                      <a:noFill/>
                    </a:ln>
                  </pic:spPr>
                </pic:pic>
              </a:graphicData>
            </a:graphic>
          </wp:inline>
        </w:drawing>
      </w:r>
    </w:p>
    <w:p w14:paraId="3E1EAFAB" w14:textId="77777777" w:rsidR="00A14CB8" w:rsidRDefault="00A14CB8" w:rsidP="00840D8C">
      <w:pPr>
        <w:spacing w:after="0" w:line="240" w:lineRule="auto"/>
        <w:jc w:val="both"/>
        <w:rPr>
          <w:rFonts w:ascii="Montserrat" w:hAnsi="Montserrat"/>
          <w:color w:val="000000" w:themeColor="text1"/>
        </w:rPr>
      </w:pPr>
    </w:p>
    <w:p w14:paraId="16054340" w14:textId="5C337BBC" w:rsidR="003E5603" w:rsidRPr="00840D8C" w:rsidRDefault="00A842EB" w:rsidP="00840D8C">
      <w:pPr>
        <w:spacing w:after="0" w:line="240" w:lineRule="auto"/>
        <w:jc w:val="both"/>
        <w:rPr>
          <w:rFonts w:ascii="Montserrat" w:hAnsi="Montserrat"/>
          <w:color w:val="000000" w:themeColor="text1"/>
        </w:rPr>
      </w:pPr>
      <w:r>
        <w:rPr>
          <w:rFonts w:ascii="Montserrat" w:hAnsi="Montserrat"/>
          <w:color w:val="000000" w:themeColor="text1"/>
        </w:rPr>
        <w:t>Para sintetizar lo que acabas de repasar, observa el siguiente video:</w:t>
      </w:r>
    </w:p>
    <w:p w14:paraId="6EF51EC7" w14:textId="4CAAA7C9" w:rsidR="003E5603" w:rsidRPr="00840D8C" w:rsidRDefault="003E5603" w:rsidP="00840D8C">
      <w:pPr>
        <w:spacing w:after="0" w:line="240" w:lineRule="auto"/>
        <w:jc w:val="both"/>
        <w:rPr>
          <w:rFonts w:ascii="Montserrat" w:hAnsi="Montserrat"/>
          <w:color w:val="000000" w:themeColor="text1"/>
        </w:rPr>
      </w:pPr>
    </w:p>
    <w:p w14:paraId="40840D0D" w14:textId="77777777" w:rsidR="00A842EB" w:rsidRDefault="00E35146" w:rsidP="00840D8C">
      <w:pPr>
        <w:pStyle w:val="Prrafodelista"/>
        <w:numPr>
          <w:ilvl w:val="0"/>
          <w:numId w:val="15"/>
        </w:numPr>
        <w:spacing w:after="0" w:line="240" w:lineRule="auto"/>
        <w:jc w:val="both"/>
        <w:rPr>
          <w:rFonts w:ascii="Montserrat" w:hAnsi="Montserrat"/>
          <w:b/>
          <w:color w:val="000000" w:themeColor="text1"/>
        </w:rPr>
      </w:pPr>
      <w:r w:rsidRPr="00A842EB">
        <w:rPr>
          <w:rFonts w:ascii="Montserrat" w:hAnsi="Montserrat"/>
          <w:b/>
          <w:color w:val="000000" w:themeColor="text1"/>
        </w:rPr>
        <w:t>Una medida intolerable</w:t>
      </w:r>
    </w:p>
    <w:p w14:paraId="0734C55A" w14:textId="2098A61A" w:rsidR="007B762E" w:rsidRPr="007B762E" w:rsidRDefault="007B762E" w:rsidP="007B762E">
      <w:pPr>
        <w:pStyle w:val="Prrafodelista"/>
        <w:spacing w:after="0" w:line="240" w:lineRule="auto"/>
        <w:jc w:val="both"/>
        <w:rPr>
          <w:rFonts w:ascii="Montserrat" w:hAnsi="Montserrat"/>
          <w:color w:val="000000" w:themeColor="text1"/>
        </w:rPr>
      </w:pPr>
      <w:r w:rsidRPr="007B762E">
        <w:rPr>
          <w:rFonts w:ascii="Montserrat" w:hAnsi="Montserrat"/>
          <w:color w:val="000000" w:themeColor="text1"/>
        </w:rPr>
        <w:t>Historia, Primer grado, Bloque 1</w:t>
      </w:r>
    </w:p>
    <w:p w14:paraId="175E5070" w14:textId="51C653A7" w:rsidR="00E35146" w:rsidRPr="00A14CB8" w:rsidRDefault="00E35146" w:rsidP="00A842EB">
      <w:pPr>
        <w:pStyle w:val="Prrafodelista"/>
        <w:spacing w:after="0" w:line="240" w:lineRule="auto"/>
        <w:jc w:val="both"/>
        <w:rPr>
          <w:rFonts w:ascii="Montserrat" w:hAnsi="Montserrat"/>
          <w:b/>
          <w:color w:val="0070C0"/>
          <w:u w:val="single"/>
        </w:rPr>
      </w:pPr>
      <w:r w:rsidRPr="00A14CB8">
        <w:rPr>
          <w:rFonts w:ascii="Montserrat" w:hAnsi="Montserrat"/>
          <w:color w:val="0070C0"/>
          <w:u w:val="single"/>
        </w:rPr>
        <w:t xml:space="preserve">https://www.youtube.com/watch?v=2nvW_UrKMMg </w:t>
      </w:r>
    </w:p>
    <w:p w14:paraId="5AD930DD" w14:textId="59346C18" w:rsidR="003E5603" w:rsidRPr="00840D8C" w:rsidRDefault="003E5603" w:rsidP="00840D8C">
      <w:pPr>
        <w:spacing w:after="0" w:line="240" w:lineRule="auto"/>
        <w:jc w:val="both"/>
        <w:rPr>
          <w:rFonts w:ascii="Montserrat" w:hAnsi="Montserrat"/>
          <w:color w:val="000000" w:themeColor="text1"/>
        </w:rPr>
      </w:pPr>
    </w:p>
    <w:p w14:paraId="6A13A6EA" w14:textId="34E85A8F" w:rsidR="00E35146" w:rsidRPr="00840D8C" w:rsidRDefault="00E35146" w:rsidP="00840D8C">
      <w:pPr>
        <w:spacing w:after="0" w:line="240" w:lineRule="auto"/>
        <w:jc w:val="both"/>
        <w:rPr>
          <w:rFonts w:ascii="Montserrat" w:hAnsi="Montserrat"/>
          <w:color w:val="000000" w:themeColor="text1"/>
        </w:rPr>
      </w:pPr>
      <w:r w:rsidRPr="00840D8C">
        <w:rPr>
          <w:rFonts w:ascii="Montserrat" w:hAnsi="Montserrat"/>
          <w:color w:val="000000" w:themeColor="text1"/>
        </w:rPr>
        <w:t xml:space="preserve">Sin duda, las causas que tuvieron los colonos para exigir su separación fueron diversas. En resumen, las medidas implementadas por Inglaterra para allegarse de recursos económicos, tales como: La ley del Azúcar, del papel sellado, del té, entre otras, causaron la inconformidad de los colonos. </w:t>
      </w:r>
    </w:p>
    <w:p w14:paraId="5A8B05CC" w14:textId="758E6DE4" w:rsidR="00E35146" w:rsidRPr="00840D8C" w:rsidRDefault="00E35146" w:rsidP="00840D8C">
      <w:pPr>
        <w:spacing w:after="0" w:line="240" w:lineRule="auto"/>
        <w:jc w:val="both"/>
        <w:rPr>
          <w:rFonts w:ascii="Montserrat" w:hAnsi="Montserrat"/>
          <w:color w:val="000000" w:themeColor="text1"/>
        </w:rPr>
      </w:pPr>
    </w:p>
    <w:p w14:paraId="7C896E87" w14:textId="7B3CA842" w:rsidR="00E35146" w:rsidRPr="00840D8C" w:rsidRDefault="00E35146" w:rsidP="00840D8C">
      <w:pPr>
        <w:spacing w:after="0" w:line="240" w:lineRule="auto"/>
        <w:jc w:val="both"/>
        <w:rPr>
          <w:rFonts w:ascii="Montserrat" w:hAnsi="Montserrat"/>
          <w:color w:val="000000" w:themeColor="text1"/>
        </w:rPr>
      </w:pPr>
      <w:r w:rsidRPr="00840D8C">
        <w:rPr>
          <w:rFonts w:ascii="Montserrat" w:hAnsi="Montserrat"/>
          <w:color w:val="000000" w:themeColor="text1"/>
        </w:rPr>
        <w:t>Al siguiente año se implementó la Ley de Sellos, es decir, la exigencia de sellar los documentos legales y las publicaciones. Esto trajo un golpeteo particular hacia los editores de periódicos, abogados, comerciantes y especuladores de tierras, quienes inte</w:t>
      </w:r>
      <w:r w:rsidR="00223C54">
        <w:rPr>
          <w:rFonts w:ascii="Montserrat" w:hAnsi="Montserrat"/>
          <w:color w:val="000000" w:themeColor="text1"/>
        </w:rPr>
        <w:t xml:space="preserve">graron una oposición vigorosa. </w:t>
      </w:r>
      <w:r w:rsidRPr="00840D8C">
        <w:rPr>
          <w:rFonts w:ascii="Montserrat" w:hAnsi="Montserrat"/>
          <w:color w:val="000000" w:themeColor="text1"/>
        </w:rPr>
        <w:t xml:space="preserve">Por esa razón entre las filas de los independentistas estuvieron abogados y tenedores de tierras. </w:t>
      </w:r>
    </w:p>
    <w:p w14:paraId="3F623F08" w14:textId="32C43C33" w:rsidR="00E35146" w:rsidRDefault="00E35146" w:rsidP="00840D8C">
      <w:pPr>
        <w:spacing w:after="0" w:line="240" w:lineRule="auto"/>
        <w:jc w:val="both"/>
        <w:rPr>
          <w:rFonts w:ascii="Montserrat" w:hAnsi="Montserrat"/>
          <w:color w:val="000000" w:themeColor="text1"/>
        </w:rPr>
      </w:pPr>
    </w:p>
    <w:p w14:paraId="741AA801" w14:textId="77777777" w:rsidR="00365BF9" w:rsidRPr="00223C54" w:rsidRDefault="00365BF9" w:rsidP="00365BF9">
      <w:pPr>
        <w:spacing w:after="0" w:line="240" w:lineRule="auto"/>
        <w:jc w:val="center"/>
        <w:rPr>
          <w:rFonts w:ascii="Montserrat" w:hAnsi="Montserrat"/>
          <w:color w:val="000000" w:themeColor="text1"/>
          <w:sz w:val="18"/>
        </w:rPr>
      </w:pPr>
      <w:r w:rsidRPr="00223C54">
        <w:rPr>
          <w:rFonts w:ascii="Montserrat" w:hAnsi="Montserrat" w:cs="Arial"/>
          <w:noProof/>
          <w:sz w:val="18"/>
          <w:lang w:val="en-US"/>
        </w:rPr>
        <w:drawing>
          <wp:inline distT="0" distB="0" distL="0" distR="0" wp14:anchorId="09351BE3" wp14:editId="3B528FEE">
            <wp:extent cx="1019810" cy="1875692"/>
            <wp:effectExtent l="0" t="0" r="889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4362" cy="1939242"/>
                    </a:xfrm>
                    <a:prstGeom prst="rect">
                      <a:avLst/>
                    </a:prstGeom>
                    <a:noFill/>
                    <a:ln>
                      <a:noFill/>
                    </a:ln>
                  </pic:spPr>
                </pic:pic>
              </a:graphicData>
            </a:graphic>
          </wp:inline>
        </w:drawing>
      </w:r>
    </w:p>
    <w:p w14:paraId="29B46A56" w14:textId="77777777" w:rsidR="00A14CB8" w:rsidRDefault="00A14CB8" w:rsidP="00365BF9">
      <w:pPr>
        <w:spacing w:after="0" w:line="240" w:lineRule="auto"/>
        <w:jc w:val="center"/>
        <w:rPr>
          <w:rFonts w:ascii="Montserrat" w:hAnsi="Montserrat"/>
          <w:color w:val="000000" w:themeColor="text1"/>
          <w:sz w:val="18"/>
        </w:rPr>
      </w:pPr>
    </w:p>
    <w:p w14:paraId="133D6DB0" w14:textId="3A45FAD4" w:rsidR="00365BF9" w:rsidRPr="00223C54" w:rsidRDefault="00365BF9" w:rsidP="00365BF9">
      <w:pPr>
        <w:spacing w:after="0" w:line="240" w:lineRule="auto"/>
        <w:jc w:val="center"/>
        <w:rPr>
          <w:rFonts w:ascii="Montserrat" w:hAnsi="Montserrat"/>
          <w:color w:val="000000" w:themeColor="text1"/>
          <w:sz w:val="18"/>
        </w:rPr>
      </w:pPr>
      <w:r w:rsidRPr="00223C54">
        <w:rPr>
          <w:rFonts w:ascii="Montserrat" w:hAnsi="Montserrat" w:cs="Arial"/>
          <w:noProof/>
          <w:sz w:val="18"/>
          <w:lang w:val="en-US"/>
        </w:rPr>
        <w:lastRenderedPageBreak/>
        <w:drawing>
          <wp:inline distT="0" distB="0" distL="0" distR="0" wp14:anchorId="7E3CA57F" wp14:editId="4B82B80E">
            <wp:extent cx="1123950" cy="1412631"/>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69804" cy="1470263"/>
                    </a:xfrm>
                    <a:prstGeom prst="rect">
                      <a:avLst/>
                    </a:prstGeom>
                    <a:noFill/>
                    <a:ln>
                      <a:noFill/>
                    </a:ln>
                  </pic:spPr>
                </pic:pic>
              </a:graphicData>
            </a:graphic>
          </wp:inline>
        </w:drawing>
      </w:r>
    </w:p>
    <w:p w14:paraId="4C49DB56" w14:textId="77777777" w:rsidR="00A14CB8" w:rsidRDefault="00A14CB8" w:rsidP="00840D8C">
      <w:pPr>
        <w:spacing w:after="0" w:line="240" w:lineRule="auto"/>
        <w:jc w:val="both"/>
        <w:rPr>
          <w:rFonts w:ascii="Montserrat" w:hAnsi="Montserrat"/>
          <w:color w:val="000000" w:themeColor="text1"/>
        </w:rPr>
      </w:pPr>
    </w:p>
    <w:p w14:paraId="219E7908" w14:textId="09603E7C" w:rsidR="00E35146" w:rsidRPr="00840D8C" w:rsidRDefault="00E35146" w:rsidP="00840D8C">
      <w:pPr>
        <w:spacing w:after="0" w:line="240" w:lineRule="auto"/>
        <w:jc w:val="both"/>
        <w:rPr>
          <w:rFonts w:ascii="Montserrat" w:hAnsi="Montserrat"/>
          <w:color w:val="000000" w:themeColor="text1"/>
        </w:rPr>
      </w:pPr>
      <w:r w:rsidRPr="00840D8C">
        <w:rPr>
          <w:rFonts w:ascii="Montserrat" w:hAnsi="Montserrat"/>
          <w:color w:val="000000" w:themeColor="text1"/>
        </w:rPr>
        <w:t>La ley de sellos provocó numerosos tumultos callejeros e incitó a los colonos a discutir la mejor forma de reformar el gobierno en el Nuevo Mundo. Los colonos se dejaron llevar por sus intereses y sus ideales, las circunstancias propiciaron la libre circulación de las ideas republicanas, liberales y religiosas sobre la au</w:t>
      </w:r>
      <w:r w:rsidR="00223C54">
        <w:rPr>
          <w:rFonts w:ascii="Montserrat" w:hAnsi="Montserrat"/>
          <w:color w:val="000000" w:themeColor="text1"/>
        </w:rPr>
        <w:t>toridad y la forma de gobierno.</w:t>
      </w:r>
    </w:p>
    <w:p w14:paraId="609AA5B6" w14:textId="70DBC753" w:rsidR="00E35146" w:rsidRDefault="00E35146" w:rsidP="00840D8C">
      <w:pPr>
        <w:spacing w:after="0" w:line="240" w:lineRule="auto"/>
        <w:jc w:val="both"/>
        <w:rPr>
          <w:rFonts w:ascii="Montserrat" w:hAnsi="Montserrat"/>
          <w:color w:val="000000" w:themeColor="text1"/>
        </w:rPr>
      </w:pPr>
    </w:p>
    <w:p w14:paraId="3A7ABDFA" w14:textId="16435D64" w:rsidR="00365BF9" w:rsidRDefault="00365BF9" w:rsidP="00A14CB8">
      <w:pPr>
        <w:spacing w:after="0" w:line="240" w:lineRule="auto"/>
        <w:jc w:val="center"/>
        <w:rPr>
          <w:rFonts w:ascii="Montserrat" w:hAnsi="Montserrat"/>
          <w:color w:val="000000" w:themeColor="text1"/>
        </w:rPr>
      </w:pPr>
      <w:r w:rsidRPr="00223C54">
        <w:rPr>
          <w:rFonts w:ascii="Montserrat" w:hAnsi="Montserrat" w:cs="Arial"/>
          <w:noProof/>
          <w:sz w:val="18"/>
          <w:lang w:val="en-US"/>
        </w:rPr>
        <w:drawing>
          <wp:inline distT="0" distB="0" distL="0" distR="0" wp14:anchorId="000F103E" wp14:editId="064A5D47">
            <wp:extent cx="2303145" cy="1336431"/>
            <wp:effectExtent l="0" t="0" r="1905"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21553" cy="1405139"/>
                    </a:xfrm>
                    <a:prstGeom prst="rect">
                      <a:avLst/>
                    </a:prstGeom>
                    <a:noFill/>
                    <a:ln>
                      <a:noFill/>
                    </a:ln>
                  </pic:spPr>
                </pic:pic>
              </a:graphicData>
            </a:graphic>
          </wp:inline>
        </w:drawing>
      </w:r>
    </w:p>
    <w:p w14:paraId="316286E4" w14:textId="77777777" w:rsidR="00A14CB8" w:rsidRPr="00840D8C" w:rsidRDefault="00A14CB8" w:rsidP="00A14CB8">
      <w:pPr>
        <w:spacing w:after="0" w:line="240" w:lineRule="auto"/>
        <w:rPr>
          <w:rFonts w:ascii="Montserrat" w:hAnsi="Montserrat"/>
          <w:color w:val="000000" w:themeColor="text1"/>
        </w:rPr>
      </w:pPr>
    </w:p>
    <w:p w14:paraId="27D41049" w14:textId="15123C78" w:rsidR="00E35146" w:rsidRPr="00840D8C" w:rsidRDefault="00E35146" w:rsidP="00840D8C">
      <w:pPr>
        <w:spacing w:after="0" w:line="240" w:lineRule="auto"/>
        <w:jc w:val="both"/>
        <w:rPr>
          <w:rFonts w:ascii="Montserrat" w:hAnsi="Montserrat"/>
          <w:color w:val="000000" w:themeColor="text1"/>
        </w:rPr>
      </w:pPr>
      <w:r w:rsidRPr="00840D8C">
        <w:rPr>
          <w:rFonts w:ascii="Montserrat" w:hAnsi="Montserrat"/>
          <w:color w:val="000000" w:themeColor="text1"/>
        </w:rPr>
        <w:t xml:space="preserve">En respuesta a </w:t>
      </w:r>
      <w:r w:rsidR="00FC4E74">
        <w:rPr>
          <w:rFonts w:ascii="Montserrat" w:hAnsi="Montserrat"/>
          <w:color w:val="000000" w:themeColor="text1"/>
        </w:rPr>
        <w:t>la Ley del Papel Sellado</w:t>
      </w:r>
      <w:r w:rsidRPr="00840D8C">
        <w:rPr>
          <w:rFonts w:ascii="Montserrat" w:hAnsi="Montserrat"/>
          <w:color w:val="000000" w:themeColor="text1"/>
        </w:rPr>
        <w:t>, los delegados de nueve colonias se reunieron en Nueva York. Y fruto de esta reunión, los colonos emitieron la Declaración de Derechos y Reivindicaciones, en la que quedó plasmado el principio de que son los colonos quienes tienen la facultad de emitir leyes para ellos. De forma tal que se cuestionaba la legítima autoridad que el gobierno inglés no tenía para crear impuestos a las colonias.</w:t>
      </w:r>
    </w:p>
    <w:p w14:paraId="0D8179D8" w14:textId="77777777" w:rsidR="00E35146" w:rsidRPr="00840D8C" w:rsidRDefault="00E35146" w:rsidP="00840D8C">
      <w:pPr>
        <w:spacing w:after="0" w:line="240" w:lineRule="auto"/>
        <w:jc w:val="both"/>
        <w:rPr>
          <w:rFonts w:ascii="Montserrat" w:hAnsi="Montserrat"/>
          <w:color w:val="000000" w:themeColor="text1"/>
        </w:rPr>
      </w:pPr>
    </w:p>
    <w:p w14:paraId="22D12690" w14:textId="77777777" w:rsidR="00E35146" w:rsidRPr="00840D8C" w:rsidRDefault="00E35146" w:rsidP="00840D8C">
      <w:pPr>
        <w:spacing w:after="0" w:line="240" w:lineRule="auto"/>
        <w:jc w:val="both"/>
        <w:rPr>
          <w:rFonts w:ascii="Montserrat" w:hAnsi="Montserrat"/>
          <w:color w:val="000000" w:themeColor="text1"/>
        </w:rPr>
      </w:pPr>
      <w:r w:rsidRPr="00840D8C">
        <w:rPr>
          <w:rFonts w:ascii="Montserrat" w:hAnsi="Montserrat"/>
          <w:color w:val="000000" w:themeColor="text1"/>
        </w:rPr>
        <w:t>En 1773 surgió una nueva crisis para la corona inglesa, así que el gobierno inglés tomó la decisión de subsidiar la compañía británica de las Indias Orientales, otorgándole el monopolio de la exportación del té hacia las colonias americanas. La Ley del té evitaba que la compañía pagara los impuestos de exportación y esto trajo como consecuencia la reducción del precio considerablemente, así pues, el objetivo era incrementar las ganancias para la compañía inglesa, también pretendía eliminar el contrabando y la evasión de impuestos que realizaban los colonos americanos.</w:t>
      </w:r>
    </w:p>
    <w:p w14:paraId="4CC12765" w14:textId="77777777" w:rsidR="00E35146" w:rsidRPr="00840D8C" w:rsidRDefault="00E35146" w:rsidP="00840D8C">
      <w:pPr>
        <w:spacing w:after="0" w:line="240" w:lineRule="auto"/>
        <w:jc w:val="both"/>
        <w:rPr>
          <w:rFonts w:ascii="Montserrat" w:hAnsi="Montserrat"/>
          <w:color w:val="000000" w:themeColor="text1"/>
        </w:rPr>
      </w:pPr>
    </w:p>
    <w:p w14:paraId="5260AD45" w14:textId="77777777" w:rsidR="00E35146" w:rsidRPr="00840D8C" w:rsidRDefault="00E35146" w:rsidP="00840D8C">
      <w:pPr>
        <w:spacing w:after="0" w:line="240" w:lineRule="auto"/>
        <w:jc w:val="both"/>
        <w:rPr>
          <w:rFonts w:ascii="Montserrat" w:hAnsi="Montserrat"/>
          <w:color w:val="000000" w:themeColor="text1"/>
        </w:rPr>
      </w:pPr>
      <w:r w:rsidRPr="00840D8C">
        <w:rPr>
          <w:rFonts w:ascii="Montserrat" w:hAnsi="Montserrat"/>
          <w:color w:val="000000" w:themeColor="text1"/>
        </w:rPr>
        <w:t xml:space="preserve">Tras la Ley del té y como respuesta por el descontento producido, los colonos hicieron una alianza de comerciantes en la ciudad de Boston. La noche del 16 de diciembre de 1773 un grupo de 150 hombres que se disfrazaron de indios mohawk abordaron tres barcos en el puerto, sacaron el té que venía en los baúles y lo arrojaron hacia el mar. Tras este acontecimiento el gobierno inglés emitió más leyes coercitivas, tales como: Ley del Puerto de Boston, La Ley del gobierno de Massachusetts, La Ley de la Administración de Justicia. </w:t>
      </w:r>
    </w:p>
    <w:p w14:paraId="61E409E7" w14:textId="77777777" w:rsidR="00E35146" w:rsidRPr="00840D8C" w:rsidRDefault="00E35146" w:rsidP="00840D8C">
      <w:pPr>
        <w:spacing w:after="0" w:line="240" w:lineRule="auto"/>
        <w:jc w:val="both"/>
        <w:rPr>
          <w:rFonts w:ascii="Montserrat" w:hAnsi="Montserrat"/>
          <w:color w:val="000000" w:themeColor="text1"/>
        </w:rPr>
      </w:pPr>
    </w:p>
    <w:p w14:paraId="7A1A52C2" w14:textId="233798B8" w:rsidR="00E35146" w:rsidRPr="00FC4E74" w:rsidRDefault="00E35146" w:rsidP="00FC4E74">
      <w:pPr>
        <w:spacing w:after="0" w:line="240" w:lineRule="auto"/>
        <w:jc w:val="center"/>
        <w:rPr>
          <w:rFonts w:ascii="Montserrat" w:hAnsi="Montserrat"/>
          <w:color w:val="000000" w:themeColor="text1"/>
          <w:sz w:val="18"/>
        </w:rPr>
      </w:pPr>
      <w:r w:rsidRPr="00FC4E74">
        <w:rPr>
          <w:rFonts w:ascii="Montserrat" w:hAnsi="Montserrat" w:cs="Arial"/>
          <w:noProof/>
          <w:sz w:val="18"/>
          <w:lang w:val="en-US"/>
        </w:rPr>
        <w:drawing>
          <wp:inline distT="0" distB="0" distL="0" distR="0" wp14:anchorId="26EA9E77" wp14:editId="0DC74918">
            <wp:extent cx="1781908" cy="1980557"/>
            <wp:effectExtent l="0" t="0" r="8890" b="127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45352" cy="2051074"/>
                    </a:xfrm>
                    <a:prstGeom prst="rect">
                      <a:avLst/>
                    </a:prstGeom>
                    <a:noFill/>
                    <a:ln>
                      <a:noFill/>
                    </a:ln>
                  </pic:spPr>
                </pic:pic>
              </a:graphicData>
            </a:graphic>
          </wp:inline>
        </w:drawing>
      </w:r>
    </w:p>
    <w:p w14:paraId="72BD400F" w14:textId="77777777" w:rsidR="00A14CB8" w:rsidRDefault="00A14CB8" w:rsidP="00840D8C">
      <w:pPr>
        <w:spacing w:after="0" w:line="240" w:lineRule="auto"/>
        <w:jc w:val="both"/>
        <w:rPr>
          <w:rFonts w:ascii="Montserrat" w:hAnsi="Montserrat"/>
          <w:color w:val="000000" w:themeColor="text1"/>
        </w:rPr>
      </w:pPr>
    </w:p>
    <w:p w14:paraId="3C7CBD1B" w14:textId="2BDDB032" w:rsidR="00E35146" w:rsidRPr="00840D8C" w:rsidRDefault="00FC4E74" w:rsidP="00840D8C">
      <w:pPr>
        <w:spacing w:after="0" w:line="240" w:lineRule="auto"/>
        <w:jc w:val="both"/>
        <w:rPr>
          <w:rFonts w:ascii="Montserrat" w:hAnsi="Montserrat"/>
          <w:color w:val="000000" w:themeColor="text1"/>
        </w:rPr>
      </w:pPr>
      <w:r>
        <w:rPr>
          <w:rFonts w:ascii="Montserrat" w:hAnsi="Montserrat"/>
          <w:color w:val="000000" w:themeColor="text1"/>
        </w:rPr>
        <w:t>D</w:t>
      </w:r>
      <w:r w:rsidR="00E35146" w:rsidRPr="00840D8C">
        <w:rPr>
          <w:rFonts w:ascii="Montserrat" w:hAnsi="Montserrat"/>
          <w:color w:val="000000" w:themeColor="text1"/>
        </w:rPr>
        <w:t>entro de la burguesía colonial, había un grupo de intelectuales que tenía acceso a las ideas de los pensadores liberales e ilustrados y las difundieron en clubes literarios, políticos y científicos, así como a través de la prensa.</w:t>
      </w:r>
    </w:p>
    <w:p w14:paraId="7AB27ABC" w14:textId="0263E063" w:rsidR="00E35146" w:rsidRPr="00840D8C" w:rsidRDefault="00E35146" w:rsidP="00840D8C">
      <w:pPr>
        <w:spacing w:after="0" w:line="240" w:lineRule="auto"/>
        <w:jc w:val="both"/>
        <w:rPr>
          <w:rFonts w:ascii="Montserrat" w:hAnsi="Montserrat"/>
          <w:color w:val="000000" w:themeColor="text1"/>
        </w:rPr>
      </w:pPr>
    </w:p>
    <w:p w14:paraId="08AF5FC7" w14:textId="77777777" w:rsidR="00E35146" w:rsidRPr="00840D8C" w:rsidRDefault="00E35146" w:rsidP="00840D8C">
      <w:pPr>
        <w:spacing w:after="0" w:line="240" w:lineRule="auto"/>
        <w:jc w:val="both"/>
        <w:rPr>
          <w:rFonts w:ascii="Montserrat" w:hAnsi="Montserrat"/>
          <w:color w:val="000000" w:themeColor="text1"/>
        </w:rPr>
      </w:pPr>
      <w:r w:rsidRPr="00840D8C">
        <w:rPr>
          <w:rFonts w:ascii="Montserrat" w:hAnsi="Montserrat"/>
          <w:color w:val="000000" w:themeColor="text1"/>
        </w:rPr>
        <w:t xml:space="preserve">Las ideas de la ilustración fueron distribuidas en pequeños folletos y en los periódicos. Entre muchos intelectuales destacan: Benjamín Franklin y Thomas </w:t>
      </w:r>
      <w:proofErr w:type="spellStart"/>
      <w:r w:rsidRPr="00840D8C">
        <w:rPr>
          <w:rFonts w:ascii="Montserrat" w:hAnsi="Montserrat"/>
          <w:color w:val="000000" w:themeColor="text1"/>
        </w:rPr>
        <w:t>Paine</w:t>
      </w:r>
      <w:proofErr w:type="spellEnd"/>
      <w:r w:rsidRPr="00840D8C">
        <w:rPr>
          <w:rFonts w:ascii="Montserrat" w:hAnsi="Montserrat"/>
          <w:color w:val="000000" w:themeColor="text1"/>
        </w:rPr>
        <w:t xml:space="preserve">, quienes serían los principales difusores de las ideas liberales y de la ilustración en las Trece Colonias. </w:t>
      </w:r>
    </w:p>
    <w:p w14:paraId="06B8DEFA" w14:textId="4CA3D9A1" w:rsidR="003E5603" w:rsidRDefault="003E5603" w:rsidP="00840D8C">
      <w:pPr>
        <w:spacing w:after="0" w:line="240" w:lineRule="auto"/>
        <w:jc w:val="both"/>
        <w:rPr>
          <w:rFonts w:ascii="Montserrat" w:hAnsi="Montserrat"/>
          <w:color w:val="000000" w:themeColor="text1"/>
        </w:rPr>
      </w:pPr>
    </w:p>
    <w:p w14:paraId="6B91D487" w14:textId="77777777" w:rsidR="00365BF9" w:rsidRPr="00FC4E74" w:rsidRDefault="00365BF9" w:rsidP="00365BF9">
      <w:pPr>
        <w:spacing w:after="0" w:line="240" w:lineRule="auto"/>
        <w:jc w:val="center"/>
        <w:rPr>
          <w:rFonts w:ascii="Montserrat" w:hAnsi="Montserrat"/>
          <w:color w:val="000000" w:themeColor="text1"/>
          <w:sz w:val="18"/>
        </w:rPr>
      </w:pPr>
      <w:r w:rsidRPr="00FC4E74">
        <w:rPr>
          <w:rFonts w:ascii="Montserrat" w:hAnsi="Montserrat" w:cs="Arial"/>
          <w:noProof/>
          <w:sz w:val="18"/>
          <w:lang w:val="en-US"/>
        </w:rPr>
        <w:drawing>
          <wp:inline distT="0" distB="0" distL="0" distR="0" wp14:anchorId="2D700258" wp14:editId="03C90D2E">
            <wp:extent cx="1316445" cy="1606062"/>
            <wp:effectExtent l="0" t="0" r="0" b="0"/>
            <wp:docPr id="41" name="Imagen 41" descr="Joseph Siffrein Duplessis - Benjamin Franklin - Google Art Proj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Joseph Siffrein Duplessis - Benjamin Franklin - Google Art Project.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H="1">
                      <a:off x="0" y="0"/>
                      <a:ext cx="1352548" cy="1650107"/>
                    </a:xfrm>
                    <a:prstGeom prst="rect">
                      <a:avLst/>
                    </a:prstGeom>
                    <a:noFill/>
                    <a:ln>
                      <a:noFill/>
                    </a:ln>
                  </pic:spPr>
                </pic:pic>
              </a:graphicData>
            </a:graphic>
          </wp:inline>
        </w:drawing>
      </w:r>
    </w:p>
    <w:p w14:paraId="3F31FA40" w14:textId="77777777" w:rsidR="00A14CB8" w:rsidRDefault="00A14CB8" w:rsidP="00840D8C">
      <w:pPr>
        <w:spacing w:after="0" w:line="240" w:lineRule="auto"/>
        <w:jc w:val="both"/>
        <w:rPr>
          <w:rFonts w:ascii="Montserrat" w:hAnsi="Montserrat"/>
          <w:color w:val="000000" w:themeColor="text1"/>
        </w:rPr>
      </w:pPr>
    </w:p>
    <w:p w14:paraId="1835764A" w14:textId="614F6DBE" w:rsidR="00F43278" w:rsidRDefault="00F43278" w:rsidP="00840D8C">
      <w:pPr>
        <w:spacing w:after="0" w:line="240" w:lineRule="auto"/>
        <w:jc w:val="both"/>
        <w:rPr>
          <w:rFonts w:ascii="Montserrat" w:hAnsi="Montserrat"/>
          <w:color w:val="000000" w:themeColor="text1"/>
        </w:rPr>
      </w:pPr>
      <w:r>
        <w:rPr>
          <w:rFonts w:ascii="Montserrat" w:hAnsi="Montserrat"/>
          <w:color w:val="000000" w:themeColor="text1"/>
        </w:rPr>
        <w:t>Para saber cómo era la vida en las Trece colonias, observa el siguiente video:</w:t>
      </w:r>
    </w:p>
    <w:p w14:paraId="63707052" w14:textId="77777777" w:rsidR="00365BF9" w:rsidRPr="00840D8C" w:rsidRDefault="00365BF9" w:rsidP="00840D8C">
      <w:pPr>
        <w:spacing w:after="0" w:line="240" w:lineRule="auto"/>
        <w:jc w:val="both"/>
        <w:rPr>
          <w:rFonts w:ascii="Montserrat" w:hAnsi="Montserrat"/>
          <w:color w:val="000000" w:themeColor="text1"/>
        </w:rPr>
      </w:pPr>
    </w:p>
    <w:p w14:paraId="757C3473" w14:textId="77777777" w:rsidR="00953A7F" w:rsidRDefault="00E35146" w:rsidP="00840D8C">
      <w:pPr>
        <w:pStyle w:val="Prrafodelista"/>
        <w:numPr>
          <w:ilvl w:val="0"/>
          <w:numId w:val="15"/>
        </w:numPr>
        <w:spacing w:after="0" w:line="240" w:lineRule="auto"/>
        <w:jc w:val="both"/>
        <w:rPr>
          <w:rFonts w:ascii="Montserrat" w:hAnsi="Montserrat"/>
          <w:b/>
          <w:color w:val="000000" w:themeColor="text1"/>
        </w:rPr>
      </w:pPr>
      <w:r w:rsidRPr="00953A7F">
        <w:rPr>
          <w:rFonts w:ascii="Montserrat" w:hAnsi="Montserrat"/>
          <w:b/>
          <w:color w:val="000000" w:themeColor="text1"/>
        </w:rPr>
        <w:t>¡</w:t>
      </w:r>
      <w:r w:rsidR="00FC4E74" w:rsidRPr="00953A7F">
        <w:rPr>
          <w:rFonts w:ascii="Montserrat" w:hAnsi="Montserrat"/>
          <w:b/>
          <w:color w:val="000000" w:themeColor="text1"/>
        </w:rPr>
        <w:t>Merecemos ser libres!</w:t>
      </w:r>
    </w:p>
    <w:p w14:paraId="0CE4A9C1" w14:textId="06DC9F15" w:rsidR="007B762E" w:rsidRPr="007B762E" w:rsidRDefault="007B762E" w:rsidP="007B762E">
      <w:pPr>
        <w:pStyle w:val="Prrafodelista"/>
        <w:spacing w:after="0" w:line="240" w:lineRule="auto"/>
        <w:jc w:val="both"/>
        <w:rPr>
          <w:rFonts w:ascii="Montserrat" w:hAnsi="Montserrat"/>
          <w:color w:val="000000" w:themeColor="text1"/>
        </w:rPr>
      </w:pPr>
      <w:r w:rsidRPr="007B762E">
        <w:rPr>
          <w:rFonts w:ascii="Montserrat" w:hAnsi="Montserrat"/>
          <w:color w:val="000000" w:themeColor="text1"/>
        </w:rPr>
        <w:t>Historia, Primer grado, Bloque 1</w:t>
      </w:r>
    </w:p>
    <w:p w14:paraId="0F663536" w14:textId="1F78B9CA" w:rsidR="00E35146" w:rsidRPr="00A14CB8" w:rsidRDefault="00E35146" w:rsidP="00953A7F">
      <w:pPr>
        <w:pStyle w:val="Prrafodelista"/>
        <w:spacing w:after="0" w:line="240" w:lineRule="auto"/>
        <w:jc w:val="both"/>
        <w:rPr>
          <w:rFonts w:ascii="Montserrat" w:hAnsi="Montserrat"/>
          <w:b/>
          <w:color w:val="0070C0"/>
          <w:u w:val="single"/>
        </w:rPr>
      </w:pPr>
      <w:r w:rsidRPr="00A14CB8">
        <w:rPr>
          <w:rFonts w:ascii="Montserrat" w:hAnsi="Montserrat"/>
          <w:color w:val="0070C0"/>
          <w:u w:val="single"/>
        </w:rPr>
        <w:t xml:space="preserve">https://www.youtube.com/watch?v=7IBXZscL3Co </w:t>
      </w:r>
    </w:p>
    <w:p w14:paraId="5243B4AC" w14:textId="0A76FBA3" w:rsidR="003E5603" w:rsidRPr="00840D8C" w:rsidRDefault="003E5603" w:rsidP="00840D8C">
      <w:pPr>
        <w:spacing w:after="0" w:line="240" w:lineRule="auto"/>
        <w:jc w:val="both"/>
        <w:rPr>
          <w:rFonts w:ascii="Montserrat" w:hAnsi="Montserrat"/>
          <w:color w:val="000000" w:themeColor="text1"/>
        </w:rPr>
      </w:pPr>
    </w:p>
    <w:p w14:paraId="14846D8B" w14:textId="192EBD56" w:rsidR="00E35146" w:rsidRDefault="00FC4E74" w:rsidP="00840D8C">
      <w:pPr>
        <w:spacing w:after="0" w:line="240" w:lineRule="auto"/>
        <w:jc w:val="both"/>
        <w:rPr>
          <w:rFonts w:ascii="Montserrat" w:hAnsi="Montserrat"/>
          <w:color w:val="000000" w:themeColor="text1"/>
        </w:rPr>
      </w:pPr>
      <w:proofErr w:type="spellStart"/>
      <w:r>
        <w:rPr>
          <w:rFonts w:ascii="Montserrat" w:hAnsi="Montserrat"/>
          <w:color w:val="000000" w:themeColor="text1"/>
        </w:rPr>
        <w:t>Como</w:t>
      </w:r>
      <w:proofErr w:type="spellEnd"/>
      <w:r>
        <w:rPr>
          <w:rFonts w:ascii="Montserrat" w:hAnsi="Montserrat"/>
          <w:color w:val="000000" w:themeColor="text1"/>
        </w:rPr>
        <w:t xml:space="preserve"> pudiste</w:t>
      </w:r>
      <w:r w:rsidR="00E35146" w:rsidRPr="00840D8C">
        <w:rPr>
          <w:rFonts w:ascii="Montserrat" w:hAnsi="Montserrat"/>
          <w:color w:val="000000" w:themeColor="text1"/>
        </w:rPr>
        <w:t xml:space="preserve"> ver y escuchar, la vida para la sociedad de las Trece Colonias fue muy difícil. Puesto que las leyes aplicadas por la corona inglesa afectaron la economía de los colonos; por ello, los colonos tomaron acciones para </w:t>
      </w:r>
      <w:r>
        <w:rPr>
          <w:rFonts w:ascii="Montserrat" w:hAnsi="Montserrat"/>
          <w:color w:val="000000" w:themeColor="text1"/>
        </w:rPr>
        <w:t>proteger su vida y su libertad.</w:t>
      </w:r>
    </w:p>
    <w:p w14:paraId="312257C5" w14:textId="77777777" w:rsidR="00FC4E74" w:rsidRPr="00840D8C" w:rsidRDefault="00FC4E74" w:rsidP="00840D8C">
      <w:pPr>
        <w:spacing w:after="0" w:line="240" w:lineRule="auto"/>
        <w:jc w:val="both"/>
        <w:rPr>
          <w:rFonts w:ascii="Montserrat" w:hAnsi="Montserrat"/>
          <w:color w:val="000000" w:themeColor="text1"/>
        </w:rPr>
      </w:pPr>
    </w:p>
    <w:p w14:paraId="376B1B47" w14:textId="35CC3C3F" w:rsidR="00E35146" w:rsidRPr="00840D8C" w:rsidRDefault="00FC4E74" w:rsidP="00840D8C">
      <w:pPr>
        <w:spacing w:after="0" w:line="240" w:lineRule="auto"/>
        <w:jc w:val="both"/>
        <w:rPr>
          <w:rFonts w:ascii="Montserrat" w:hAnsi="Montserrat"/>
          <w:color w:val="000000" w:themeColor="text1"/>
        </w:rPr>
      </w:pPr>
      <w:r>
        <w:rPr>
          <w:rFonts w:ascii="Montserrat" w:hAnsi="Montserrat"/>
          <w:color w:val="000000" w:themeColor="text1"/>
        </w:rPr>
        <w:t>Esperamos que este repaso te</w:t>
      </w:r>
      <w:r w:rsidR="00E35146" w:rsidRPr="00840D8C">
        <w:rPr>
          <w:rFonts w:ascii="Montserrat" w:hAnsi="Montserrat"/>
          <w:color w:val="000000" w:themeColor="text1"/>
        </w:rPr>
        <w:t xml:space="preserve"> haya permitido clarificar que</w:t>
      </w:r>
      <w:r>
        <w:rPr>
          <w:rFonts w:ascii="Montserrat" w:hAnsi="Montserrat"/>
          <w:color w:val="000000" w:themeColor="text1"/>
        </w:rPr>
        <w:t>, como todo proceso histórico,</w:t>
      </w:r>
      <w:r w:rsidR="00E35146" w:rsidRPr="00840D8C">
        <w:rPr>
          <w:rFonts w:ascii="Montserrat" w:hAnsi="Montserrat"/>
          <w:color w:val="000000" w:themeColor="text1"/>
        </w:rPr>
        <w:t xml:space="preserve"> fueron múltiples las causas que desencadenaron el movimiento independentista de las Trece Colonias británicas.</w:t>
      </w:r>
    </w:p>
    <w:p w14:paraId="23024BF6" w14:textId="0FF067F1" w:rsidR="00E35146" w:rsidRPr="00840D8C" w:rsidRDefault="00E35146" w:rsidP="00840D8C">
      <w:pPr>
        <w:spacing w:after="0" w:line="240" w:lineRule="auto"/>
        <w:jc w:val="both"/>
        <w:rPr>
          <w:rFonts w:ascii="Montserrat" w:hAnsi="Montserrat"/>
          <w:color w:val="000000" w:themeColor="text1"/>
        </w:rPr>
      </w:pPr>
    </w:p>
    <w:p w14:paraId="2A28D5B0" w14:textId="249F7643" w:rsidR="00E35146" w:rsidRPr="006F189A" w:rsidRDefault="00FC4E74" w:rsidP="00840D8C">
      <w:pPr>
        <w:spacing w:after="0" w:line="240" w:lineRule="auto"/>
        <w:jc w:val="both"/>
        <w:rPr>
          <w:rFonts w:ascii="Montserrat" w:hAnsi="Montserrat"/>
          <w:b/>
          <w:color w:val="000000" w:themeColor="text1"/>
        </w:rPr>
      </w:pPr>
      <w:r w:rsidRPr="006F189A">
        <w:rPr>
          <w:rFonts w:ascii="Montserrat" w:hAnsi="Montserrat"/>
          <w:b/>
          <w:color w:val="000000" w:themeColor="text1"/>
        </w:rPr>
        <w:t>Recapitulando:</w:t>
      </w:r>
    </w:p>
    <w:p w14:paraId="7B9A990D" w14:textId="77777777" w:rsidR="00E35146" w:rsidRPr="00840D8C" w:rsidRDefault="00E35146" w:rsidP="00840D8C">
      <w:pPr>
        <w:spacing w:after="0" w:line="240" w:lineRule="auto"/>
        <w:jc w:val="both"/>
        <w:rPr>
          <w:rFonts w:ascii="Montserrat" w:hAnsi="Montserrat"/>
          <w:color w:val="000000" w:themeColor="text1"/>
        </w:rPr>
      </w:pPr>
    </w:p>
    <w:p w14:paraId="74EE78F0" w14:textId="79DB9B2F" w:rsidR="00E35146" w:rsidRPr="00840D8C" w:rsidRDefault="00FC4E74" w:rsidP="00840D8C">
      <w:pPr>
        <w:spacing w:after="0" w:line="240" w:lineRule="auto"/>
        <w:jc w:val="both"/>
        <w:rPr>
          <w:rFonts w:ascii="Montserrat" w:hAnsi="Montserrat"/>
          <w:color w:val="000000" w:themeColor="text1"/>
        </w:rPr>
      </w:pPr>
      <w:r>
        <w:rPr>
          <w:rFonts w:ascii="Montserrat" w:hAnsi="Montserrat"/>
          <w:color w:val="000000" w:themeColor="text1"/>
        </w:rPr>
        <w:t>Identificaste</w:t>
      </w:r>
      <w:r w:rsidR="00E35146" w:rsidRPr="00840D8C">
        <w:rPr>
          <w:rFonts w:ascii="Montserrat" w:hAnsi="Montserrat"/>
          <w:color w:val="000000" w:themeColor="text1"/>
        </w:rPr>
        <w:t xml:space="preserve"> las consecuencias que trajo consigo la Guerra de los siete años, las medidas implementadas por la corona inglesa para administrar los nuevos territorios y recaudar mayores ingresos para la corona a costa del trabajo de los colonos. La corona implementó nuevos gravámenes que generaron la inconformidad de los colonos ingleses. </w:t>
      </w:r>
    </w:p>
    <w:p w14:paraId="7BA27AB5" w14:textId="77777777" w:rsidR="00E35146" w:rsidRPr="00840D8C" w:rsidRDefault="00E35146" w:rsidP="00840D8C">
      <w:pPr>
        <w:spacing w:after="0" w:line="240" w:lineRule="auto"/>
        <w:jc w:val="both"/>
        <w:rPr>
          <w:rFonts w:ascii="Montserrat" w:hAnsi="Montserrat"/>
          <w:color w:val="000000" w:themeColor="text1"/>
        </w:rPr>
      </w:pPr>
    </w:p>
    <w:p w14:paraId="7808AC82" w14:textId="7FAF24F8" w:rsidR="00E35146" w:rsidRPr="00840D8C" w:rsidRDefault="00002530" w:rsidP="00840D8C">
      <w:pPr>
        <w:spacing w:after="0" w:line="240" w:lineRule="auto"/>
        <w:jc w:val="both"/>
        <w:rPr>
          <w:rFonts w:ascii="Montserrat" w:hAnsi="Montserrat"/>
          <w:color w:val="000000" w:themeColor="text1"/>
        </w:rPr>
      </w:pPr>
      <w:r>
        <w:rPr>
          <w:rFonts w:ascii="Montserrat" w:hAnsi="Montserrat"/>
          <w:color w:val="000000" w:themeColor="text1"/>
        </w:rPr>
        <w:t>Repasa</w:t>
      </w:r>
      <w:r w:rsidR="00E35146" w:rsidRPr="00840D8C">
        <w:rPr>
          <w:rFonts w:ascii="Montserrat" w:hAnsi="Montserrat"/>
          <w:color w:val="000000" w:themeColor="text1"/>
        </w:rPr>
        <w:t>s</w:t>
      </w:r>
      <w:r>
        <w:rPr>
          <w:rFonts w:ascii="Montserrat" w:hAnsi="Montserrat"/>
          <w:color w:val="000000" w:themeColor="text1"/>
        </w:rPr>
        <w:t>te</w:t>
      </w:r>
      <w:r w:rsidR="00E35146" w:rsidRPr="00840D8C">
        <w:rPr>
          <w:rFonts w:ascii="Montserrat" w:hAnsi="Montserrat"/>
          <w:color w:val="000000" w:themeColor="text1"/>
        </w:rPr>
        <w:t xml:space="preserve"> la respuesta de la sociedad colonial ante la aplicación de las nuevas medidas i</w:t>
      </w:r>
      <w:r>
        <w:rPr>
          <w:rFonts w:ascii="Montserrat" w:hAnsi="Montserrat"/>
          <w:color w:val="000000" w:themeColor="text1"/>
        </w:rPr>
        <w:t>mpuestas por la corona inglesa,</w:t>
      </w:r>
      <w:r w:rsidR="00E35146" w:rsidRPr="00840D8C">
        <w:rPr>
          <w:rFonts w:ascii="Montserrat" w:hAnsi="Montserrat"/>
          <w:color w:val="000000" w:themeColor="text1"/>
        </w:rPr>
        <w:t xml:space="preserve"> como: los boicots contra las importaciones inglesas, la Declaración de Derechos y reivindicaciones, y el Boston tea </w:t>
      </w:r>
      <w:proofErr w:type="spellStart"/>
      <w:r w:rsidR="00E35146" w:rsidRPr="00840D8C">
        <w:rPr>
          <w:rFonts w:ascii="Montserrat" w:hAnsi="Montserrat"/>
          <w:color w:val="000000" w:themeColor="text1"/>
        </w:rPr>
        <w:t>party</w:t>
      </w:r>
      <w:proofErr w:type="spellEnd"/>
      <w:r w:rsidR="00E35146" w:rsidRPr="00840D8C">
        <w:rPr>
          <w:rFonts w:ascii="Montserrat" w:hAnsi="Montserrat"/>
          <w:color w:val="000000" w:themeColor="text1"/>
        </w:rPr>
        <w:t>, es decir, la fiesta del té, la respuesta de Jorge III ante esta revuelta y los principales difusores de las ideas de la Ilus</w:t>
      </w:r>
      <w:r>
        <w:rPr>
          <w:rFonts w:ascii="Montserrat" w:hAnsi="Montserrat"/>
          <w:color w:val="000000" w:themeColor="text1"/>
        </w:rPr>
        <w:t>tración dentro de las colonias.</w:t>
      </w:r>
    </w:p>
    <w:p w14:paraId="10604298" w14:textId="4D16D35D" w:rsidR="00E35146" w:rsidRPr="00840D8C" w:rsidRDefault="00E35146" w:rsidP="00840D8C">
      <w:pPr>
        <w:spacing w:after="0" w:line="240" w:lineRule="auto"/>
        <w:jc w:val="both"/>
        <w:rPr>
          <w:rFonts w:ascii="Montserrat" w:hAnsi="Montserrat"/>
          <w:color w:val="000000" w:themeColor="text1"/>
        </w:rPr>
      </w:pPr>
    </w:p>
    <w:p w14:paraId="29CB98C6" w14:textId="629A7118" w:rsidR="003E5603" w:rsidRPr="00840D8C" w:rsidRDefault="00002530" w:rsidP="00002530">
      <w:pPr>
        <w:spacing w:after="0" w:line="240" w:lineRule="auto"/>
        <w:jc w:val="both"/>
        <w:rPr>
          <w:rFonts w:ascii="Montserrat" w:hAnsi="Montserrat"/>
          <w:color w:val="000000" w:themeColor="text1"/>
        </w:rPr>
      </w:pPr>
      <w:r>
        <w:rPr>
          <w:rFonts w:ascii="Montserrat" w:hAnsi="Montserrat"/>
          <w:color w:val="000000" w:themeColor="text1"/>
        </w:rPr>
        <w:t>Te invitamos a compartir con tu familia lo que ha</w:t>
      </w:r>
      <w:r w:rsidR="00E35146" w:rsidRPr="00840D8C">
        <w:rPr>
          <w:rFonts w:ascii="Montserrat" w:hAnsi="Montserrat"/>
          <w:color w:val="000000" w:themeColor="text1"/>
        </w:rPr>
        <w:t>s repasado,</w:t>
      </w:r>
      <w:r>
        <w:rPr>
          <w:rFonts w:ascii="Montserrat" w:hAnsi="Montserrat"/>
          <w:color w:val="000000" w:themeColor="text1"/>
        </w:rPr>
        <w:t xml:space="preserve"> al dialogar con otros aprendes más y consolida</w:t>
      </w:r>
      <w:r w:rsidR="00E35146" w:rsidRPr="00840D8C">
        <w:rPr>
          <w:rFonts w:ascii="Montserrat" w:hAnsi="Montserrat"/>
          <w:color w:val="000000" w:themeColor="text1"/>
        </w:rPr>
        <w:t>s mejor los conocimientos. Asimismo, puedes emplear tu libro de texto de Historia de primer grado, internet, revistas u otros libros. Esto te permitirá tener una mayor comprensión del tema.</w:t>
      </w:r>
    </w:p>
    <w:p w14:paraId="4FB53406" w14:textId="77777777" w:rsidR="003E5603" w:rsidRPr="00840D8C" w:rsidRDefault="003E5603" w:rsidP="00840D8C">
      <w:pPr>
        <w:spacing w:after="0" w:line="240" w:lineRule="auto"/>
        <w:jc w:val="both"/>
        <w:rPr>
          <w:rFonts w:ascii="Montserrat" w:hAnsi="Montserrat"/>
          <w:color w:val="000000" w:themeColor="text1"/>
        </w:rPr>
      </w:pPr>
    </w:p>
    <w:p w14:paraId="6FA9CD52" w14:textId="77777777" w:rsidR="00312985" w:rsidRPr="00840D8C" w:rsidRDefault="00312985" w:rsidP="00A14CB8">
      <w:pPr>
        <w:spacing w:after="0" w:line="240" w:lineRule="auto"/>
        <w:rPr>
          <w:rFonts w:ascii="Montserrat" w:hAnsi="Montserrat"/>
          <w:color w:val="000000" w:themeColor="text1"/>
          <w:szCs w:val="28"/>
        </w:rPr>
      </w:pPr>
    </w:p>
    <w:p w14:paraId="5DF147D4" w14:textId="0D16C05D" w:rsidR="00181A61" w:rsidRPr="00840D8C" w:rsidRDefault="00046F68" w:rsidP="00A14CB8">
      <w:pPr>
        <w:spacing w:after="0" w:line="240" w:lineRule="auto"/>
        <w:rPr>
          <w:rFonts w:ascii="Montserrat" w:hAnsi="Montserrat"/>
          <w:b/>
          <w:color w:val="000000" w:themeColor="text1"/>
          <w:sz w:val="28"/>
          <w:szCs w:val="28"/>
        </w:rPr>
      </w:pPr>
      <w:r w:rsidRPr="00840D8C">
        <w:rPr>
          <w:rFonts w:ascii="Montserrat" w:hAnsi="Montserrat"/>
          <w:b/>
          <w:color w:val="000000" w:themeColor="text1"/>
          <w:sz w:val="28"/>
          <w:szCs w:val="28"/>
        </w:rPr>
        <w:t>El Reto de H</w:t>
      </w:r>
      <w:r w:rsidR="00181A61" w:rsidRPr="00840D8C">
        <w:rPr>
          <w:rFonts w:ascii="Montserrat" w:hAnsi="Montserrat"/>
          <w:b/>
          <w:color w:val="000000" w:themeColor="text1"/>
          <w:sz w:val="28"/>
          <w:szCs w:val="28"/>
        </w:rPr>
        <w:t>oy</w:t>
      </w:r>
    </w:p>
    <w:p w14:paraId="0C5D7ADE" w14:textId="77777777" w:rsidR="00181A61" w:rsidRPr="00840D8C" w:rsidRDefault="00181A61" w:rsidP="00840D8C">
      <w:pPr>
        <w:spacing w:after="0" w:line="240" w:lineRule="auto"/>
        <w:jc w:val="both"/>
        <w:rPr>
          <w:rFonts w:ascii="Montserrat" w:eastAsia="Times New Roman" w:hAnsi="Montserrat" w:cs="Arial"/>
          <w:color w:val="000000" w:themeColor="text1"/>
        </w:rPr>
      </w:pPr>
    </w:p>
    <w:p w14:paraId="6A38DE91" w14:textId="77777777" w:rsidR="007B762E" w:rsidRDefault="007B762E" w:rsidP="00953A7F">
      <w:pPr>
        <w:spacing w:after="0" w:line="240" w:lineRule="auto"/>
        <w:jc w:val="both"/>
        <w:rPr>
          <w:rFonts w:ascii="Montserrat" w:hAnsi="Montserrat"/>
          <w:color w:val="000000" w:themeColor="text1"/>
        </w:rPr>
      </w:pPr>
      <w:r>
        <w:rPr>
          <w:rFonts w:ascii="Montserrat" w:hAnsi="Montserrat"/>
          <w:color w:val="000000" w:themeColor="text1"/>
        </w:rPr>
        <w:t>R</w:t>
      </w:r>
      <w:r w:rsidR="00953A7F">
        <w:rPr>
          <w:rFonts w:ascii="Montserrat" w:hAnsi="Montserrat"/>
          <w:color w:val="000000" w:themeColor="text1"/>
        </w:rPr>
        <w:t>eflexiona</w:t>
      </w:r>
      <w:r w:rsidR="00953A7F" w:rsidRPr="00840D8C">
        <w:rPr>
          <w:rFonts w:ascii="Montserrat" w:hAnsi="Montserrat"/>
          <w:color w:val="000000" w:themeColor="text1"/>
        </w:rPr>
        <w:t xml:space="preserve"> sobre la i</w:t>
      </w:r>
      <w:r w:rsidR="00953A7F">
        <w:rPr>
          <w:rFonts w:ascii="Montserrat" w:hAnsi="Montserrat"/>
          <w:color w:val="000000" w:themeColor="text1"/>
        </w:rPr>
        <w:t xml:space="preserve">mportancia de la libertad ante un poder tiránico. </w:t>
      </w:r>
    </w:p>
    <w:p w14:paraId="1DFB02B4" w14:textId="77777777" w:rsidR="007B762E" w:rsidRDefault="007B762E" w:rsidP="00953A7F">
      <w:pPr>
        <w:spacing w:after="0" w:line="240" w:lineRule="auto"/>
        <w:jc w:val="both"/>
        <w:rPr>
          <w:rFonts w:ascii="Montserrat" w:hAnsi="Montserrat"/>
          <w:color w:val="000000" w:themeColor="text1"/>
        </w:rPr>
      </w:pPr>
    </w:p>
    <w:p w14:paraId="41A37CF8" w14:textId="77777777" w:rsidR="007B762E" w:rsidRPr="007B762E" w:rsidRDefault="00953A7F" w:rsidP="007B762E">
      <w:pPr>
        <w:pStyle w:val="Prrafodelista"/>
        <w:numPr>
          <w:ilvl w:val="0"/>
          <w:numId w:val="17"/>
        </w:numPr>
        <w:spacing w:after="0" w:line="240" w:lineRule="auto"/>
        <w:jc w:val="both"/>
        <w:rPr>
          <w:rFonts w:ascii="Montserrat" w:hAnsi="Montserrat"/>
          <w:color w:val="000000" w:themeColor="text1"/>
        </w:rPr>
      </w:pPr>
      <w:r w:rsidRPr="007B762E">
        <w:rPr>
          <w:rFonts w:ascii="Montserrat" w:hAnsi="Montserrat"/>
          <w:color w:val="000000" w:themeColor="text1"/>
        </w:rPr>
        <w:t xml:space="preserve">¿Consideras que los colonos ingleses actuaron conforme a los principios de libertad? </w:t>
      </w:r>
    </w:p>
    <w:p w14:paraId="2AD83CED" w14:textId="77777777" w:rsidR="007B762E" w:rsidRDefault="007B762E" w:rsidP="00953A7F">
      <w:pPr>
        <w:spacing w:after="0" w:line="240" w:lineRule="auto"/>
        <w:jc w:val="both"/>
        <w:rPr>
          <w:rFonts w:ascii="Montserrat" w:hAnsi="Montserrat"/>
          <w:color w:val="000000" w:themeColor="text1"/>
        </w:rPr>
      </w:pPr>
    </w:p>
    <w:p w14:paraId="7FB775DE" w14:textId="37FE1E2C" w:rsidR="00953A7F" w:rsidRPr="007B762E" w:rsidRDefault="00953A7F" w:rsidP="007B762E">
      <w:pPr>
        <w:pStyle w:val="Prrafodelista"/>
        <w:numPr>
          <w:ilvl w:val="0"/>
          <w:numId w:val="17"/>
        </w:numPr>
        <w:spacing w:after="0" w:line="240" w:lineRule="auto"/>
        <w:jc w:val="both"/>
        <w:rPr>
          <w:rFonts w:ascii="Montserrat" w:hAnsi="Montserrat"/>
          <w:color w:val="000000" w:themeColor="text1"/>
        </w:rPr>
      </w:pPr>
      <w:r w:rsidRPr="007B762E">
        <w:rPr>
          <w:rFonts w:ascii="Montserrat" w:hAnsi="Montserrat"/>
          <w:color w:val="000000" w:themeColor="text1"/>
        </w:rPr>
        <w:t>¿Qué opinas de que los principales líderes independentistas de las colonias eran dueños de esclavos?</w:t>
      </w:r>
    </w:p>
    <w:p w14:paraId="4FBA2A53" w14:textId="77777777" w:rsidR="00312985" w:rsidRPr="00840D8C" w:rsidRDefault="00312985" w:rsidP="00840D8C">
      <w:pPr>
        <w:spacing w:after="0" w:line="240" w:lineRule="auto"/>
        <w:jc w:val="both"/>
        <w:rPr>
          <w:rFonts w:ascii="Montserrat" w:hAnsi="Montserrat"/>
          <w:color w:val="000000"/>
        </w:rPr>
      </w:pPr>
    </w:p>
    <w:p w14:paraId="4B252713" w14:textId="77777777" w:rsidR="00975C69" w:rsidRPr="00840D8C" w:rsidRDefault="00975C69" w:rsidP="00953A7F">
      <w:pPr>
        <w:spacing w:after="0" w:line="240" w:lineRule="auto"/>
        <w:jc w:val="center"/>
        <w:rPr>
          <w:rFonts w:ascii="Montserrat" w:eastAsia="Times New Roman" w:hAnsi="Montserrat" w:cs="Arial"/>
          <w:color w:val="000000" w:themeColor="text1"/>
        </w:rPr>
      </w:pPr>
    </w:p>
    <w:p w14:paraId="0C283E02" w14:textId="77777777" w:rsidR="00181A61" w:rsidRPr="00840D8C" w:rsidRDefault="00181A61" w:rsidP="00953A7F">
      <w:pPr>
        <w:spacing w:after="0" w:line="240" w:lineRule="auto"/>
        <w:jc w:val="center"/>
        <w:rPr>
          <w:rFonts w:ascii="Montserrat" w:hAnsi="Montserrat"/>
          <w:b/>
          <w:sz w:val="24"/>
          <w:szCs w:val="24"/>
        </w:rPr>
      </w:pPr>
      <w:r w:rsidRPr="00840D8C">
        <w:rPr>
          <w:rFonts w:ascii="Montserrat" w:hAnsi="Montserrat"/>
          <w:b/>
          <w:sz w:val="24"/>
          <w:szCs w:val="24"/>
        </w:rPr>
        <w:t>¡Buen trabajo!</w:t>
      </w:r>
    </w:p>
    <w:p w14:paraId="7EDF82E7" w14:textId="77777777" w:rsidR="00181A61" w:rsidRPr="00A14CB8" w:rsidRDefault="00181A61" w:rsidP="00953A7F">
      <w:pPr>
        <w:spacing w:after="0" w:line="240" w:lineRule="auto"/>
        <w:jc w:val="center"/>
        <w:rPr>
          <w:rFonts w:ascii="Montserrat" w:hAnsi="Montserrat"/>
          <w:b/>
        </w:rPr>
      </w:pPr>
    </w:p>
    <w:p w14:paraId="5FADD040" w14:textId="77777777" w:rsidR="00181A61" w:rsidRPr="00840D8C" w:rsidRDefault="00181A61" w:rsidP="00953A7F">
      <w:pPr>
        <w:spacing w:after="0" w:line="240" w:lineRule="auto"/>
        <w:jc w:val="center"/>
        <w:rPr>
          <w:rFonts w:ascii="Montserrat" w:hAnsi="Montserrat"/>
          <w:b/>
          <w:sz w:val="24"/>
          <w:szCs w:val="24"/>
        </w:rPr>
      </w:pPr>
      <w:r w:rsidRPr="00840D8C">
        <w:rPr>
          <w:rFonts w:ascii="Montserrat" w:hAnsi="Montserrat"/>
          <w:b/>
          <w:sz w:val="24"/>
          <w:szCs w:val="24"/>
        </w:rPr>
        <w:t>Gracias por tu esfuerzo.</w:t>
      </w:r>
    </w:p>
    <w:p w14:paraId="2A1B1CAA" w14:textId="77777777" w:rsidR="00181A61" w:rsidRPr="00840D8C" w:rsidRDefault="00181A61" w:rsidP="00953A7F">
      <w:pPr>
        <w:shd w:val="clear" w:color="auto" w:fill="FFFFFF"/>
        <w:spacing w:after="0" w:line="240" w:lineRule="auto"/>
        <w:jc w:val="center"/>
        <w:rPr>
          <w:rFonts w:ascii="Montserrat" w:hAnsi="Montserrat"/>
          <w:color w:val="000000"/>
          <w:szCs w:val="16"/>
          <w:lang w:eastAsia="es-MX"/>
        </w:rPr>
      </w:pPr>
    </w:p>
    <w:p w14:paraId="7A391352" w14:textId="77777777" w:rsidR="004478AD" w:rsidRPr="00840D8C" w:rsidRDefault="004478AD" w:rsidP="00953A7F">
      <w:pPr>
        <w:autoSpaceDE w:val="0"/>
        <w:autoSpaceDN w:val="0"/>
        <w:adjustRightInd w:val="0"/>
        <w:spacing w:after="0" w:line="240" w:lineRule="auto"/>
        <w:jc w:val="center"/>
        <w:rPr>
          <w:rFonts w:ascii="Montserrat" w:eastAsia="Times New Roman" w:hAnsi="Montserrat" w:cs="Arial"/>
          <w:color w:val="000000" w:themeColor="text1"/>
        </w:rPr>
      </w:pPr>
    </w:p>
    <w:sectPr w:rsidR="004478AD" w:rsidRPr="00840D8C" w:rsidSect="00B66448">
      <w:headerReference w:type="even" r:id="rId17"/>
      <w:headerReference w:type="default" r:id="rId18"/>
      <w:footerReference w:type="even" r:id="rId19"/>
      <w:footerReference w:type="default" r:id="rId20"/>
      <w:headerReference w:type="first" r:id="rId21"/>
      <w:footerReference w:type="first" r:id="rId22"/>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BD5FD" w14:textId="77777777" w:rsidR="00F11B16" w:rsidRDefault="00F11B16" w:rsidP="005E0CD5">
      <w:pPr>
        <w:spacing w:after="0" w:line="240" w:lineRule="auto"/>
      </w:pPr>
      <w:r>
        <w:separator/>
      </w:r>
    </w:p>
  </w:endnote>
  <w:endnote w:type="continuationSeparator" w:id="0">
    <w:p w14:paraId="0667B5D4" w14:textId="77777777" w:rsidR="00F11B16" w:rsidRDefault="00F11B16" w:rsidP="005E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7E736" w14:textId="77777777" w:rsidR="00A14CB8" w:rsidRDefault="00A14CB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BDDA0" w14:textId="77777777" w:rsidR="00A14CB8" w:rsidRDefault="00A14CB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597D6" w14:textId="77777777" w:rsidR="00A14CB8" w:rsidRDefault="00A14CB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F96FB" w14:textId="77777777" w:rsidR="00F11B16" w:rsidRDefault="00F11B16" w:rsidP="005E0CD5">
      <w:pPr>
        <w:spacing w:after="0" w:line="240" w:lineRule="auto"/>
      </w:pPr>
      <w:r>
        <w:separator/>
      </w:r>
    </w:p>
  </w:footnote>
  <w:footnote w:type="continuationSeparator" w:id="0">
    <w:p w14:paraId="0422396E" w14:textId="77777777" w:rsidR="00F11B16" w:rsidRDefault="00F11B16" w:rsidP="005E0C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4795F" w14:textId="77777777" w:rsidR="00A14CB8" w:rsidRDefault="00A14CB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8A158" w14:textId="77777777" w:rsidR="00A14CB8" w:rsidRDefault="00A14CB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8B3A3" w14:textId="77777777" w:rsidR="00A14CB8" w:rsidRDefault="00A14CB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40FB4"/>
    <w:multiLevelType w:val="hybridMultilevel"/>
    <w:tmpl w:val="329AB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1595C"/>
    <w:multiLevelType w:val="hybridMultilevel"/>
    <w:tmpl w:val="C2B67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550C4D"/>
    <w:multiLevelType w:val="hybridMultilevel"/>
    <w:tmpl w:val="859ADD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2914855"/>
    <w:multiLevelType w:val="hybridMultilevel"/>
    <w:tmpl w:val="6DA000C6"/>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 w15:restartNumberingAfterBreak="0">
    <w:nsid w:val="257244C2"/>
    <w:multiLevelType w:val="hybridMultilevel"/>
    <w:tmpl w:val="255C8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8C1194"/>
    <w:multiLevelType w:val="hybridMultilevel"/>
    <w:tmpl w:val="FC644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F86057"/>
    <w:multiLevelType w:val="hybridMultilevel"/>
    <w:tmpl w:val="56BE3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357C99"/>
    <w:multiLevelType w:val="hybridMultilevel"/>
    <w:tmpl w:val="7D942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9" w15:restartNumberingAfterBreak="0">
    <w:nsid w:val="44A53336"/>
    <w:multiLevelType w:val="hybridMultilevel"/>
    <w:tmpl w:val="AFCE0D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62B31E2"/>
    <w:multiLevelType w:val="hybridMultilevel"/>
    <w:tmpl w:val="9DA69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DA1DBE"/>
    <w:multiLevelType w:val="hybridMultilevel"/>
    <w:tmpl w:val="808E2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59028E"/>
    <w:multiLevelType w:val="hybridMultilevel"/>
    <w:tmpl w:val="C1463F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A00CBC"/>
    <w:multiLevelType w:val="hybridMultilevel"/>
    <w:tmpl w:val="4EA45B46"/>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4" w15:restartNumberingAfterBreak="0">
    <w:nsid w:val="6B235E25"/>
    <w:multiLevelType w:val="hybridMultilevel"/>
    <w:tmpl w:val="169A8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596FA8"/>
    <w:multiLevelType w:val="hybridMultilevel"/>
    <w:tmpl w:val="7862B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C343E9"/>
    <w:multiLevelType w:val="hybridMultilevel"/>
    <w:tmpl w:val="1084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num>
  <w:num w:numId="4">
    <w:abstractNumId w:val="7"/>
  </w:num>
  <w:num w:numId="5">
    <w:abstractNumId w:val="6"/>
  </w:num>
  <w:num w:numId="6">
    <w:abstractNumId w:val="11"/>
  </w:num>
  <w:num w:numId="7">
    <w:abstractNumId w:val="16"/>
  </w:num>
  <w:num w:numId="8">
    <w:abstractNumId w:val="4"/>
  </w:num>
  <w:num w:numId="9">
    <w:abstractNumId w:val="14"/>
  </w:num>
  <w:num w:numId="10">
    <w:abstractNumId w:val="10"/>
  </w:num>
  <w:num w:numId="11">
    <w:abstractNumId w:val="12"/>
  </w:num>
  <w:num w:numId="12">
    <w:abstractNumId w:val="3"/>
  </w:num>
  <w:num w:numId="13">
    <w:abstractNumId w:val="13"/>
  </w:num>
  <w:num w:numId="14">
    <w:abstractNumId w:val="1"/>
  </w:num>
  <w:num w:numId="15">
    <w:abstractNumId w:val="15"/>
  </w:num>
  <w:num w:numId="16">
    <w:abstractNumId w:val="2"/>
  </w:num>
  <w:num w:numId="17">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652"/>
    <w:rsid w:val="000016C7"/>
    <w:rsid w:val="00002530"/>
    <w:rsid w:val="00002825"/>
    <w:rsid w:val="00006187"/>
    <w:rsid w:val="00035685"/>
    <w:rsid w:val="0003702D"/>
    <w:rsid w:val="00042C92"/>
    <w:rsid w:val="00044D35"/>
    <w:rsid w:val="00046F68"/>
    <w:rsid w:val="0005297E"/>
    <w:rsid w:val="00057317"/>
    <w:rsid w:val="00062314"/>
    <w:rsid w:val="000708DE"/>
    <w:rsid w:val="00071A45"/>
    <w:rsid w:val="000720F5"/>
    <w:rsid w:val="00077A7F"/>
    <w:rsid w:val="00077A97"/>
    <w:rsid w:val="00082C2E"/>
    <w:rsid w:val="000844E2"/>
    <w:rsid w:val="000844FB"/>
    <w:rsid w:val="00086862"/>
    <w:rsid w:val="00090DF4"/>
    <w:rsid w:val="00091DDA"/>
    <w:rsid w:val="000941FA"/>
    <w:rsid w:val="000975C6"/>
    <w:rsid w:val="000A47F3"/>
    <w:rsid w:val="000B480A"/>
    <w:rsid w:val="000B5316"/>
    <w:rsid w:val="000C1BA8"/>
    <w:rsid w:val="000C2A6A"/>
    <w:rsid w:val="000E0F50"/>
    <w:rsid w:val="000E4D06"/>
    <w:rsid w:val="000F3D7C"/>
    <w:rsid w:val="000F5444"/>
    <w:rsid w:val="00100BA0"/>
    <w:rsid w:val="00112596"/>
    <w:rsid w:val="001171A5"/>
    <w:rsid w:val="0011732B"/>
    <w:rsid w:val="001179FD"/>
    <w:rsid w:val="00121D62"/>
    <w:rsid w:val="00122BEE"/>
    <w:rsid w:val="001276A0"/>
    <w:rsid w:val="00131CFF"/>
    <w:rsid w:val="00134B20"/>
    <w:rsid w:val="00135345"/>
    <w:rsid w:val="001410C7"/>
    <w:rsid w:val="00155234"/>
    <w:rsid w:val="00157E4A"/>
    <w:rsid w:val="0016422B"/>
    <w:rsid w:val="00166CFA"/>
    <w:rsid w:val="00173032"/>
    <w:rsid w:val="001809BF"/>
    <w:rsid w:val="00181A61"/>
    <w:rsid w:val="00193D4C"/>
    <w:rsid w:val="001A02E5"/>
    <w:rsid w:val="001B1F36"/>
    <w:rsid w:val="001C367D"/>
    <w:rsid w:val="001C4F16"/>
    <w:rsid w:val="001C6933"/>
    <w:rsid w:val="001D0B6F"/>
    <w:rsid w:val="001E59D0"/>
    <w:rsid w:val="001F7367"/>
    <w:rsid w:val="0021316F"/>
    <w:rsid w:val="00213F5B"/>
    <w:rsid w:val="00215F78"/>
    <w:rsid w:val="002203ED"/>
    <w:rsid w:val="00223C54"/>
    <w:rsid w:val="002273C9"/>
    <w:rsid w:val="00234485"/>
    <w:rsid w:val="00236AAC"/>
    <w:rsid w:val="00246842"/>
    <w:rsid w:val="00250936"/>
    <w:rsid w:val="00252511"/>
    <w:rsid w:val="002556B2"/>
    <w:rsid w:val="00256F57"/>
    <w:rsid w:val="00264794"/>
    <w:rsid w:val="002674B9"/>
    <w:rsid w:val="00272417"/>
    <w:rsid w:val="00272712"/>
    <w:rsid w:val="00282F72"/>
    <w:rsid w:val="002840C0"/>
    <w:rsid w:val="002A5E33"/>
    <w:rsid w:val="002B2212"/>
    <w:rsid w:val="002B3BC0"/>
    <w:rsid w:val="002B5F7C"/>
    <w:rsid w:val="002C2FB2"/>
    <w:rsid w:val="002C7DAB"/>
    <w:rsid w:val="002D3454"/>
    <w:rsid w:val="002D6C81"/>
    <w:rsid w:val="002E1A12"/>
    <w:rsid w:val="002F5F10"/>
    <w:rsid w:val="003016F4"/>
    <w:rsid w:val="00304032"/>
    <w:rsid w:val="00304AFF"/>
    <w:rsid w:val="00306BE3"/>
    <w:rsid w:val="00312985"/>
    <w:rsid w:val="00317B9A"/>
    <w:rsid w:val="0032038A"/>
    <w:rsid w:val="003217E6"/>
    <w:rsid w:val="00321AB7"/>
    <w:rsid w:val="00322EBC"/>
    <w:rsid w:val="0032329A"/>
    <w:rsid w:val="00327BE3"/>
    <w:rsid w:val="00331F81"/>
    <w:rsid w:val="003343F5"/>
    <w:rsid w:val="00335B2D"/>
    <w:rsid w:val="00342E18"/>
    <w:rsid w:val="0035468F"/>
    <w:rsid w:val="003605B1"/>
    <w:rsid w:val="00360AB4"/>
    <w:rsid w:val="00360E23"/>
    <w:rsid w:val="00365BF9"/>
    <w:rsid w:val="00371798"/>
    <w:rsid w:val="0037376A"/>
    <w:rsid w:val="00374817"/>
    <w:rsid w:val="003749E7"/>
    <w:rsid w:val="003830D2"/>
    <w:rsid w:val="00384373"/>
    <w:rsid w:val="0039040D"/>
    <w:rsid w:val="0039687C"/>
    <w:rsid w:val="00396BD2"/>
    <w:rsid w:val="003B196F"/>
    <w:rsid w:val="003B2825"/>
    <w:rsid w:val="003B73DF"/>
    <w:rsid w:val="003C3ECB"/>
    <w:rsid w:val="003C414F"/>
    <w:rsid w:val="003C7B46"/>
    <w:rsid w:val="003E4DDD"/>
    <w:rsid w:val="003E5603"/>
    <w:rsid w:val="003F09F3"/>
    <w:rsid w:val="003F5C21"/>
    <w:rsid w:val="00403775"/>
    <w:rsid w:val="00405687"/>
    <w:rsid w:val="0041381D"/>
    <w:rsid w:val="00414254"/>
    <w:rsid w:val="0041570A"/>
    <w:rsid w:val="00415A8C"/>
    <w:rsid w:val="00435B7F"/>
    <w:rsid w:val="004362B2"/>
    <w:rsid w:val="00437A1F"/>
    <w:rsid w:val="004410F5"/>
    <w:rsid w:val="0044139D"/>
    <w:rsid w:val="004478AD"/>
    <w:rsid w:val="004515E9"/>
    <w:rsid w:val="00454A02"/>
    <w:rsid w:val="0046558B"/>
    <w:rsid w:val="00471744"/>
    <w:rsid w:val="00472D3B"/>
    <w:rsid w:val="00474412"/>
    <w:rsid w:val="00486EE3"/>
    <w:rsid w:val="00491E49"/>
    <w:rsid w:val="00493EAE"/>
    <w:rsid w:val="004A4A52"/>
    <w:rsid w:val="004B3D58"/>
    <w:rsid w:val="004B4123"/>
    <w:rsid w:val="004C05BD"/>
    <w:rsid w:val="004C56AC"/>
    <w:rsid w:val="004D3794"/>
    <w:rsid w:val="004E09CC"/>
    <w:rsid w:val="004E0C9E"/>
    <w:rsid w:val="004E29B5"/>
    <w:rsid w:val="004E6B55"/>
    <w:rsid w:val="004E746E"/>
    <w:rsid w:val="004E761F"/>
    <w:rsid w:val="004F1E0B"/>
    <w:rsid w:val="004F389E"/>
    <w:rsid w:val="004F501E"/>
    <w:rsid w:val="004F5713"/>
    <w:rsid w:val="004F5F3A"/>
    <w:rsid w:val="004F6CEA"/>
    <w:rsid w:val="00500E7C"/>
    <w:rsid w:val="00503A7D"/>
    <w:rsid w:val="00510FCC"/>
    <w:rsid w:val="00513CF6"/>
    <w:rsid w:val="005148C6"/>
    <w:rsid w:val="00515F6E"/>
    <w:rsid w:val="00522002"/>
    <w:rsid w:val="005430FE"/>
    <w:rsid w:val="00547803"/>
    <w:rsid w:val="005520AF"/>
    <w:rsid w:val="00557B5D"/>
    <w:rsid w:val="00561798"/>
    <w:rsid w:val="00563A69"/>
    <w:rsid w:val="005800D3"/>
    <w:rsid w:val="00580414"/>
    <w:rsid w:val="00591702"/>
    <w:rsid w:val="00591C1E"/>
    <w:rsid w:val="00597EEB"/>
    <w:rsid w:val="005A3401"/>
    <w:rsid w:val="005A785F"/>
    <w:rsid w:val="005B03F0"/>
    <w:rsid w:val="005B2373"/>
    <w:rsid w:val="005B7091"/>
    <w:rsid w:val="005C40D6"/>
    <w:rsid w:val="005C5FCE"/>
    <w:rsid w:val="005C68D5"/>
    <w:rsid w:val="005D1B6B"/>
    <w:rsid w:val="005D7A7E"/>
    <w:rsid w:val="005E0CD5"/>
    <w:rsid w:val="005E35A2"/>
    <w:rsid w:val="005E4BFD"/>
    <w:rsid w:val="005E5594"/>
    <w:rsid w:val="005F4A5F"/>
    <w:rsid w:val="006044C4"/>
    <w:rsid w:val="006050B0"/>
    <w:rsid w:val="00605244"/>
    <w:rsid w:val="00615B73"/>
    <w:rsid w:val="0062294C"/>
    <w:rsid w:val="006234FB"/>
    <w:rsid w:val="00623E83"/>
    <w:rsid w:val="00626D7C"/>
    <w:rsid w:val="00630E83"/>
    <w:rsid w:val="00630ED6"/>
    <w:rsid w:val="00635566"/>
    <w:rsid w:val="00640680"/>
    <w:rsid w:val="00643DF3"/>
    <w:rsid w:val="0064575F"/>
    <w:rsid w:val="0065018D"/>
    <w:rsid w:val="0065189D"/>
    <w:rsid w:val="006569F2"/>
    <w:rsid w:val="0066122A"/>
    <w:rsid w:val="00661A91"/>
    <w:rsid w:val="00663F5D"/>
    <w:rsid w:val="00667C45"/>
    <w:rsid w:val="00680A46"/>
    <w:rsid w:val="006847C5"/>
    <w:rsid w:val="00691888"/>
    <w:rsid w:val="00696C16"/>
    <w:rsid w:val="00697459"/>
    <w:rsid w:val="006B0507"/>
    <w:rsid w:val="006B4EA9"/>
    <w:rsid w:val="006C04BF"/>
    <w:rsid w:val="006C1373"/>
    <w:rsid w:val="006C5AC6"/>
    <w:rsid w:val="006C6A17"/>
    <w:rsid w:val="006C6D69"/>
    <w:rsid w:val="006D0D1C"/>
    <w:rsid w:val="006D0D4D"/>
    <w:rsid w:val="006D6BF3"/>
    <w:rsid w:val="006D7D3D"/>
    <w:rsid w:val="006E68CE"/>
    <w:rsid w:val="006E69AD"/>
    <w:rsid w:val="006F0D7D"/>
    <w:rsid w:val="006F189A"/>
    <w:rsid w:val="006F4856"/>
    <w:rsid w:val="006F4E98"/>
    <w:rsid w:val="00707EA5"/>
    <w:rsid w:val="00710DC9"/>
    <w:rsid w:val="00711DA0"/>
    <w:rsid w:val="007126B9"/>
    <w:rsid w:val="007316B0"/>
    <w:rsid w:val="00752D51"/>
    <w:rsid w:val="00752FB1"/>
    <w:rsid w:val="00753772"/>
    <w:rsid w:val="00760F07"/>
    <w:rsid w:val="007706F1"/>
    <w:rsid w:val="007745C9"/>
    <w:rsid w:val="00774C12"/>
    <w:rsid w:val="00786446"/>
    <w:rsid w:val="00793279"/>
    <w:rsid w:val="00795250"/>
    <w:rsid w:val="007A7872"/>
    <w:rsid w:val="007B6D38"/>
    <w:rsid w:val="007B762E"/>
    <w:rsid w:val="007B794D"/>
    <w:rsid w:val="007C1B6C"/>
    <w:rsid w:val="007C3A9F"/>
    <w:rsid w:val="007C3B93"/>
    <w:rsid w:val="007D0BD5"/>
    <w:rsid w:val="007D146F"/>
    <w:rsid w:val="007D1796"/>
    <w:rsid w:val="007D72F0"/>
    <w:rsid w:val="007E6278"/>
    <w:rsid w:val="007F071E"/>
    <w:rsid w:val="007F2293"/>
    <w:rsid w:val="0080447C"/>
    <w:rsid w:val="00816EB4"/>
    <w:rsid w:val="00826925"/>
    <w:rsid w:val="00826B76"/>
    <w:rsid w:val="00827930"/>
    <w:rsid w:val="008309F3"/>
    <w:rsid w:val="008313AA"/>
    <w:rsid w:val="00833076"/>
    <w:rsid w:val="00840D8C"/>
    <w:rsid w:val="0084621D"/>
    <w:rsid w:val="0084675A"/>
    <w:rsid w:val="00850515"/>
    <w:rsid w:val="00851F6C"/>
    <w:rsid w:val="00857DB3"/>
    <w:rsid w:val="0086232B"/>
    <w:rsid w:val="00864495"/>
    <w:rsid w:val="008733E4"/>
    <w:rsid w:val="0088158B"/>
    <w:rsid w:val="0088751B"/>
    <w:rsid w:val="00893A45"/>
    <w:rsid w:val="008957F3"/>
    <w:rsid w:val="008969C6"/>
    <w:rsid w:val="008A5FEE"/>
    <w:rsid w:val="008B0137"/>
    <w:rsid w:val="008B7F21"/>
    <w:rsid w:val="008C5DC9"/>
    <w:rsid w:val="008E0B74"/>
    <w:rsid w:val="008F38B6"/>
    <w:rsid w:val="008F5AA7"/>
    <w:rsid w:val="00905860"/>
    <w:rsid w:val="009142A0"/>
    <w:rsid w:val="0092006C"/>
    <w:rsid w:val="0092230B"/>
    <w:rsid w:val="00927DE1"/>
    <w:rsid w:val="0093010B"/>
    <w:rsid w:val="00937139"/>
    <w:rsid w:val="00937455"/>
    <w:rsid w:val="00937EB9"/>
    <w:rsid w:val="00941681"/>
    <w:rsid w:val="009424F1"/>
    <w:rsid w:val="0094664A"/>
    <w:rsid w:val="00951093"/>
    <w:rsid w:val="00952A92"/>
    <w:rsid w:val="00953A7F"/>
    <w:rsid w:val="00953BF8"/>
    <w:rsid w:val="00957B5C"/>
    <w:rsid w:val="0096099A"/>
    <w:rsid w:val="00973C35"/>
    <w:rsid w:val="00975C69"/>
    <w:rsid w:val="00996F9D"/>
    <w:rsid w:val="009A520B"/>
    <w:rsid w:val="009B3E5A"/>
    <w:rsid w:val="009E0312"/>
    <w:rsid w:val="009E088E"/>
    <w:rsid w:val="009E1FFF"/>
    <w:rsid w:val="009F14C4"/>
    <w:rsid w:val="00A14CB8"/>
    <w:rsid w:val="00A22110"/>
    <w:rsid w:val="00A23D20"/>
    <w:rsid w:val="00A330CB"/>
    <w:rsid w:val="00A343FC"/>
    <w:rsid w:val="00A37ED2"/>
    <w:rsid w:val="00A52F02"/>
    <w:rsid w:val="00A61C45"/>
    <w:rsid w:val="00A66D76"/>
    <w:rsid w:val="00A760FE"/>
    <w:rsid w:val="00A76267"/>
    <w:rsid w:val="00A77D93"/>
    <w:rsid w:val="00A842EB"/>
    <w:rsid w:val="00A9206B"/>
    <w:rsid w:val="00AA3907"/>
    <w:rsid w:val="00AA7309"/>
    <w:rsid w:val="00AB26C3"/>
    <w:rsid w:val="00AB3F7A"/>
    <w:rsid w:val="00AB5395"/>
    <w:rsid w:val="00AC0CFE"/>
    <w:rsid w:val="00AC0FF3"/>
    <w:rsid w:val="00AC315C"/>
    <w:rsid w:val="00AC361A"/>
    <w:rsid w:val="00AC553D"/>
    <w:rsid w:val="00AC57DD"/>
    <w:rsid w:val="00AC6731"/>
    <w:rsid w:val="00AD2BA8"/>
    <w:rsid w:val="00AD2C79"/>
    <w:rsid w:val="00AE023E"/>
    <w:rsid w:val="00AF065A"/>
    <w:rsid w:val="00AF2D6E"/>
    <w:rsid w:val="00AF3025"/>
    <w:rsid w:val="00AF4E01"/>
    <w:rsid w:val="00B03A68"/>
    <w:rsid w:val="00B04C7C"/>
    <w:rsid w:val="00B16179"/>
    <w:rsid w:val="00B23466"/>
    <w:rsid w:val="00B23DAC"/>
    <w:rsid w:val="00B30D4A"/>
    <w:rsid w:val="00B34DF5"/>
    <w:rsid w:val="00B471D0"/>
    <w:rsid w:val="00B5328D"/>
    <w:rsid w:val="00B55BFB"/>
    <w:rsid w:val="00B55D20"/>
    <w:rsid w:val="00B662B3"/>
    <w:rsid w:val="00B66448"/>
    <w:rsid w:val="00B66F5D"/>
    <w:rsid w:val="00B80394"/>
    <w:rsid w:val="00B81728"/>
    <w:rsid w:val="00B81965"/>
    <w:rsid w:val="00B85AA0"/>
    <w:rsid w:val="00B87172"/>
    <w:rsid w:val="00B909EB"/>
    <w:rsid w:val="00B95330"/>
    <w:rsid w:val="00BA2AD2"/>
    <w:rsid w:val="00BB3CD6"/>
    <w:rsid w:val="00BB69B6"/>
    <w:rsid w:val="00BD2074"/>
    <w:rsid w:val="00BE61DB"/>
    <w:rsid w:val="00BE7104"/>
    <w:rsid w:val="00BF46DC"/>
    <w:rsid w:val="00BF6A7E"/>
    <w:rsid w:val="00C13537"/>
    <w:rsid w:val="00C13803"/>
    <w:rsid w:val="00C16595"/>
    <w:rsid w:val="00C16F9F"/>
    <w:rsid w:val="00C24CBA"/>
    <w:rsid w:val="00C32D40"/>
    <w:rsid w:val="00C37A67"/>
    <w:rsid w:val="00C40E1B"/>
    <w:rsid w:val="00C42BE7"/>
    <w:rsid w:val="00C57830"/>
    <w:rsid w:val="00C6102D"/>
    <w:rsid w:val="00C614C0"/>
    <w:rsid w:val="00C67FB2"/>
    <w:rsid w:val="00C76D55"/>
    <w:rsid w:val="00C76FA4"/>
    <w:rsid w:val="00C77D34"/>
    <w:rsid w:val="00C82E0B"/>
    <w:rsid w:val="00C8773F"/>
    <w:rsid w:val="00C903DC"/>
    <w:rsid w:val="00C94219"/>
    <w:rsid w:val="00CA6788"/>
    <w:rsid w:val="00CC3C5C"/>
    <w:rsid w:val="00CC40F6"/>
    <w:rsid w:val="00CE63D9"/>
    <w:rsid w:val="00CF0DDD"/>
    <w:rsid w:val="00CF3285"/>
    <w:rsid w:val="00D03EA8"/>
    <w:rsid w:val="00D10275"/>
    <w:rsid w:val="00D10DF3"/>
    <w:rsid w:val="00D152BC"/>
    <w:rsid w:val="00D1567E"/>
    <w:rsid w:val="00D361DB"/>
    <w:rsid w:val="00D46050"/>
    <w:rsid w:val="00D51829"/>
    <w:rsid w:val="00D521F0"/>
    <w:rsid w:val="00D549B8"/>
    <w:rsid w:val="00D57115"/>
    <w:rsid w:val="00D63108"/>
    <w:rsid w:val="00D76215"/>
    <w:rsid w:val="00D8416F"/>
    <w:rsid w:val="00D8519D"/>
    <w:rsid w:val="00D92526"/>
    <w:rsid w:val="00D93C7C"/>
    <w:rsid w:val="00DA5D3F"/>
    <w:rsid w:val="00DB1432"/>
    <w:rsid w:val="00DB3444"/>
    <w:rsid w:val="00DC1652"/>
    <w:rsid w:val="00DC55BF"/>
    <w:rsid w:val="00DD1A97"/>
    <w:rsid w:val="00DD7B8F"/>
    <w:rsid w:val="00DE3806"/>
    <w:rsid w:val="00DF28E4"/>
    <w:rsid w:val="00DF3E56"/>
    <w:rsid w:val="00DF3E98"/>
    <w:rsid w:val="00DF78C8"/>
    <w:rsid w:val="00E00713"/>
    <w:rsid w:val="00E010DB"/>
    <w:rsid w:val="00E03165"/>
    <w:rsid w:val="00E06B12"/>
    <w:rsid w:val="00E10ED1"/>
    <w:rsid w:val="00E162CC"/>
    <w:rsid w:val="00E16BF1"/>
    <w:rsid w:val="00E20A20"/>
    <w:rsid w:val="00E24DC7"/>
    <w:rsid w:val="00E35146"/>
    <w:rsid w:val="00E4720E"/>
    <w:rsid w:val="00E577AA"/>
    <w:rsid w:val="00E63738"/>
    <w:rsid w:val="00E71A8A"/>
    <w:rsid w:val="00E71FD8"/>
    <w:rsid w:val="00E73665"/>
    <w:rsid w:val="00E82354"/>
    <w:rsid w:val="00E87CCD"/>
    <w:rsid w:val="00E90F32"/>
    <w:rsid w:val="00E94FBE"/>
    <w:rsid w:val="00EB0407"/>
    <w:rsid w:val="00EB3512"/>
    <w:rsid w:val="00EB791B"/>
    <w:rsid w:val="00EC6660"/>
    <w:rsid w:val="00EC7EBE"/>
    <w:rsid w:val="00ED11EB"/>
    <w:rsid w:val="00ED35CF"/>
    <w:rsid w:val="00ED7468"/>
    <w:rsid w:val="00EE230E"/>
    <w:rsid w:val="00EE3683"/>
    <w:rsid w:val="00EE4B29"/>
    <w:rsid w:val="00EE62FD"/>
    <w:rsid w:val="00EF3338"/>
    <w:rsid w:val="00EF5E36"/>
    <w:rsid w:val="00F063A2"/>
    <w:rsid w:val="00F11B16"/>
    <w:rsid w:val="00F13FDE"/>
    <w:rsid w:val="00F15022"/>
    <w:rsid w:val="00F3580C"/>
    <w:rsid w:val="00F43278"/>
    <w:rsid w:val="00F43CC7"/>
    <w:rsid w:val="00F54724"/>
    <w:rsid w:val="00F6291B"/>
    <w:rsid w:val="00F64B67"/>
    <w:rsid w:val="00F6549E"/>
    <w:rsid w:val="00F74F04"/>
    <w:rsid w:val="00F75804"/>
    <w:rsid w:val="00F76BCC"/>
    <w:rsid w:val="00F8349A"/>
    <w:rsid w:val="00F8358E"/>
    <w:rsid w:val="00F95EAE"/>
    <w:rsid w:val="00FA119A"/>
    <w:rsid w:val="00FA47DD"/>
    <w:rsid w:val="00FA498B"/>
    <w:rsid w:val="00FB3D89"/>
    <w:rsid w:val="00FC1400"/>
    <w:rsid w:val="00FC4E74"/>
    <w:rsid w:val="00FC5B0B"/>
    <w:rsid w:val="00FC65D1"/>
    <w:rsid w:val="00FD0007"/>
    <w:rsid w:val="00FD1CBE"/>
    <w:rsid w:val="00FD3939"/>
    <w:rsid w:val="00FD4DC9"/>
    <w:rsid w:val="00FE0F04"/>
    <w:rsid w:val="00FE10F0"/>
    <w:rsid w:val="00FE489F"/>
    <w:rsid w:val="00FE66D7"/>
    <w:rsid w:val="00FE7B69"/>
    <w:rsid w:val="00FF7D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10F0"/>
  <w15:chartTrackingRefBased/>
  <w15:docId w15:val="{4980C53D-346B-46D3-A9BD-C667420D7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4FB"/>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C1652"/>
    <w:rPr>
      <w:color w:val="0000FF"/>
      <w:u w:val="single"/>
    </w:rPr>
  </w:style>
  <w:style w:type="paragraph" w:customStyle="1" w:styleId="paragraph">
    <w:name w:val="paragraph"/>
    <w:basedOn w:val="Normal"/>
    <w:rsid w:val="00E71A8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E71A8A"/>
  </w:style>
  <w:style w:type="paragraph" w:styleId="Sinespaciado">
    <w:name w:val="No Spacing"/>
    <w:uiPriority w:val="1"/>
    <w:qFormat/>
    <w:rsid w:val="00FE7B69"/>
    <w:pPr>
      <w:spacing w:after="0" w:line="240" w:lineRule="auto"/>
    </w:pPr>
  </w:style>
  <w:style w:type="character" w:customStyle="1" w:styleId="eop">
    <w:name w:val="eop"/>
    <w:basedOn w:val="Fuentedeprrafopredeter"/>
    <w:rsid w:val="00FE7B69"/>
  </w:style>
  <w:style w:type="character" w:styleId="Textoennegrita">
    <w:name w:val="Strong"/>
    <w:basedOn w:val="Fuentedeprrafopredeter"/>
    <w:uiPriority w:val="22"/>
    <w:qFormat/>
    <w:rsid w:val="00FE7B69"/>
    <w:rPr>
      <w:b/>
      <w:bCs/>
    </w:rPr>
  </w:style>
  <w:style w:type="character" w:customStyle="1" w:styleId="PrrafodelistaCar">
    <w:name w:val="Párrafo de lista Car"/>
    <w:link w:val="Prrafodelista"/>
    <w:uiPriority w:val="34"/>
    <w:locked/>
    <w:rsid w:val="00FE7B69"/>
    <w:rPr>
      <w:lang w:val="en-US"/>
    </w:rPr>
  </w:style>
  <w:style w:type="character" w:customStyle="1" w:styleId="Mencinsinresolver1">
    <w:name w:val="Mención sin resolver1"/>
    <w:basedOn w:val="Fuentedeprrafopredeter"/>
    <w:uiPriority w:val="99"/>
    <w:semiHidden/>
    <w:unhideWhenUsed/>
    <w:rsid w:val="00DD7B8F"/>
    <w:rPr>
      <w:color w:val="605E5C"/>
      <w:shd w:val="clear" w:color="auto" w:fill="E1DFDD"/>
    </w:rPr>
  </w:style>
  <w:style w:type="character" w:customStyle="1" w:styleId="Ttulo1Car">
    <w:name w:val="Título 1 Car"/>
    <w:basedOn w:val="Fuentedeprrafopredeter"/>
    <w:link w:val="Ttulo1"/>
    <w:uiPriority w:val="9"/>
    <w:rsid w:val="001171A5"/>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1171A5"/>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rsid w:val="001171A5"/>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171A5"/>
    <w:rPr>
      <w:rFonts w:eastAsiaTheme="minorEastAsia"/>
      <w:b/>
      <w:bCs/>
      <w:sz w:val="28"/>
      <w:szCs w:val="28"/>
    </w:rPr>
  </w:style>
  <w:style w:type="character" w:customStyle="1" w:styleId="Ttulo5Car">
    <w:name w:val="Título 5 Car"/>
    <w:basedOn w:val="Fuentedeprrafopredeter"/>
    <w:link w:val="Ttulo5"/>
    <w:uiPriority w:val="9"/>
    <w:semiHidden/>
    <w:rsid w:val="001171A5"/>
    <w:rPr>
      <w:rFonts w:eastAsiaTheme="minorEastAsia"/>
      <w:b/>
      <w:bCs/>
      <w:i/>
      <w:iCs/>
      <w:sz w:val="26"/>
      <w:szCs w:val="26"/>
    </w:rPr>
  </w:style>
  <w:style w:type="character" w:customStyle="1" w:styleId="Ttulo6Car">
    <w:name w:val="Título 6 Car"/>
    <w:basedOn w:val="Fuentedeprrafopredeter"/>
    <w:link w:val="Ttulo6"/>
    <w:rsid w:val="001171A5"/>
    <w:rPr>
      <w:rFonts w:ascii="Times New Roman" w:eastAsia="Times New Roman" w:hAnsi="Times New Roman" w:cs="Times New Roman"/>
      <w:b/>
      <w:bCs/>
    </w:rPr>
  </w:style>
  <w:style w:type="character" w:customStyle="1" w:styleId="Ttulo7Car">
    <w:name w:val="Título 7 Car"/>
    <w:basedOn w:val="Fuentedeprrafopredeter"/>
    <w:link w:val="Ttulo7"/>
    <w:uiPriority w:val="9"/>
    <w:semiHidden/>
    <w:rsid w:val="001171A5"/>
    <w:rPr>
      <w:rFonts w:eastAsiaTheme="minorEastAsia"/>
      <w:sz w:val="24"/>
      <w:szCs w:val="24"/>
    </w:rPr>
  </w:style>
  <w:style w:type="character" w:customStyle="1" w:styleId="Ttulo8Car">
    <w:name w:val="Título 8 Car"/>
    <w:basedOn w:val="Fuentedeprrafopredeter"/>
    <w:link w:val="Ttulo8"/>
    <w:uiPriority w:val="9"/>
    <w:semiHidden/>
    <w:rsid w:val="001171A5"/>
    <w:rPr>
      <w:rFonts w:eastAsiaTheme="minorEastAsia"/>
      <w:i/>
      <w:iCs/>
      <w:sz w:val="24"/>
      <w:szCs w:val="24"/>
    </w:rPr>
  </w:style>
  <w:style w:type="character" w:customStyle="1" w:styleId="Ttulo9Car">
    <w:name w:val="Título 9 Car"/>
    <w:basedOn w:val="Fuentedeprrafopredeter"/>
    <w:link w:val="Ttulo9"/>
    <w:uiPriority w:val="9"/>
    <w:semiHidden/>
    <w:rsid w:val="001171A5"/>
    <w:rPr>
      <w:rFonts w:asciiTheme="majorHAnsi" w:eastAsiaTheme="majorEastAsia" w:hAnsiTheme="majorHAnsi" w:cstheme="majorBidi"/>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CD5"/>
    <w:rPr>
      <w:lang w:val="en-US"/>
    </w:rPr>
  </w:style>
  <w:style w:type="character" w:customStyle="1" w:styleId="Mencinsinresolver2">
    <w:name w:val="Mención sin resolver2"/>
    <w:basedOn w:val="Fuentedeprrafopredeter"/>
    <w:uiPriority w:val="99"/>
    <w:semiHidden/>
    <w:unhideWhenUsed/>
    <w:rsid w:val="00FF7D5B"/>
    <w:rPr>
      <w:color w:val="605E5C"/>
      <w:shd w:val="clear" w:color="auto" w:fill="E1DFDD"/>
    </w:rPr>
  </w:style>
  <w:style w:type="character" w:customStyle="1" w:styleId="Ninguno">
    <w:name w:val="Ninguno"/>
    <w:rsid w:val="00A37ED2"/>
    <w:rPr>
      <w:lang w:val="es-ES_tradnl"/>
    </w:rPr>
  </w:style>
  <w:style w:type="paragraph" w:customStyle="1" w:styleId="CuerpoA">
    <w:name w:val="Cuerpo A"/>
    <w:rsid w:val="00A37ED2"/>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D4C"/>
    <w:rPr>
      <w:rFonts w:ascii="Segoe UI" w:hAnsi="Segoe UI" w:cs="Segoe UI"/>
      <w:sz w:val="18"/>
      <w:szCs w:val="18"/>
      <w:lang w:val="en-US"/>
    </w:rPr>
  </w:style>
  <w:style w:type="character" w:customStyle="1" w:styleId="Mencinsinresolver3">
    <w:name w:val="Mención sin resolver3"/>
    <w:basedOn w:val="Fuentedeprrafopredeter"/>
    <w:uiPriority w:val="99"/>
    <w:semiHidden/>
    <w:unhideWhenUsed/>
    <w:rsid w:val="0032038A"/>
    <w:rPr>
      <w:color w:val="605E5C"/>
      <w:shd w:val="clear" w:color="auto" w:fill="E1DFDD"/>
    </w:rPr>
  </w:style>
  <w:style w:type="character" w:customStyle="1" w:styleId="Mencinsinresolver4">
    <w:name w:val="Mención sin resolver4"/>
    <w:basedOn w:val="Fuentedeprrafopredeter"/>
    <w:uiPriority w:val="99"/>
    <w:semiHidden/>
    <w:unhideWhenUsed/>
    <w:rsid w:val="00B16179"/>
    <w:rPr>
      <w:color w:val="605E5C"/>
      <w:shd w:val="clear" w:color="auto" w:fill="E1DFDD"/>
    </w:rPr>
  </w:style>
  <w:style w:type="character" w:customStyle="1" w:styleId="scxw216299815">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customStyle="1" w:styleId="scxw96150688">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5">
    <w:name w:val="Mención sin resolver5"/>
    <w:basedOn w:val="Fuentedeprrafopredeter"/>
    <w:uiPriority w:val="99"/>
    <w:semiHidden/>
    <w:unhideWhenUsed/>
    <w:rsid w:val="00AC315C"/>
    <w:rPr>
      <w:color w:val="605E5C"/>
      <w:shd w:val="clear" w:color="auto" w:fill="E1DFDD"/>
    </w:rPr>
  </w:style>
  <w:style w:type="character" w:customStyle="1" w:styleId="style-scope">
    <w:name w:val="style-scope"/>
    <w:basedOn w:val="Fuentedeprrafopredeter"/>
    <w:rsid w:val="004F3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2AC41-E961-49E0-BC43-DA856F5E7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1450</Words>
  <Characters>8271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norma.rodriguez@nube.sep.gob.mx</cp:lastModifiedBy>
  <cp:revision>2</cp:revision>
  <dcterms:created xsi:type="dcterms:W3CDTF">2021-10-16T02:22:00Z</dcterms:created>
  <dcterms:modified xsi:type="dcterms:W3CDTF">2021-10-16T02:22:00Z</dcterms:modified>
</cp:coreProperties>
</file>