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07B914B4" w:rsidR="006044C4" w:rsidRPr="007D12EA" w:rsidRDefault="002D6DA6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0CD58DD" w14:textId="30290F6A" w:rsidR="006044C4" w:rsidRPr="007D12EA" w:rsidRDefault="00AE6CE9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D12EA"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0D6F11A" w14:textId="14CB448A" w:rsidR="006044C4" w:rsidRPr="007D12EA" w:rsidRDefault="002D2AA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21B2E">
        <w:rPr>
          <w:rFonts w:ascii="Montserrat" w:hAnsi="Montserrat" w:cstheme="minorBidi"/>
          <w:b/>
          <w:bCs/>
          <w:kern w:val="24"/>
          <w:sz w:val="48"/>
          <w:szCs w:val="48"/>
        </w:rPr>
        <w:t>julio</w:t>
      </w:r>
    </w:p>
    <w:p w14:paraId="70EC2B9D" w14:textId="77777777" w:rsidR="006044C4" w:rsidRPr="00885F96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7D12EA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D12EA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94992E2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D12EA">
        <w:rPr>
          <w:rFonts w:ascii="Montserrat" w:hAnsi="Montserrat"/>
          <w:b/>
          <w:sz w:val="52"/>
          <w:szCs w:val="52"/>
          <w:lang w:val="es-MX"/>
        </w:rPr>
        <w:t>Geografía</w:t>
      </w:r>
    </w:p>
    <w:p w14:paraId="2694CC82" w14:textId="77777777" w:rsidR="000C6952" w:rsidRPr="00885F96" w:rsidRDefault="000C6952" w:rsidP="000C6952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57659FD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7D12EA">
        <w:rPr>
          <w:rFonts w:ascii="Montserrat" w:hAnsi="Montserrat"/>
          <w:i/>
          <w:sz w:val="48"/>
          <w:szCs w:val="48"/>
          <w:lang w:val="es-MX"/>
        </w:rPr>
        <w:t>Prevención de riesgos y desastres</w:t>
      </w:r>
    </w:p>
    <w:p w14:paraId="186712AF" w14:textId="77777777" w:rsidR="000C6952" w:rsidRPr="007D12EA" w:rsidRDefault="000C6952" w:rsidP="00885F96">
      <w:pPr>
        <w:spacing w:after="0" w:line="240" w:lineRule="auto"/>
        <w:rPr>
          <w:rFonts w:ascii="Montserrat" w:hAnsi="Montserrat"/>
          <w:iCs/>
          <w:lang w:val="es-MX"/>
        </w:rPr>
      </w:pPr>
    </w:p>
    <w:p w14:paraId="454479E6" w14:textId="77777777" w:rsidR="000C6952" w:rsidRPr="007D12EA" w:rsidRDefault="000C6952" w:rsidP="00885F96">
      <w:pPr>
        <w:spacing w:after="0" w:line="240" w:lineRule="auto"/>
        <w:rPr>
          <w:rFonts w:ascii="Montserrat" w:hAnsi="Montserrat"/>
          <w:bCs/>
          <w:lang w:val="es-MX"/>
        </w:rPr>
      </w:pPr>
    </w:p>
    <w:p w14:paraId="6F053A7A" w14:textId="52116784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D12EA">
        <w:rPr>
          <w:rFonts w:ascii="Montserrat" w:hAnsi="Montserrat"/>
          <w:b/>
          <w:i/>
          <w:lang w:val="es-MX"/>
        </w:rPr>
        <w:t>Aprendizaje esperado:</w:t>
      </w:r>
      <w:r w:rsidRPr="007D12EA">
        <w:rPr>
          <w:rFonts w:ascii="Montserrat" w:hAnsi="Montserrat"/>
          <w:i/>
          <w:iCs/>
          <w:lang w:val="es-MX"/>
        </w:rPr>
        <w:t xml:space="preserve"> </w:t>
      </w:r>
      <w:r w:rsidR="00DB774C">
        <w:rPr>
          <w:rFonts w:ascii="Montserrat" w:hAnsi="Montserrat"/>
          <w:i/>
          <w:iCs/>
          <w:lang w:val="es-MX"/>
        </w:rPr>
        <w:t>a</w:t>
      </w:r>
      <w:r w:rsidRPr="007D12EA">
        <w:rPr>
          <w:rFonts w:ascii="Montserrat" w:hAnsi="Montserrat"/>
          <w:i/>
          <w:iCs/>
          <w:lang w:val="es-MX"/>
        </w:rPr>
        <w:t>naliza los riesgos de desastre en relación con los procesos naturales y la vulnerabilidad de la población en lugares específicos.</w:t>
      </w:r>
    </w:p>
    <w:p w14:paraId="36A156E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909EA2" w14:textId="7052D166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7D12EA">
        <w:rPr>
          <w:rFonts w:ascii="Montserrat" w:hAnsi="Montserrat"/>
          <w:b/>
          <w:i/>
          <w:lang w:val="es-MX"/>
        </w:rPr>
        <w:t>Énfasis:</w:t>
      </w:r>
      <w:r w:rsidRPr="007D12EA">
        <w:rPr>
          <w:rFonts w:ascii="Montserrat" w:hAnsi="Montserrat"/>
          <w:bCs/>
          <w:i/>
          <w:lang w:val="es-MX"/>
        </w:rPr>
        <w:t xml:space="preserve"> </w:t>
      </w:r>
      <w:r w:rsidR="00DB774C">
        <w:rPr>
          <w:rFonts w:ascii="Montserrat" w:hAnsi="Montserrat"/>
          <w:bCs/>
          <w:i/>
          <w:lang w:val="es-MX"/>
        </w:rPr>
        <w:t>d</w:t>
      </w:r>
      <w:r w:rsidRPr="007D12EA">
        <w:rPr>
          <w:rFonts w:ascii="Montserrat" w:hAnsi="Montserrat"/>
          <w:bCs/>
          <w:i/>
          <w:lang w:val="es-MX"/>
        </w:rPr>
        <w:t>istinguir qué es riesgo, desastre y vulnerabilidad a fin de contribuir en la cultura de la prevención.</w:t>
      </w:r>
    </w:p>
    <w:p w14:paraId="5522933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A76106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E5F0E9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D12E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FBF76E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1FAD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eastAsia="Times New Roman" w:hAnsi="Montserrat" w:cs="Arial"/>
          <w:color w:val="000000"/>
          <w:lang w:val="es-MX" w:eastAsia="es-MX"/>
        </w:rPr>
        <w:t>Reconocerás los conceptos de vulnerabilidad y riesgos e identificarás los distintos tipos de riesgos.</w:t>
      </w:r>
    </w:p>
    <w:p w14:paraId="4140486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6191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C7AD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D12E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225A62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68F2433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Para iniciar recuerda las definiciones de riesgo y desastres, para ello observa las siguientes imágenes.</w:t>
      </w:r>
    </w:p>
    <w:p w14:paraId="310A394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0442285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w:lastRenderedPageBreak/>
        <w:drawing>
          <wp:inline distT="0" distB="0" distL="0" distR="0" wp14:anchorId="636659D6" wp14:editId="68915BB4">
            <wp:extent cx="3689498" cy="243967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7647" cy="24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3E5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7CF9A7" w14:textId="77777777" w:rsidR="000C6952" w:rsidRPr="007D12EA" w:rsidRDefault="000C6952" w:rsidP="00A07EBD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¿Recuerdas la diferencia entre riesgo y desastre?</w:t>
      </w:r>
    </w:p>
    <w:p w14:paraId="5D824D0A" w14:textId="77777777" w:rsidR="000C6952" w:rsidRPr="007D12EA" w:rsidRDefault="000C6952" w:rsidP="00A07EBD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¿Identificas qué imagen corresponde a un riesgo y cual a un desastre?</w:t>
      </w:r>
    </w:p>
    <w:p w14:paraId="6AD2680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Se espera que hayas respondido de manera correcta y si no fue así, no te preocupes, con el desarrollo del tema podrás dar respuesta a las preguntas anteriores.</w:t>
      </w:r>
    </w:p>
    <w:p w14:paraId="24ED287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36FE6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Ahora recordarás el concepto de riesgo, los seres humanos están siempre expuestos a numerosos riesgos, ya sea por procesos naturales, o acciones antrópicas; esto es, aquellas causadas por las sociedades humanas.</w:t>
      </w:r>
    </w:p>
    <w:p w14:paraId="0DC9A73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20592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Un riesgo es el posible daño que puede ocurrir a los grupos humanos, a sus bienes, o a su entorno, debido a un evento o proceso, natural o antrópico. El riesgo incrementa dependiendo de la localización de los asentamientos humanos; o bien, si no existe una política de prevención adecuada a los contextos geográficos.</w:t>
      </w:r>
    </w:p>
    <w:p w14:paraId="5009BA4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3D53E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Presta mucha atención la siguiente información para que recuerdes la clasificación de los riesgos; más adelante, tendrás la oportunidad de utilizar tus conocimientos en una divertida dinámica.</w:t>
      </w:r>
    </w:p>
    <w:p w14:paraId="6BC95BC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6D3A3D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Los riesgos se clasifican en naturales y antrópicos.</w:t>
      </w:r>
    </w:p>
    <w:p w14:paraId="2042076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2334D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Los naturales pueden ser:</w:t>
      </w:r>
    </w:p>
    <w:p w14:paraId="01AEF2F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AB1BC3" w14:textId="77777777" w:rsidR="000C6952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Geológicos:</w:t>
      </w:r>
      <w:r w:rsidRPr="007D12EA">
        <w:rPr>
          <w:rFonts w:ascii="Montserrat" w:hAnsi="Montserrat" w:cs="Arial"/>
          <w:lang w:val="es-MX"/>
        </w:rPr>
        <w:t xml:space="preserve"> como sismos y erupciones volcánicas.</w:t>
      </w:r>
    </w:p>
    <w:p w14:paraId="1A93E12E" w14:textId="77777777" w:rsidR="00885F96" w:rsidRPr="007D12EA" w:rsidRDefault="00885F96" w:rsidP="00885F96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54C642" w14:textId="77777777" w:rsidR="000C6952" w:rsidRPr="007D12EA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Hidrometeorológicos:</w:t>
      </w:r>
      <w:r w:rsidRPr="007D12EA">
        <w:rPr>
          <w:rFonts w:ascii="Montserrat" w:hAnsi="Montserrat" w:cs="Arial"/>
          <w:bCs/>
          <w:lang w:val="es-MX"/>
        </w:rPr>
        <w:t xml:space="preserve"> como huracanes, tornados, inundaciones, heladas, sequias y tormentas de granizo.</w:t>
      </w:r>
    </w:p>
    <w:p w14:paraId="1946A839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6B048C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otra parte, los riesgos antrópicos, que son aquellos provocados por la acción humana, se dividen en:</w:t>
      </w:r>
    </w:p>
    <w:p w14:paraId="73E5E63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5BDD4F3" w14:textId="77777777" w:rsidR="000C6952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lastRenderedPageBreak/>
        <w:t>Químico–Tecnológicos</w:t>
      </w:r>
      <w:r w:rsidRPr="007D12EA">
        <w:rPr>
          <w:rFonts w:ascii="Montserrat" w:hAnsi="Montserrat" w:cs="Arial"/>
          <w:bCs/>
          <w:lang w:val="es-MX"/>
        </w:rPr>
        <w:t>: como incendios, explosiones, fugas de gas y derrames de sustancias peligrosas, ya sean liquidas o gaseosas.</w:t>
      </w:r>
    </w:p>
    <w:p w14:paraId="36325FD4" w14:textId="77777777" w:rsidR="00885F96" w:rsidRPr="007D12EA" w:rsidRDefault="00885F96" w:rsidP="00885F96">
      <w:pPr>
        <w:pStyle w:val="Prrafodelista"/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E9F499D" w14:textId="77777777" w:rsidR="000C6952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Sanitario–Ecológicos</w:t>
      </w:r>
      <w:r w:rsidRPr="007D12EA">
        <w:rPr>
          <w:rFonts w:ascii="Montserrat" w:hAnsi="Montserrat" w:cs="Arial"/>
          <w:bCs/>
          <w:lang w:val="es-MX"/>
        </w:rPr>
        <w:t>: como la contaminación del agua, suelo y aire, o epidemias y pandemias.</w:t>
      </w:r>
    </w:p>
    <w:p w14:paraId="361C9C09" w14:textId="77777777" w:rsidR="00885F96" w:rsidRPr="00885F96" w:rsidRDefault="00885F96" w:rsidP="00885F96">
      <w:pPr>
        <w:pStyle w:val="Prrafodelista"/>
        <w:rPr>
          <w:rFonts w:ascii="Montserrat" w:hAnsi="Montserrat" w:cs="Arial"/>
          <w:bCs/>
          <w:lang w:val="es-MX"/>
        </w:rPr>
      </w:pPr>
    </w:p>
    <w:p w14:paraId="6FD7F5FB" w14:textId="77777777" w:rsidR="000C6952" w:rsidRPr="007D12EA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Socio–Organizativos:</w:t>
      </w:r>
      <w:r w:rsidRPr="007D12EA">
        <w:rPr>
          <w:rFonts w:ascii="Montserrat" w:hAnsi="Montserrat" w:cs="Arial"/>
          <w:bCs/>
          <w:lang w:val="es-MX"/>
        </w:rPr>
        <w:t xml:space="preserve"> como disturbios</w:t>
      </w:r>
      <w:r w:rsidRPr="007D12EA">
        <w:rPr>
          <w:rFonts w:ascii="Montserrat" w:hAnsi="Montserrat" w:cs="Arial"/>
          <w:lang w:val="es-MX"/>
        </w:rPr>
        <w:t>, manifestaciones violentas, terrorismo o accidentes de transporte.</w:t>
      </w:r>
    </w:p>
    <w:p w14:paraId="4B04986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57181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¿Identificaste algún o algunos de los riesgos a los que estás expuesto en tu comunidad o ciudad? ¿Cuál o cuáles son?</w:t>
      </w:r>
    </w:p>
    <w:p w14:paraId="4A42C839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08053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No olvides registrarlos en tu cuaderno de notas.</w:t>
      </w:r>
    </w:p>
    <w:p w14:paraId="71BC753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5E9398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De igual forma, cuando un fenómeno natural se combina con las condiciones socioeconómicas, de infraestructura u organizativas, de una comunidad o país, es posible que se origine un desastre, siempre y cuando éstas no atiendan a una política de prevención.</w:t>
      </w:r>
    </w:p>
    <w:p w14:paraId="3F50268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E34EB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Esto quiere decir que, un evento afecta de manera diferenciada a la población, dependiendo de su capacidad de respuesta y recuperación.</w:t>
      </w:r>
    </w:p>
    <w:p w14:paraId="2B4F2FA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De este modo, la afectación es mayor si el fenómeno natural se encuentra con una población frágil; esto es, desorganizada o desinformada.</w:t>
      </w:r>
    </w:p>
    <w:p w14:paraId="17E4C2F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19194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 la combinación entre riesgos, naturales o antrópicos, y a la capacidad de respuesta de las poblaciones, se les denomina vulnerabilidad.</w:t>
      </w:r>
    </w:p>
    <w:p w14:paraId="63EC4F5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BAC8CC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Así es, en la mayoría de los casos es posible evitar los desastres, ya que estos pueden prevenirse a tiempo; de ahí, la importancia de que las personas estén atentos a los avisos y declaraciones de emergencia que emitan las instituciones responsables de la prevención de riesgos en México.</w:t>
      </w:r>
    </w:p>
    <w:p w14:paraId="25A195C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FB7A9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 xml:space="preserve">Los efectos de un evento natural o antrópico serán más intensos según la </w:t>
      </w:r>
      <w:r w:rsidRPr="007D12EA">
        <w:rPr>
          <w:rFonts w:ascii="Montserrat" w:hAnsi="Montserrat" w:cs="Arial"/>
          <w:bCs/>
          <w:i/>
          <w:iCs/>
          <w:lang w:val="es-MX"/>
        </w:rPr>
        <w:t>vulnerabilidad</w:t>
      </w:r>
      <w:r w:rsidRPr="007D12EA">
        <w:rPr>
          <w:rFonts w:ascii="Montserrat" w:hAnsi="Montserrat" w:cs="Arial"/>
          <w:lang w:val="es-MX"/>
        </w:rPr>
        <w:t xml:space="preserve"> de la población.</w:t>
      </w:r>
    </w:p>
    <w:p w14:paraId="4499B18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3CE30F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Para comprender un poco más sobre estos términos, hay que situarse en las condiciones actuales, en las que el COVID-19 representa un riesgo para la salud de la humanidad.</w:t>
      </w:r>
    </w:p>
    <w:p w14:paraId="55DF8DD1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7C505CD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lang w:val="es-MX"/>
        </w:rPr>
        <w:t>I</w:t>
      </w:r>
      <w:r w:rsidRPr="007D12EA">
        <w:rPr>
          <w:rFonts w:ascii="Montserrat" w:hAnsi="Montserrat" w:cs="Arial"/>
          <w:bCs/>
          <w:lang w:val="es-MX"/>
        </w:rPr>
        <w:t xml:space="preserve">magina a dos personas realizando compras para la comida de su familia, al ingresar al supermercado les toman la temperatura y les proporcionan gel </w:t>
      </w:r>
      <w:proofErr w:type="spellStart"/>
      <w:r w:rsidRPr="007D12EA">
        <w:rPr>
          <w:rFonts w:ascii="Montserrat" w:hAnsi="Montserrat" w:cs="Arial"/>
          <w:bCs/>
          <w:lang w:val="es-MX"/>
        </w:rPr>
        <w:t>antibacterial</w:t>
      </w:r>
      <w:proofErr w:type="spellEnd"/>
      <w:r w:rsidRPr="007D12EA">
        <w:rPr>
          <w:rFonts w:ascii="Montserrat" w:hAnsi="Montserrat" w:cs="Arial"/>
          <w:bCs/>
          <w:lang w:val="es-MX"/>
        </w:rPr>
        <w:t>. Sin embargo, una de ellas usa cubrebocas y careta; mientras que la otra persona carece de estos accesorios que la protejan.</w:t>
      </w:r>
    </w:p>
    <w:p w14:paraId="3205D29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46C865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¿Cuál de las dos personas es más vulnerable ante la probabilidad de contagiarse de los efectos de la pandemia por COVID-19?</w:t>
      </w:r>
    </w:p>
    <w:p w14:paraId="726B1DEF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1268419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La respuesta es clara, la que no trae el cubrebocas o careta.</w:t>
      </w:r>
    </w:p>
    <w:p w14:paraId="44A97A7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4CB6EE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Por ello, es importante usar apropiadamente el cubrebocas, cubriendo perfectamente nariz y boca, utilizar careta y lavar constantemente las manos, así como usar gel </w:t>
      </w:r>
      <w:proofErr w:type="spellStart"/>
      <w:r w:rsidRPr="007D12EA">
        <w:rPr>
          <w:rFonts w:ascii="Montserrat" w:hAnsi="Montserrat" w:cs="Arial"/>
          <w:bCs/>
          <w:lang w:val="es-MX"/>
        </w:rPr>
        <w:t>antibacterial</w:t>
      </w:r>
      <w:proofErr w:type="spellEnd"/>
      <w:r w:rsidRPr="007D12EA">
        <w:rPr>
          <w:rFonts w:ascii="Montserrat" w:hAnsi="Montserrat" w:cs="Arial"/>
          <w:bCs/>
          <w:lang w:val="es-MX"/>
        </w:rPr>
        <w:t>, de esta forma, se disminuirá el riesgo de adquirir el virus.</w:t>
      </w:r>
    </w:p>
    <w:p w14:paraId="7B69BD8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298AD5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Entonces, se puede definir que el termino vulnerabilidad se refiere a: “qué tan susceptible es la población de enfrentar un daño”, ante cualquier riesgo, así como a su capacidad de recuperarse. Además, la vulnerabilidad incluye aspectos: naturales, sociales, económicos, culturales y políticos.</w:t>
      </w:r>
    </w:p>
    <w:p w14:paraId="563E158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6CBD33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ejemplo: una población que está organizada y preparada para responder a un sismo, o a cualquier otro fenómeno natural, presenta menor vulnerabilidad que aquella que no lo está.</w:t>
      </w:r>
    </w:p>
    <w:p w14:paraId="747317F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E6BF60F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eastAsia="Arial" w:hAnsi="Montserrat" w:cs="Arial"/>
          <w:color w:val="000000"/>
          <w:lang w:val="es-MX"/>
        </w:rPr>
        <w:t xml:space="preserve">Para complementar los contenidos desarrollados hasta el momento, se te invita a ver y escuchar el siguiente video. Toma nota </w:t>
      </w:r>
      <w:r w:rsidRPr="007D12EA">
        <w:rPr>
          <w:rFonts w:ascii="Montserrat" w:hAnsi="Montserrat" w:cs="Arial"/>
          <w:lang w:val="es-MX"/>
        </w:rPr>
        <w:t>de las ideas principales en tu cuaderno.</w:t>
      </w:r>
    </w:p>
    <w:p w14:paraId="0ECBA3A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551D712" w14:textId="77777777" w:rsidR="000C6952" w:rsidRPr="007D12EA" w:rsidRDefault="000C6952" w:rsidP="00A07EB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D12EA">
        <w:rPr>
          <w:rFonts w:ascii="Montserrat" w:hAnsi="Montserrat" w:cs="Arial"/>
          <w:b/>
          <w:lang w:val="es-MX"/>
        </w:rPr>
        <w:t>29. Fenómenos, no desastres naturales.</w:t>
      </w:r>
    </w:p>
    <w:p w14:paraId="1FB4971F" w14:textId="77777777" w:rsidR="000C6952" w:rsidRPr="007D12EA" w:rsidRDefault="00673218" w:rsidP="000C6952">
      <w:pPr>
        <w:spacing w:after="0" w:line="240" w:lineRule="auto"/>
        <w:ind w:firstLine="708"/>
        <w:jc w:val="both"/>
        <w:rPr>
          <w:rFonts w:ascii="Montserrat" w:hAnsi="Montserrat" w:cs="Arial"/>
          <w:bCs/>
          <w:lang w:val="es-MX"/>
        </w:rPr>
      </w:pPr>
      <w:hyperlink r:id="rId9" w:history="1">
        <w:r w:rsidR="000C6952" w:rsidRPr="007D12EA">
          <w:rPr>
            <w:rStyle w:val="Hipervnculo"/>
            <w:rFonts w:ascii="Montserrat" w:hAnsi="Montserrat" w:cs="Arial"/>
            <w:bCs/>
            <w:lang w:val="es-MX"/>
          </w:rPr>
          <w:t>https://youtu.be/LY3JWqGQQtU</w:t>
        </w:r>
      </w:hyperlink>
    </w:p>
    <w:p w14:paraId="6E1641F9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66EDD2C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Helvetica"/>
          <w:shd w:val="clear" w:color="auto" w:fill="FFFFFF"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En el video se muestra que la </w:t>
      </w:r>
      <w:r w:rsidRPr="007D12EA">
        <w:rPr>
          <w:rFonts w:ascii="Montserrat" w:hAnsi="Montserrat" w:cs="Arial"/>
          <w:bCs/>
          <w:i/>
          <w:iCs/>
          <w:lang w:val="es-MX"/>
        </w:rPr>
        <w:t>vulnerabilidad</w:t>
      </w:r>
      <w:r w:rsidRPr="007D12EA">
        <w:rPr>
          <w:rFonts w:ascii="Montserrat" w:hAnsi="Montserrat" w:cs="Arial"/>
          <w:bCs/>
          <w:lang w:val="es-MX"/>
        </w:rPr>
        <w:t>, es</w:t>
      </w:r>
      <w:r w:rsidRPr="007D12EA">
        <w:rPr>
          <w:rFonts w:ascii="Montserrat" w:hAnsi="Montserrat" w:cs="Helvetica"/>
          <w:shd w:val="clear" w:color="auto" w:fill="FFFFFF"/>
          <w:lang w:val="es-MX"/>
        </w:rPr>
        <w:t xml:space="preserve"> la incapacidad de una persona o un grupo de personas, para anticiparse, hacer frente, resistir o recuperarse de los efectos de un peligro, ya sea natural, o causado por la actividad humana.</w:t>
      </w:r>
    </w:p>
    <w:p w14:paraId="4CBB4C7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highlight w:val="yellow"/>
          <w:lang w:val="es-MX"/>
        </w:rPr>
      </w:pPr>
    </w:p>
    <w:p w14:paraId="48726CD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Esta definición explica por qué hay poblaciones que se recuperan rápidamente ante un desastre y otras que tardan más.</w:t>
      </w:r>
    </w:p>
    <w:p w14:paraId="68C56F1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9444F3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Los seres humanos, desde el inicio de la historia, han tenido interacción con la naturaleza. Con el tiempo, han aprendido, primero a adaptarse a ella, y luego a aprovecharla. Sin embargo, el acelerado crecimiento de la población y la falta de planeación en algunos asentamientos humanos han provocado que los fenómenos naturales se conviertan en amenazas que pueden afectar la calidad de vida de las personas y ponerlas en riesgo.</w:t>
      </w:r>
    </w:p>
    <w:p w14:paraId="4C9F430D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14DC166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Ahora, que te parece si realizas un pequeño ejercicio, con un divertido juego, para reforzar esto que has estado revisando. El juego se llama: ¡Descubre qué tipo de riesgo es!</w:t>
      </w:r>
    </w:p>
    <w:p w14:paraId="5A5333B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4F4FC2E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hAnsi="Montserrat" w:cs="Arial"/>
          <w:lang w:val="es-MX"/>
        </w:rPr>
        <w:t>Para el desarrollo de este juego revisa la siguiente ejemplificación, para ello imagina que hay una ruleta y que se debe responder a la siguiente pregunta:</w:t>
      </w:r>
      <w:r w:rsidRPr="007D12EA">
        <w:rPr>
          <w:rFonts w:ascii="Montserrat" w:eastAsia="Arial" w:hAnsi="Montserrat" w:cs="Arial"/>
          <w:color w:val="000000"/>
          <w:lang w:val="es-MX"/>
        </w:rPr>
        <w:t xml:space="preserve"> ¿A qué tipo de riesgo corresponde la imagen o la palabra que se presenta?</w:t>
      </w:r>
    </w:p>
    <w:p w14:paraId="057B49BB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5C83651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eastAsia="Arial" w:hAnsi="Montserrat" w:cs="Arial"/>
          <w:color w:val="000000"/>
          <w:lang w:val="es-MX"/>
        </w:rPr>
        <w:t>Hay un moderador y un participante. En casa, por favor también responde y completa con notas en tu cuaderno, no olvides justificar tu respuesta.</w:t>
      </w:r>
    </w:p>
    <w:p w14:paraId="4CD8A1C8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DC36620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eastAsia="Arial" w:hAnsi="Montserrat" w:cs="Arial"/>
          <w:color w:val="000000"/>
          <w:lang w:val="es-MX"/>
        </w:rPr>
        <w:t>Inicia el juego.</w:t>
      </w:r>
    </w:p>
    <w:p w14:paraId="3C31A5C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7B0A59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</w:t>
      </w:r>
    </w:p>
    <w:p w14:paraId="2ECC9E5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¿A qué tipo de riesgo corresponde la siguiente imagen?</w:t>
      </w:r>
    </w:p>
    <w:p w14:paraId="7AE25FD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82BF53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w:drawing>
          <wp:inline distT="0" distB="0" distL="0" distR="0" wp14:anchorId="2B77F6FD" wp14:editId="344AFF49">
            <wp:extent cx="3252983" cy="2264735"/>
            <wp:effectExtent l="0" t="0" r="508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802" cy="227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AA4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7BE29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Muy bien te daremos una pista: se trata de fenómenos originados por el movimiento de las placas tectónicas.</w:t>
      </w:r>
    </w:p>
    <w:p w14:paraId="42B1023D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14:paraId="1D716A27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AFC54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Un riesgo de tipo geológico.</w:t>
      </w:r>
    </w:p>
    <w:p w14:paraId="412F72C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533B8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Moderador:</w:t>
      </w:r>
    </w:p>
    <w:p w14:paraId="181F477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¿Respondiste correctamente en casa? Junto con tus respuestas, escribe la fecha de algún sismo que tú sepas que haya ocurrido en el país.</w:t>
      </w:r>
    </w:p>
    <w:p w14:paraId="03066F0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DD8F7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Gira la ruleta nuevamente y sale la palabra:</w:t>
      </w:r>
    </w:p>
    <w:p w14:paraId="56D4DB96" w14:textId="77777777" w:rsidR="000C6952" w:rsidRPr="007D12EA" w:rsidRDefault="000C6952" w:rsidP="000C6952">
      <w:pPr>
        <w:spacing w:after="0" w:line="240" w:lineRule="auto"/>
        <w:rPr>
          <w:rFonts w:ascii="Montserrat" w:hAnsi="Montserrat" w:cs="Arial"/>
          <w:lang w:val="es-MX"/>
        </w:rPr>
      </w:pPr>
    </w:p>
    <w:p w14:paraId="3EF8EBCC" w14:textId="77777777" w:rsidR="000C6952" w:rsidRPr="007D12EA" w:rsidRDefault="000C6952" w:rsidP="00B7342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C304FEA" wp14:editId="52B1BB05">
                <wp:extent cx="2339163" cy="1382232"/>
                <wp:effectExtent l="0" t="0" r="23495" b="27940"/>
                <wp:docPr id="1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38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4788B" w14:textId="77777777" w:rsidR="00885F96" w:rsidRPr="00261037" w:rsidRDefault="00885F96" w:rsidP="00B7342B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</w:pPr>
                            <w:r w:rsidRPr="00261037"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  <w:t>PANDEMIA DE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04FEA" id="2 Rectángulo" o:spid="_x0000_s1026" style="width:184.2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" fillcolor="#5b9bd5 [3204]" strokecolor="#1f4d78 [1604]" strokeweight="1pt">
                <v:textbox>
                  <w:txbxContent>
                    <w:p w14:paraId="56F4788B" w14:textId="77777777" w:rsidR="00885F96" w:rsidRPr="00261037" w:rsidRDefault="00885F96" w:rsidP="00B7342B">
                      <w:pPr>
                        <w:jc w:val="center"/>
                        <w:rPr>
                          <w:rFonts w:ascii="Montserrat" w:hAnsi="Montserrat" w:cs="Arial"/>
                          <w:b/>
                          <w:sz w:val="48"/>
                        </w:rPr>
                      </w:pPr>
                      <w:r w:rsidRPr="00261037">
                        <w:rPr>
                          <w:rFonts w:ascii="Montserrat" w:hAnsi="Montserrat" w:cs="Arial"/>
                          <w:b/>
                          <w:sz w:val="48"/>
                        </w:rPr>
                        <w:t>PANDEMIA DE COVID 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21523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9BD21D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14:paraId="21F1B7AF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D89B6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lastRenderedPageBreak/>
        <w:t>Este es un ejemplo de riesgo sanitario-ecológico. Ya que involucra la presencia de un virus, el cual afecta la salud de la población. Dentro de este tipo de riesgos, también se encuentran: la exposición a contaminantes, plagas y bacterias.</w:t>
      </w:r>
    </w:p>
    <w:p w14:paraId="6CCE4B1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12332D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Moderador:</w:t>
      </w:r>
    </w:p>
    <w:p w14:paraId="7E62C74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85140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¡Muy bien!, Hagamos un giro más para profundizar en este tema ¿te parece bien?</w:t>
      </w:r>
    </w:p>
    <w:p w14:paraId="425EA4A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3DFF03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Se gira la ruleta.</w:t>
      </w:r>
    </w:p>
    <w:p w14:paraId="010F3B6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065EA6E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7222C713" wp14:editId="5FF03C0A">
                <wp:extent cx="2477386" cy="1222744"/>
                <wp:effectExtent l="0" t="0" r="18415" b="15875"/>
                <wp:docPr id="1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122274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D1365" w14:textId="77777777" w:rsidR="00885F96" w:rsidRPr="00261037" w:rsidRDefault="00885F96" w:rsidP="000C6952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</w:pPr>
                            <w:r w:rsidRPr="00261037"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  <w:t>INCENDIOS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2C713" id="3 Rectángulo" o:spid="_x0000_s1027" style="width:195.05pt;height: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" fillcolor="#ed7d31 [3205]" strokecolor="white [3201]" strokeweight="1.5pt">
                <v:textbox>
                  <w:txbxContent>
                    <w:p w14:paraId="420D1365" w14:textId="77777777" w:rsidR="00885F96" w:rsidRPr="00261037" w:rsidRDefault="00885F96" w:rsidP="000C6952">
                      <w:pPr>
                        <w:jc w:val="center"/>
                        <w:rPr>
                          <w:rFonts w:ascii="Montserrat" w:hAnsi="Montserrat" w:cs="Arial"/>
                          <w:b/>
                          <w:sz w:val="48"/>
                        </w:rPr>
                      </w:pPr>
                      <w:r w:rsidRPr="00261037">
                        <w:rPr>
                          <w:rFonts w:ascii="Montserrat" w:hAnsi="Montserrat" w:cs="Arial"/>
                          <w:b/>
                          <w:sz w:val="48"/>
                        </w:rPr>
                        <w:t>INCENDIOS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EBBE2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AEA07DB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14:paraId="5120717D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F3C067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Los incendios forestales representan un riesgo socio-organizativo. Su origen, se debe a la emisión de diferentes sustancias hacia la atmósfera, así como al aumento progresivo de la temperatura y el cambio climático.</w:t>
      </w:r>
    </w:p>
    <w:p w14:paraId="4CD00B7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455D6E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 igual forma, los incendios forestales se deben a los descuidos del ser humano, como las colillas de los cigarros y las fogatas mal apagadas en los bosques con actividad turística.</w:t>
      </w:r>
    </w:p>
    <w:p w14:paraId="4C2379D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80555D1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Moderador:</w:t>
      </w:r>
    </w:p>
    <w:p w14:paraId="64AEBC19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FB9F55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Efectivamente. Recuerda siempre seguir las indicaciones de los guardias forestales cuando vayas alguna excursión. Aunque tendrás que esperar a que termine esta situación de pandemia.</w:t>
      </w:r>
    </w:p>
    <w:p w14:paraId="2C04D55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079CEF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Mientras tanto continuemos.</w:t>
      </w:r>
    </w:p>
    <w:p w14:paraId="6C068BF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234443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Gira la ruleta.</w:t>
      </w:r>
    </w:p>
    <w:p w14:paraId="3A29E8E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4D856C8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r w:rsidRPr="007D12EA">
        <w:rPr>
          <w:noProof/>
          <w:lang w:val="es-MX" w:eastAsia="es-MX"/>
        </w:rPr>
        <w:lastRenderedPageBreak/>
        <w:drawing>
          <wp:inline distT="0" distB="0" distL="0" distR="0" wp14:anchorId="0C72FADF" wp14:editId="65B5769E">
            <wp:extent cx="2657475" cy="1914703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2153" cy="193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1C5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5F9D572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14:paraId="1E72F64F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C7E7E3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Ahora estamos observando un claro ejemplo de riesgo geológico.</w:t>
      </w:r>
    </w:p>
    <w:p w14:paraId="6BBBB00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5C1BE3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</w:t>
      </w:r>
    </w:p>
    <w:p w14:paraId="3B5FE567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A6A15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¿Te has preguntado cuántas emisiones de gases y polvo lleva a cabo el volcán Popocatépetl al día?</w:t>
      </w:r>
    </w:p>
    <w:p w14:paraId="45876FB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7D5069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La respuesta es que, esto depende del color del semáforo de emergencia, y evacuación, del Centro Nacional para la Prevención de Desastres (CENAPRED) en esta área.</w:t>
      </w:r>
    </w:p>
    <w:p w14:paraId="426B6DA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5B9257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eastAsia="Times New Roman" w:hAnsi="Montserrat" w:cs="Arial"/>
          <w:bCs/>
          <w:lang w:val="es-MX"/>
        </w:rPr>
        <w:t>Gira la ruleta.</w:t>
      </w:r>
    </w:p>
    <w:p w14:paraId="0A09DD30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37773C27" w14:textId="77777777" w:rsidR="000C6952" w:rsidRPr="007D12EA" w:rsidRDefault="000C6952" w:rsidP="000C6952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bCs/>
          <w:lang w:val="es-MX"/>
        </w:rPr>
      </w:pPr>
      <w:r w:rsidRPr="007D12EA">
        <w:rPr>
          <w:noProof/>
          <w:lang w:val="es-MX" w:eastAsia="es-MX"/>
        </w:rPr>
        <w:drawing>
          <wp:inline distT="0" distB="0" distL="0" distR="0" wp14:anchorId="019FE36C" wp14:editId="20B43926">
            <wp:extent cx="2743706" cy="20002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344" cy="20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631B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0B25F2D4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14:paraId="68F07CCD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E177C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lang w:val="es-MX"/>
        </w:rPr>
        <w:t>Esta imagen muestra una tormenta muy fuerte y se podría decir que provocó inundaciones y afectaciones fuertes por la precipitación.</w:t>
      </w:r>
      <w:r w:rsidRPr="007D12EA">
        <w:rPr>
          <w:rFonts w:ascii="Montserrat" w:hAnsi="Montserrat" w:cs="Arial"/>
          <w:b/>
          <w:lang w:val="es-MX"/>
        </w:rPr>
        <w:t xml:space="preserve"> </w:t>
      </w:r>
      <w:r w:rsidRPr="007D12EA">
        <w:rPr>
          <w:rFonts w:ascii="Montserrat" w:hAnsi="Montserrat" w:cs="Arial"/>
          <w:lang w:val="es-MX"/>
        </w:rPr>
        <w:t xml:space="preserve">Entonces, se está observando un ejemplo de riesgo </w:t>
      </w:r>
      <w:r w:rsidRPr="007D12EA">
        <w:rPr>
          <w:rFonts w:ascii="Montserrat" w:hAnsi="Montserrat" w:cs="Arial"/>
          <w:bCs/>
          <w:lang w:val="es-MX"/>
        </w:rPr>
        <w:t>hidrometeorológico.</w:t>
      </w:r>
    </w:p>
    <w:p w14:paraId="69BCA8B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5A160C1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lastRenderedPageBreak/>
        <w:t>Moderador:</w:t>
      </w:r>
    </w:p>
    <w:p w14:paraId="6CF0C340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1B0991A6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Recuerda anotar lo más posible en tu cuaderno de acuerdo.</w:t>
      </w:r>
    </w:p>
    <w:p w14:paraId="5925565C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086EE516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eastAsia="Times New Roman" w:hAnsi="Montserrat" w:cs="Arial"/>
          <w:bCs/>
          <w:lang w:val="es-MX"/>
        </w:rPr>
        <w:t>Ahora gira nuevamente la ruleta.</w:t>
      </w:r>
    </w:p>
    <w:p w14:paraId="2157326B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2935F9E8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3C1B" wp14:editId="429FC248">
                <wp:simplePos x="0" y="0"/>
                <wp:positionH relativeFrom="margin">
                  <wp:posOffset>1842135</wp:posOffset>
                </wp:positionH>
                <wp:positionV relativeFrom="paragraph">
                  <wp:posOffset>5080</wp:posOffset>
                </wp:positionV>
                <wp:extent cx="2392045" cy="1211580"/>
                <wp:effectExtent l="0" t="0" r="27305" b="26670"/>
                <wp:wrapNone/>
                <wp:docPr id="1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211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235A" w14:textId="77777777" w:rsidR="00885F96" w:rsidRPr="002542FE" w:rsidRDefault="00885F96" w:rsidP="000C6952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TERRORISMO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53C1B" id="6 Rectángulo" o:spid="_x0000_s1028" style="position:absolute;left:0;text-align:left;margin-left:145.05pt;margin-top:.4pt;width:188.3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" fillcolor="#538135 [2409]" strokecolor="white [3201]" strokeweight="1.5pt">
                <v:textbox>
                  <w:txbxContent>
                    <w:p w14:paraId="4C94235A" w14:textId="77777777" w:rsidR="00885F96" w:rsidRPr="002542FE" w:rsidRDefault="00885F96" w:rsidP="000C6952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TERRORISMO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C0F441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03671338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24590843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069EBFAB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132BC7FC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11A3BF4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5F303A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6DF1E37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14:paraId="6B7F54F9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896FEF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Ahora salió la palabra: terrorismo. Esto se refiere a un riesgo de tipo socio-organizativo. Hay que recordar que riesgos como estos, y las guerras, están dados por las diferencias </w:t>
      </w:r>
      <w:proofErr w:type="gramStart"/>
      <w:r w:rsidRPr="007D12EA">
        <w:rPr>
          <w:rFonts w:ascii="Montserrat" w:hAnsi="Montserrat" w:cs="Arial"/>
          <w:bCs/>
          <w:lang w:val="es-MX"/>
        </w:rPr>
        <w:t>socio-culturales</w:t>
      </w:r>
      <w:proofErr w:type="gramEnd"/>
      <w:r w:rsidRPr="007D12EA">
        <w:rPr>
          <w:rFonts w:ascii="Montserrat" w:hAnsi="Montserrat" w:cs="Arial"/>
          <w:bCs/>
          <w:lang w:val="es-MX"/>
        </w:rPr>
        <w:t>, como la religión, la política y el territorio, así como por las disputas sobre los recursos naturales.</w:t>
      </w:r>
    </w:p>
    <w:p w14:paraId="63BF510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D94151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Bien ha concluido este ejercicio, para reforzar lo aprendido sobre la vulnerabilidad y los tipos de riesgos.</w:t>
      </w:r>
    </w:p>
    <w:p w14:paraId="74FAF3B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2373CF" w14:textId="6F7980E5" w:rsidR="000C6952" w:rsidRPr="007D12EA" w:rsidRDefault="000C6952" w:rsidP="009D591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Por otro lado ¿Sabías que </w:t>
      </w:r>
      <w:r w:rsidRPr="007D12EA">
        <w:rPr>
          <w:rFonts w:ascii="Montserrat" w:hAnsi="Montserrat" w:cs="Arial"/>
          <w:lang w:val="es-MX"/>
        </w:rPr>
        <w:t>México experimentó dos eventos sísmicos que provocaron daños materiales y pérdidas humanas, y ambos ocurrieron el mismo día?</w:t>
      </w:r>
      <w:r w:rsidR="009D591E">
        <w:rPr>
          <w:rFonts w:ascii="Montserrat" w:hAnsi="Montserrat" w:cs="Arial"/>
          <w:lang w:val="es-MX"/>
        </w:rPr>
        <w:t xml:space="preserve"> </w:t>
      </w:r>
      <w:r w:rsidRPr="007D12EA">
        <w:rPr>
          <w:rFonts w:ascii="Montserrat" w:hAnsi="Montserrat" w:cs="Arial"/>
          <w:lang w:val="es-MX"/>
        </w:rPr>
        <w:t>Así es, esto fue el 19 de septiembre, pero en distintos años, el primero en 1985 y el segundo en 2017. Estos procesos naturales pusieron a prueba al gobierno y a la sociedad mexicana.</w:t>
      </w:r>
    </w:p>
    <w:p w14:paraId="341EC343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1B35ACDF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Como consecuencia del sismo de 1985; en México, se tomaron medidas para reducir la vulnerabilidad de la población, como la creación del Sistema Nacional de Protección Civil y el Centro Nacional de Prevención de Desastres, (CENAPRED) organismos que no existían antes del catastrófico suceso.</w:t>
      </w:r>
    </w:p>
    <w:p w14:paraId="75359E15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24FE78E0" w14:textId="2352B479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 estudiado en esta sesión, te permite saber que muchos de los procesos. o fenómenos naturales, son imprevisibles; sin embargo, los recursos tecnológicos actuales, permiten conocer y monitorear aquellos que pueden representar un peligro para la población, con la finalidad de disminuir o evitar los desastres. Y las medidas más viables para ello son: considerar los riesgos naturales a los que está expuesta la población, así como diseñar la infraestructura adecuada y resistente para las carreteras, puentes y construcciones en general.</w:t>
      </w:r>
    </w:p>
    <w:p w14:paraId="36E2535C" w14:textId="77777777" w:rsidR="009D591E" w:rsidRPr="007D12EA" w:rsidRDefault="009D591E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16FFCEB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ejemplo: ¿sabías que la Torre Latinoamericana fue construida con cimientos que contienen gatos hidráulicos, para evitar que el edificio colapse en caso de un sismo?</w:t>
      </w:r>
    </w:p>
    <w:p w14:paraId="047FC8B1" w14:textId="77777777" w:rsidR="00EB0878" w:rsidRPr="007D12EA" w:rsidRDefault="00EB0878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314EF3E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lastRenderedPageBreak/>
        <w:t>Otras medidas, son elaborar un plan de acción en caso de emergencia y plantear acciones de coordinación entre organismos e instituciones.</w:t>
      </w:r>
    </w:p>
    <w:p w14:paraId="152AF2A5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2BAB649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Desde luego, como revisaste a lo largo de esta sesión, lo más importante es reducir la vulnerabilidad de la población para evitar los desastres. Entre los factores que hacen más vulnerable a la población se encuentran: la pobreza y marginación. También la infraestructura juega un papel muy importante; por eso, la construcción con materiales de baja calidad es un alto riesgo, así como la degradación ambiental, entre otros factores.</w:t>
      </w:r>
    </w:p>
    <w:p w14:paraId="693F5EC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F23FBA5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 acuerdo con un estudio realizado por la ONU y el Banco Mundial, los países menos desarrollados, son los que experimentan mayores pérdidas humanas; mientras que, los países más desarrollados, tienen mayores pérdidas económicas, como resultado de los daños en su infraestructura.</w:t>
      </w:r>
    </w:p>
    <w:p w14:paraId="6279AC60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70D6CAFE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 w:eastAsia="es-MX"/>
        </w:rPr>
      </w:pPr>
      <w:r w:rsidRPr="007D12EA">
        <w:rPr>
          <w:rFonts w:ascii="Montserrat" w:eastAsia="Arial" w:hAnsi="Montserrat" w:cs="Arial"/>
          <w:bCs/>
          <w:color w:val="000000" w:themeColor="text1"/>
          <w:lang w:val="es-MX" w:eastAsia="es-MX"/>
        </w:rPr>
        <w:t>El día de hoy recordaste los conceptos de vulnerabilidad y riesgos.</w:t>
      </w:r>
    </w:p>
    <w:p w14:paraId="7B367698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 w:eastAsia="es-MX"/>
        </w:rPr>
      </w:pPr>
    </w:p>
    <w:p w14:paraId="73709D0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El riesgo se define como </w:t>
      </w:r>
      <w:r w:rsidRPr="007D12EA">
        <w:rPr>
          <w:rFonts w:ascii="Montserrat" w:hAnsi="Montserrat" w:cs="Arial"/>
          <w:bCs/>
          <w:lang w:val="es-MX"/>
        </w:rPr>
        <w:t>la probabilidad de que la sociedad sufra daños, pérdidas humanas y/o materiales, como consecuencia de eventos naturales o antrópicos. Existen riesgos geológicos, químico-tecnológicos, hidrometeorológicos, socio-organizativos y sanitario-ecológicos.</w:t>
      </w:r>
    </w:p>
    <w:p w14:paraId="4245007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C2FB6DC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su parte, la vulnerabilidad es la incapacidad de una persona o un grupo de personas para anticiparse, hacer frente, resistir o recuperarse de los efectos de un peligro natural, o causado por la actividad humana.</w:t>
      </w:r>
    </w:p>
    <w:p w14:paraId="7D8709C2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408E50C9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Recuerda que entre más informadas y preparadas estén las personas, para prevenir y/o enfrentar un desastre, natural o antrópico, como sociedad, serán menos vulnerables.</w:t>
      </w:r>
    </w:p>
    <w:p w14:paraId="2EBE0BDB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4BD9AC6C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78B8793B" w14:textId="0F0EB912" w:rsidR="000C6952" w:rsidRPr="007D12EA" w:rsidRDefault="000C6952" w:rsidP="000C6952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7D12EA">
        <w:rPr>
          <w:rStyle w:val="Hipervnculo"/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621B2E">
        <w:rPr>
          <w:rStyle w:val="Hipervnculo"/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7D12EA">
        <w:rPr>
          <w:rStyle w:val="Hipervnculo"/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621B2E">
        <w:rPr>
          <w:rStyle w:val="Hipervnculo"/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7D12EA">
        <w:rPr>
          <w:rStyle w:val="Hipervnculo"/>
          <w:rFonts w:ascii="Montserrat" w:hAnsi="Montserrat"/>
          <w:b/>
          <w:color w:val="000000" w:themeColor="text1"/>
          <w:sz w:val="28"/>
          <w:szCs w:val="28"/>
          <w:lang w:val="es-MX"/>
        </w:rPr>
        <w:t>oy:</w:t>
      </w:r>
    </w:p>
    <w:p w14:paraId="580FD00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1ABB51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El reto del día de </w:t>
      </w:r>
      <w:proofErr w:type="gramStart"/>
      <w:r w:rsidRPr="007D12EA">
        <w:rPr>
          <w:rFonts w:ascii="Montserrat" w:hAnsi="Montserrat" w:cs="Arial"/>
          <w:bCs/>
          <w:lang w:val="es-MX"/>
        </w:rPr>
        <w:t>hoy,</w:t>
      </w:r>
      <w:proofErr w:type="gramEnd"/>
      <w:r w:rsidRPr="007D12EA">
        <w:rPr>
          <w:rFonts w:ascii="Montserrat" w:hAnsi="Montserrat" w:cs="Arial"/>
          <w:bCs/>
          <w:lang w:val="es-MX"/>
        </w:rPr>
        <w:t xml:space="preserve"> consiste en elaborar un mapa mental agregando dibujos o imágenes sobre los tipos de riesgos: naturales y antrópicos.</w:t>
      </w:r>
    </w:p>
    <w:p w14:paraId="634E2CE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91EAC0F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En el mapa mental puedes agregar dibujos o recortes que tengas disponibles en casa sobre la vulnerabilidad y riesgos, así como de las posibles formas de prevenir los riesgos</w:t>
      </w:r>
    </w:p>
    <w:p w14:paraId="38BB901E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94B27B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98FDB84" w14:textId="77777777" w:rsidR="000C6952" w:rsidRPr="007D12EA" w:rsidRDefault="000C6952" w:rsidP="000C695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</w:pPr>
      <w:r w:rsidRPr="007D12EA"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  <w:t>¡Buen trabajo!</w:t>
      </w:r>
    </w:p>
    <w:p w14:paraId="1EE5580F" w14:textId="77777777" w:rsidR="000C6952" w:rsidRPr="00EB0878" w:rsidRDefault="000C6952" w:rsidP="000C695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val="es-MX" w:eastAsia="es-MX"/>
        </w:rPr>
      </w:pPr>
    </w:p>
    <w:p w14:paraId="5F6FE9B9" w14:textId="6B5B7313" w:rsidR="000C6952" w:rsidRPr="007D12EA" w:rsidRDefault="000C6952" w:rsidP="000C695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</w:pPr>
      <w:r w:rsidRPr="007D12EA"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  <w:t>Gracias por tu esfuerzo.</w:t>
      </w:r>
    </w:p>
    <w:p w14:paraId="49F973EF" w14:textId="1F4DFFA3" w:rsidR="00644993" w:rsidRPr="00621B2E" w:rsidRDefault="00644993" w:rsidP="004E5E6A">
      <w:pPr>
        <w:rPr>
          <w:rFonts w:ascii="Montserrat" w:eastAsia="Times New Roman" w:hAnsi="Montserrat" w:cs="Calibri"/>
          <w:bCs/>
          <w:lang w:val="es-MX" w:eastAsia="es-MX"/>
        </w:rPr>
      </w:pPr>
    </w:p>
    <w:sectPr w:rsidR="00644993" w:rsidRPr="00621B2E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299B" w14:textId="77777777" w:rsidR="004C677B" w:rsidRDefault="004C677B" w:rsidP="005E0CD5">
      <w:pPr>
        <w:spacing w:after="0" w:line="240" w:lineRule="auto"/>
      </w:pPr>
      <w:r>
        <w:separator/>
      </w:r>
    </w:p>
  </w:endnote>
  <w:endnote w:type="continuationSeparator" w:id="0">
    <w:p w14:paraId="1B14F35D" w14:textId="77777777" w:rsidR="004C677B" w:rsidRDefault="004C677B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5D42" w14:textId="77777777" w:rsidR="004C677B" w:rsidRDefault="004C677B" w:rsidP="005E0CD5">
      <w:pPr>
        <w:spacing w:after="0" w:line="240" w:lineRule="auto"/>
      </w:pPr>
      <w:r>
        <w:separator/>
      </w:r>
    </w:p>
  </w:footnote>
  <w:footnote w:type="continuationSeparator" w:id="0">
    <w:p w14:paraId="477AB687" w14:textId="77777777" w:rsidR="004C677B" w:rsidRDefault="004C677B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2292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B03B0"/>
    <w:multiLevelType w:val="hybridMultilevel"/>
    <w:tmpl w:val="6D54AC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24A"/>
    <w:multiLevelType w:val="hybridMultilevel"/>
    <w:tmpl w:val="86DA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0894"/>
    <w:multiLevelType w:val="hybridMultilevel"/>
    <w:tmpl w:val="851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45C5"/>
    <w:multiLevelType w:val="hybridMultilevel"/>
    <w:tmpl w:val="A3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2765"/>
    <w:multiLevelType w:val="hybridMultilevel"/>
    <w:tmpl w:val="F4F03BF8"/>
    <w:lvl w:ilvl="0" w:tplc="DC30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2835"/>
    <w:multiLevelType w:val="hybridMultilevel"/>
    <w:tmpl w:val="8102B1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947"/>
    <w:multiLevelType w:val="hybridMultilevel"/>
    <w:tmpl w:val="87E04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3FBF"/>
    <w:multiLevelType w:val="hybridMultilevel"/>
    <w:tmpl w:val="98B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4EB945DB"/>
    <w:multiLevelType w:val="hybridMultilevel"/>
    <w:tmpl w:val="3A6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F01"/>
    <w:multiLevelType w:val="hybridMultilevel"/>
    <w:tmpl w:val="DE04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EDCC4">
      <w:numFmt w:val="bullet"/>
      <w:lvlText w:val="•"/>
      <w:lvlJc w:val="left"/>
      <w:pPr>
        <w:ind w:left="1788" w:hanging="708"/>
      </w:pPr>
      <w:rPr>
        <w:rFonts w:ascii="Montserrat" w:eastAsia="Times New Roman" w:hAnsi="Montserrat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6BC3"/>
    <w:multiLevelType w:val="hybridMultilevel"/>
    <w:tmpl w:val="D658A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48E3"/>
    <w:multiLevelType w:val="hybridMultilevel"/>
    <w:tmpl w:val="BB8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1513"/>
    <w:multiLevelType w:val="hybridMultilevel"/>
    <w:tmpl w:val="4DAC2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2EDF"/>
    <w:multiLevelType w:val="hybridMultilevel"/>
    <w:tmpl w:val="C79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1737"/>
    <w:multiLevelType w:val="hybridMultilevel"/>
    <w:tmpl w:val="6B946FFA"/>
    <w:lvl w:ilvl="0" w:tplc="79CA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5620">
    <w:abstractNumId w:val="9"/>
  </w:num>
  <w:num w:numId="2" w16cid:durableId="967466219">
    <w:abstractNumId w:val="4"/>
  </w:num>
  <w:num w:numId="3" w16cid:durableId="807551896">
    <w:abstractNumId w:val="11"/>
  </w:num>
  <w:num w:numId="4" w16cid:durableId="286477372">
    <w:abstractNumId w:val="2"/>
  </w:num>
  <w:num w:numId="5" w16cid:durableId="1224364355">
    <w:abstractNumId w:val="3"/>
  </w:num>
  <w:num w:numId="6" w16cid:durableId="954138999">
    <w:abstractNumId w:val="13"/>
  </w:num>
  <w:num w:numId="7" w16cid:durableId="1320428885">
    <w:abstractNumId w:val="15"/>
  </w:num>
  <w:num w:numId="8" w16cid:durableId="865826576">
    <w:abstractNumId w:val="10"/>
  </w:num>
  <w:num w:numId="9" w16cid:durableId="1345016794">
    <w:abstractNumId w:val="8"/>
  </w:num>
  <w:num w:numId="10" w16cid:durableId="1011638949">
    <w:abstractNumId w:val="7"/>
  </w:num>
  <w:num w:numId="11" w16cid:durableId="1494877308">
    <w:abstractNumId w:val="0"/>
  </w:num>
  <w:num w:numId="12" w16cid:durableId="1007292872">
    <w:abstractNumId w:val="6"/>
  </w:num>
  <w:num w:numId="13" w16cid:durableId="430199488">
    <w:abstractNumId w:val="1"/>
  </w:num>
  <w:num w:numId="14" w16cid:durableId="1503667268">
    <w:abstractNumId w:val="5"/>
  </w:num>
  <w:num w:numId="15" w16cid:durableId="765266391">
    <w:abstractNumId w:val="12"/>
  </w:num>
  <w:num w:numId="16" w16cid:durableId="1193226310">
    <w:abstractNumId w:val="14"/>
  </w:num>
  <w:num w:numId="17" w16cid:durableId="12936382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52"/>
    <w:rsid w:val="000016C7"/>
    <w:rsid w:val="00002825"/>
    <w:rsid w:val="00004411"/>
    <w:rsid w:val="0003702D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B6ACE"/>
    <w:rsid w:val="000C2A6A"/>
    <w:rsid w:val="000C6952"/>
    <w:rsid w:val="000D04B7"/>
    <w:rsid w:val="000D26F6"/>
    <w:rsid w:val="000D7D8E"/>
    <w:rsid w:val="000E35E6"/>
    <w:rsid w:val="000F5444"/>
    <w:rsid w:val="00100BA0"/>
    <w:rsid w:val="00111C03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76563"/>
    <w:rsid w:val="00183149"/>
    <w:rsid w:val="00193D4C"/>
    <w:rsid w:val="001C367D"/>
    <w:rsid w:val="001C4F16"/>
    <w:rsid w:val="001C6933"/>
    <w:rsid w:val="001E59D0"/>
    <w:rsid w:val="002013B9"/>
    <w:rsid w:val="00202E3D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3587"/>
    <w:rsid w:val="0027572D"/>
    <w:rsid w:val="002B2212"/>
    <w:rsid w:val="002B3BC0"/>
    <w:rsid w:val="002B6B58"/>
    <w:rsid w:val="002C2FB2"/>
    <w:rsid w:val="002C7DAB"/>
    <w:rsid w:val="002D2939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3EA4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A4B2F"/>
    <w:rsid w:val="003B2825"/>
    <w:rsid w:val="003C3ECB"/>
    <w:rsid w:val="003C414F"/>
    <w:rsid w:val="003D535E"/>
    <w:rsid w:val="003D5F07"/>
    <w:rsid w:val="003F09F3"/>
    <w:rsid w:val="003F5C21"/>
    <w:rsid w:val="003F7FB8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3EAE"/>
    <w:rsid w:val="004A036E"/>
    <w:rsid w:val="004A2A12"/>
    <w:rsid w:val="004A4A52"/>
    <w:rsid w:val="004B4123"/>
    <w:rsid w:val="004B4221"/>
    <w:rsid w:val="004C05BD"/>
    <w:rsid w:val="004C32DD"/>
    <w:rsid w:val="004C379A"/>
    <w:rsid w:val="004C56AC"/>
    <w:rsid w:val="004C677B"/>
    <w:rsid w:val="004D2F54"/>
    <w:rsid w:val="004D3794"/>
    <w:rsid w:val="004E09CC"/>
    <w:rsid w:val="004E0C9E"/>
    <w:rsid w:val="004E29B5"/>
    <w:rsid w:val="004E5E6A"/>
    <w:rsid w:val="004E6B55"/>
    <w:rsid w:val="004E746E"/>
    <w:rsid w:val="004F1E0B"/>
    <w:rsid w:val="004F279D"/>
    <w:rsid w:val="004F501E"/>
    <w:rsid w:val="004F5332"/>
    <w:rsid w:val="004F5713"/>
    <w:rsid w:val="004F5F3A"/>
    <w:rsid w:val="00500E7C"/>
    <w:rsid w:val="00503A7D"/>
    <w:rsid w:val="00513079"/>
    <w:rsid w:val="00522002"/>
    <w:rsid w:val="00523684"/>
    <w:rsid w:val="00524830"/>
    <w:rsid w:val="00531C40"/>
    <w:rsid w:val="00531C5B"/>
    <w:rsid w:val="005430FE"/>
    <w:rsid w:val="0054491D"/>
    <w:rsid w:val="00547803"/>
    <w:rsid w:val="005520AF"/>
    <w:rsid w:val="00557B5D"/>
    <w:rsid w:val="00561798"/>
    <w:rsid w:val="005711C7"/>
    <w:rsid w:val="00591702"/>
    <w:rsid w:val="005A3401"/>
    <w:rsid w:val="005A785F"/>
    <w:rsid w:val="005B03F0"/>
    <w:rsid w:val="005B2DEE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0504"/>
    <w:rsid w:val="005F5770"/>
    <w:rsid w:val="006044C4"/>
    <w:rsid w:val="006050B0"/>
    <w:rsid w:val="006105AB"/>
    <w:rsid w:val="00612CDF"/>
    <w:rsid w:val="00615B73"/>
    <w:rsid w:val="00616E42"/>
    <w:rsid w:val="006203A5"/>
    <w:rsid w:val="00621B2E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2743"/>
    <w:rsid w:val="006B4EA9"/>
    <w:rsid w:val="006C1373"/>
    <w:rsid w:val="006C6A17"/>
    <w:rsid w:val="006C6D69"/>
    <w:rsid w:val="006D1F53"/>
    <w:rsid w:val="006D30D4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60F07"/>
    <w:rsid w:val="007745C9"/>
    <w:rsid w:val="00774C12"/>
    <w:rsid w:val="0077607A"/>
    <w:rsid w:val="00784244"/>
    <w:rsid w:val="00786446"/>
    <w:rsid w:val="00793279"/>
    <w:rsid w:val="007A7872"/>
    <w:rsid w:val="007B2091"/>
    <w:rsid w:val="007B6D38"/>
    <w:rsid w:val="007B794D"/>
    <w:rsid w:val="007D0BD5"/>
    <w:rsid w:val="007D12EA"/>
    <w:rsid w:val="007D1796"/>
    <w:rsid w:val="007D72F0"/>
    <w:rsid w:val="007F071E"/>
    <w:rsid w:val="007F2293"/>
    <w:rsid w:val="0080447C"/>
    <w:rsid w:val="008064B2"/>
    <w:rsid w:val="008114AF"/>
    <w:rsid w:val="0083003F"/>
    <w:rsid w:val="008309F3"/>
    <w:rsid w:val="00833076"/>
    <w:rsid w:val="00836B72"/>
    <w:rsid w:val="0085398A"/>
    <w:rsid w:val="00857DB3"/>
    <w:rsid w:val="0086232B"/>
    <w:rsid w:val="00864495"/>
    <w:rsid w:val="008651D0"/>
    <w:rsid w:val="008733E4"/>
    <w:rsid w:val="0088158B"/>
    <w:rsid w:val="00885F96"/>
    <w:rsid w:val="0088751B"/>
    <w:rsid w:val="008916C0"/>
    <w:rsid w:val="00892D84"/>
    <w:rsid w:val="008957F3"/>
    <w:rsid w:val="008969C6"/>
    <w:rsid w:val="008A37B3"/>
    <w:rsid w:val="008A5FEE"/>
    <w:rsid w:val="008B0137"/>
    <w:rsid w:val="008C437E"/>
    <w:rsid w:val="008C4BBA"/>
    <w:rsid w:val="008D6CA1"/>
    <w:rsid w:val="008E0B74"/>
    <w:rsid w:val="008E1F84"/>
    <w:rsid w:val="008E2B1F"/>
    <w:rsid w:val="008F5AA7"/>
    <w:rsid w:val="009005D5"/>
    <w:rsid w:val="0090296D"/>
    <w:rsid w:val="009055BD"/>
    <w:rsid w:val="009142A0"/>
    <w:rsid w:val="009172F9"/>
    <w:rsid w:val="0092230B"/>
    <w:rsid w:val="00925CEB"/>
    <w:rsid w:val="00927DE1"/>
    <w:rsid w:val="00937139"/>
    <w:rsid w:val="00937455"/>
    <w:rsid w:val="00941681"/>
    <w:rsid w:val="009434AF"/>
    <w:rsid w:val="00951093"/>
    <w:rsid w:val="00957588"/>
    <w:rsid w:val="00957B5C"/>
    <w:rsid w:val="0096099A"/>
    <w:rsid w:val="00973C35"/>
    <w:rsid w:val="00993989"/>
    <w:rsid w:val="009A520B"/>
    <w:rsid w:val="009B3E5A"/>
    <w:rsid w:val="009B4978"/>
    <w:rsid w:val="009C2464"/>
    <w:rsid w:val="009D591E"/>
    <w:rsid w:val="009D799B"/>
    <w:rsid w:val="009E0312"/>
    <w:rsid w:val="009E088E"/>
    <w:rsid w:val="009E1FFF"/>
    <w:rsid w:val="009E52A9"/>
    <w:rsid w:val="009F07CD"/>
    <w:rsid w:val="009F14C4"/>
    <w:rsid w:val="009F45EB"/>
    <w:rsid w:val="00A05D77"/>
    <w:rsid w:val="00A07EBD"/>
    <w:rsid w:val="00A12059"/>
    <w:rsid w:val="00A22110"/>
    <w:rsid w:val="00A330CB"/>
    <w:rsid w:val="00A343FC"/>
    <w:rsid w:val="00A37ED2"/>
    <w:rsid w:val="00A4222C"/>
    <w:rsid w:val="00A4265F"/>
    <w:rsid w:val="00A52F02"/>
    <w:rsid w:val="00A600A3"/>
    <w:rsid w:val="00A61C45"/>
    <w:rsid w:val="00A76267"/>
    <w:rsid w:val="00A87566"/>
    <w:rsid w:val="00AA3907"/>
    <w:rsid w:val="00AB2C68"/>
    <w:rsid w:val="00AC0CFE"/>
    <w:rsid w:val="00AC361A"/>
    <w:rsid w:val="00AC57DD"/>
    <w:rsid w:val="00AC6731"/>
    <w:rsid w:val="00AE6CE9"/>
    <w:rsid w:val="00AF2D6E"/>
    <w:rsid w:val="00AF4E01"/>
    <w:rsid w:val="00B03A68"/>
    <w:rsid w:val="00B04C7C"/>
    <w:rsid w:val="00B07C56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0C40"/>
    <w:rsid w:val="00B60E26"/>
    <w:rsid w:val="00B6310D"/>
    <w:rsid w:val="00B662B3"/>
    <w:rsid w:val="00B66448"/>
    <w:rsid w:val="00B66F5D"/>
    <w:rsid w:val="00B7342B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3462"/>
    <w:rsid w:val="00BB69B6"/>
    <w:rsid w:val="00BC4CF5"/>
    <w:rsid w:val="00BD2074"/>
    <w:rsid w:val="00BD469A"/>
    <w:rsid w:val="00BE61DB"/>
    <w:rsid w:val="00BF0567"/>
    <w:rsid w:val="00BF1269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57D90"/>
    <w:rsid w:val="00C6102D"/>
    <w:rsid w:val="00C614C0"/>
    <w:rsid w:val="00C62082"/>
    <w:rsid w:val="00C62EE3"/>
    <w:rsid w:val="00C64408"/>
    <w:rsid w:val="00C67FB2"/>
    <w:rsid w:val="00C76D55"/>
    <w:rsid w:val="00C76FA4"/>
    <w:rsid w:val="00C77D34"/>
    <w:rsid w:val="00C82E0B"/>
    <w:rsid w:val="00C831CE"/>
    <w:rsid w:val="00C8773F"/>
    <w:rsid w:val="00CA6788"/>
    <w:rsid w:val="00CB42C6"/>
    <w:rsid w:val="00CB77DB"/>
    <w:rsid w:val="00CC2EAF"/>
    <w:rsid w:val="00CC40F6"/>
    <w:rsid w:val="00CC64FB"/>
    <w:rsid w:val="00CE63D9"/>
    <w:rsid w:val="00CF3285"/>
    <w:rsid w:val="00CF5C22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6215"/>
    <w:rsid w:val="00D8416F"/>
    <w:rsid w:val="00D92526"/>
    <w:rsid w:val="00D93611"/>
    <w:rsid w:val="00D93C7C"/>
    <w:rsid w:val="00D95389"/>
    <w:rsid w:val="00DA3A71"/>
    <w:rsid w:val="00DA5D3F"/>
    <w:rsid w:val="00DB1432"/>
    <w:rsid w:val="00DB59C4"/>
    <w:rsid w:val="00DB774C"/>
    <w:rsid w:val="00DB7C9A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63738"/>
    <w:rsid w:val="00E71A8A"/>
    <w:rsid w:val="00E73665"/>
    <w:rsid w:val="00E82354"/>
    <w:rsid w:val="00E82890"/>
    <w:rsid w:val="00E866A9"/>
    <w:rsid w:val="00E87CCD"/>
    <w:rsid w:val="00E9194E"/>
    <w:rsid w:val="00EA3B76"/>
    <w:rsid w:val="00EB0407"/>
    <w:rsid w:val="00EB0878"/>
    <w:rsid w:val="00EB791B"/>
    <w:rsid w:val="00EC6660"/>
    <w:rsid w:val="00EC7EBE"/>
    <w:rsid w:val="00EE1254"/>
    <w:rsid w:val="00EE230E"/>
    <w:rsid w:val="00EE3683"/>
    <w:rsid w:val="00EE4B29"/>
    <w:rsid w:val="00EE757D"/>
    <w:rsid w:val="00EF3338"/>
    <w:rsid w:val="00EF4583"/>
    <w:rsid w:val="00EF5E36"/>
    <w:rsid w:val="00F040CC"/>
    <w:rsid w:val="00F063A2"/>
    <w:rsid w:val="00F13FDE"/>
    <w:rsid w:val="00F15022"/>
    <w:rsid w:val="00F27DF3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51F"/>
    <w:rsid w:val="00F75804"/>
    <w:rsid w:val="00F8358E"/>
    <w:rsid w:val="00FA119A"/>
    <w:rsid w:val="00FA47DD"/>
    <w:rsid w:val="00FB3D89"/>
    <w:rsid w:val="00FC5B0B"/>
    <w:rsid w:val="00FC65D1"/>
    <w:rsid w:val="00FD1CBE"/>
    <w:rsid w:val="00FE10F0"/>
    <w:rsid w:val="00FE7B69"/>
    <w:rsid w:val="00FF01C0"/>
    <w:rsid w:val="00FF537B"/>
    <w:rsid w:val="00FF6C4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C10F0"/>
  <w15:docId w15:val="{A3B0425D-40E9-4C54-9243-0ED0926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C695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0C695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rt0xe">
    <w:name w:val="trt0xe"/>
    <w:basedOn w:val="Normal"/>
    <w:rsid w:val="000C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0C6952"/>
    <w:rPr>
      <w:i/>
      <w:iCs/>
    </w:rPr>
  </w:style>
  <w:style w:type="paragraph" w:styleId="Subttulo">
    <w:name w:val="Subtitle"/>
    <w:basedOn w:val="Normal"/>
    <w:next w:val="Normal"/>
    <w:link w:val="SubttuloCar"/>
    <w:rsid w:val="000C695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MX"/>
    </w:rPr>
  </w:style>
  <w:style w:type="character" w:customStyle="1" w:styleId="SubttuloCar">
    <w:name w:val="Subtítulo Car"/>
    <w:basedOn w:val="Fuentedeprrafopredeter"/>
    <w:link w:val="Subttulo"/>
    <w:rsid w:val="000C6952"/>
    <w:rPr>
      <w:rFonts w:ascii="Arial" w:eastAsia="Arial" w:hAnsi="Arial" w:cs="Arial"/>
      <w:color w:val="666666"/>
      <w:sz w:val="30"/>
      <w:szCs w:val="30"/>
      <w:lang w:val="es" w:eastAsia="es-MX"/>
    </w:rPr>
  </w:style>
  <w:style w:type="paragraph" w:styleId="Textonotaalfinal">
    <w:name w:val="endnote text"/>
    <w:basedOn w:val="Normal"/>
    <w:link w:val="TextonotaalfinalCar"/>
    <w:uiPriority w:val="99"/>
    <w:unhideWhenUsed/>
    <w:rsid w:val="000C6952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C6952"/>
    <w:rPr>
      <w:rFonts w:ascii="Calibri" w:eastAsia="Calibri" w:hAnsi="Calibri" w:cs="Calibri"/>
      <w:sz w:val="24"/>
      <w:szCs w:val="24"/>
      <w:lang w:eastAsia="es-MX"/>
    </w:rPr>
  </w:style>
  <w:style w:type="character" w:styleId="Refdenotaalfinal">
    <w:name w:val="endnote reference"/>
    <w:basedOn w:val="Fuentedeprrafopredeter"/>
    <w:uiPriority w:val="99"/>
    <w:unhideWhenUsed/>
    <w:rsid w:val="000C6952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0C6952"/>
    <w:pPr>
      <w:numPr>
        <w:numId w:val="11"/>
      </w:numPr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LY3JWqGQQ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6116-A6C6-464F-811D-0105F16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1910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2022-06-06T19:02:00Z</dcterms:created>
  <dcterms:modified xsi:type="dcterms:W3CDTF">2022-06-09T16:20:00Z</dcterms:modified>
</cp:coreProperties>
</file>