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8CC309B" w:rsidR="00CE7E44" w:rsidRPr="005F770F" w:rsidRDefault="00A0370A"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14:paraId="06C0CD43" w14:textId="08C41837" w:rsidR="00CE7E44" w:rsidRPr="005F770F" w:rsidRDefault="002F1480" w:rsidP="008F4CA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2D8F2A14" w14:textId="59AF391B" w:rsidR="00CE7E44" w:rsidRPr="005F770F" w:rsidRDefault="00CE7E44"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F770F">
        <w:rPr>
          <w:rFonts w:ascii="Montserrat" w:hAnsi="Montserrat" w:cstheme="minorBidi"/>
          <w:b/>
          <w:color w:val="000000" w:themeColor="text1"/>
          <w:kern w:val="24"/>
          <w:sz w:val="48"/>
          <w:szCs w:val="48"/>
        </w:rPr>
        <w:t xml:space="preserve">de </w:t>
      </w:r>
      <w:r w:rsidR="00D95964" w:rsidRPr="005F770F">
        <w:rPr>
          <w:rFonts w:ascii="Montserrat" w:hAnsi="Montserrat" w:cstheme="minorBidi"/>
          <w:b/>
          <w:color w:val="000000" w:themeColor="text1"/>
          <w:kern w:val="24"/>
          <w:sz w:val="48"/>
          <w:szCs w:val="48"/>
        </w:rPr>
        <w:t>junio</w:t>
      </w:r>
    </w:p>
    <w:p w14:paraId="684E1795" w14:textId="77777777" w:rsidR="00CE7E44" w:rsidRPr="005F770F" w:rsidRDefault="00CE7E44" w:rsidP="008F4C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5F770F" w:rsidRDefault="00EC6D4B"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F770F">
        <w:rPr>
          <w:rFonts w:ascii="Montserrat" w:hAnsi="Montserrat" w:cstheme="minorBidi"/>
          <w:b/>
          <w:color w:val="000000" w:themeColor="text1"/>
          <w:kern w:val="24"/>
          <w:sz w:val="52"/>
          <w:szCs w:val="52"/>
        </w:rPr>
        <w:t>1</w:t>
      </w:r>
      <w:r w:rsidR="00CE7E44" w:rsidRPr="005F770F">
        <w:rPr>
          <w:rFonts w:ascii="Montserrat" w:hAnsi="Montserrat" w:cstheme="minorBidi"/>
          <w:b/>
          <w:color w:val="000000" w:themeColor="text1"/>
          <w:kern w:val="24"/>
          <w:sz w:val="52"/>
          <w:szCs w:val="52"/>
        </w:rPr>
        <w:t>° de Secundaria</w:t>
      </w:r>
    </w:p>
    <w:p w14:paraId="66625336" w14:textId="25F1BCC5" w:rsidR="00CE7E44" w:rsidRPr="00B26917" w:rsidRDefault="00217513"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26917">
        <w:rPr>
          <w:rFonts w:ascii="Montserrat" w:hAnsi="Montserrat" w:cstheme="minorBidi"/>
          <w:b/>
          <w:color w:val="000000" w:themeColor="text1"/>
          <w:kern w:val="24"/>
          <w:sz w:val="52"/>
          <w:szCs w:val="52"/>
        </w:rPr>
        <w:t>Biología</w:t>
      </w:r>
    </w:p>
    <w:p w14:paraId="651F2198" w14:textId="77777777" w:rsidR="00CD69EF" w:rsidRPr="00B26917" w:rsidRDefault="00CD69EF"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5C017B4" w14:textId="75E274F9" w:rsidR="00D95964" w:rsidRDefault="008F4CAC" w:rsidP="008F4CAC">
      <w:pPr>
        <w:pStyle w:val="NormalWeb"/>
        <w:spacing w:before="0" w:beforeAutospacing="0" w:after="0" w:afterAutospacing="0"/>
        <w:jc w:val="center"/>
        <w:rPr>
          <w:rFonts w:ascii="Montserrat" w:hAnsi="Montserrat" w:cstheme="minorBidi"/>
          <w:i/>
          <w:color w:val="000000" w:themeColor="text1"/>
          <w:kern w:val="24"/>
          <w:sz w:val="48"/>
          <w:szCs w:val="48"/>
        </w:rPr>
      </w:pPr>
      <w:r w:rsidRPr="008F4CAC">
        <w:rPr>
          <w:rFonts w:ascii="Montserrat" w:hAnsi="Montserrat" w:cstheme="minorBidi"/>
          <w:i/>
          <w:color w:val="000000" w:themeColor="text1"/>
          <w:kern w:val="24"/>
          <w:sz w:val="48"/>
          <w:szCs w:val="48"/>
        </w:rPr>
        <w:t>El vigilante y defensor del cuerpo humano.</w:t>
      </w:r>
    </w:p>
    <w:p w14:paraId="0BAE5E69" w14:textId="77777777" w:rsidR="008F4CAC" w:rsidRPr="00B26917" w:rsidRDefault="008F4CAC" w:rsidP="008F4CAC">
      <w:pPr>
        <w:pStyle w:val="NormalWeb"/>
        <w:spacing w:before="0" w:beforeAutospacing="0" w:after="0" w:afterAutospacing="0"/>
        <w:jc w:val="center"/>
        <w:rPr>
          <w:rFonts w:ascii="Montserrat" w:hAnsi="Montserrat" w:cstheme="minorBidi"/>
          <w:i/>
          <w:color w:val="000000" w:themeColor="text1"/>
          <w:kern w:val="24"/>
          <w:sz w:val="48"/>
          <w:szCs w:val="48"/>
        </w:rPr>
      </w:pPr>
    </w:p>
    <w:p w14:paraId="68F55BED" w14:textId="0807D209" w:rsidR="003C120F" w:rsidRPr="00B26917" w:rsidRDefault="00B14CE3" w:rsidP="008F4CAC">
      <w:pPr>
        <w:spacing w:after="0" w:line="240" w:lineRule="auto"/>
        <w:jc w:val="both"/>
        <w:textAlignment w:val="baseline"/>
        <w:rPr>
          <w:rFonts w:ascii="Montserrat" w:eastAsia="Times New Roman" w:hAnsi="Montserrat" w:cs="Times New Roman"/>
          <w:bCs/>
          <w:i/>
          <w:lang w:eastAsia="es-MX"/>
        </w:rPr>
      </w:pPr>
      <w:r w:rsidRPr="00B26917">
        <w:rPr>
          <w:rFonts w:ascii="Montserrat" w:eastAsia="Times New Roman" w:hAnsi="Montserrat" w:cs="Times New Roman"/>
          <w:b/>
          <w:bCs/>
          <w:i/>
          <w:lang w:eastAsia="es-MX"/>
        </w:rPr>
        <w:t>Aprendizaje esperado:</w:t>
      </w:r>
      <w:r w:rsidRPr="00B26917">
        <w:rPr>
          <w:rFonts w:ascii="Montserrat" w:eastAsia="Times New Roman" w:hAnsi="Montserrat" w:cs="Times New Roman"/>
          <w:bCs/>
          <w:i/>
          <w:lang w:eastAsia="es-MX"/>
        </w:rPr>
        <w:t xml:space="preserve"> </w:t>
      </w:r>
      <w:r w:rsidR="002F1480">
        <w:rPr>
          <w:rFonts w:ascii="Montserrat" w:eastAsia="Times New Roman" w:hAnsi="Montserrat" w:cs="Times New Roman"/>
          <w:bCs/>
          <w:i/>
          <w:lang w:eastAsia="es-MX"/>
        </w:rPr>
        <w:t>c</w:t>
      </w:r>
      <w:r w:rsidR="008F4CAC" w:rsidRPr="008F4CAC">
        <w:rPr>
          <w:rFonts w:ascii="Montserrat" w:eastAsia="Times New Roman" w:hAnsi="Montserrat" w:cs="Times New Roman"/>
          <w:bCs/>
          <w:i/>
          <w:lang w:eastAsia="es-MX"/>
        </w:rPr>
        <w:t>ompara la eficacia de los diferentes métodos anticonceptivos en la perspectiva de evitar el embarazo en la adolescencia y prevenir ITS, incluidas VPH y VIH.</w:t>
      </w:r>
    </w:p>
    <w:p w14:paraId="5424D357" w14:textId="77777777" w:rsidR="00D436AA" w:rsidRPr="00B26917" w:rsidRDefault="00D436AA" w:rsidP="008F4CAC">
      <w:pPr>
        <w:spacing w:after="0" w:line="240" w:lineRule="auto"/>
        <w:jc w:val="both"/>
        <w:textAlignment w:val="baseline"/>
        <w:rPr>
          <w:rFonts w:ascii="Montserrat" w:eastAsia="Times New Roman" w:hAnsi="Montserrat" w:cs="Times New Roman"/>
          <w:bCs/>
          <w:i/>
          <w:lang w:eastAsia="es-MX"/>
        </w:rPr>
      </w:pPr>
    </w:p>
    <w:p w14:paraId="133DC830" w14:textId="40498B46" w:rsidR="00D3015B" w:rsidRDefault="00EA3337" w:rsidP="008F4CAC">
      <w:pPr>
        <w:spacing w:after="0" w:line="240" w:lineRule="auto"/>
        <w:jc w:val="both"/>
        <w:textAlignment w:val="baseline"/>
        <w:rPr>
          <w:rFonts w:ascii="Montserrat" w:eastAsia="Times New Roman" w:hAnsi="Montserrat" w:cs="Times New Roman"/>
          <w:bCs/>
          <w:i/>
          <w:iCs/>
          <w:lang w:eastAsia="es-MX"/>
        </w:rPr>
      </w:pPr>
      <w:r w:rsidRPr="00B26917">
        <w:rPr>
          <w:rFonts w:ascii="Montserrat" w:eastAsia="Times New Roman" w:hAnsi="Montserrat" w:cs="Times New Roman"/>
          <w:b/>
          <w:bCs/>
          <w:i/>
          <w:iCs/>
          <w:lang w:eastAsia="es-MX"/>
        </w:rPr>
        <w:t xml:space="preserve">Énfasis: </w:t>
      </w:r>
      <w:r w:rsidR="002F1480">
        <w:rPr>
          <w:rFonts w:ascii="Montserrat" w:eastAsia="Times New Roman" w:hAnsi="Montserrat" w:cs="Times New Roman"/>
          <w:bCs/>
          <w:i/>
          <w:iCs/>
          <w:lang w:eastAsia="es-MX"/>
        </w:rPr>
        <w:t>r</w:t>
      </w:r>
      <w:r w:rsidR="008F4CAC" w:rsidRPr="008F4CAC">
        <w:rPr>
          <w:rFonts w:ascii="Montserrat" w:eastAsia="Times New Roman" w:hAnsi="Montserrat" w:cs="Times New Roman"/>
          <w:bCs/>
          <w:i/>
          <w:iCs/>
          <w:lang w:eastAsia="es-MX"/>
        </w:rPr>
        <w:t>econocer la importancia del sistema inmune.</w:t>
      </w:r>
    </w:p>
    <w:p w14:paraId="4915F629" w14:textId="0C5BF346" w:rsidR="008F4CAC" w:rsidRDefault="008F4CAC" w:rsidP="008F4CAC">
      <w:pPr>
        <w:spacing w:after="0" w:line="240" w:lineRule="auto"/>
        <w:jc w:val="both"/>
        <w:textAlignment w:val="baseline"/>
        <w:rPr>
          <w:rFonts w:ascii="Montserrat" w:eastAsia="Times New Roman" w:hAnsi="Montserrat" w:cs="Times New Roman"/>
          <w:bCs/>
          <w:i/>
          <w:iCs/>
          <w:lang w:eastAsia="es-MX"/>
        </w:rPr>
      </w:pPr>
    </w:p>
    <w:p w14:paraId="3E90883D" w14:textId="77777777" w:rsidR="00312485" w:rsidRPr="00B26917" w:rsidRDefault="00312485" w:rsidP="008F4CAC">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B26917" w:rsidRDefault="004773D5" w:rsidP="008F4CAC">
      <w:pPr>
        <w:spacing w:after="0" w:line="240" w:lineRule="auto"/>
        <w:ind w:right="-1"/>
        <w:jc w:val="both"/>
        <w:textAlignment w:val="baseline"/>
        <w:rPr>
          <w:rFonts w:ascii="Montserrat" w:eastAsia="Times New Roman" w:hAnsi="Montserrat" w:cs="Times New Roman"/>
          <w:b/>
          <w:bCs/>
          <w:sz w:val="28"/>
          <w:szCs w:val="24"/>
          <w:lang w:eastAsia="es-MX"/>
        </w:rPr>
      </w:pPr>
      <w:r w:rsidRPr="00B26917">
        <w:rPr>
          <w:rFonts w:ascii="Montserrat" w:eastAsia="Times New Roman" w:hAnsi="Montserrat" w:cs="Times New Roman"/>
          <w:b/>
          <w:bCs/>
          <w:sz w:val="28"/>
          <w:szCs w:val="24"/>
          <w:lang w:eastAsia="es-MX"/>
        </w:rPr>
        <w:t>¿Qué vamos a aprender?</w:t>
      </w:r>
    </w:p>
    <w:p w14:paraId="5394A452" w14:textId="3E6FED7C" w:rsidR="00FB4D26" w:rsidRPr="00B26917" w:rsidRDefault="00FB4D26" w:rsidP="008F4CAC">
      <w:pPr>
        <w:spacing w:after="0" w:line="240" w:lineRule="auto"/>
        <w:ind w:right="-1"/>
        <w:jc w:val="both"/>
        <w:textAlignment w:val="baseline"/>
        <w:rPr>
          <w:rFonts w:ascii="Montserrat" w:eastAsia="Times New Roman" w:hAnsi="Montserrat" w:cs="Times New Roman"/>
          <w:b/>
          <w:bCs/>
          <w:lang w:eastAsia="es-MX"/>
        </w:rPr>
      </w:pPr>
    </w:p>
    <w:p w14:paraId="139F70CC" w14:textId="06737FA2" w:rsidR="008F4CAC" w:rsidRPr="008F4CAC" w:rsidRDefault="008F4CAC"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sesión se enfocará</w:t>
      </w:r>
      <w:r w:rsidRPr="008F4CAC">
        <w:rPr>
          <w:rFonts w:ascii="Montserrat" w:eastAsia="Times New Roman" w:hAnsi="Montserrat" w:cs="Arial"/>
          <w:color w:val="000000" w:themeColor="text1"/>
        </w:rPr>
        <w:t xml:space="preserve"> en el aprendizaje esperado: </w:t>
      </w:r>
    </w:p>
    <w:p w14:paraId="66B70E4F"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Compara la eficacia de los diferentes métodos anticonceptivos en la perspectiva de evitar el embarazo en la adolescencia y prevenir ITS, incluidas VPH y VIH.</w:t>
      </w:r>
    </w:p>
    <w:p w14:paraId="17ACE27D"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 </w:t>
      </w:r>
    </w:p>
    <w:p w14:paraId="5E799D91"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Con el propósito de reconocer la importancia del sistema inmune. </w:t>
      </w:r>
    </w:p>
    <w:p w14:paraId="17F42C2A" w14:textId="77777777" w:rsidR="008F4CAC" w:rsidRDefault="008F4CAC" w:rsidP="008F4CAC">
      <w:pPr>
        <w:spacing w:after="0" w:line="240" w:lineRule="auto"/>
        <w:jc w:val="both"/>
        <w:rPr>
          <w:rFonts w:ascii="Montserrat" w:eastAsia="Times New Roman" w:hAnsi="Montserrat" w:cs="Arial"/>
          <w:color w:val="000000" w:themeColor="text1"/>
        </w:rPr>
      </w:pPr>
    </w:p>
    <w:p w14:paraId="26DDB813" w14:textId="0356ACD4" w:rsidR="008F4CAC" w:rsidRDefault="008F4CAC"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8F4CAC">
        <w:rPr>
          <w:rFonts w:ascii="Montserrat" w:eastAsia="Times New Roman" w:hAnsi="Montserrat" w:cs="Arial"/>
          <w:color w:val="000000" w:themeColor="text1"/>
        </w:rPr>
        <w:t xml:space="preserve">n esta sesión </w:t>
      </w:r>
      <w:r>
        <w:rPr>
          <w:rFonts w:ascii="Montserrat" w:eastAsia="Times New Roman" w:hAnsi="Montserrat" w:cs="Arial"/>
          <w:color w:val="000000" w:themeColor="text1"/>
        </w:rPr>
        <w:t>que se titula:</w:t>
      </w:r>
    </w:p>
    <w:p w14:paraId="2F30E582" w14:textId="77777777" w:rsidR="008F4CAC" w:rsidRPr="008F4CAC" w:rsidRDefault="008F4CAC" w:rsidP="008F4CAC">
      <w:pPr>
        <w:spacing w:after="0" w:line="240" w:lineRule="auto"/>
        <w:jc w:val="both"/>
        <w:rPr>
          <w:rFonts w:ascii="Montserrat" w:eastAsia="Times New Roman" w:hAnsi="Montserrat" w:cs="Arial"/>
          <w:color w:val="000000" w:themeColor="text1"/>
        </w:rPr>
      </w:pPr>
    </w:p>
    <w:p w14:paraId="6A91504B" w14:textId="22EB76BD"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El vigilante y defensor del cuerpo humano.</w:t>
      </w:r>
    </w:p>
    <w:p w14:paraId="63C23F6F" w14:textId="77777777" w:rsidR="008F4CAC" w:rsidRDefault="008F4CAC" w:rsidP="008F4CAC">
      <w:pPr>
        <w:spacing w:after="0" w:line="240" w:lineRule="auto"/>
        <w:jc w:val="both"/>
        <w:rPr>
          <w:rFonts w:ascii="Montserrat" w:eastAsia="Times New Roman" w:hAnsi="Montserrat" w:cs="Arial"/>
          <w:color w:val="000000" w:themeColor="text1"/>
        </w:rPr>
      </w:pPr>
    </w:p>
    <w:p w14:paraId="220600B8" w14:textId="1E30FC5B"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Como en todas las sesiones, </w:t>
      </w:r>
      <w:r>
        <w:rPr>
          <w:rFonts w:ascii="Montserrat" w:eastAsia="Times New Roman" w:hAnsi="Montserrat" w:cs="Arial"/>
          <w:color w:val="000000" w:themeColor="text1"/>
        </w:rPr>
        <w:t>te solicito</w:t>
      </w:r>
      <w:r w:rsidRPr="008F4CAC">
        <w:rPr>
          <w:rFonts w:ascii="Montserrat" w:eastAsia="Times New Roman" w:hAnsi="Montserrat" w:cs="Arial"/>
          <w:color w:val="000000" w:themeColor="text1"/>
        </w:rPr>
        <w:t xml:space="preserve"> tener los mater</w:t>
      </w:r>
      <w:r>
        <w:rPr>
          <w:rFonts w:ascii="Montserrat" w:eastAsia="Times New Roman" w:hAnsi="Montserrat" w:cs="Arial"/>
          <w:color w:val="000000" w:themeColor="text1"/>
        </w:rPr>
        <w:t>iales básicos para desarrollar t</w:t>
      </w:r>
      <w:r w:rsidRPr="008F4CAC">
        <w:rPr>
          <w:rFonts w:ascii="Montserrat" w:eastAsia="Times New Roman" w:hAnsi="Montserrat" w:cs="Arial"/>
          <w:color w:val="000000" w:themeColor="text1"/>
        </w:rPr>
        <w:t>u trabajo.</w:t>
      </w:r>
    </w:p>
    <w:p w14:paraId="5B565C6C"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 </w:t>
      </w:r>
    </w:p>
    <w:p w14:paraId="2E087EA2" w14:textId="3EC6D261" w:rsidR="008F4CAC" w:rsidRDefault="008F4CAC"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por supuesto, t</w:t>
      </w:r>
      <w:r w:rsidRPr="008F4CAC">
        <w:rPr>
          <w:rFonts w:ascii="Montserrat" w:eastAsia="Times New Roman" w:hAnsi="Montserrat" w:cs="Arial"/>
          <w:color w:val="000000" w:themeColor="text1"/>
        </w:rPr>
        <w:t>u “Abecedario biológico” para que pueda</w:t>
      </w:r>
      <w:r>
        <w:rPr>
          <w:rFonts w:ascii="Montserrat" w:eastAsia="Times New Roman" w:hAnsi="Montserrat" w:cs="Arial"/>
          <w:color w:val="000000" w:themeColor="text1"/>
        </w:rPr>
        <w:t>s</w:t>
      </w:r>
      <w:r w:rsidRPr="008F4CAC">
        <w:rPr>
          <w:rFonts w:ascii="Montserrat" w:eastAsia="Times New Roman" w:hAnsi="Montserrat" w:cs="Arial"/>
          <w:color w:val="000000" w:themeColor="text1"/>
        </w:rPr>
        <w:t xml:space="preserve"> incorporar el nuevo concepto que formará parte de él.</w:t>
      </w:r>
    </w:p>
    <w:p w14:paraId="03D72633" w14:textId="77777777" w:rsidR="00312485" w:rsidRDefault="00312485" w:rsidP="008F4CAC">
      <w:pPr>
        <w:spacing w:after="0" w:line="240" w:lineRule="auto"/>
        <w:jc w:val="both"/>
        <w:rPr>
          <w:rFonts w:ascii="Montserrat" w:eastAsia="Times New Roman" w:hAnsi="Montserrat" w:cs="Arial"/>
          <w:b/>
          <w:color w:val="000000" w:themeColor="text1"/>
          <w:sz w:val="28"/>
        </w:rPr>
      </w:pPr>
    </w:p>
    <w:p w14:paraId="2A7BF18C" w14:textId="77777777" w:rsidR="00312485" w:rsidRDefault="00312485" w:rsidP="008F4CAC">
      <w:pPr>
        <w:spacing w:after="0" w:line="240" w:lineRule="auto"/>
        <w:jc w:val="both"/>
        <w:rPr>
          <w:rFonts w:ascii="Montserrat" w:eastAsia="Times New Roman" w:hAnsi="Montserrat" w:cs="Arial"/>
          <w:b/>
          <w:color w:val="000000" w:themeColor="text1"/>
          <w:sz w:val="28"/>
        </w:rPr>
      </w:pPr>
    </w:p>
    <w:p w14:paraId="02B68346" w14:textId="6FE11F55" w:rsidR="007F270F" w:rsidRPr="00B26917" w:rsidRDefault="00122EB7" w:rsidP="008F4CAC">
      <w:pPr>
        <w:spacing w:after="0" w:line="240" w:lineRule="auto"/>
        <w:jc w:val="both"/>
        <w:rPr>
          <w:rFonts w:ascii="Montserrat" w:eastAsia="Times New Roman" w:hAnsi="Montserrat" w:cs="Arial"/>
          <w:b/>
          <w:color w:val="000000" w:themeColor="text1"/>
          <w:sz w:val="28"/>
        </w:rPr>
      </w:pPr>
      <w:r w:rsidRPr="00B26917">
        <w:rPr>
          <w:rFonts w:ascii="Montserrat" w:eastAsia="Times New Roman" w:hAnsi="Montserrat" w:cs="Arial"/>
          <w:b/>
          <w:color w:val="000000" w:themeColor="text1"/>
          <w:sz w:val="28"/>
        </w:rPr>
        <w:t>¿Qué hacemos?</w:t>
      </w:r>
    </w:p>
    <w:p w14:paraId="2ED6C4E9" w14:textId="77777777" w:rsidR="007F270F" w:rsidRPr="00B26917" w:rsidRDefault="007F270F" w:rsidP="008F4CAC">
      <w:pPr>
        <w:spacing w:after="0" w:line="240" w:lineRule="auto"/>
        <w:jc w:val="both"/>
        <w:rPr>
          <w:rFonts w:ascii="Montserrat" w:eastAsia="Times New Roman" w:hAnsi="Montserrat" w:cs="Arial"/>
          <w:color w:val="000000" w:themeColor="text1"/>
        </w:rPr>
      </w:pPr>
    </w:p>
    <w:p w14:paraId="6C81A1D6" w14:textId="2A77C048"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Durante las sesiones </w:t>
      </w:r>
      <w:r>
        <w:rPr>
          <w:rFonts w:ascii="Montserrat" w:eastAsia="Times New Roman" w:hAnsi="Montserrat" w:cs="Arial"/>
          <w:color w:val="000000" w:themeColor="text1"/>
        </w:rPr>
        <w:t>te</w:t>
      </w:r>
      <w:r w:rsidRPr="008F4CAC">
        <w:rPr>
          <w:rFonts w:ascii="Montserrat" w:eastAsia="Times New Roman" w:hAnsi="Montserrat" w:cs="Arial"/>
          <w:color w:val="000000" w:themeColor="text1"/>
        </w:rPr>
        <w:t xml:space="preserve"> </w:t>
      </w:r>
      <w:r>
        <w:rPr>
          <w:rFonts w:ascii="Montserrat" w:eastAsia="Times New Roman" w:hAnsi="Montserrat" w:cs="Arial"/>
          <w:color w:val="000000" w:themeColor="text1"/>
        </w:rPr>
        <w:t>has</w:t>
      </w:r>
      <w:r w:rsidRPr="008F4CAC">
        <w:rPr>
          <w:rFonts w:ascii="Montserrat" w:eastAsia="Times New Roman" w:hAnsi="Montserrat" w:cs="Arial"/>
          <w:color w:val="000000" w:themeColor="text1"/>
        </w:rPr>
        <w:t xml:space="preserve"> dado cuenta que el cuerpo humano está conformado por diversos sistemas que en su conjunto permiten que </w:t>
      </w:r>
      <w:r>
        <w:rPr>
          <w:rFonts w:ascii="Montserrat" w:eastAsia="Times New Roman" w:hAnsi="Montserrat" w:cs="Arial"/>
          <w:color w:val="000000" w:themeColor="text1"/>
        </w:rPr>
        <w:t>tus</w:t>
      </w:r>
      <w:r w:rsidRPr="008F4CAC">
        <w:rPr>
          <w:rFonts w:ascii="Montserrat" w:eastAsia="Times New Roman" w:hAnsi="Montserrat" w:cs="Arial"/>
          <w:color w:val="000000" w:themeColor="text1"/>
        </w:rPr>
        <w:t xml:space="preserve"> células puedan realizar las funciones vitales y </w:t>
      </w:r>
      <w:r>
        <w:rPr>
          <w:rFonts w:ascii="Montserrat" w:eastAsia="Times New Roman" w:hAnsi="Montserrat" w:cs="Arial"/>
          <w:color w:val="000000" w:themeColor="text1"/>
        </w:rPr>
        <w:t>te</w:t>
      </w:r>
      <w:r w:rsidRPr="008F4CAC">
        <w:rPr>
          <w:rFonts w:ascii="Montserrat" w:eastAsia="Times New Roman" w:hAnsi="Montserrat" w:cs="Arial"/>
          <w:color w:val="000000" w:themeColor="text1"/>
        </w:rPr>
        <w:t xml:space="preserve"> dan la oportunidad de tener vida.</w:t>
      </w:r>
    </w:p>
    <w:p w14:paraId="69205B54" w14:textId="77777777" w:rsidR="008F4CAC" w:rsidRDefault="008F4CAC" w:rsidP="008F4CAC">
      <w:pPr>
        <w:spacing w:after="0" w:line="240" w:lineRule="auto"/>
        <w:jc w:val="both"/>
        <w:rPr>
          <w:rFonts w:ascii="Montserrat" w:eastAsia="Times New Roman" w:hAnsi="Montserrat" w:cs="Arial"/>
          <w:color w:val="000000" w:themeColor="text1"/>
        </w:rPr>
      </w:pPr>
    </w:p>
    <w:p w14:paraId="195C850D" w14:textId="3A552BE2"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Cada célula, tejido, órganos y sistema realizan un aporte importante a </w:t>
      </w:r>
      <w:r>
        <w:rPr>
          <w:rFonts w:ascii="Montserrat" w:eastAsia="Times New Roman" w:hAnsi="Montserrat" w:cs="Arial"/>
          <w:color w:val="000000" w:themeColor="text1"/>
        </w:rPr>
        <w:t>tu</w:t>
      </w:r>
      <w:r w:rsidRPr="008F4CAC">
        <w:rPr>
          <w:rFonts w:ascii="Montserrat" w:eastAsia="Times New Roman" w:hAnsi="Montserrat" w:cs="Arial"/>
          <w:color w:val="000000" w:themeColor="text1"/>
        </w:rPr>
        <w:t xml:space="preserve"> cuerpo y en esta sesión </w:t>
      </w:r>
      <w:r>
        <w:rPr>
          <w:rFonts w:ascii="Montserrat" w:eastAsia="Times New Roman" w:hAnsi="Montserrat" w:cs="Arial"/>
          <w:color w:val="000000" w:themeColor="text1"/>
        </w:rPr>
        <w:t>podrás</w:t>
      </w:r>
      <w:r w:rsidRPr="008F4CAC">
        <w:rPr>
          <w:rFonts w:ascii="Montserrat" w:eastAsia="Times New Roman" w:hAnsi="Montserrat" w:cs="Arial"/>
          <w:color w:val="000000" w:themeColor="text1"/>
        </w:rPr>
        <w:t xml:space="preserve"> reconocer un sistema que, no es tan fácil de identificar y que, sin embargo, es fundamental para proteger </w:t>
      </w:r>
      <w:r>
        <w:rPr>
          <w:rFonts w:ascii="Montserrat" w:eastAsia="Times New Roman" w:hAnsi="Montserrat" w:cs="Arial"/>
          <w:color w:val="000000" w:themeColor="text1"/>
        </w:rPr>
        <w:t>tu cuerpo, a este se le conoce</w:t>
      </w:r>
      <w:r w:rsidRPr="008F4CAC">
        <w:rPr>
          <w:rFonts w:ascii="Montserrat" w:eastAsia="Times New Roman" w:hAnsi="Montserrat" w:cs="Arial"/>
          <w:color w:val="000000" w:themeColor="text1"/>
        </w:rPr>
        <w:t xml:space="preserve"> como sistema inmune.</w:t>
      </w:r>
    </w:p>
    <w:p w14:paraId="485F4663" w14:textId="77777777" w:rsidR="008F4CAC" w:rsidRDefault="008F4CAC" w:rsidP="008F4CAC">
      <w:pPr>
        <w:spacing w:after="0" w:line="240" w:lineRule="auto"/>
        <w:jc w:val="both"/>
        <w:rPr>
          <w:rFonts w:ascii="Montserrat" w:eastAsia="Times New Roman" w:hAnsi="Montserrat" w:cs="Arial"/>
          <w:color w:val="000000" w:themeColor="text1"/>
        </w:rPr>
      </w:pPr>
    </w:p>
    <w:p w14:paraId="70814B66" w14:textId="0C17C1E5"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El cuerpo humano tiene la necesidad de combatir infecciones causadas por virus, bacterias, protozoos y hongos, que tienen la capacidad de afectar diferentes partes del cuerpo y dependiendo de las características del agente patógeno, es que se pueden producir infecciones dentro o fuera de </w:t>
      </w:r>
      <w:r>
        <w:rPr>
          <w:rFonts w:ascii="Montserrat" w:eastAsia="Times New Roman" w:hAnsi="Montserrat" w:cs="Arial"/>
          <w:color w:val="000000" w:themeColor="text1"/>
        </w:rPr>
        <w:t>las</w:t>
      </w:r>
      <w:r w:rsidRPr="008F4CAC">
        <w:rPr>
          <w:rFonts w:ascii="Montserrat" w:eastAsia="Times New Roman" w:hAnsi="Montserrat" w:cs="Arial"/>
          <w:color w:val="000000" w:themeColor="text1"/>
        </w:rPr>
        <w:t xml:space="preserve"> células.</w:t>
      </w:r>
    </w:p>
    <w:p w14:paraId="234F30BF" w14:textId="77777777" w:rsidR="008F4CAC" w:rsidRDefault="008F4CAC" w:rsidP="008F4CAC">
      <w:pPr>
        <w:spacing w:after="0" w:line="240" w:lineRule="auto"/>
        <w:jc w:val="both"/>
        <w:rPr>
          <w:rFonts w:ascii="Montserrat" w:eastAsia="Times New Roman" w:hAnsi="Montserrat" w:cs="Arial"/>
          <w:color w:val="000000" w:themeColor="text1"/>
        </w:rPr>
      </w:pPr>
    </w:p>
    <w:p w14:paraId="300DE1BD" w14:textId="5DFE0167"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El sistema inmune tiene diferentes formas de responder contra los diversos agentes patógenos y también tiene mecanismos para reconocer e i</w:t>
      </w:r>
      <w:r>
        <w:rPr>
          <w:rFonts w:ascii="Montserrat" w:eastAsia="Times New Roman" w:hAnsi="Montserrat" w:cs="Arial"/>
          <w:color w:val="000000" w:themeColor="text1"/>
        </w:rPr>
        <w:t xml:space="preserve">dentificar todos los órganos del </w:t>
      </w:r>
      <w:r w:rsidRPr="008F4CAC">
        <w:rPr>
          <w:rFonts w:ascii="Montserrat" w:eastAsia="Times New Roman" w:hAnsi="Montserrat" w:cs="Arial"/>
          <w:color w:val="000000" w:themeColor="text1"/>
        </w:rPr>
        <w:t>cuerpo como propios y no atacarlos.</w:t>
      </w:r>
    </w:p>
    <w:p w14:paraId="7AEBBC90" w14:textId="77777777" w:rsidR="008F4CAC" w:rsidRDefault="008F4CAC" w:rsidP="008F4CAC">
      <w:pPr>
        <w:spacing w:after="0" w:line="240" w:lineRule="auto"/>
        <w:jc w:val="both"/>
        <w:rPr>
          <w:rFonts w:ascii="Montserrat" w:eastAsia="Times New Roman" w:hAnsi="Montserrat" w:cs="Arial"/>
          <w:color w:val="000000" w:themeColor="text1"/>
        </w:rPr>
      </w:pPr>
    </w:p>
    <w:p w14:paraId="3A16DAD8" w14:textId="1E9749BC"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El estornudo es una respuesta inmunológica que, en palabras muy sencillas es el proceso de reconocimiento de partículas que pueden contener macromoléculas o microorganismos extraños o peligrosos, como las partículas de polvo, y </w:t>
      </w:r>
      <w:r>
        <w:rPr>
          <w:rFonts w:ascii="Montserrat" w:eastAsia="Times New Roman" w:hAnsi="Montserrat" w:cs="Arial"/>
          <w:color w:val="000000" w:themeColor="text1"/>
        </w:rPr>
        <w:t>el</w:t>
      </w:r>
      <w:r w:rsidRPr="008F4CAC">
        <w:rPr>
          <w:rFonts w:ascii="Montserrat" w:eastAsia="Times New Roman" w:hAnsi="Montserrat" w:cs="Arial"/>
          <w:color w:val="000000" w:themeColor="text1"/>
        </w:rPr>
        <w:t xml:space="preserve"> sistema inmune responde rápidamente para eliminar a estos agentes patógenos.</w:t>
      </w:r>
    </w:p>
    <w:p w14:paraId="40ADDBCB" w14:textId="77777777" w:rsidR="008F4CAC" w:rsidRDefault="008F4CAC" w:rsidP="008F4CAC">
      <w:pPr>
        <w:spacing w:after="0" w:line="240" w:lineRule="auto"/>
        <w:jc w:val="both"/>
        <w:rPr>
          <w:rFonts w:ascii="Montserrat" w:eastAsia="Times New Roman" w:hAnsi="Montserrat" w:cs="Arial"/>
          <w:color w:val="000000" w:themeColor="text1"/>
        </w:rPr>
      </w:pPr>
    </w:p>
    <w:p w14:paraId="2CF47196" w14:textId="4B5BA551" w:rsidR="008F4CAC" w:rsidRDefault="2F1ACFEE" w:rsidP="008F4CAC">
      <w:pPr>
        <w:spacing w:after="0" w:line="240" w:lineRule="auto"/>
        <w:jc w:val="both"/>
        <w:rPr>
          <w:rFonts w:ascii="Montserrat" w:eastAsia="Times New Roman" w:hAnsi="Montserrat" w:cs="Arial"/>
          <w:color w:val="000000" w:themeColor="text1"/>
        </w:rPr>
      </w:pPr>
      <w:r w:rsidRPr="2F1ACFEE">
        <w:rPr>
          <w:rFonts w:ascii="Montserrat" w:eastAsia="Times New Roman" w:hAnsi="Montserrat" w:cs="Arial"/>
          <w:color w:val="000000" w:themeColor="text1"/>
        </w:rPr>
        <w:t>Además, hay que aclarar que existen dos tipos de respuestas inmunológicas. Las primeras, son las respuestas inmunológicas no específicas, como el estornudo, que evitan a la mayoría de los patógenos negándoles el acceso al cuerpo y deshaciéndose rápidamente de ellos.</w:t>
      </w:r>
    </w:p>
    <w:p w14:paraId="5CF4176C" w14:textId="77777777" w:rsidR="008F4CAC" w:rsidRDefault="008F4CAC" w:rsidP="008F4CAC">
      <w:pPr>
        <w:spacing w:after="0" w:line="240" w:lineRule="auto"/>
        <w:jc w:val="both"/>
        <w:rPr>
          <w:rFonts w:ascii="Montserrat" w:eastAsia="Times New Roman" w:hAnsi="Montserrat" w:cs="Arial"/>
          <w:color w:val="000000" w:themeColor="text1"/>
        </w:rPr>
      </w:pPr>
    </w:p>
    <w:p w14:paraId="329A85D0" w14:textId="48426E62"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Las segundas, son las respuestas inmunológicas específicas. Con éstas </w:t>
      </w:r>
      <w:r>
        <w:rPr>
          <w:rFonts w:ascii="Montserrat" w:eastAsia="Times New Roman" w:hAnsi="Montserrat" w:cs="Arial"/>
          <w:color w:val="000000" w:themeColor="text1"/>
        </w:rPr>
        <w:t>el</w:t>
      </w:r>
      <w:r w:rsidRPr="008F4CAC">
        <w:rPr>
          <w:rFonts w:ascii="Montserrat" w:eastAsia="Times New Roman" w:hAnsi="Montserrat" w:cs="Arial"/>
          <w:color w:val="000000" w:themeColor="text1"/>
        </w:rPr>
        <w:t xml:space="preserve"> cuerpo produce moléculas capaces de reconocer al agente patógeno y destruirlo.</w:t>
      </w:r>
    </w:p>
    <w:p w14:paraId="6D0C5247"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 </w:t>
      </w:r>
    </w:p>
    <w:p w14:paraId="3B0FB1EB" w14:textId="45C7E92A"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La tiña puede causar infecciones superficiales en </w:t>
      </w:r>
      <w:r>
        <w:rPr>
          <w:rFonts w:ascii="Montserrat" w:eastAsia="Times New Roman" w:hAnsi="Montserrat" w:cs="Arial"/>
          <w:color w:val="000000" w:themeColor="text1"/>
        </w:rPr>
        <w:t>la</w:t>
      </w:r>
      <w:r w:rsidRPr="008F4CAC">
        <w:rPr>
          <w:rFonts w:ascii="Montserrat" w:eastAsia="Times New Roman" w:hAnsi="Montserrat" w:cs="Arial"/>
          <w:color w:val="000000" w:themeColor="text1"/>
        </w:rPr>
        <w:t xml:space="preserve"> piel, sin embargo el sistema inmune actúa de manera no específica en ella, pues gracias a la capa de queratina, que sufre continuas descamaciones, evita que penetren o proliferen colonias de este microorganismo.</w:t>
      </w:r>
    </w:p>
    <w:p w14:paraId="69B76815" w14:textId="77777777" w:rsidR="008F4CAC" w:rsidRDefault="008F4CAC" w:rsidP="008F4CAC">
      <w:pPr>
        <w:spacing w:after="0" w:line="240" w:lineRule="auto"/>
        <w:jc w:val="both"/>
        <w:rPr>
          <w:rFonts w:ascii="Montserrat" w:eastAsia="Times New Roman" w:hAnsi="Montserrat" w:cs="Arial"/>
          <w:color w:val="000000" w:themeColor="text1"/>
        </w:rPr>
      </w:pPr>
    </w:p>
    <w:p w14:paraId="0FE0AC7D" w14:textId="29C06F01"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Exactamente, aunque es un hongo muy contagioso y común, como el llamado pie de atleta, </w:t>
      </w:r>
      <w:r>
        <w:rPr>
          <w:rFonts w:ascii="Montserrat" w:eastAsia="Times New Roman" w:hAnsi="Montserrat" w:cs="Arial"/>
          <w:color w:val="000000" w:themeColor="text1"/>
        </w:rPr>
        <w:t>el</w:t>
      </w:r>
      <w:r w:rsidRPr="008F4CAC">
        <w:rPr>
          <w:rFonts w:ascii="Montserrat" w:eastAsia="Times New Roman" w:hAnsi="Montserrat" w:cs="Arial"/>
          <w:color w:val="000000" w:themeColor="text1"/>
        </w:rPr>
        <w:t xml:space="preserve"> cuerpo utiliza la piel como barrera física para evitar que prolifere. </w:t>
      </w:r>
    </w:p>
    <w:p w14:paraId="566F518E" w14:textId="77777777" w:rsidR="008F4CAC" w:rsidRDefault="008F4CAC" w:rsidP="008F4CAC">
      <w:pPr>
        <w:spacing w:after="0" w:line="240" w:lineRule="auto"/>
        <w:jc w:val="both"/>
        <w:rPr>
          <w:rFonts w:ascii="Montserrat" w:eastAsia="Times New Roman" w:hAnsi="Montserrat" w:cs="Arial"/>
          <w:color w:val="000000" w:themeColor="text1"/>
        </w:rPr>
      </w:pPr>
    </w:p>
    <w:p w14:paraId="55AC4EF6" w14:textId="0D086BD8" w:rsidR="008F4CAC" w:rsidRPr="008F4CAC" w:rsidRDefault="008F4CAC" w:rsidP="008F4CAC">
      <w:pPr>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Pr="008F4CAC">
        <w:rPr>
          <w:rFonts w:ascii="Montserrat" w:eastAsia="Times New Roman" w:hAnsi="Montserrat" w:cs="Arial"/>
          <w:color w:val="000000" w:themeColor="text1"/>
        </w:rPr>
        <w:t>ebido a que los orificios naturales están llenos de mucosas que segregan mucus que permiten atrapar e inmovilizar partículas externas, como el polen, para su expulsión.</w:t>
      </w:r>
    </w:p>
    <w:p w14:paraId="0A1C17D0" w14:textId="55E3A820" w:rsidR="008F4CAC" w:rsidRDefault="2F1ACFEE" w:rsidP="008F4CAC">
      <w:pPr>
        <w:spacing w:after="0" w:line="240" w:lineRule="auto"/>
        <w:jc w:val="both"/>
        <w:rPr>
          <w:rFonts w:ascii="Montserrat" w:eastAsia="Times New Roman" w:hAnsi="Montserrat" w:cs="Arial"/>
          <w:color w:val="000000" w:themeColor="text1"/>
        </w:rPr>
      </w:pPr>
      <w:r w:rsidRPr="2F1ACFEE">
        <w:rPr>
          <w:rFonts w:ascii="Montserrat" w:eastAsia="Times New Roman" w:hAnsi="Montserrat" w:cs="Arial"/>
          <w:color w:val="000000" w:themeColor="text1"/>
        </w:rPr>
        <w:lastRenderedPageBreak/>
        <w:t>Además, posee sustancias que permiten “engañar” a ciertos agentes patógenos, como los virus, creando condiciones como si hubieran penetrado en el cuerpo para que inicien su replicación y, de esta manera, no logren introducirse a tu cuerpo.</w:t>
      </w:r>
    </w:p>
    <w:p w14:paraId="442A7D56" w14:textId="77777777" w:rsidR="008F4CAC" w:rsidRDefault="008F4CAC" w:rsidP="008F4CAC">
      <w:pPr>
        <w:spacing w:after="0" w:line="240" w:lineRule="auto"/>
        <w:jc w:val="both"/>
        <w:rPr>
          <w:rFonts w:ascii="Montserrat" w:eastAsia="Times New Roman" w:hAnsi="Montserrat" w:cs="Arial"/>
          <w:color w:val="000000" w:themeColor="text1"/>
        </w:rPr>
      </w:pPr>
    </w:p>
    <w:p w14:paraId="2D1729FB" w14:textId="735492DA" w:rsidR="008F4CAC"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La presencia de fluidos en ciertas zonas, por ejemplo: las lágrimas en los ojos o la saliva en la boca, que lavan y arrastran los microorganismos, impiden que se instalen o que penetren, como en este caso con esta bacteria que puede causar conjuntivitis.</w:t>
      </w:r>
    </w:p>
    <w:p w14:paraId="0E92AE6F" w14:textId="77777777" w:rsidR="005C5186" w:rsidRDefault="005C5186" w:rsidP="008F4CAC">
      <w:pPr>
        <w:spacing w:after="0" w:line="240" w:lineRule="auto"/>
        <w:jc w:val="both"/>
        <w:rPr>
          <w:rFonts w:ascii="Montserrat" w:eastAsia="Times New Roman" w:hAnsi="Montserrat" w:cs="Arial"/>
          <w:color w:val="000000" w:themeColor="text1"/>
        </w:rPr>
      </w:pPr>
    </w:p>
    <w:p w14:paraId="2C3A9ED5" w14:textId="1FFAC8AD" w:rsidR="005C5186"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Además, estos fluidos contienen sustancias antimicrobianas, que no permitirán que progrese la infección. De cualquier modo, siempre es recomendable acudir al médico para tratar cualquier infección y el contagio de la misma.</w:t>
      </w:r>
    </w:p>
    <w:p w14:paraId="6CB23E93" w14:textId="77777777" w:rsidR="008F4CAC" w:rsidRDefault="008F4CAC" w:rsidP="008F4CAC">
      <w:pPr>
        <w:spacing w:after="0" w:line="240" w:lineRule="auto"/>
        <w:jc w:val="both"/>
        <w:rPr>
          <w:rFonts w:ascii="Montserrat" w:eastAsia="Times New Roman" w:hAnsi="Montserrat" w:cs="Arial"/>
          <w:color w:val="000000" w:themeColor="text1"/>
        </w:rPr>
      </w:pPr>
    </w:p>
    <w:p w14:paraId="0D1776AE" w14:textId="171A76BF" w:rsidR="008F4CAC"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La flora intestinal o microbiota es un conjunto de microorganismos que viven en perfecta simbiosis en nuestro intestino.</w:t>
      </w:r>
    </w:p>
    <w:p w14:paraId="6D4A4B4F" w14:textId="77777777" w:rsidR="005C5186" w:rsidRDefault="005C5186" w:rsidP="008F4CAC">
      <w:pPr>
        <w:spacing w:after="0" w:line="240" w:lineRule="auto"/>
        <w:jc w:val="both"/>
        <w:rPr>
          <w:rFonts w:ascii="Montserrat" w:eastAsia="Times New Roman" w:hAnsi="Montserrat" w:cs="Arial"/>
          <w:color w:val="000000" w:themeColor="text1"/>
        </w:rPr>
      </w:pPr>
    </w:p>
    <w:p w14:paraId="5638124E" w14:textId="6679B776" w:rsidR="005C5186" w:rsidRDefault="2F1ACFEE" w:rsidP="008F4CAC">
      <w:pPr>
        <w:spacing w:after="0" w:line="240" w:lineRule="auto"/>
        <w:jc w:val="both"/>
        <w:rPr>
          <w:rFonts w:ascii="Montserrat" w:eastAsia="Times New Roman" w:hAnsi="Montserrat" w:cs="Arial"/>
          <w:color w:val="000000" w:themeColor="text1"/>
        </w:rPr>
      </w:pPr>
      <w:r w:rsidRPr="2F1ACFEE">
        <w:rPr>
          <w:rFonts w:ascii="Montserrat" w:eastAsia="Times New Roman" w:hAnsi="Montserrat" w:cs="Arial"/>
          <w:color w:val="000000" w:themeColor="text1"/>
        </w:rPr>
        <w:t xml:space="preserve">Las bacterias que forman parte de este microbiota impiden que otros se instalen segregando sustancias o estableciendo competencia por los nutrientes. </w:t>
      </w:r>
    </w:p>
    <w:p w14:paraId="323BB447" w14:textId="77777777" w:rsidR="005C5186" w:rsidRDefault="005C5186" w:rsidP="008F4CAC">
      <w:pPr>
        <w:spacing w:after="0" w:line="240" w:lineRule="auto"/>
        <w:jc w:val="both"/>
        <w:rPr>
          <w:rFonts w:ascii="Montserrat" w:eastAsia="Times New Roman" w:hAnsi="Montserrat" w:cs="Arial"/>
          <w:color w:val="000000" w:themeColor="text1"/>
        </w:rPr>
      </w:pPr>
    </w:p>
    <w:p w14:paraId="377FD6D8" w14:textId="234B8E6E" w:rsidR="005C5186"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Los macrófagos que, en palabras muy sencillas, son células tienen la capacidad de digerir microorganismos o par</w:t>
      </w:r>
      <w:r>
        <w:rPr>
          <w:rFonts w:ascii="Montserrat" w:eastAsia="Times New Roman" w:hAnsi="Montserrat" w:cs="Arial"/>
          <w:color w:val="000000" w:themeColor="text1"/>
        </w:rPr>
        <w:t xml:space="preserve">tículas de materia que entran al </w:t>
      </w:r>
      <w:r w:rsidRPr="005C5186">
        <w:rPr>
          <w:rFonts w:ascii="Montserrat" w:eastAsia="Times New Roman" w:hAnsi="Montserrat" w:cs="Arial"/>
          <w:color w:val="000000" w:themeColor="text1"/>
        </w:rPr>
        <w:t>cuerpo, gracias a un proceso denominado fagocitosis.</w:t>
      </w:r>
    </w:p>
    <w:p w14:paraId="5830ACA1" w14:textId="77777777" w:rsidR="008F4CAC" w:rsidRDefault="008F4CAC" w:rsidP="008F4CAC">
      <w:pPr>
        <w:spacing w:after="0" w:line="240" w:lineRule="auto"/>
        <w:jc w:val="both"/>
        <w:rPr>
          <w:rFonts w:ascii="Montserrat" w:eastAsia="Times New Roman" w:hAnsi="Montserrat" w:cs="Arial"/>
          <w:color w:val="000000" w:themeColor="text1"/>
        </w:rPr>
      </w:pPr>
    </w:p>
    <w:p w14:paraId="5E5B77E6" w14:textId="11347162" w:rsidR="008F4CAC"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Ya que los macrófagos son células que se desplazan entre las células de los tejidos fagocitando a los microorganismos, degradándolos y fragmentándolos en su interior, gracias a los lisosomas.</w:t>
      </w:r>
    </w:p>
    <w:p w14:paraId="7613A378" w14:textId="77777777" w:rsidR="008F4CAC" w:rsidRDefault="008F4CAC" w:rsidP="008F4CAC">
      <w:pPr>
        <w:spacing w:after="0" w:line="240" w:lineRule="auto"/>
        <w:jc w:val="both"/>
        <w:rPr>
          <w:rFonts w:ascii="Montserrat" w:eastAsia="Times New Roman" w:hAnsi="Montserrat" w:cs="Arial"/>
          <w:color w:val="000000" w:themeColor="text1"/>
        </w:rPr>
      </w:pPr>
    </w:p>
    <w:p w14:paraId="6A732887" w14:textId="2A4D3122" w:rsidR="008F4CAC" w:rsidRDefault="005C5186"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Pr="005C5186">
        <w:rPr>
          <w:rFonts w:ascii="Montserrat" w:eastAsia="Times New Roman" w:hAnsi="Montserrat" w:cs="Arial"/>
          <w:color w:val="000000" w:themeColor="text1"/>
        </w:rPr>
        <w:t xml:space="preserve">a que una vez que los macrófagos han detectado y destruido al agente patógeno, pasan esta información a otras células que se llaman linfocitos, que también son células que circulan en la sangre y forman parte del sistema inmune y su función principal es la de producir </w:t>
      </w:r>
      <w:r>
        <w:rPr>
          <w:rFonts w:ascii="Montserrat" w:eastAsia="Times New Roman" w:hAnsi="Montserrat" w:cs="Arial"/>
          <w:color w:val="000000" w:themeColor="text1"/>
        </w:rPr>
        <w:t>tus</w:t>
      </w:r>
      <w:r w:rsidRPr="005C5186">
        <w:rPr>
          <w:rFonts w:ascii="Montserrat" w:eastAsia="Times New Roman" w:hAnsi="Montserrat" w:cs="Arial"/>
          <w:color w:val="000000" w:themeColor="text1"/>
        </w:rPr>
        <w:t xml:space="preserve"> “defensas”.</w:t>
      </w:r>
    </w:p>
    <w:p w14:paraId="6E76A9CC" w14:textId="77777777" w:rsidR="005C5186" w:rsidRDefault="005C5186" w:rsidP="008F4CAC">
      <w:pPr>
        <w:spacing w:after="0" w:line="240" w:lineRule="auto"/>
        <w:jc w:val="both"/>
        <w:rPr>
          <w:rFonts w:ascii="Montserrat" w:eastAsia="Times New Roman" w:hAnsi="Montserrat" w:cs="Arial"/>
          <w:color w:val="000000" w:themeColor="text1"/>
        </w:rPr>
      </w:pPr>
    </w:p>
    <w:p w14:paraId="0FED0E5A" w14:textId="32992166" w:rsidR="005C5186" w:rsidRDefault="005C5186" w:rsidP="005C51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Seguramente has</w:t>
      </w:r>
      <w:r w:rsidRPr="005C5186">
        <w:rPr>
          <w:rFonts w:ascii="Montserrat" w:eastAsia="Times New Roman" w:hAnsi="Montserrat" w:cs="Arial"/>
          <w:color w:val="000000" w:themeColor="text1"/>
        </w:rPr>
        <w:t xml:space="preserve"> escuchado que entre la población es común que </w:t>
      </w:r>
      <w:r>
        <w:rPr>
          <w:rFonts w:ascii="Montserrat" w:eastAsia="Times New Roman" w:hAnsi="Montserrat" w:cs="Arial"/>
          <w:color w:val="000000" w:themeColor="text1"/>
        </w:rPr>
        <w:t>se</w:t>
      </w:r>
      <w:r w:rsidRPr="005C5186">
        <w:rPr>
          <w:rFonts w:ascii="Montserrat" w:eastAsia="Times New Roman" w:hAnsi="Montserrat" w:cs="Arial"/>
          <w:color w:val="000000" w:themeColor="text1"/>
        </w:rPr>
        <w:t xml:space="preserve"> llamen “defensas” que como </w:t>
      </w:r>
      <w:r>
        <w:rPr>
          <w:rFonts w:ascii="Montserrat" w:eastAsia="Times New Roman" w:hAnsi="Montserrat" w:cs="Arial"/>
          <w:color w:val="000000" w:themeColor="text1"/>
        </w:rPr>
        <w:t>ves</w:t>
      </w:r>
      <w:r w:rsidRPr="005C5186">
        <w:rPr>
          <w:rFonts w:ascii="Montserrat" w:eastAsia="Times New Roman" w:hAnsi="Montserrat" w:cs="Arial"/>
          <w:color w:val="000000" w:themeColor="text1"/>
        </w:rPr>
        <w:t xml:space="preserve">, no son los </w:t>
      </w:r>
      <w:r>
        <w:rPr>
          <w:rFonts w:ascii="Montserrat" w:eastAsia="Times New Roman" w:hAnsi="Montserrat" w:cs="Arial"/>
          <w:color w:val="000000" w:themeColor="text1"/>
        </w:rPr>
        <w:t xml:space="preserve">únicos que protegen y vigilan al </w:t>
      </w:r>
      <w:r w:rsidRPr="005C5186">
        <w:rPr>
          <w:rFonts w:ascii="Montserrat" w:eastAsia="Times New Roman" w:hAnsi="Montserrat" w:cs="Arial"/>
          <w:color w:val="000000" w:themeColor="text1"/>
        </w:rPr>
        <w:t>cuerpo.</w:t>
      </w:r>
    </w:p>
    <w:p w14:paraId="49462298" w14:textId="77777777" w:rsidR="005C5186" w:rsidRPr="005C5186" w:rsidRDefault="005C5186" w:rsidP="005C5186">
      <w:pPr>
        <w:spacing w:after="0" w:line="240" w:lineRule="auto"/>
        <w:jc w:val="both"/>
        <w:rPr>
          <w:rFonts w:ascii="Montserrat" w:eastAsia="Times New Roman" w:hAnsi="Montserrat" w:cs="Arial"/>
          <w:color w:val="000000" w:themeColor="text1"/>
        </w:rPr>
      </w:pPr>
    </w:p>
    <w:p w14:paraId="595CF403" w14:textId="5693CE2E" w:rsid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Los linfocitos producirán sustancias llamadas anticuerpos, que se desarrollan una vez que </w:t>
      </w:r>
      <w:r>
        <w:rPr>
          <w:rFonts w:ascii="Montserrat" w:eastAsia="Times New Roman" w:hAnsi="Montserrat" w:cs="Arial"/>
          <w:color w:val="000000" w:themeColor="text1"/>
        </w:rPr>
        <w:t>se pasa</w:t>
      </w:r>
      <w:r w:rsidRPr="005C5186">
        <w:rPr>
          <w:rFonts w:ascii="Montserrat" w:eastAsia="Times New Roman" w:hAnsi="Montserrat" w:cs="Arial"/>
          <w:color w:val="000000" w:themeColor="text1"/>
        </w:rPr>
        <w:t xml:space="preserve"> por un periodo de infección en los que los macrófagos se encargaban de eliminar de </w:t>
      </w:r>
      <w:r>
        <w:rPr>
          <w:rFonts w:ascii="Montserrat" w:eastAsia="Times New Roman" w:hAnsi="Montserrat" w:cs="Arial"/>
          <w:color w:val="000000" w:themeColor="text1"/>
        </w:rPr>
        <w:t>tu</w:t>
      </w:r>
      <w:r w:rsidRPr="005C5186">
        <w:rPr>
          <w:rFonts w:ascii="Montserrat" w:eastAsia="Times New Roman" w:hAnsi="Montserrat" w:cs="Arial"/>
          <w:color w:val="000000" w:themeColor="text1"/>
        </w:rPr>
        <w:t xml:space="preserve"> cuerpo al agente patógeno.</w:t>
      </w:r>
    </w:p>
    <w:p w14:paraId="07A4A6A2" w14:textId="77777777" w:rsidR="005C5186" w:rsidRDefault="005C5186" w:rsidP="005C5186">
      <w:pPr>
        <w:spacing w:after="0" w:line="240" w:lineRule="auto"/>
        <w:jc w:val="both"/>
        <w:rPr>
          <w:rFonts w:ascii="Montserrat" w:eastAsia="Times New Roman" w:hAnsi="Montserrat" w:cs="Arial"/>
          <w:color w:val="000000" w:themeColor="text1"/>
        </w:rPr>
      </w:pPr>
    </w:p>
    <w:p w14:paraId="5299518B" w14:textId="5AF5D8E9" w:rsid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Estos anticuerpos tendrán una memoria de reconocimiento para atacar al agente patógeno de inmediato cuando estemos expuestos a él sin permitir que se desarrolle la infección nuevamente.</w:t>
      </w:r>
    </w:p>
    <w:p w14:paraId="248F4866" w14:textId="77777777" w:rsidR="005C5186" w:rsidRDefault="005C5186" w:rsidP="005C5186">
      <w:pPr>
        <w:spacing w:after="0" w:line="240" w:lineRule="auto"/>
        <w:jc w:val="both"/>
        <w:rPr>
          <w:rFonts w:ascii="Montserrat" w:eastAsia="Times New Roman" w:hAnsi="Montserrat" w:cs="Arial"/>
          <w:color w:val="000000" w:themeColor="text1"/>
        </w:rPr>
      </w:pPr>
    </w:p>
    <w:p w14:paraId="4D4408EA" w14:textId="15A05B67" w:rsid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La bacteria de </w:t>
      </w:r>
      <w:r w:rsidRPr="005C5186">
        <w:rPr>
          <w:rFonts w:ascii="Montserrat" w:eastAsia="Times New Roman" w:hAnsi="Montserrat" w:cs="Arial"/>
          <w:i/>
          <w:iCs/>
          <w:color w:val="000000" w:themeColor="text1"/>
        </w:rPr>
        <w:t>Salmonella</w:t>
      </w:r>
      <w:r w:rsidRPr="005C5186">
        <w:rPr>
          <w:rFonts w:ascii="Montserrat" w:eastAsia="Times New Roman" w:hAnsi="Montserrat" w:cs="Arial"/>
          <w:color w:val="000000" w:themeColor="text1"/>
        </w:rPr>
        <w:t xml:space="preserve"> puede dañar el sistema digestivo, sin embargo, el sistema inmune innato que es un sistema de defensa con el cual se nace, está conformado por barreras que impiden que los materiales dañinos ingresen al cuerpo, en este caso el </w:t>
      </w:r>
      <w:r w:rsidRPr="005C5186">
        <w:rPr>
          <w:rFonts w:ascii="Montserrat" w:eastAsia="Times New Roman" w:hAnsi="Montserrat" w:cs="Arial"/>
          <w:bCs/>
          <w:color w:val="000000" w:themeColor="text1"/>
        </w:rPr>
        <w:t>ácido gástrico</w:t>
      </w:r>
      <w:r w:rsidRPr="005C5186">
        <w:rPr>
          <w:rFonts w:ascii="Montserrat" w:eastAsia="Times New Roman" w:hAnsi="Montserrat" w:cs="Arial"/>
          <w:color w:val="000000" w:themeColor="text1"/>
        </w:rPr>
        <w:t xml:space="preserve"> que se secreta en el estómago puede matar la bacteria, debido a que no sobreviven en ambientes ácidos. </w:t>
      </w:r>
    </w:p>
    <w:p w14:paraId="43DF3557" w14:textId="77777777" w:rsidR="005C5186" w:rsidRDefault="005C5186" w:rsidP="005C5186">
      <w:pPr>
        <w:spacing w:after="0" w:line="240" w:lineRule="auto"/>
        <w:jc w:val="both"/>
        <w:rPr>
          <w:rFonts w:ascii="Montserrat" w:eastAsia="Times New Roman" w:hAnsi="Montserrat" w:cs="Arial"/>
          <w:color w:val="000000" w:themeColor="text1"/>
        </w:rPr>
      </w:pPr>
    </w:p>
    <w:p w14:paraId="650E29EA" w14:textId="0A89633C" w:rsidR="005C5186" w:rsidRPr="005C5186" w:rsidRDefault="005C5186" w:rsidP="005C51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w:t>
      </w:r>
      <w:r w:rsidRPr="005C5186">
        <w:rPr>
          <w:rFonts w:ascii="Montserrat" w:eastAsia="Times New Roman" w:hAnsi="Montserrat" w:cs="Arial"/>
          <w:color w:val="000000" w:themeColor="text1"/>
        </w:rPr>
        <w:t xml:space="preserve"> hongo </w:t>
      </w:r>
      <w:r w:rsidRPr="00312485">
        <w:rPr>
          <w:rFonts w:ascii="Montserrat" w:eastAsia="Times New Roman" w:hAnsi="Montserrat" w:cs="Arial"/>
          <w:i/>
          <w:color w:val="000000" w:themeColor="text1"/>
        </w:rPr>
        <w:t>Candida albicans</w:t>
      </w:r>
      <w:r>
        <w:rPr>
          <w:rFonts w:ascii="Montserrat" w:eastAsia="Times New Roman" w:hAnsi="Montserrat" w:cs="Arial"/>
          <w:color w:val="000000" w:themeColor="text1"/>
        </w:rPr>
        <w:t xml:space="preserve"> </w:t>
      </w:r>
      <w:r w:rsidRPr="005C5186">
        <w:rPr>
          <w:rFonts w:ascii="Montserrat" w:eastAsia="Times New Roman" w:hAnsi="Montserrat" w:cs="Arial"/>
          <w:color w:val="000000" w:themeColor="text1"/>
        </w:rPr>
        <w:t xml:space="preserve">se encuentra naturalmente en el cuerpo y es controlado por el sistema inmune adquirido, solo si hay un descuido este podría desarrollarse </w:t>
      </w:r>
      <w:r>
        <w:rPr>
          <w:rFonts w:ascii="Montserrat" w:eastAsia="Times New Roman" w:hAnsi="Montserrat" w:cs="Arial"/>
          <w:color w:val="000000" w:themeColor="text1"/>
        </w:rPr>
        <w:t>en grandes cantidades y atacar</w:t>
      </w:r>
      <w:r w:rsidRPr="005C5186">
        <w:rPr>
          <w:rFonts w:ascii="Montserrat" w:eastAsia="Times New Roman" w:hAnsi="Montserrat" w:cs="Arial"/>
          <w:color w:val="000000" w:themeColor="text1"/>
        </w:rPr>
        <w:t>.</w:t>
      </w:r>
    </w:p>
    <w:p w14:paraId="5EE6BFA6" w14:textId="77777777" w:rsidR="008F4CAC" w:rsidRDefault="008F4CAC" w:rsidP="008F4CAC">
      <w:pPr>
        <w:spacing w:after="0" w:line="240" w:lineRule="auto"/>
        <w:jc w:val="both"/>
        <w:rPr>
          <w:rFonts w:ascii="Montserrat" w:eastAsia="Times New Roman" w:hAnsi="Montserrat" w:cs="Arial"/>
          <w:color w:val="000000" w:themeColor="text1"/>
        </w:rPr>
      </w:pPr>
    </w:p>
    <w:p w14:paraId="55531FC4" w14:textId="47505881" w:rsidR="008F4CAC"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El sistema inmune adquirido, se va desarrollando conforme los agentes patógenos entran al cuerpo, y posteriormente puede identificar la información de estos organismos, ya que los reconoce y recuerda para que al momento de entrar al cuerpo pueda eliminarlos de manera más eficiente.</w:t>
      </w:r>
    </w:p>
    <w:p w14:paraId="706022F4" w14:textId="77777777" w:rsidR="005C5186" w:rsidRDefault="005C5186" w:rsidP="008F4CAC">
      <w:pPr>
        <w:spacing w:after="0" w:line="240" w:lineRule="auto"/>
        <w:jc w:val="both"/>
        <w:rPr>
          <w:rFonts w:ascii="Montserrat" w:eastAsia="Times New Roman" w:hAnsi="Montserrat" w:cs="Arial"/>
          <w:color w:val="000000" w:themeColor="text1"/>
        </w:rPr>
      </w:pPr>
    </w:p>
    <w:p w14:paraId="3329DF88" w14:textId="34D81BFF" w:rsidR="005C5186" w:rsidRDefault="005C5186"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Quizá no recuerdes</w:t>
      </w:r>
      <w:r w:rsidRPr="005C5186">
        <w:rPr>
          <w:rFonts w:ascii="Montserrat" w:eastAsia="Times New Roman" w:hAnsi="Montserrat" w:cs="Arial"/>
          <w:color w:val="000000" w:themeColor="text1"/>
        </w:rPr>
        <w:t xml:space="preserve"> la primera vez que </w:t>
      </w:r>
      <w:r>
        <w:rPr>
          <w:rFonts w:ascii="Montserrat" w:eastAsia="Times New Roman" w:hAnsi="Montserrat" w:cs="Arial"/>
          <w:color w:val="000000" w:themeColor="text1"/>
        </w:rPr>
        <w:t>tuviste</w:t>
      </w:r>
      <w:r w:rsidRPr="005C5186">
        <w:rPr>
          <w:rFonts w:ascii="Montserrat" w:eastAsia="Times New Roman" w:hAnsi="Montserrat" w:cs="Arial"/>
          <w:color w:val="000000" w:themeColor="text1"/>
        </w:rPr>
        <w:t xml:space="preserve"> algún resfriado, pero </w:t>
      </w:r>
      <w:r>
        <w:rPr>
          <w:rFonts w:ascii="Montserrat" w:eastAsia="Times New Roman" w:hAnsi="Montserrat" w:cs="Arial"/>
          <w:color w:val="000000" w:themeColor="text1"/>
        </w:rPr>
        <w:t>t</w:t>
      </w:r>
      <w:r w:rsidRPr="005C5186">
        <w:rPr>
          <w:rFonts w:ascii="Montserrat" w:eastAsia="Times New Roman" w:hAnsi="Montserrat" w:cs="Arial"/>
          <w:color w:val="000000" w:themeColor="text1"/>
        </w:rPr>
        <w:t>u sistema inmune si, y se pone en marcha al identificar el agente causante, por ello a veces la infección no se reciente tanto.</w:t>
      </w:r>
    </w:p>
    <w:p w14:paraId="61B6DF19" w14:textId="77777777" w:rsidR="005C5186" w:rsidRDefault="005C5186" w:rsidP="008F4CAC">
      <w:pPr>
        <w:spacing w:after="0" w:line="240" w:lineRule="auto"/>
        <w:jc w:val="both"/>
        <w:rPr>
          <w:rFonts w:ascii="Montserrat" w:eastAsia="Times New Roman" w:hAnsi="Montserrat" w:cs="Arial"/>
          <w:color w:val="000000" w:themeColor="text1"/>
        </w:rPr>
      </w:pPr>
    </w:p>
    <w:p w14:paraId="0FC9453E" w14:textId="77777777" w:rsid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De acuerdo con la Organización Mundial de la Salud, las vacunas son preparaciones destinadas a generar inmunidad o protección contra una enfermedad estimulando la producción de anticuerpos. </w:t>
      </w:r>
    </w:p>
    <w:p w14:paraId="2D548912" w14:textId="77777777" w:rsidR="005C5186" w:rsidRPr="005C5186" w:rsidRDefault="005C5186" w:rsidP="005C5186">
      <w:pPr>
        <w:spacing w:after="0" w:line="240" w:lineRule="auto"/>
        <w:jc w:val="both"/>
        <w:rPr>
          <w:rFonts w:ascii="Montserrat" w:eastAsia="Times New Roman" w:hAnsi="Montserrat" w:cs="Arial"/>
          <w:color w:val="000000" w:themeColor="text1"/>
        </w:rPr>
      </w:pPr>
    </w:p>
    <w:p w14:paraId="37720C74" w14:textId="77777777" w:rsidR="005C5186" w:rsidRP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Entre las infecciones que se pueden prevenir con vacunas se encuentran: la tuberculosis, poliomielitis, difteria, tétanos, sarampión, influenza, el VPH, entre otras.  </w:t>
      </w:r>
    </w:p>
    <w:p w14:paraId="3F99BDA4" w14:textId="77777777" w:rsidR="005C5186" w:rsidRDefault="005C5186" w:rsidP="008F4CAC">
      <w:pPr>
        <w:spacing w:after="0" w:line="240" w:lineRule="auto"/>
        <w:jc w:val="both"/>
        <w:rPr>
          <w:rFonts w:ascii="Montserrat" w:eastAsia="Times New Roman" w:hAnsi="Montserrat" w:cs="Arial"/>
          <w:color w:val="000000" w:themeColor="text1"/>
        </w:rPr>
      </w:pPr>
    </w:p>
    <w:p w14:paraId="70F68196" w14:textId="165BF020" w:rsidR="008F4CAC" w:rsidRDefault="005C5186"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5C5186">
        <w:rPr>
          <w:rFonts w:ascii="Montserrat" w:eastAsia="Times New Roman" w:hAnsi="Montserrat" w:cs="Arial"/>
          <w:color w:val="000000" w:themeColor="text1"/>
        </w:rPr>
        <w:t xml:space="preserve"> preguntará</w:t>
      </w:r>
      <w:r>
        <w:rPr>
          <w:rFonts w:ascii="Montserrat" w:eastAsia="Times New Roman" w:hAnsi="Montserrat" w:cs="Arial"/>
          <w:color w:val="000000" w:themeColor="text1"/>
        </w:rPr>
        <w:t>s</w:t>
      </w:r>
      <w:r w:rsidRPr="005C5186">
        <w:rPr>
          <w:rFonts w:ascii="Montserrat" w:eastAsia="Times New Roman" w:hAnsi="Montserrat" w:cs="Arial"/>
          <w:color w:val="000000" w:themeColor="text1"/>
        </w:rPr>
        <w:t xml:space="preserve"> cómo es que funciona una vacuna. Las vacunas </w:t>
      </w:r>
      <w:r>
        <w:rPr>
          <w:rFonts w:ascii="Montserrat" w:eastAsia="Times New Roman" w:hAnsi="Montserrat" w:cs="Arial"/>
          <w:color w:val="000000" w:themeColor="text1"/>
        </w:rPr>
        <w:t>se</w:t>
      </w:r>
      <w:r w:rsidRPr="005C5186">
        <w:rPr>
          <w:rFonts w:ascii="Montserrat" w:eastAsia="Times New Roman" w:hAnsi="Montserrat" w:cs="Arial"/>
          <w:color w:val="000000" w:themeColor="text1"/>
        </w:rPr>
        <w:t xml:space="preserve"> exponen a una cantidad muy pequeña y segura de virus o bacterias que han sido debilitados, científicamente se llama atenuados, cuando entran al cuerpo, el Sistema Inmune “aprende” a reconocerlo y gracias a las células linfáticas produce anticuerpos que evitan adquirir la enfermedad.</w:t>
      </w:r>
    </w:p>
    <w:p w14:paraId="3BD63A19" w14:textId="77777777" w:rsidR="008F4CAC" w:rsidRDefault="008F4CAC" w:rsidP="008F4CAC">
      <w:pPr>
        <w:spacing w:after="0" w:line="240" w:lineRule="auto"/>
        <w:jc w:val="both"/>
        <w:rPr>
          <w:rFonts w:ascii="Montserrat" w:eastAsia="Times New Roman" w:hAnsi="Montserrat" w:cs="Arial"/>
          <w:color w:val="000000" w:themeColor="text1"/>
        </w:rPr>
      </w:pPr>
    </w:p>
    <w:p w14:paraId="6017C5CD" w14:textId="5C4F8F96" w:rsidR="005C5186" w:rsidRDefault="00363B63"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miocardiopatía, e</w:t>
      </w:r>
      <w:r w:rsidRPr="00363B63">
        <w:rPr>
          <w:rFonts w:ascii="Montserrat" w:eastAsia="Times New Roman" w:hAnsi="Montserrat" w:cs="Arial"/>
          <w:color w:val="000000" w:themeColor="text1"/>
        </w:rPr>
        <w:t>s una enfermedad del musculo cardiaco en el cual el miocardio resulta debilitado, dilatado o tiene otro problema y puede contribuir a la incapacidad del corazón para bombear la sangre.</w:t>
      </w:r>
    </w:p>
    <w:p w14:paraId="73446320" w14:textId="77777777" w:rsidR="00363B63" w:rsidRDefault="00363B63" w:rsidP="008F4CAC">
      <w:pPr>
        <w:spacing w:after="0" w:line="240" w:lineRule="auto"/>
        <w:jc w:val="both"/>
        <w:rPr>
          <w:rFonts w:ascii="Montserrat" w:eastAsia="Times New Roman" w:hAnsi="Montserrat" w:cs="Arial"/>
          <w:color w:val="000000" w:themeColor="text1"/>
        </w:rPr>
      </w:pPr>
    </w:p>
    <w:p w14:paraId="0C3C4597" w14:textId="38F210E6" w:rsidR="00363B63" w:rsidRDefault="00363B63" w:rsidP="00363B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Pr="00363B63">
        <w:rPr>
          <w:rFonts w:ascii="Montserrat" w:eastAsia="Times New Roman" w:hAnsi="Montserrat" w:cs="Arial"/>
          <w:color w:val="000000" w:themeColor="text1"/>
        </w:rPr>
        <w:t xml:space="preserve">n trasplante consiste en extirpar células, tejidos e incluso órganos funcionales para introducirlos a ese mismo organismo o a otro distinto. </w:t>
      </w:r>
    </w:p>
    <w:p w14:paraId="397F1388"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51066ED2" w14:textId="7F46791C" w:rsidR="008F4CAC"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El trasplante más común es la transfusión sanguínea, la cual se utiliza en el tratamiento de millones de personas cada año</w:t>
      </w:r>
    </w:p>
    <w:p w14:paraId="7ED641FB" w14:textId="77777777" w:rsidR="008F4CAC" w:rsidRDefault="008F4CAC" w:rsidP="008F4CAC">
      <w:pPr>
        <w:spacing w:after="0" w:line="240" w:lineRule="auto"/>
        <w:jc w:val="both"/>
        <w:rPr>
          <w:rFonts w:ascii="Montserrat" w:eastAsia="Times New Roman" w:hAnsi="Montserrat" w:cs="Arial"/>
          <w:color w:val="000000" w:themeColor="text1"/>
        </w:rPr>
      </w:pPr>
    </w:p>
    <w:p w14:paraId="5B1D294A" w14:textId="49AF9A36" w:rsidR="00363B63" w:rsidRDefault="00363B63" w:rsidP="008F4CAC">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Este procedimiento supone ciertos riesgos, aun cuando se hacen pruebas de compatibilidad del órgano con la persona receptora, su sistema inmune puede  no reconocerlo y se produzca un rechazo, lo cual ocasionaría una infección o complicaciones graves.</w:t>
      </w:r>
    </w:p>
    <w:p w14:paraId="70BBF729" w14:textId="77777777" w:rsidR="00363B63" w:rsidRDefault="00363B63" w:rsidP="008F4CAC">
      <w:pPr>
        <w:spacing w:after="0" w:line="240" w:lineRule="auto"/>
        <w:jc w:val="both"/>
        <w:rPr>
          <w:rFonts w:ascii="Montserrat" w:eastAsia="Times New Roman" w:hAnsi="Montserrat" w:cs="Arial"/>
          <w:color w:val="000000" w:themeColor="text1"/>
        </w:rPr>
      </w:pPr>
    </w:p>
    <w:p w14:paraId="14410C5F" w14:textId="6EC79466"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A pesar de que el Sistema inmune ayuda a proteger el cuerpo de agentes patógenos, existen los llamados trastornos autoinmunitarios, en donde el sistema no diferencia entre un tejido sano y las sustancias dañinas, y como resultado el cuerpo provoca una reacción que destruye los tejidos normales. </w:t>
      </w:r>
    </w:p>
    <w:p w14:paraId="799511D3"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7605CF29" w14:textId="1E845E92"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lastRenderedPageBreak/>
        <w:t>Un trastorno autoinmunitario puede ocasionar destrucción del tejido corporal, crecimiento anormal de un órgano y cambios en el funcionamiento de estos.</w:t>
      </w:r>
    </w:p>
    <w:p w14:paraId="4264A0C0" w14:textId="77777777" w:rsidR="008F4CAC" w:rsidRDefault="008F4CAC" w:rsidP="008F4CAC">
      <w:pPr>
        <w:spacing w:after="0" w:line="240" w:lineRule="auto"/>
        <w:jc w:val="both"/>
        <w:rPr>
          <w:rFonts w:ascii="Montserrat" w:eastAsia="Times New Roman" w:hAnsi="Montserrat" w:cs="Arial"/>
          <w:color w:val="000000" w:themeColor="text1"/>
        </w:rPr>
      </w:pPr>
    </w:p>
    <w:p w14:paraId="2977BBB2" w14:textId="012CE931" w:rsidR="008F4CAC" w:rsidRDefault="00363B63" w:rsidP="008F4CAC">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El lupus es una enfermedad autoinmunitaria, entre las partes del cuerpo que se pueden ver afectadas están: la piel, los riñones, las células sanguíneas, el corazón y pulmones. A pesar de que no tiene cura, los tratamientos son variados, dependiendo la zona afectada.</w:t>
      </w:r>
    </w:p>
    <w:p w14:paraId="71685C40" w14:textId="77777777" w:rsidR="008F4CAC" w:rsidRDefault="008F4CAC" w:rsidP="008F4CAC">
      <w:pPr>
        <w:spacing w:after="0" w:line="240" w:lineRule="auto"/>
        <w:jc w:val="both"/>
        <w:rPr>
          <w:rFonts w:ascii="Montserrat" w:eastAsia="Times New Roman" w:hAnsi="Montserrat" w:cs="Arial"/>
          <w:color w:val="000000" w:themeColor="text1"/>
        </w:rPr>
      </w:pPr>
    </w:p>
    <w:p w14:paraId="32FAA2DE" w14:textId="2491BF72" w:rsidR="00363B63" w:rsidRDefault="00363B63" w:rsidP="008F4CAC">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Existen otras infecciones como el VIH, que es un virus que daña el Sistema inmunitario al destruir los glóbulos blancos. Si el VIH no se trata, puede causar SIDA, (síndrome de inmunodeficiencia adquirida). Las personas con sida tienen gravemente dañado su sistema </w:t>
      </w:r>
      <w:r w:rsidR="00312485" w:rsidRPr="00363B63">
        <w:rPr>
          <w:rFonts w:ascii="Montserrat" w:eastAsia="Times New Roman" w:hAnsi="Montserrat" w:cs="Arial"/>
          <w:color w:val="000000" w:themeColor="text1"/>
        </w:rPr>
        <w:t>inmune</w:t>
      </w:r>
      <w:r w:rsidRPr="00363B63">
        <w:rPr>
          <w:rFonts w:ascii="Montserrat" w:eastAsia="Times New Roman" w:hAnsi="Montserrat" w:cs="Arial"/>
          <w:color w:val="000000" w:themeColor="text1"/>
        </w:rPr>
        <w:t xml:space="preserve"> y sufren muchas enfermedades serias.</w:t>
      </w:r>
    </w:p>
    <w:p w14:paraId="0526A716" w14:textId="77777777" w:rsidR="008F4CAC" w:rsidRDefault="008F4CAC" w:rsidP="008F4CAC">
      <w:pPr>
        <w:spacing w:after="0" w:line="240" w:lineRule="auto"/>
        <w:jc w:val="both"/>
        <w:rPr>
          <w:rFonts w:ascii="Montserrat" w:eastAsia="Times New Roman" w:hAnsi="Montserrat" w:cs="Arial"/>
          <w:color w:val="000000" w:themeColor="text1"/>
        </w:rPr>
      </w:pPr>
    </w:p>
    <w:p w14:paraId="3CEC331E" w14:textId="77777777"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Los virus son agentes infecciosos que contienen ADN o ARN, el cual está rodeado de una cubierta similar a la membrana celular porque está constituida por lípidos y proteínas. </w:t>
      </w:r>
    </w:p>
    <w:p w14:paraId="47D7C4E0"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6C28D7A2" w14:textId="4C71E129"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Los virus son inertes en un entorno extracelular, para replicarse es indispensable que inserten su material genético (ADN o ARN) en una célula, con esta información, los virus se apropian de la maquinaria molecular de la célula y la “engañan” de tal forma que al ser infectadas, en lugar de sus propias funciones, reproducen gran cantidad de partículas virales que se liberan cuando la célula muere, estas partículas virales liberadas infectarán otras células ocasionando serios daños en el organismo.</w:t>
      </w:r>
    </w:p>
    <w:p w14:paraId="3BA89D31" w14:textId="77777777" w:rsidR="00363B63" w:rsidRDefault="00363B63" w:rsidP="00363B63">
      <w:pPr>
        <w:spacing w:after="0" w:line="240" w:lineRule="auto"/>
        <w:jc w:val="both"/>
        <w:rPr>
          <w:rFonts w:ascii="Montserrat" w:eastAsia="Times New Roman" w:hAnsi="Montserrat" w:cs="Arial"/>
          <w:color w:val="000000" w:themeColor="text1"/>
        </w:rPr>
      </w:pPr>
    </w:p>
    <w:p w14:paraId="35F8C30A" w14:textId="77777777"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Un claro ejemplo es el caso de los Coronavirus, como el virus SARS-CoV-2 causante de la pandemia COVID-19, sus estructuras tienen una envoltura compuesta de un tipo de ácidos grasos en la que se encuentran insertadas varios tipos de proteínas, las más prominentes son las que le dan el aspecto de corona cuando se observan con un microscopio electrónico. </w:t>
      </w:r>
    </w:p>
    <w:p w14:paraId="14917D95"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4EA33625" w14:textId="235F2815"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Por ello es que los jabones y desinfectantes logran degradar las grasas, de manera muy eficiente, puesto que inactivan al virus, ya que necesita esta membrana para poder ingresar a sus células huésped y poder replicarse.</w:t>
      </w:r>
    </w:p>
    <w:p w14:paraId="75E54A00" w14:textId="77777777" w:rsidR="00363B63" w:rsidRDefault="00363B63" w:rsidP="008F4CAC">
      <w:pPr>
        <w:spacing w:after="0" w:line="240" w:lineRule="auto"/>
        <w:jc w:val="both"/>
        <w:rPr>
          <w:rFonts w:ascii="Montserrat" w:eastAsia="Times New Roman" w:hAnsi="Montserrat" w:cs="Arial"/>
          <w:color w:val="000000" w:themeColor="text1"/>
        </w:rPr>
      </w:pPr>
    </w:p>
    <w:p w14:paraId="7854CE6B" w14:textId="78BA6DDD" w:rsidR="00363B63" w:rsidRDefault="00363B63" w:rsidP="008F4CAC">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aprendiste</w:t>
      </w:r>
      <w:r w:rsidRPr="00363B63">
        <w:rPr>
          <w:rFonts w:ascii="Montserrat" w:eastAsia="Times New Roman" w:hAnsi="Montserrat" w:cs="Arial"/>
          <w:color w:val="000000" w:themeColor="text1"/>
        </w:rPr>
        <w:t xml:space="preserve"> que existen diferentes agentes patógenos como las bacterias, hongos, virus, polvo, y polen, entre otros, que pueden atacar su cuerpo. Sin embargo, el sistema inmune se encarga de vigilar que no logren entrar al cuerpo y en dado caso que sí, defenderlo hasta acabar con estos para que no lleguen a propagar alguna infección, incluso, la muerte del organismo.</w:t>
      </w:r>
    </w:p>
    <w:p w14:paraId="2315AAFA" w14:textId="77777777" w:rsidR="00363B63" w:rsidRDefault="00363B63" w:rsidP="008F4CAC">
      <w:pPr>
        <w:spacing w:after="0" w:line="240" w:lineRule="auto"/>
        <w:jc w:val="both"/>
        <w:rPr>
          <w:rFonts w:ascii="Montserrat" w:eastAsia="Times New Roman" w:hAnsi="Montserrat" w:cs="Arial"/>
          <w:color w:val="000000" w:themeColor="text1"/>
        </w:rPr>
      </w:pPr>
    </w:p>
    <w:p w14:paraId="39B3C2F3" w14:textId="491819D2" w:rsidR="00363B63" w:rsidRPr="00363B63" w:rsidRDefault="00363B63" w:rsidP="00363B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importante que sepas que t</w:t>
      </w:r>
      <w:r w:rsidRPr="00363B63">
        <w:rPr>
          <w:rFonts w:ascii="Montserrat" w:eastAsia="Times New Roman" w:hAnsi="Montserrat" w:cs="Arial"/>
          <w:color w:val="000000" w:themeColor="text1"/>
        </w:rPr>
        <w:t xml:space="preserve">u Sistema inmune necesita de </w:t>
      </w:r>
      <w:r>
        <w:rPr>
          <w:rFonts w:ascii="Montserrat" w:eastAsia="Times New Roman" w:hAnsi="Montserrat" w:cs="Arial"/>
          <w:color w:val="000000" w:themeColor="text1"/>
        </w:rPr>
        <w:t>ti</w:t>
      </w:r>
      <w:r w:rsidRPr="00363B63">
        <w:rPr>
          <w:rFonts w:ascii="Montserrat" w:eastAsia="Times New Roman" w:hAnsi="Montserrat" w:cs="Arial"/>
          <w:color w:val="000000" w:themeColor="text1"/>
        </w:rPr>
        <w:t xml:space="preserve"> para que pueda cumplir al cien por ciento sus funciones. </w:t>
      </w:r>
    </w:p>
    <w:p w14:paraId="404AB2CD" w14:textId="1C6E1869"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Las acciones que pueden hacer para reforzar su sist</w:t>
      </w:r>
      <w:r>
        <w:rPr>
          <w:rFonts w:ascii="Montserrat" w:eastAsia="Times New Roman" w:hAnsi="Montserrat" w:cs="Arial"/>
          <w:color w:val="000000" w:themeColor="text1"/>
        </w:rPr>
        <w:t>ema inmune son fáciles y deberás incorporarlas a tu</w:t>
      </w:r>
      <w:r w:rsidRPr="00363B63">
        <w:rPr>
          <w:rFonts w:ascii="Montserrat" w:eastAsia="Times New Roman" w:hAnsi="Montserrat" w:cs="Arial"/>
          <w:color w:val="000000" w:themeColor="text1"/>
        </w:rPr>
        <w:t xml:space="preserve"> rutina, en particular, una buena alimentación y medidas e higiene. Estas acciones incluyen, además de la limpieza, el evitar ponerse en contacto con los agentes patógenos. </w:t>
      </w:r>
    </w:p>
    <w:p w14:paraId="3CA35D8A"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114CFDAF" w14:textId="066A4691"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lastRenderedPageBreak/>
        <w:t xml:space="preserve">Es el caso del uso de métodos anticonceptivos que actúan como barrera, por ejemplo, los condones masculinos y femeninos, que impiden el paso de los espermatozoides y son muy eficaces para evitar la fecundación. Estos métodos también protegen de contagios con patógenos que se transmiten al momento de tener relaciones sexuales, pues impiden el paso de virus y microorganismos de un hospedero a otro. La misma función tiene el usar guantes y cubreboca en esta etapa de contingencia sanitaria por la COVID-19.  </w:t>
      </w:r>
    </w:p>
    <w:p w14:paraId="687FD8C7" w14:textId="77777777" w:rsidR="00363B63" w:rsidRDefault="00363B63" w:rsidP="008F4CAC">
      <w:pPr>
        <w:spacing w:after="0" w:line="240" w:lineRule="auto"/>
        <w:jc w:val="both"/>
        <w:rPr>
          <w:rFonts w:ascii="Montserrat" w:eastAsia="Times New Roman" w:hAnsi="Montserrat" w:cs="Arial"/>
          <w:color w:val="000000" w:themeColor="text1"/>
        </w:rPr>
      </w:pPr>
    </w:p>
    <w:p w14:paraId="32E27D71" w14:textId="7B4C42BB"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Lo primero es cuidar </w:t>
      </w:r>
      <w:r>
        <w:rPr>
          <w:rFonts w:ascii="Montserrat" w:eastAsia="Times New Roman" w:hAnsi="Montserrat" w:cs="Arial"/>
          <w:color w:val="000000" w:themeColor="text1"/>
        </w:rPr>
        <w:t>tu alimentación, recuerda</w:t>
      </w:r>
      <w:r w:rsidRPr="00363B63">
        <w:rPr>
          <w:rFonts w:ascii="Montserrat" w:eastAsia="Times New Roman" w:hAnsi="Montserrat" w:cs="Arial"/>
          <w:color w:val="000000" w:themeColor="text1"/>
        </w:rPr>
        <w:t xml:space="preserve"> llevar una dieta correcta y tomar agua simple potable diariamente. </w:t>
      </w:r>
    </w:p>
    <w:p w14:paraId="37A8F8B8"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0BAC3884" w14:textId="72818C2D" w:rsidR="00363B63" w:rsidRDefault="00363B63" w:rsidP="00363B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igual forma, recuerda</w:t>
      </w:r>
      <w:r w:rsidRPr="00363B63">
        <w:rPr>
          <w:rFonts w:ascii="Montserrat" w:eastAsia="Times New Roman" w:hAnsi="Montserrat" w:cs="Arial"/>
          <w:color w:val="000000" w:themeColor="text1"/>
        </w:rPr>
        <w:t xml:space="preserve"> hacer de 30 minutos a 1 hora de ejercicio al día.</w:t>
      </w:r>
    </w:p>
    <w:p w14:paraId="6EEB9035" w14:textId="77777777" w:rsidR="00363B63" w:rsidRDefault="00363B63" w:rsidP="00363B63">
      <w:pPr>
        <w:spacing w:after="0" w:line="240" w:lineRule="auto"/>
        <w:jc w:val="both"/>
        <w:rPr>
          <w:rFonts w:ascii="Montserrat" w:eastAsia="Times New Roman" w:hAnsi="Montserrat" w:cs="Arial"/>
          <w:color w:val="000000" w:themeColor="text1"/>
        </w:rPr>
      </w:pPr>
    </w:p>
    <w:p w14:paraId="3A0DDC6F" w14:textId="5AF8FE1C" w:rsidR="00363B63" w:rsidRDefault="00363B63" w:rsidP="00363B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Cuida</w:t>
      </w:r>
      <w:r w:rsidRPr="00363B63">
        <w:rPr>
          <w:rFonts w:ascii="Montserrat" w:eastAsia="Times New Roman" w:hAnsi="Montserrat" w:cs="Arial"/>
          <w:color w:val="000000" w:themeColor="text1"/>
        </w:rPr>
        <w:t xml:space="preserve">n </w:t>
      </w:r>
      <w:r>
        <w:rPr>
          <w:rFonts w:ascii="Montserrat" w:eastAsia="Times New Roman" w:hAnsi="Montserrat" w:cs="Arial"/>
          <w:color w:val="000000" w:themeColor="text1"/>
        </w:rPr>
        <w:t>tu</w:t>
      </w:r>
      <w:r w:rsidRPr="00363B63">
        <w:rPr>
          <w:rFonts w:ascii="Montserrat" w:eastAsia="Times New Roman" w:hAnsi="Montserrat" w:cs="Arial"/>
          <w:color w:val="000000" w:themeColor="text1"/>
        </w:rPr>
        <w:t xml:space="preserve"> higiene. Mante</w:t>
      </w:r>
      <w:r>
        <w:rPr>
          <w:rFonts w:ascii="Montserrat" w:eastAsia="Times New Roman" w:hAnsi="Montserrat" w:cs="Arial"/>
          <w:color w:val="000000" w:themeColor="text1"/>
        </w:rPr>
        <w:t>ner tus manos, t</w:t>
      </w:r>
      <w:r w:rsidRPr="00363B63">
        <w:rPr>
          <w:rFonts w:ascii="Montserrat" w:eastAsia="Times New Roman" w:hAnsi="Montserrat" w:cs="Arial"/>
          <w:color w:val="000000" w:themeColor="text1"/>
        </w:rPr>
        <w:t xml:space="preserve">u cuerpo y </w:t>
      </w:r>
      <w:r>
        <w:rPr>
          <w:rFonts w:ascii="Montserrat" w:eastAsia="Times New Roman" w:hAnsi="Montserrat" w:cs="Arial"/>
          <w:color w:val="000000" w:themeColor="text1"/>
        </w:rPr>
        <w:t>t</w:t>
      </w:r>
      <w:r w:rsidRPr="00363B63">
        <w:rPr>
          <w:rFonts w:ascii="Montserrat" w:eastAsia="Times New Roman" w:hAnsi="Montserrat" w:cs="Arial"/>
          <w:color w:val="000000" w:themeColor="text1"/>
        </w:rPr>
        <w:t xml:space="preserve">u boca limpia evita la aparición de bacterias y virus. </w:t>
      </w:r>
    </w:p>
    <w:p w14:paraId="1D394C18"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40CE5B94" w14:textId="50E47ADE" w:rsidR="00363B63" w:rsidRP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No olvide</w:t>
      </w:r>
      <w:r>
        <w:rPr>
          <w:rFonts w:ascii="Montserrat" w:eastAsia="Times New Roman" w:hAnsi="Montserrat" w:cs="Arial"/>
          <w:color w:val="000000" w:themeColor="text1"/>
        </w:rPr>
        <w:t>s</w:t>
      </w:r>
      <w:r w:rsidRPr="00363B63">
        <w:rPr>
          <w:rFonts w:ascii="Montserrat" w:eastAsia="Times New Roman" w:hAnsi="Montserrat" w:cs="Arial"/>
          <w:color w:val="000000" w:themeColor="text1"/>
        </w:rPr>
        <w:t xml:space="preserve"> dormir bien, el descanso ayudará al cuerpo a mantener unas defensas altas. </w:t>
      </w:r>
    </w:p>
    <w:p w14:paraId="5E0836D1" w14:textId="0A5D0200"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Y po</w:t>
      </w:r>
      <w:r>
        <w:rPr>
          <w:rFonts w:ascii="Montserrat" w:eastAsia="Times New Roman" w:hAnsi="Montserrat" w:cs="Arial"/>
          <w:color w:val="000000" w:themeColor="text1"/>
        </w:rPr>
        <w:t>r último, es importante aplicart</w:t>
      </w:r>
      <w:r w:rsidRPr="00363B63">
        <w:rPr>
          <w:rFonts w:ascii="Montserrat" w:eastAsia="Times New Roman" w:hAnsi="Montserrat" w:cs="Arial"/>
          <w:color w:val="000000" w:themeColor="text1"/>
        </w:rPr>
        <w:t>e todas las vacunas.</w:t>
      </w:r>
    </w:p>
    <w:p w14:paraId="6900DAD8" w14:textId="77777777" w:rsidR="00363B63" w:rsidRDefault="00363B63" w:rsidP="008F4CAC">
      <w:pPr>
        <w:spacing w:after="0" w:line="240" w:lineRule="auto"/>
        <w:jc w:val="both"/>
        <w:rPr>
          <w:rFonts w:ascii="Montserrat" w:eastAsia="Times New Roman" w:hAnsi="Montserrat" w:cs="Arial"/>
          <w:color w:val="000000" w:themeColor="text1"/>
        </w:rPr>
      </w:pPr>
    </w:p>
    <w:p w14:paraId="60D887D4" w14:textId="0B57BDF0" w:rsidR="00363B63" w:rsidRDefault="00B22A93"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B22A93">
        <w:rPr>
          <w:rFonts w:ascii="Montserrat" w:eastAsia="Times New Roman" w:hAnsi="Montserrat" w:cs="Arial"/>
          <w:color w:val="000000" w:themeColor="text1"/>
        </w:rPr>
        <w:t xml:space="preserve"> que </w:t>
      </w:r>
      <w:r>
        <w:rPr>
          <w:rFonts w:ascii="Montserrat" w:eastAsia="Times New Roman" w:hAnsi="Montserrat" w:cs="Arial"/>
          <w:color w:val="000000" w:themeColor="text1"/>
        </w:rPr>
        <w:t>cuidarte</w:t>
      </w:r>
      <w:r w:rsidRPr="00B22A93">
        <w:rPr>
          <w:rFonts w:ascii="Montserrat" w:eastAsia="Times New Roman" w:hAnsi="Montserrat" w:cs="Arial"/>
          <w:color w:val="000000" w:themeColor="text1"/>
        </w:rPr>
        <w:t xml:space="preserve"> es esencial para un buen desarrollo y crecimiento, sobre todo en la adolescencia.</w:t>
      </w:r>
    </w:p>
    <w:p w14:paraId="75FCCD7D" w14:textId="3621ED76" w:rsidR="00A23370" w:rsidRDefault="00A23370" w:rsidP="008F4CAC">
      <w:pPr>
        <w:spacing w:after="0" w:line="240" w:lineRule="auto"/>
        <w:jc w:val="both"/>
        <w:rPr>
          <w:rFonts w:ascii="Montserrat" w:eastAsia="Times New Roman" w:hAnsi="Montserrat" w:cs="Arial"/>
          <w:color w:val="000000" w:themeColor="text1"/>
        </w:rPr>
      </w:pPr>
    </w:p>
    <w:p w14:paraId="4E9F97F7" w14:textId="77777777" w:rsidR="00312485" w:rsidRPr="00B26917" w:rsidRDefault="00312485" w:rsidP="008F4CAC">
      <w:pPr>
        <w:spacing w:after="0" w:line="240" w:lineRule="auto"/>
        <w:jc w:val="both"/>
        <w:rPr>
          <w:rFonts w:ascii="Montserrat" w:eastAsia="Times New Roman" w:hAnsi="Montserrat" w:cs="Arial"/>
          <w:color w:val="000000" w:themeColor="text1"/>
        </w:rPr>
      </w:pPr>
    </w:p>
    <w:p w14:paraId="171C5283" w14:textId="73AEAF5E" w:rsidR="0025188E" w:rsidRPr="00B26917" w:rsidRDefault="2F1ACFEE" w:rsidP="008F4CAC">
      <w:pPr>
        <w:spacing w:after="0" w:line="240" w:lineRule="auto"/>
        <w:rPr>
          <w:rFonts w:ascii="Montserrat" w:eastAsia="Times New Roman" w:hAnsi="Montserrat" w:cs="Times New Roman"/>
          <w:b/>
          <w:bCs/>
          <w:sz w:val="28"/>
          <w:szCs w:val="28"/>
          <w:lang w:eastAsia="es-MX"/>
        </w:rPr>
      </w:pPr>
      <w:r w:rsidRPr="2F1ACFEE">
        <w:rPr>
          <w:rFonts w:ascii="Montserrat" w:eastAsia="Times New Roman" w:hAnsi="Montserrat" w:cs="Times New Roman"/>
          <w:b/>
          <w:bCs/>
          <w:sz w:val="28"/>
          <w:szCs w:val="28"/>
          <w:lang w:eastAsia="es-MX"/>
        </w:rPr>
        <w:t>El reto de hoy:</w:t>
      </w:r>
    </w:p>
    <w:p w14:paraId="7DCB7EFF" w14:textId="77777777" w:rsidR="0025188E" w:rsidRPr="00B26917" w:rsidRDefault="0025188E" w:rsidP="008F4CAC">
      <w:pPr>
        <w:spacing w:after="0" w:line="240" w:lineRule="auto"/>
        <w:jc w:val="both"/>
        <w:rPr>
          <w:rFonts w:ascii="Montserrat" w:eastAsia="Times New Roman" w:hAnsi="Montserrat" w:cs="Arial"/>
          <w:color w:val="000000" w:themeColor="text1"/>
        </w:rPr>
      </w:pPr>
    </w:p>
    <w:p w14:paraId="401E4B9C" w14:textId="5E7375AE" w:rsidR="00B22A93" w:rsidRDefault="00B22A93" w:rsidP="008F4CAC">
      <w:pPr>
        <w:spacing w:after="0" w:line="240" w:lineRule="auto"/>
        <w:jc w:val="both"/>
        <w:rPr>
          <w:rFonts w:ascii="Montserrat" w:eastAsia="Times New Roman" w:hAnsi="Montserrat" w:cs="Arial"/>
          <w:color w:val="000000" w:themeColor="text1"/>
        </w:rPr>
      </w:pPr>
      <w:r w:rsidRPr="00B22A93">
        <w:rPr>
          <w:rFonts w:ascii="Montserrat" w:eastAsia="Times New Roman" w:hAnsi="Montserrat" w:cs="Arial"/>
          <w:color w:val="000000" w:themeColor="text1"/>
        </w:rPr>
        <w:t xml:space="preserve">El reto </w:t>
      </w:r>
      <w:r>
        <w:rPr>
          <w:rFonts w:ascii="Montserrat" w:eastAsia="Times New Roman" w:hAnsi="Montserrat" w:cs="Arial"/>
          <w:color w:val="000000" w:themeColor="text1"/>
        </w:rPr>
        <w:t>consistirá en que pongas</w:t>
      </w:r>
      <w:r w:rsidRPr="00B22A93">
        <w:rPr>
          <w:rFonts w:ascii="Montserrat" w:eastAsia="Times New Roman" w:hAnsi="Montserrat" w:cs="Arial"/>
          <w:color w:val="000000" w:themeColor="text1"/>
        </w:rPr>
        <w:t xml:space="preserve"> a prueba los conocimientos aprendidos durante </w:t>
      </w:r>
      <w:r>
        <w:rPr>
          <w:rFonts w:ascii="Montserrat" w:eastAsia="Times New Roman" w:hAnsi="Montserrat" w:cs="Arial"/>
          <w:color w:val="000000" w:themeColor="text1"/>
        </w:rPr>
        <w:t>esta sesión. Para ello, ingresa</w:t>
      </w:r>
      <w:r w:rsidRPr="00B22A93">
        <w:rPr>
          <w:rFonts w:ascii="Montserrat" w:eastAsia="Times New Roman" w:hAnsi="Montserrat" w:cs="Arial"/>
          <w:color w:val="000000" w:themeColor="text1"/>
        </w:rPr>
        <w:t xml:space="preserve"> a la página que apare</w:t>
      </w:r>
      <w:r>
        <w:rPr>
          <w:rFonts w:ascii="Montserrat" w:eastAsia="Times New Roman" w:hAnsi="Montserrat" w:cs="Arial"/>
          <w:color w:val="000000" w:themeColor="text1"/>
        </w:rPr>
        <w:t>ce a continuación que además podrás</w:t>
      </w:r>
      <w:r w:rsidRPr="00B22A93">
        <w:rPr>
          <w:rFonts w:ascii="Montserrat" w:eastAsia="Times New Roman" w:hAnsi="Montserrat" w:cs="Arial"/>
          <w:color w:val="000000" w:themeColor="text1"/>
        </w:rPr>
        <w:t xml:space="preserve"> consultarla en el sitio de Aprende en casa</w:t>
      </w:r>
    </w:p>
    <w:p w14:paraId="58C14A8F" w14:textId="77777777" w:rsidR="00B22A93" w:rsidRDefault="00B22A93" w:rsidP="008F4CAC">
      <w:pPr>
        <w:spacing w:after="0" w:line="240" w:lineRule="auto"/>
        <w:jc w:val="both"/>
        <w:rPr>
          <w:rFonts w:ascii="Montserrat" w:eastAsia="Times New Roman" w:hAnsi="Montserrat" w:cs="Arial"/>
          <w:color w:val="000000" w:themeColor="text1"/>
        </w:rPr>
      </w:pPr>
    </w:p>
    <w:p w14:paraId="0A56442B" w14:textId="1E76552C" w:rsidR="00B22A93" w:rsidRDefault="00B22A93" w:rsidP="008F4CAC">
      <w:pPr>
        <w:spacing w:after="0" w:line="240" w:lineRule="auto"/>
        <w:jc w:val="both"/>
        <w:rPr>
          <w:rFonts w:ascii="Montserrat" w:eastAsia="Times New Roman" w:hAnsi="Montserrat" w:cs="Arial"/>
          <w:color w:val="000000" w:themeColor="text1"/>
        </w:rPr>
      </w:pPr>
      <w:r w:rsidRPr="00B22A93">
        <w:rPr>
          <w:rFonts w:ascii="Montserrat" w:eastAsia="Times New Roman" w:hAnsi="Montserrat" w:cs="Arial"/>
          <w:color w:val="000000" w:themeColor="text1"/>
        </w:rPr>
        <w:t>http://recursos.cnice.mec.es/biosfera/alumno/2bachillerato/inmune/actividades.htm</w:t>
      </w:r>
    </w:p>
    <w:p w14:paraId="65477055" w14:textId="77777777" w:rsidR="00B22A93" w:rsidRDefault="00B22A93" w:rsidP="008F4CAC">
      <w:pPr>
        <w:spacing w:after="0" w:line="240" w:lineRule="auto"/>
        <w:jc w:val="both"/>
        <w:rPr>
          <w:rFonts w:ascii="Montserrat" w:eastAsia="Times New Roman" w:hAnsi="Montserrat" w:cs="Arial"/>
          <w:color w:val="000000" w:themeColor="text1"/>
        </w:rPr>
      </w:pPr>
    </w:p>
    <w:p w14:paraId="5598C744" w14:textId="30525C8D" w:rsidR="00B22A93" w:rsidRDefault="00B22A93"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Explora </w:t>
      </w:r>
      <w:r w:rsidRPr="00B22A93">
        <w:rPr>
          <w:rFonts w:ascii="Montserrat" w:eastAsia="Times New Roman" w:hAnsi="Montserrat" w:cs="Arial"/>
          <w:color w:val="000000" w:themeColor="text1"/>
        </w:rPr>
        <w:t xml:space="preserve">los interactivos y </w:t>
      </w:r>
      <w:r>
        <w:rPr>
          <w:rFonts w:ascii="Montserrat" w:eastAsia="Times New Roman" w:hAnsi="Montserrat" w:cs="Arial"/>
          <w:color w:val="000000" w:themeColor="text1"/>
        </w:rPr>
        <w:t>contéstalos</w:t>
      </w:r>
      <w:r w:rsidRPr="00B22A93">
        <w:rPr>
          <w:rFonts w:ascii="Montserrat" w:eastAsia="Times New Roman" w:hAnsi="Montserrat" w:cs="Arial"/>
          <w:color w:val="000000" w:themeColor="text1"/>
        </w:rPr>
        <w:t xml:space="preserve">, </w:t>
      </w:r>
      <w:r>
        <w:rPr>
          <w:rFonts w:ascii="Montserrat" w:eastAsia="Times New Roman" w:hAnsi="Montserrat" w:cs="Arial"/>
          <w:color w:val="000000" w:themeColor="text1"/>
        </w:rPr>
        <w:t>te</w:t>
      </w:r>
      <w:r w:rsidRPr="00B22A93">
        <w:rPr>
          <w:rFonts w:ascii="Montserrat" w:eastAsia="Times New Roman" w:hAnsi="Montserrat" w:cs="Arial"/>
          <w:color w:val="000000" w:themeColor="text1"/>
        </w:rPr>
        <w:t xml:space="preserve"> sugerimos revisar: “conceptos básicos”, “¿que son los antígenos?” y “vacunas y sueros”</w:t>
      </w:r>
    </w:p>
    <w:p w14:paraId="61215C8C" w14:textId="77777777" w:rsidR="00B22A93" w:rsidRDefault="00B22A93" w:rsidP="008F4CAC">
      <w:pPr>
        <w:spacing w:after="0" w:line="240" w:lineRule="auto"/>
        <w:jc w:val="both"/>
        <w:rPr>
          <w:rFonts w:ascii="Montserrat" w:eastAsia="Times New Roman" w:hAnsi="Montserrat" w:cs="Arial"/>
          <w:color w:val="000000" w:themeColor="text1"/>
        </w:rPr>
      </w:pPr>
    </w:p>
    <w:p w14:paraId="059672BA" w14:textId="3B886793" w:rsidR="00B22A93" w:rsidRDefault="00B22A93"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 a tu “Abecedario biológico”, el concepto de Sistema inmune, escríbela, defínela e ilústrala.</w:t>
      </w:r>
    </w:p>
    <w:p w14:paraId="7EC0E110" w14:textId="77777777" w:rsidR="00B22A93" w:rsidRDefault="00B22A93" w:rsidP="008F4CAC">
      <w:pPr>
        <w:spacing w:after="0" w:line="240" w:lineRule="auto"/>
        <w:jc w:val="both"/>
        <w:rPr>
          <w:rFonts w:ascii="Montserrat" w:eastAsia="Times New Roman" w:hAnsi="Montserrat" w:cs="Arial"/>
          <w:color w:val="000000" w:themeColor="text1"/>
        </w:rPr>
      </w:pPr>
    </w:p>
    <w:p w14:paraId="52F90D4D" w14:textId="77777777" w:rsidR="00A23370" w:rsidRPr="005F770F" w:rsidRDefault="00A23370" w:rsidP="008F4CAC">
      <w:pPr>
        <w:spacing w:after="0" w:line="240" w:lineRule="auto"/>
        <w:jc w:val="both"/>
        <w:rPr>
          <w:rFonts w:ascii="Montserrat" w:eastAsia="Times New Roman" w:hAnsi="Montserrat" w:cs="Arial"/>
          <w:color w:val="000000" w:themeColor="text1"/>
        </w:rPr>
      </w:pPr>
    </w:p>
    <w:p w14:paraId="6BC3F13E" w14:textId="77777777" w:rsidR="003E2C2F" w:rsidRPr="005F770F"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r w:rsidRPr="005F770F">
        <w:rPr>
          <w:rFonts w:ascii="Montserrat" w:hAnsi="Montserrat"/>
          <w:b/>
          <w:bCs/>
          <w:sz w:val="24"/>
          <w:szCs w:val="24"/>
        </w:rPr>
        <w:t>¡Buen trabajo!</w:t>
      </w:r>
    </w:p>
    <w:p w14:paraId="5145C2E4" w14:textId="77777777" w:rsidR="003E2C2F" w:rsidRPr="005F770F"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5F770F"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r w:rsidRPr="005F770F">
        <w:rPr>
          <w:rFonts w:ascii="Montserrat" w:hAnsi="Montserrat"/>
          <w:b/>
          <w:bCs/>
          <w:sz w:val="24"/>
          <w:szCs w:val="24"/>
        </w:rPr>
        <w:t>Gracias por tu esfuerzo. </w:t>
      </w:r>
    </w:p>
    <w:p w14:paraId="1A8E9A58" w14:textId="77777777" w:rsidR="003E2C2F" w:rsidRPr="005F770F" w:rsidRDefault="003E2C2F" w:rsidP="008F4CAC">
      <w:pPr>
        <w:spacing w:after="0" w:line="240" w:lineRule="auto"/>
        <w:jc w:val="both"/>
        <w:rPr>
          <w:rFonts w:ascii="Montserrat" w:eastAsia="Times New Roman" w:hAnsi="Montserrat" w:cs="Arial"/>
          <w:bCs/>
          <w:color w:val="000000" w:themeColor="text1"/>
          <w:sz w:val="24"/>
          <w:szCs w:val="24"/>
        </w:rPr>
      </w:pPr>
    </w:p>
    <w:p w14:paraId="0A6098C3" w14:textId="77777777" w:rsidR="00757B3E" w:rsidRPr="005F770F" w:rsidRDefault="00757B3E" w:rsidP="008F4CAC">
      <w:pPr>
        <w:spacing w:after="0" w:line="240" w:lineRule="auto"/>
        <w:ind w:right="-1"/>
        <w:jc w:val="both"/>
        <w:textAlignment w:val="baseline"/>
        <w:rPr>
          <w:rFonts w:ascii="Montserrat" w:eastAsia="Times New Roman" w:hAnsi="Montserrat" w:cs="Segoe UI"/>
          <w:b/>
          <w:bCs/>
          <w:sz w:val="28"/>
          <w:lang w:eastAsia="es-MX"/>
        </w:rPr>
      </w:pPr>
      <w:r w:rsidRPr="005F770F">
        <w:rPr>
          <w:rFonts w:ascii="Montserrat" w:eastAsia="Times New Roman" w:hAnsi="Montserrat" w:cs="Segoe UI"/>
          <w:b/>
          <w:bCs/>
          <w:sz w:val="28"/>
          <w:lang w:eastAsia="es-MX"/>
        </w:rPr>
        <w:t>Para saber más:</w:t>
      </w:r>
    </w:p>
    <w:p w14:paraId="0C03AC4D" w14:textId="77777777" w:rsidR="009C706D" w:rsidRPr="005F770F" w:rsidRDefault="009C706D" w:rsidP="008F4CAC">
      <w:pPr>
        <w:spacing w:after="0" w:line="240" w:lineRule="auto"/>
        <w:rPr>
          <w:rFonts w:ascii="Montserrat" w:eastAsia="Times New Roman" w:hAnsi="Montserrat" w:cs="Times New Roman"/>
          <w:color w:val="000000"/>
          <w:lang w:eastAsia="es-MX"/>
        </w:rPr>
      </w:pPr>
      <w:r w:rsidRPr="005F770F">
        <w:rPr>
          <w:rFonts w:ascii="Montserrat" w:eastAsia="Times New Roman" w:hAnsi="Montserrat" w:cs="Times New Roman"/>
          <w:color w:val="000000"/>
          <w:lang w:eastAsia="es-MX"/>
        </w:rPr>
        <w:t>Lecturas</w:t>
      </w:r>
    </w:p>
    <w:p w14:paraId="56257ABA" w14:textId="1AD65F34" w:rsidR="003E2C2F" w:rsidRPr="005F770F" w:rsidRDefault="00875B52" w:rsidP="00312485">
      <w:pPr>
        <w:spacing w:after="0" w:line="240" w:lineRule="auto"/>
        <w:rPr>
          <w:rFonts w:ascii="Montserrat" w:eastAsia="Times New Roman" w:hAnsi="Montserrat" w:cs="Arial"/>
          <w:bCs/>
          <w:color w:val="000000" w:themeColor="text1"/>
        </w:rPr>
      </w:pPr>
      <w:hyperlink r:id="rId8" w:history="1">
        <w:r w:rsidR="009C706D" w:rsidRPr="005F770F">
          <w:rPr>
            <w:rStyle w:val="Hipervnculo"/>
            <w:rFonts w:ascii="Montserrat" w:hAnsi="Montserrat"/>
          </w:rPr>
          <w:t>https://libros.conaliteg.gob.mx/secundaria.html</w:t>
        </w:r>
      </w:hyperlink>
    </w:p>
    <w:sectPr w:rsidR="003E2C2F" w:rsidRPr="005F770F" w:rsidSect="00312485">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4AA8" w14:textId="77777777" w:rsidR="0093314A" w:rsidRDefault="0093314A">
      <w:pPr>
        <w:spacing w:after="0" w:line="240" w:lineRule="auto"/>
      </w:pPr>
      <w:r>
        <w:separator/>
      </w:r>
    </w:p>
  </w:endnote>
  <w:endnote w:type="continuationSeparator" w:id="0">
    <w:p w14:paraId="171C606B" w14:textId="77777777" w:rsidR="0093314A" w:rsidRDefault="0093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2877" w14:textId="77777777" w:rsidR="0093314A" w:rsidRDefault="0093314A">
      <w:pPr>
        <w:spacing w:after="0" w:line="240" w:lineRule="auto"/>
      </w:pPr>
      <w:r>
        <w:separator/>
      </w:r>
    </w:p>
  </w:footnote>
  <w:footnote w:type="continuationSeparator" w:id="0">
    <w:p w14:paraId="14DBF65D" w14:textId="77777777" w:rsidR="0093314A" w:rsidRDefault="00933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6897686">
    <w:abstractNumId w:val="13"/>
  </w:num>
  <w:num w:numId="2" w16cid:durableId="1213007517">
    <w:abstractNumId w:val="8"/>
  </w:num>
  <w:num w:numId="3" w16cid:durableId="1400713170">
    <w:abstractNumId w:val="15"/>
  </w:num>
  <w:num w:numId="4" w16cid:durableId="363798466">
    <w:abstractNumId w:val="0"/>
  </w:num>
  <w:num w:numId="5" w16cid:durableId="2059477311">
    <w:abstractNumId w:val="1"/>
  </w:num>
  <w:num w:numId="6" w16cid:durableId="315259826">
    <w:abstractNumId w:val="12"/>
  </w:num>
  <w:num w:numId="7" w16cid:durableId="182673204">
    <w:abstractNumId w:val="9"/>
  </w:num>
  <w:num w:numId="8" w16cid:durableId="381294163">
    <w:abstractNumId w:val="7"/>
  </w:num>
  <w:num w:numId="9" w16cid:durableId="443305392">
    <w:abstractNumId w:val="2"/>
  </w:num>
  <w:num w:numId="10" w16cid:durableId="1056860543">
    <w:abstractNumId w:val="14"/>
  </w:num>
  <w:num w:numId="11" w16cid:durableId="870261846">
    <w:abstractNumId w:val="11"/>
  </w:num>
  <w:num w:numId="12" w16cid:durableId="1318220306">
    <w:abstractNumId w:val="6"/>
  </w:num>
  <w:num w:numId="13" w16cid:durableId="810250246">
    <w:abstractNumId w:val="10"/>
  </w:num>
  <w:num w:numId="14" w16cid:durableId="1455715957">
    <w:abstractNumId w:val="3"/>
  </w:num>
  <w:num w:numId="15" w16cid:durableId="1260066562">
    <w:abstractNumId w:val="5"/>
  </w:num>
  <w:num w:numId="16" w16cid:durableId="107913268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109F"/>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1480"/>
    <w:rsid w:val="002F6C18"/>
    <w:rsid w:val="00305129"/>
    <w:rsid w:val="00307852"/>
    <w:rsid w:val="00312485"/>
    <w:rsid w:val="00312A43"/>
    <w:rsid w:val="00315257"/>
    <w:rsid w:val="00330EB2"/>
    <w:rsid w:val="003348F0"/>
    <w:rsid w:val="003350C3"/>
    <w:rsid w:val="00340CEC"/>
    <w:rsid w:val="00345BF1"/>
    <w:rsid w:val="00350B15"/>
    <w:rsid w:val="00352EA4"/>
    <w:rsid w:val="0035734C"/>
    <w:rsid w:val="0036339B"/>
    <w:rsid w:val="00363B63"/>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C5186"/>
    <w:rsid w:val="005D06AF"/>
    <w:rsid w:val="005D19F5"/>
    <w:rsid w:val="005D484F"/>
    <w:rsid w:val="005E449A"/>
    <w:rsid w:val="005F34DA"/>
    <w:rsid w:val="005F4A18"/>
    <w:rsid w:val="005F5D6E"/>
    <w:rsid w:val="005F7602"/>
    <w:rsid w:val="005F770F"/>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779DC"/>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75B52"/>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4CAC"/>
    <w:rsid w:val="008F5817"/>
    <w:rsid w:val="00901343"/>
    <w:rsid w:val="009202D7"/>
    <w:rsid w:val="009239C8"/>
    <w:rsid w:val="0093019E"/>
    <w:rsid w:val="009306DF"/>
    <w:rsid w:val="00932699"/>
    <w:rsid w:val="0093314A"/>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370A"/>
    <w:rsid w:val="00A077C4"/>
    <w:rsid w:val="00A23370"/>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2A9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0D63"/>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2F1ACFEE"/>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D842-28C4-40B2-9670-4D8B3B83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10854</Characters>
  <Application>Microsoft Office Word</Application>
  <DocSecurity>0</DocSecurity>
  <Lines>90</Lines>
  <Paragraphs>25</Paragraphs>
  <ScaleCrop>false</ScaleCrop>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2022-05-26T19:29:00Z</dcterms:created>
  <dcterms:modified xsi:type="dcterms:W3CDTF">2022-05-26T19:29:00Z</dcterms:modified>
</cp:coreProperties>
</file>