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F36CAA" w:rsidR="006044C4" w:rsidP="00B662B3" w:rsidRDefault="00F36CAA" w14:paraId="272490A2" w14:textId="470024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Lu</w:t>
      </w:r>
      <w:r w:rsidRPr="00F36CAA" w:rsidR="002D6DA6">
        <w:rPr>
          <w:rFonts w:ascii="Montserrat" w:hAnsi="Montserrat" w:cstheme="minorBidi"/>
          <w:b/>
          <w:bCs/>
          <w:kern w:val="24"/>
          <w:sz w:val="48"/>
          <w:szCs w:val="48"/>
        </w:rPr>
        <w:t>nes</w:t>
      </w:r>
    </w:p>
    <w:p w:rsidRPr="00F36CAA" w:rsidR="006044C4" w:rsidP="00B662B3" w:rsidRDefault="00F36CAA" w14:paraId="40CD58DD" w14:textId="30B98E1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31</w:t>
      </w:r>
    </w:p>
    <w:p w:rsidRPr="00F36CAA" w:rsidR="006044C4" w:rsidP="00B662B3" w:rsidRDefault="002D2AA8" w14:paraId="20D6F11A" w14:textId="10FBB9BB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36CAA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F36CAA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Pr="00F36CAA" w:rsidR="00DA3A71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:rsidRPr="00F36CAA" w:rsidR="006044C4" w:rsidP="00B662B3" w:rsidRDefault="006044C4" w14:paraId="70EC2B9D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:rsidRPr="00F36CAA" w:rsidR="006044C4" w:rsidP="00B662B3" w:rsidRDefault="00F36CAA" w14:paraId="2F521694" w14:textId="66327FD6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Primero</w:t>
      </w:r>
      <w:r w:rsidRPr="00F36CAA" w:rsidR="006044C4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Secundaria</w:t>
      </w:r>
    </w:p>
    <w:p w:rsidRPr="00F36CAA" w:rsidR="00E63738" w:rsidP="00B662B3" w:rsidRDefault="00732742" w14:paraId="6F014B44" w14:textId="3E3DF22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36CAA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:rsidRPr="00F36CAA" w:rsidR="00E63738" w:rsidP="00B662B3" w:rsidRDefault="00E63738" w14:paraId="4C5DDF90" w14:textId="3038B98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22"/>
          <w:szCs w:val="22"/>
        </w:rPr>
      </w:pPr>
    </w:p>
    <w:p w:rsidRPr="00F36CAA" w:rsidR="00E63738" w:rsidP="00B662B3" w:rsidRDefault="00AE6CE9" w14:paraId="5BD63529" w14:textId="47B0550A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F36CAA">
        <w:rPr>
          <w:rFonts w:ascii="Montserrat" w:hAnsi="Montserrat"/>
          <w:bCs/>
          <w:i/>
          <w:kern w:val="24"/>
          <w:sz w:val="48"/>
          <w:szCs w:val="48"/>
        </w:rPr>
        <w:t>¿Qué información incluir?</w:t>
      </w:r>
    </w:p>
    <w:p w:rsidRPr="00F36CAA" w:rsidR="004A4A52" w:rsidP="002D6DA6" w:rsidRDefault="004A4A52" w14:paraId="292CA962" w14:textId="77777777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40"/>
        </w:rPr>
      </w:pPr>
    </w:p>
    <w:p w:rsidRPr="00F36CAA" w:rsidR="00E63738" w:rsidP="00B662B3" w:rsidRDefault="00E63738" w14:paraId="300DFD57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Pr="00F36CAA" w:rsidR="00E63738" w:rsidP="0B66AA08" w:rsidRDefault="005C7C3E" w14:paraId="23BCB285" w14:textId="72F23A0C">
      <w:pPr>
        <w:pStyle w:val="Normal"/>
        <w:spacing w:after="0" w:line="240" w:lineRule="auto"/>
        <w:ind w:right="48"/>
        <w:jc w:val="both"/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000000" w:themeColor="text1"/>
          <w:sz w:val="22"/>
          <w:szCs w:val="22"/>
          <w:lang w:val="es-MX"/>
        </w:rPr>
      </w:pPr>
      <w:r w:rsidRPr="0B66AA08" w:rsidR="005C7C3E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>Aprendizaje esperado:</w:t>
      </w:r>
      <w:r w:rsidRPr="0B66AA08" w:rsidR="005C7C3E">
        <w:rPr>
          <w:rFonts w:ascii="Montserrat" w:hAnsi="Montserrat"/>
          <w:i w:val="1"/>
          <w:iCs w:val="1"/>
          <w:color w:val="000000" w:themeColor="text1" w:themeTint="FF" w:themeShade="FF"/>
          <w:lang w:val="es-MX"/>
        </w:rPr>
        <w:t xml:space="preserve"> </w:t>
      </w:r>
      <w:r w:rsidRPr="0B66AA08" w:rsidR="70E31BEF">
        <w:rPr>
          <w:rFonts w:ascii="Montserrat" w:hAnsi="Montserrat"/>
          <w:i w:val="1"/>
          <w:iCs w:val="1"/>
          <w:color w:val="000000" w:themeColor="text1" w:themeTint="FF" w:themeShade="FF"/>
          <w:lang w:val="es-MX"/>
        </w:rPr>
        <w:t>e</w:t>
      </w:r>
      <w:r w:rsidRPr="0B66AA08" w:rsidR="61750593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labora fichas temáticas con fines de estudio.</w:t>
      </w:r>
    </w:p>
    <w:p w:rsidRPr="00F36CAA" w:rsidR="005C7C3E" w:rsidP="00B662B3" w:rsidRDefault="005C7C3E" w14:paraId="4A2BF54B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:rsidRPr="00F36CAA" w:rsidR="005C7C3E" w:rsidP="0B66AA08" w:rsidRDefault="005C7C3E" w14:paraId="47C61899" w14:textId="311496C0">
      <w:pPr>
        <w:pStyle w:val="Normal"/>
        <w:spacing w:after="0" w:line="240" w:lineRule="auto"/>
        <w:ind w:right="48"/>
        <w:jc w:val="both"/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444444" w:themeColor="text1"/>
          <w:sz w:val="22"/>
          <w:szCs w:val="22"/>
          <w:lang w:val="es-MX"/>
        </w:rPr>
      </w:pPr>
      <w:r w:rsidRPr="0B66AA08" w:rsidR="005C7C3E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>Énfasis:</w:t>
      </w:r>
      <w:r w:rsidRPr="0B66AA08" w:rsidR="005C7C3E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  <w:lang w:val="es-MX"/>
        </w:rPr>
        <w:t xml:space="preserve"> </w:t>
      </w:r>
      <w:r w:rsidRPr="0B66AA08" w:rsidR="14E0BCFE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  <w:lang w:val="es-MX"/>
        </w:rPr>
        <w:t>i</w:t>
      </w:r>
      <w:r w:rsidRPr="0B66AA08" w:rsidR="458DA33C">
        <w:rPr>
          <w:rFonts w:ascii="Montserrat" w:hAnsi="Montserrat" w:eastAsia="Montserrat" w:cs="Montserrat"/>
          <w:b w:val="0"/>
          <w:bCs w:val="0"/>
          <w:i w:val="1"/>
          <w:iCs w:val="1"/>
          <w:caps w:val="0"/>
          <w:smallCaps w:val="0"/>
          <w:noProof w:val="0"/>
          <w:color w:val="444444"/>
          <w:sz w:val="22"/>
          <w:szCs w:val="22"/>
          <w:lang w:val="es-MX"/>
        </w:rPr>
        <w:t>dentificar elementos centrales de textos para conservar en fichas.</w:t>
      </w:r>
    </w:p>
    <w:p w:rsidRPr="00F36CAA" w:rsidR="00F305E7" w:rsidP="00B662B3" w:rsidRDefault="00F305E7" w14:paraId="3214C347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Pr="00F36CAA" w:rsidR="00E63738" w:rsidP="00B662B3" w:rsidRDefault="00E63738" w14:paraId="19196FD6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F36CAA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:rsidRPr="00F36CAA" w:rsidR="005C7C3E" w:rsidP="000D26F6" w:rsidRDefault="005C7C3E" w14:paraId="77B4A4F3" w14:textId="77777777">
      <w:pPr>
        <w:spacing w:after="0" w:line="240" w:lineRule="auto"/>
        <w:jc w:val="both"/>
        <w:rPr>
          <w:rFonts w:ascii="Montserrat" w:hAnsi="Montserrat"/>
          <w:color w:val="000000"/>
          <w:shd w:val="clear" w:color="auto" w:fill="FFFFFF"/>
          <w:lang w:val="es-MX"/>
        </w:rPr>
      </w:pPr>
    </w:p>
    <w:p w:rsidRPr="00F36CAA" w:rsidR="0083003F" w:rsidP="0083003F" w:rsidRDefault="0083003F" w14:paraId="38787C21" w14:textId="651B0442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  <w:r w:rsidRPr="00F36CAA">
        <w:rPr>
          <w:rStyle w:val="normaltextrun"/>
          <w:rFonts w:ascii="Montserrat" w:hAnsi="Montserrat" w:cs="Arial" w:eastAsiaTheme="majorEastAsia"/>
          <w:color w:val="000000"/>
          <w:lang w:val="es-MX"/>
        </w:rPr>
        <w:t>En esta sesión trabajar</w:t>
      </w:r>
      <w:r w:rsidRPr="00F36CAA" w:rsidR="0027572D">
        <w:rPr>
          <w:rStyle w:val="normaltextrun"/>
          <w:rFonts w:ascii="Montserrat" w:hAnsi="Montserrat" w:cs="Arial" w:eastAsiaTheme="majorEastAsia"/>
          <w:color w:val="000000"/>
          <w:lang w:val="es-MX"/>
        </w:rPr>
        <w:t>ás</w:t>
      </w:r>
      <w:r w:rsidRPr="00F36CAA">
        <w:rPr>
          <w:rStyle w:val="normaltextrun"/>
          <w:rFonts w:ascii="Montserrat" w:hAnsi="Montserrat" w:cs="Arial" w:eastAsiaTheme="majorEastAsia"/>
          <w:color w:val="000000"/>
          <w:lang w:val="es-MX"/>
        </w:rPr>
        <w:t xml:space="preserve"> el aprendizaje esperado: “Elabora fichas temáticas con fines d</w:t>
      </w:r>
      <w:r w:rsidRPr="00F36CAA" w:rsidR="0027572D">
        <w:rPr>
          <w:rStyle w:val="normaltextrun"/>
          <w:rFonts w:ascii="Montserrat" w:hAnsi="Montserrat" w:cs="Arial" w:eastAsiaTheme="majorEastAsia"/>
          <w:color w:val="000000"/>
          <w:lang w:val="es-MX"/>
        </w:rPr>
        <w:t>e estudio”, y en específico, te centrará</w:t>
      </w:r>
      <w:r w:rsidRPr="00F36CAA">
        <w:rPr>
          <w:rStyle w:val="normaltextrun"/>
          <w:rFonts w:ascii="Montserrat" w:hAnsi="Montserrat" w:cs="Arial" w:eastAsiaTheme="majorEastAsia"/>
          <w:color w:val="000000"/>
          <w:lang w:val="es-MX"/>
        </w:rPr>
        <w:t>s en cómo “Identificar elementos centrales de textos para conservar en fichas”.</w:t>
      </w:r>
    </w:p>
    <w:p w:rsidRPr="00F36CAA" w:rsidR="00470C6F" w:rsidP="000D26F6" w:rsidRDefault="00470C6F" w14:paraId="792C38E8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</w:p>
    <w:p w:rsidRPr="00F36CAA" w:rsidR="00E63738" w:rsidP="000D26F6" w:rsidRDefault="00E63738" w14:paraId="4596003F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Pr="00F36CAA" w:rsidR="00E63738" w:rsidP="000D26F6" w:rsidRDefault="00E63738" w14:paraId="269444BC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F36CAA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:rsidRPr="00F36CAA" w:rsidR="003A4B2F" w:rsidP="00B60C40" w:rsidRDefault="003A4B2F" w14:paraId="16A71679" w14:textId="78C3C35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B60C40" w14:paraId="2315DF46" w14:textId="43A753D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Para empezar, te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p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e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d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im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o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s que respondas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las siguientes preguntas:</w:t>
      </w:r>
    </w:p>
    <w:p w:rsidRPr="00F36CAA" w:rsidR="003A4B2F" w:rsidP="00B60C40" w:rsidRDefault="003A4B2F" w14:paraId="19234691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4D2F54" w:rsidRDefault="00B60C40" w14:paraId="145F94CF" w14:textId="79832FD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Cuando vas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a leer un texto, ¿en 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qué elementos sueles fijarte?</w:t>
      </w:r>
    </w:p>
    <w:p w:rsidRPr="00F36CAA" w:rsidR="003A4B2F" w:rsidP="004D2F54" w:rsidRDefault="003A4B2F" w14:paraId="736B41B9" w14:textId="746620A7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¿Estos elementos han influ</w:t>
      </w:r>
      <w:r w:rsidRPr="00F36CAA" w:rsidR="00B60C40">
        <w:rPr>
          <w:rFonts w:ascii="Montserrat" w:hAnsi="Montserrat" w:eastAsia="Times New Roman" w:cs="Segoe UI"/>
          <w:color w:val="000000" w:themeColor="text1"/>
          <w:lang w:val="es-MX" w:eastAsia="es-MX"/>
        </w:rPr>
        <w:t>ido en la valoración del texto?</w:t>
      </w:r>
    </w:p>
    <w:p w:rsidRPr="00F36CAA" w:rsidR="003A4B2F" w:rsidP="004D2F54" w:rsidRDefault="003A4B2F" w14:paraId="74C54A45" w14:textId="09C878D6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¿Consid</w:t>
      </w:r>
      <w:r w:rsidRPr="00F36CAA" w:rsidR="00B60C40">
        <w:rPr>
          <w:rFonts w:ascii="Montserrat" w:hAnsi="Montserrat" w:eastAsia="Times New Roman" w:cs="Segoe UI"/>
          <w:color w:val="000000" w:themeColor="text1"/>
          <w:lang w:val="es-MX" w:eastAsia="es-MX"/>
        </w:rPr>
        <w:t>eras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que es relevante identificar primero los elementos centrales de un texto?</w:t>
      </w:r>
    </w:p>
    <w:p w:rsidRPr="00F36CAA" w:rsidR="003A4B2F" w:rsidP="00B60C40" w:rsidRDefault="003A4B2F" w14:paraId="4FBF20D7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B60C40" w14:paraId="725BC7F8" w14:textId="2439A012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Cuando revisa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s un texto, independientemente del ámbito al que pertenezca, es importante 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que reconozcas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la información que servirá para 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tu investigación. Para ello, pue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de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s fijarte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en la manera como está organizada la información; por ejemplo, si está por capítulos, y en los aspectos textuales y gráficos que lo conforman, como el título, subtítulos, índice, apartados, y también fotos y gráficos.</w:t>
      </w:r>
    </w:p>
    <w:p w:rsidRPr="00F36CAA" w:rsidR="003A4B2F" w:rsidP="00B60C40" w:rsidRDefault="003A4B2F" w14:paraId="46137C90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749E89BC" w14:textId="5AC2D8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A las y los investigadores esto les permite determinar si un material bibliográfico les servirá y qué parte e</w:t>
      </w:r>
      <w:r w:rsidRPr="00F36CAA" w:rsidR="00B60C40">
        <w:rPr>
          <w:rFonts w:ascii="Montserrat" w:hAnsi="Montserrat" w:eastAsia="Times New Roman" w:cs="Segoe UI"/>
          <w:color w:val="000000" w:themeColor="text1"/>
          <w:lang w:val="es-MX" w:eastAsia="es-MX"/>
        </w:rPr>
        <w:t>s la que necesitan consultar. ¿Te imaginas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leer un libro completo sólo para descubrir que únicament</w:t>
      </w:r>
      <w:r w:rsidRPr="00F36CAA" w:rsidR="00B60C40">
        <w:rPr>
          <w:rFonts w:ascii="Montserrat" w:hAnsi="Montserrat" w:eastAsia="Times New Roman" w:cs="Segoe UI"/>
          <w:color w:val="000000" w:themeColor="text1"/>
          <w:lang w:val="es-MX" w:eastAsia="es-MX"/>
        </w:rPr>
        <w:t>e un capítulo se relaciona con t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u tema? En este caso hipotético, si hubie</w:t>
      </w:r>
      <w:r w:rsidRPr="00F36CAA" w:rsidR="00B60C40">
        <w:rPr>
          <w:rFonts w:ascii="Montserrat" w:hAnsi="Montserrat" w:eastAsia="Times New Roman" w:cs="Segoe UI"/>
          <w:color w:val="000000" w:themeColor="text1"/>
          <w:lang w:val="es-MX" w:eastAsia="es-MX"/>
        </w:rPr>
        <w:t>ras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consultado pr</w:t>
      </w:r>
      <w:r w:rsidRPr="00F36CAA" w:rsidR="00B60C40">
        <w:rPr>
          <w:rFonts w:ascii="Montserrat" w:hAnsi="Montserrat" w:eastAsia="Times New Roman" w:cs="Segoe UI"/>
          <w:color w:val="000000" w:themeColor="text1"/>
          <w:lang w:val="es-MX" w:eastAsia="es-MX"/>
        </w:rPr>
        <w:t>imero el índice, quizás hubieras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ahorrado tiempo.</w:t>
      </w:r>
    </w:p>
    <w:p w:rsidRPr="00F36CAA" w:rsidR="003A4B2F" w:rsidP="00B60C40" w:rsidRDefault="003A4B2F" w14:paraId="0116E0F2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58779588" w14:textId="02F4FF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Por lo tanto, identificar los ele</w:t>
      </w:r>
      <w:r w:rsidRPr="00F36CAA" w:rsidR="00B60C40">
        <w:rPr>
          <w:rFonts w:ascii="Montserrat" w:hAnsi="Montserrat" w:eastAsia="Times New Roman" w:cs="Segoe UI"/>
          <w:color w:val="000000" w:themeColor="text1"/>
          <w:lang w:val="es-MX" w:eastAsia="es-MX"/>
        </w:rPr>
        <w:t>mentos centrales del texto que te serán de utilidad para la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investigación permite garantizar </w:t>
      </w:r>
      <w:r w:rsidRPr="00F36CAA" w:rsidR="00B60C40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mejores búsquedas y optimizar el tiempo. 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Por todo lo anteri</w:t>
      </w:r>
      <w:r w:rsidRPr="00F36CAA" w:rsidR="00B60C40">
        <w:rPr>
          <w:rFonts w:ascii="Montserrat" w:hAnsi="Montserrat" w:eastAsia="Times New Roman" w:cs="Segoe UI"/>
          <w:color w:val="000000" w:themeColor="text1"/>
          <w:lang w:val="es-MX" w:eastAsia="es-MX"/>
        </w:rPr>
        <w:t>or, debes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tener muy presente la importancia que tiene este aprendizaje esperado, ya que identificar elementos centrales de los textos requiere del conocimiento y el manejo de diferentes estrate</w:t>
      </w:r>
      <w:r w:rsidRPr="00F36CAA" w:rsidR="00531C40">
        <w:rPr>
          <w:rFonts w:ascii="Montserrat" w:hAnsi="Montserrat" w:eastAsia="Times New Roman" w:cs="Segoe UI"/>
          <w:color w:val="000000" w:themeColor="text1"/>
          <w:lang w:val="es-MX" w:eastAsia="es-MX"/>
        </w:rPr>
        <w:t>gias de lectura, de manera que te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resulte más sencillo elegir la inform</w:t>
      </w:r>
      <w:r w:rsidRPr="00F36CAA" w:rsidR="00531C40">
        <w:rPr>
          <w:rFonts w:ascii="Montserrat" w:hAnsi="Montserrat" w:eastAsia="Times New Roman" w:cs="Segoe UI"/>
          <w:color w:val="000000" w:themeColor="text1"/>
          <w:lang w:val="es-MX" w:eastAsia="es-MX"/>
        </w:rPr>
        <w:t>ación pertinente para realizar t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us fichas temáticas.</w:t>
      </w:r>
    </w:p>
    <w:p w:rsidRPr="00F36CAA" w:rsidR="003A4B2F" w:rsidP="00B60C40" w:rsidRDefault="003A4B2F" w14:paraId="789122F7" w14:textId="07ECCC6A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4F5332" w:rsidP="00B60C40" w:rsidRDefault="00531C40" w14:paraId="2E9E05EC" w14:textId="272F805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¿Has pensado cuánto ayudaría en t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us estudios y exámenes de Lengua Materna y otras asignaturas desarrollar estrategias para registrar, p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rocesar y recordar información?</w:t>
      </w:r>
    </w:p>
    <w:p w:rsidRPr="00F36CAA" w:rsidR="004F5332" w:rsidP="00B60C40" w:rsidRDefault="004F5332" w14:paraId="227CC21C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531C40" w14:paraId="41C79B23" w14:textId="7F5607F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Para que puedas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identificar los elementos centrales de los t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extos a partir de los cuales vas a elaborar tus fichas, recuerda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las fases para la elaboración de éstas:</w:t>
      </w:r>
    </w:p>
    <w:p w:rsidRPr="00F36CAA" w:rsidR="003A4B2F" w:rsidP="00B60C40" w:rsidRDefault="003A4B2F" w14:paraId="100FD98C" w14:textId="144B27BA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4D2F54" w:rsidRDefault="00531C40" w14:paraId="3368A86F" w14:textId="66855BEB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El</w:t>
      </w:r>
      <w:r w:rsidRPr="00F36CAA" w:rsidR="007B2091">
        <w:rPr>
          <w:rFonts w:ascii="Montserrat" w:hAnsi="Montserrat" w:eastAsia="Times New Roman" w:cs="Segoe UI"/>
          <w:color w:val="000000" w:themeColor="text1"/>
          <w:lang w:val="es-MX" w:eastAsia="es-MX"/>
        </w:rPr>
        <w:t>ige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un tema que llame t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u 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atención, ya sea porque no sepas nada de él y quisieras conocerlo, o porque lo conoces, pero te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gustaría profundizar en su contenido.</w:t>
      </w:r>
    </w:p>
    <w:p w:rsidRPr="00F36CAA" w:rsidR="003A4B2F" w:rsidP="004D2F54" w:rsidRDefault="003A4B2F" w14:paraId="5112813E" w14:textId="25242B9A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Delimita el tema formulando preguntas de investigación, como:</w:t>
      </w:r>
    </w:p>
    <w:p w:rsidRPr="00F36CAA" w:rsidR="00F27DF3" w:rsidP="007B2091" w:rsidRDefault="00F27DF3" w14:paraId="1BF39B77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4D2F54" w:rsidRDefault="00531C40" w14:paraId="4DF4F5F9" w14:textId="5AB02BBC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¿Qué sabes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sobre el tema?</w:t>
      </w:r>
    </w:p>
    <w:p w:rsidRPr="00F36CAA" w:rsidR="003A4B2F" w:rsidP="004D2F54" w:rsidRDefault="00531C40" w14:paraId="48C86883" w14:textId="6B9FED4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¿Qué te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interesa conocer?</w:t>
      </w:r>
    </w:p>
    <w:p w:rsidRPr="00F36CAA" w:rsidR="00F27DF3" w:rsidP="00F27DF3" w:rsidRDefault="00F27DF3" w14:paraId="715EE72D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4D2F54" w:rsidRDefault="003A4B2F" w14:paraId="7B86F688" w14:textId="77A975A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An</w:t>
      </w:r>
      <w:r w:rsidRPr="00F36CAA" w:rsidR="00531C40">
        <w:rPr>
          <w:rFonts w:ascii="Montserrat" w:hAnsi="Montserrat" w:eastAsia="Times New Roman" w:cs="Segoe UI"/>
          <w:color w:val="000000" w:themeColor="text1"/>
          <w:lang w:val="es-MX" w:eastAsia="es-MX"/>
        </w:rPr>
        <w:t>ota las preguntas que guiarán t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u búsqueda de información, por ejemplo, aspectos particulares del tema.</w:t>
      </w:r>
    </w:p>
    <w:p w:rsidRPr="00F36CAA" w:rsidR="003A4B2F" w:rsidP="004D2F54" w:rsidRDefault="003A4B2F" w14:paraId="03ACCA54" w14:textId="52DDAB8D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Ten presente que la escritura de las fichas es un proceso que requiere leer y releer textos para identificar y seleccionar la información, así como escribir, reescribir, revisar y corregir la redacción y ortografía.</w:t>
      </w:r>
    </w:p>
    <w:p w:rsidRPr="00F36CAA" w:rsidR="003A4B2F" w:rsidP="00B60C40" w:rsidRDefault="003A4B2F" w14:paraId="16DAA301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531C40" w14:paraId="5CAC1077" w14:textId="1D05213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Por lo anterior, considera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que en los textos impresos, 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digitales y audiovisuales puedes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examinar elementos como los títulos, subtítulos, imágenes y p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ies de página, para que conozcas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qué información contiene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n y de qué tratan, y selecciones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adecuadame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nte la información que sirva a t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us propósitos de investigación.</w:t>
      </w:r>
    </w:p>
    <w:p w:rsidRPr="00F36CAA" w:rsidR="003A4B2F" w:rsidP="00B60C40" w:rsidRDefault="003A4B2F" w14:paraId="7768F6C8" w14:textId="68D925EE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10D05A62" w14:textId="7BD5D04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Ahora </w:t>
      </w:r>
      <w:r w:rsidRPr="00F36CAA" w:rsidR="00531C40">
        <w:rPr>
          <w:rFonts w:ascii="Montserrat" w:hAnsi="Montserrat" w:eastAsia="Times New Roman" w:cs="Segoe UI"/>
          <w:color w:val="000000" w:themeColor="text1"/>
          <w:lang w:val="es-MX" w:eastAsia="es-MX"/>
        </w:rPr>
        <w:t>pon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atención a la siguiente explicación sobre los distintos elementos que permiten ubicar información específic</w:t>
      </w:r>
      <w:r w:rsidRPr="00F36CAA" w:rsidR="00531C40">
        <w:rPr>
          <w:rFonts w:ascii="Montserrat" w:hAnsi="Montserrat" w:eastAsia="Times New Roman" w:cs="Segoe UI"/>
          <w:color w:val="000000" w:themeColor="text1"/>
          <w:lang w:val="es-MX" w:eastAsia="es-MX"/>
        </w:rPr>
        <w:t>a en materiales bibliográficos.</w:t>
      </w:r>
    </w:p>
    <w:p w:rsidRPr="00F36CAA" w:rsidR="003A4B2F" w:rsidP="00B60C40" w:rsidRDefault="003A4B2F" w14:paraId="0DC95E49" w14:textId="096D1A9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4CFE5B35" w14:textId="1058ADF4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Título: palabra o frase con que se da a conocer el tema de un texto. Visualmente se distingue porque suele tener tamaño y tipografía diferente al</w:t>
      </w:r>
      <w:r w:rsidRPr="00F36CAA" w:rsidR="00531C40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resto del texto.</w:t>
      </w:r>
    </w:p>
    <w:p w:rsidRPr="00F36CAA" w:rsidR="003A4B2F" w:rsidP="00B60C40" w:rsidRDefault="003A4B2F" w14:paraId="54FDE70E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531C40" w:rsidRDefault="00531C40" w14:paraId="30A610CE" w14:textId="3F743BB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cs="Arial" w:eastAsiaTheme="minorEastAsia"/>
          <w:b/>
          <w:noProof/>
          <w:sz w:val="20"/>
          <w:szCs w:val="20"/>
          <w:lang w:val="es-MX" w:eastAsia="es-MX"/>
        </w:rPr>
        <w:drawing>
          <wp:inline distT="0" distB="0" distL="0" distR="0" wp14:anchorId="6922A5DA" wp14:editId="47AD5AD7">
            <wp:extent cx="4198265" cy="1905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" b="9236"/>
                    <a:stretch/>
                  </pic:blipFill>
                  <pic:spPr bwMode="auto">
                    <a:xfrm>
                      <a:off x="0" y="0"/>
                      <a:ext cx="4352447" cy="197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36CAA" w:rsidR="003A4B2F" w:rsidP="00B60C40" w:rsidRDefault="003A4B2F" w14:paraId="07B3F3C1" w14:textId="35161B0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6DDF7125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Subtítulos: muestran información más detallada o específica que procede del título principal. Su tamaño suele ser menor al título, pero se sigue distinguiendo del resto del texto.</w:t>
      </w:r>
    </w:p>
    <w:p w:rsidRPr="00F36CAA" w:rsidR="003A4B2F" w:rsidP="00B60C40" w:rsidRDefault="003A4B2F" w14:paraId="05795C2D" w14:textId="2C175D3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531C40" w:rsidRDefault="00531C40" w14:paraId="5EE22025" w14:textId="175EFA7E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cs="Arial" w:eastAsiaTheme="minorEastAsia"/>
          <w:b/>
          <w:noProof/>
          <w:sz w:val="20"/>
          <w:szCs w:val="20"/>
          <w:lang w:val="es-MX" w:eastAsia="es-MX"/>
        </w:rPr>
        <w:drawing>
          <wp:inline distT="0" distB="0" distL="0" distR="0" wp14:anchorId="18E74021" wp14:editId="725AB2D0">
            <wp:extent cx="4000500" cy="231197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9539" cy="235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6CAA" w:rsidR="00531C40" w:rsidP="00B60C40" w:rsidRDefault="00531C40" w14:paraId="31BC7783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554EAF4F" w14:textId="064C8CA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Imágenes: representación visual que manifiesta la apariencia de un objeto real o imaginario; pueden ser dibujos o fotografías. Su función es</w:t>
      </w:r>
      <w:r w:rsidRPr="00F36CAA" w:rsidR="00531C40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apoyar el contenido del texto.</w:t>
      </w:r>
    </w:p>
    <w:p w:rsidRPr="00F36CAA" w:rsidR="003A4B2F" w:rsidP="00B60C40" w:rsidRDefault="003A4B2F" w14:paraId="78E5E83E" w14:textId="41BCC92C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531C40" w:rsidRDefault="00531C40" w14:paraId="0145441E" w14:textId="4AFB58C2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cs="Arial" w:eastAsiaTheme="minorEastAsia"/>
          <w:b/>
          <w:noProof/>
          <w:sz w:val="20"/>
          <w:szCs w:val="20"/>
          <w:lang w:val="es-MX" w:eastAsia="es-MX"/>
        </w:rPr>
        <w:lastRenderedPageBreak/>
        <w:drawing>
          <wp:inline distT="0" distB="0" distL="0" distR="0" wp14:anchorId="2788EFEE" wp14:editId="0B1C7EA6">
            <wp:extent cx="4407118" cy="2411186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6895" cy="244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6CAA" w:rsidR="003A4B2F" w:rsidP="00B60C40" w:rsidRDefault="003A4B2F" w14:paraId="59578556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6C2140A3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Pie de página: es la parte inferior de la página y donde se ubican las notas a pie de página, que son breves textos que contienen información complementaria al cuerpo del contenido.</w:t>
      </w:r>
    </w:p>
    <w:p w:rsidRPr="00F36CAA" w:rsidR="00885F96" w:rsidP="00B60C40" w:rsidRDefault="00885F96" w14:paraId="13014AB5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531C40" w:rsidRDefault="00531C40" w14:paraId="52B9ACBE" w14:textId="1AD44FC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cs="Arial" w:eastAsiaTheme="minorEastAsia"/>
          <w:b/>
          <w:noProof/>
          <w:sz w:val="20"/>
          <w:szCs w:val="20"/>
          <w:lang w:val="es-MX" w:eastAsia="es-MX"/>
        </w:rPr>
        <w:drawing>
          <wp:inline distT="0" distB="0" distL="0" distR="0" wp14:anchorId="5E05510B" wp14:editId="316A49BC">
            <wp:extent cx="3782786" cy="2002790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5078" cy="203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6CAA" w:rsidR="003A4B2F" w:rsidP="00B60C40" w:rsidRDefault="003A4B2F" w14:paraId="623C0E06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7806BB9C" w14:textId="559B784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Pie de foto: texto que aparece en la parte inferior de una imagen, cuyo propósito primordial es aportar al lector información específica sobre ella.</w:t>
      </w:r>
    </w:p>
    <w:p w:rsidRPr="00F36CAA" w:rsidR="00531C40" w:rsidP="00B60C40" w:rsidRDefault="00531C40" w14:paraId="48612FFA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531C40" w:rsidRDefault="00531C40" w14:paraId="355838A6" w14:textId="3CA8CE4F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cs="Arial" w:eastAsiaTheme="minorEastAsia"/>
          <w:b/>
          <w:noProof/>
          <w:sz w:val="20"/>
          <w:szCs w:val="20"/>
          <w:lang w:val="es-MX" w:eastAsia="es-MX"/>
        </w:rPr>
        <w:lastRenderedPageBreak/>
        <w:drawing>
          <wp:inline distT="0" distB="0" distL="0" distR="0" wp14:anchorId="32FF771B" wp14:editId="4301899C">
            <wp:extent cx="4219299" cy="194854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3" b="5368"/>
                    <a:stretch/>
                  </pic:blipFill>
                  <pic:spPr bwMode="auto">
                    <a:xfrm>
                      <a:off x="0" y="0"/>
                      <a:ext cx="4266835" cy="197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36CAA" w:rsidR="003A4B2F" w:rsidP="00B60C40" w:rsidRDefault="003A4B2F" w14:paraId="3214AA14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5A024983" w14:textId="3437A4DC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Índice: es la lista ordenada del contenido de un texto y las páginas donde se ubica. Puede estar al inicio o al final de la obra, incluso al inicio de </w:t>
      </w:r>
      <w:r w:rsidRPr="00F36CAA" w:rsidR="006D30D4">
        <w:rPr>
          <w:rFonts w:ascii="Montserrat" w:hAnsi="Montserrat" w:eastAsia="Times New Roman" w:cs="Segoe UI"/>
          <w:color w:val="000000" w:themeColor="text1"/>
          <w:lang w:val="es-MX" w:eastAsia="es-MX"/>
        </w:rPr>
        <w:t>cada capítulo.</w:t>
      </w:r>
    </w:p>
    <w:p w:rsidRPr="00F36CAA" w:rsidR="006D30D4" w:rsidP="00B60C40" w:rsidRDefault="006D30D4" w14:paraId="55BC5FEA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6D30D4" w:rsidRDefault="00531C40" w14:paraId="24CB1603" w14:textId="36B8859A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cs="Arial" w:eastAsiaTheme="minorEastAsia"/>
          <w:b/>
          <w:noProof/>
          <w:sz w:val="20"/>
          <w:szCs w:val="20"/>
          <w:lang w:val="es-MX" w:eastAsia="es-MX"/>
        </w:rPr>
        <w:drawing>
          <wp:inline distT="0" distB="0" distL="0" distR="0" wp14:anchorId="459A8673" wp14:editId="55CA2AD3">
            <wp:extent cx="4288972" cy="239458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5513" cy="242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6CAA" w:rsidR="006D30D4" w:rsidP="00B60C40" w:rsidRDefault="006D30D4" w14:paraId="5FEA2682" w14:textId="34D4209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6D30D4" w:rsidP="006D30D4" w:rsidRDefault="006D30D4" w14:paraId="35E2FBD5" w14:textId="06500B6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Hay varios tipos de índices:</w:t>
      </w:r>
    </w:p>
    <w:p w:rsidRPr="00F36CAA" w:rsidR="006D30D4" w:rsidP="00B60C40" w:rsidRDefault="006D30D4" w14:paraId="48F3391D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4D2F54" w:rsidRDefault="003A4B2F" w14:paraId="1E182864" w14:textId="2EC13A42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General: enlista los ca</w:t>
      </w:r>
      <w:r w:rsidRPr="00F36CAA" w:rsidR="006D30D4">
        <w:rPr>
          <w:rFonts w:ascii="Montserrat" w:hAnsi="Montserrat" w:eastAsia="Times New Roman" w:cs="Segoe UI"/>
          <w:color w:val="000000" w:themeColor="text1"/>
          <w:lang w:val="es-MX" w:eastAsia="es-MX"/>
        </w:rPr>
        <w:t>pítulos, apartados de una obra.</w:t>
      </w:r>
    </w:p>
    <w:p w:rsidRPr="00F36CAA" w:rsidR="003A4B2F" w:rsidP="004D2F54" w:rsidRDefault="003A4B2F" w14:paraId="1FD239C1" w14:textId="04261DF6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Onomástico: ordena alfabéticamente los nombres de personas mencionados en la obra.</w:t>
      </w:r>
    </w:p>
    <w:p w:rsidRPr="00F36CAA" w:rsidR="003A4B2F" w:rsidP="004D2F54" w:rsidRDefault="003A4B2F" w14:paraId="5EFE6825" w14:textId="45581772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Geográfico: ordena alfabéticamente nombres de ciudades, pueblos, países mencionados en la obra.</w:t>
      </w:r>
    </w:p>
    <w:p w:rsidRPr="00F36CAA" w:rsidR="003A4B2F" w:rsidP="004D2F54" w:rsidRDefault="003A4B2F" w14:paraId="60EE34C6" w14:textId="72989E0A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Temático o analítico: puede incluir onomástico y geográfico, además de materias y</w:t>
      </w:r>
      <w:r w:rsidRPr="00F36CAA" w:rsidR="006D30D4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conceptos tratados en la obra.</w:t>
      </w:r>
    </w:p>
    <w:p w:rsidRPr="00F36CAA" w:rsidR="003A4B2F" w:rsidP="00B60C40" w:rsidRDefault="003A4B2F" w14:paraId="27601CF0" w14:textId="263FA16E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4A5BB248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Organizadores gráficos: son recursos que permiten presentar información sintetizada y organizada visualmente, por ejemplo, gráficas, tablas, esquemas o líneas de tiempo, entre otros organizadores.</w:t>
      </w:r>
    </w:p>
    <w:p w:rsidRPr="00F36CAA" w:rsidR="003A4B2F" w:rsidP="00B60C40" w:rsidRDefault="003A4B2F" w14:paraId="3AD35F61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6D30D4" w:rsidRDefault="006D30D4" w14:paraId="226303BA" w14:textId="1414CAC6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cs="Arial" w:eastAsiaTheme="minorEastAsia"/>
          <w:b/>
          <w:noProof/>
          <w:sz w:val="20"/>
          <w:szCs w:val="20"/>
          <w:lang w:val="es-MX" w:eastAsia="es-MX"/>
        </w:rPr>
        <w:lastRenderedPageBreak/>
        <w:drawing>
          <wp:inline distT="0" distB="0" distL="0" distR="0" wp14:anchorId="3D58161C" wp14:editId="5728337F">
            <wp:extent cx="4219933" cy="2291442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3299" cy="23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6CAA" w:rsidR="006D30D4" w:rsidP="00B60C40" w:rsidRDefault="006D30D4" w14:paraId="7CB3CDB1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4B92A89F" w14:textId="7E731079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Pero ¿cómo funcionan estos elementos?, ¿cómo nos ayudan a revisar con más rapidez y facilidad los textos para seleccionar aquellos que nos pueden servir como fuente para</w:t>
      </w:r>
      <w:r w:rsidRPr="00F36CAA" w:rsidR="006D30D4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realizar</w:t>
      </w:r>
      <w:r w:rsidRPr="00F36CAA" w:rsidR="00DB7C9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una investigación? Observa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</w:t>
      </w:r>
      <w:r w:rsidRPr="00F36CAA" w:rsidR="006D30D4">
        <w:rPr>
          <w:rFonts w:ascii="Montserrat" w:hAnsi="Montserrat" w:eastAsia="Times New Roman" w:cs="Segoe UI"/>
          <w:color w:val="000000" w:themeColor="text1"/>
          <w:lang w:val="es-MX" w:eastAsia="es-MX"/>
        </w:rPr>
        <w:t>el siguiente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video donde se explica mejor este tema.</w:t>
      </w:r>
    </w:p>
    <w:p w:rsidRPr="00F36CAA" w:rsidR="003A4B2F" w:rsidP="00B60C40" w:rsidRDefault="003A4B2F" w14:paraId="215A04FE" w14:textId="09495D3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BD6A97" w:rsidR="006D30D4" w:rsidP="00BD6A97" w:rsidRDefault="003A4B2F" w14:paraId="2F09EA00" w14:textId="736F9602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b/>
          <w:color w:val="000000" w:themeColor="text1"/>
          <w:lang w:val="es-MX" w:eastAsia="es-MX"/>
        </w:rPr>
      </w:pPr>
      <w:r w:rsidRPr="00BD6A97">
        <w:rPr>
          <w:rFonts w:ascii="Montserrat" w:hAnsi="Montserrat" w:eastAsia="Times New Roman" w:cs="Segoe UI"/>
          <w:b/>
          <w:color w:val="000000" w:themeColor="text1"/>
          <w:lang w:val="es-MX" w:eastAsia="es-MX"/>
        </w:rPr>
        <w:t>La anticipación en la lectura</w:t>
      </w:r>
      <w:r w:rsidRPr="00BD6A97" w:rsidR="00E866A9">
        <w:rPr>
          <w:rFonts w:ascii="Montserrat" w:hAnsi="Montserrat" w:eastAsia="Times New Roman" w:cs="Segoe UI"/>
          <w:b/>
          <w:color w:val="000000" w:themeColor="text1"/>
          <w:lang w:val="es-MX" w:eastAsia="es-MX"/>
        </w:rPr>
        <w:t>.</w:t>
      </w:r>
    </w:p>
    <w:p w:rsidRPr="00F36CAA" w:rsidR="006D30D4" w:rsidP="006D30D4" w:rsidRDefault="003A4B2F" w14:paraId="536D9757" w14:textId="77777777">
      <w:pPr>
        <w:pStyle w:val="Prrafodelista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Del</w:t>
      </w:r>
      <w:r w:rsidRPr="00F36CAA" w:rsidR="006D30D4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minuto: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0:23 </w:t>
      </w:r>
      <w:proofErr w:type="spellStart"/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a</w:t>
      </w:r>
      <w:r w:rsidRPr="00F36CAA" w:rsidR="006D30D4">
        <w:rPr>
          <w:rFonts w:ascii="Montserrat" w:hAnsi="Montserrat" w:eastAsia="Times New Roman" w:cs="Segoe UI"/>
          <w:color w:val="000000" w:themeColor="text1"/>
          <w:lang w:val="es-MX" w:eastAsia="es-MX"/>
        </w:rPr>
        <w:t>l</w:t>
      </w:r>
      <w:proofErr w:type="spellEnd"/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5:31</w:t>
      </w:r>
    </w:p>
    <w:p w:rsidRPr="00F36CAA" w:rsidR="003A4B2F" w:rsidP="006D30D4" w:rsidRDefault="00476FD2" w14:paraId="29D0E886" w14:textId="385DAFD0">
      <w:pPr>
        <w:pStyle w:val="Prrafodelista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hyperlink w:history="1" r:id="rId15">
        <w:r w:rsidRPr="00F36CAA" w:rsidR="00E866A9">
          <w:rPr>
            <w:rStyle w:val="Hipervnculo"/>
            <w:rFonts w:ascii="Montserrat" w:hAnsi="Montserrat" w:eastAsia="Times New Roman" w:cs="Segoe UI"/>
            <w:lang w:val="es-MX" w:eastAsia="es-MX"/>
          </w:rPr>
          <w:t>https://www.youtube.com/watch?v=QhD7vMG14Ho</w:t>
        </w:r>
      </w:hyperlink>
    </w:p>
    <w:p w:rsidRPr="00F36CAA" w:rsidR="003A4B2F" w:rsidP="00B60C40" w:rsidRDefault="003A4B2F" w14:paraId="1E9C4522" w14:textId="5E3F4744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bCs/>
          <w:color w:val="000000" w:themeColor="text1"/>
          <w:lang w:val="es-MX" w:eastAsia="es-MX"/>
        </w:rPr>
      </w:pPr>
    </w:p>
    <w:p w:rsidRPr="00F36CAA" w:rsidR="003A4B2F" w:rsidP="00B60C40" w:rsidRDefault="006D30D4" w14:paraId="7D01207B" w14:textId="73C3776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Como pudiste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observar en el video, es muy importante la anticipación de la lect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ura. Para realizarla puedes apoyarte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en elementos como el título, las imágenes o el índi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ce de un libro; una vez que ha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s revisado estos ele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mentos, y los otros que repasa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s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te hace un momento, tendrá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s una idea más completa sobre el contenido del libro o 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la fuente en cuestión, y podrá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s 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decidir con mayor certeza si te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conviene para 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l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a investigación y si contiene información propicia para incluirla en 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tus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fichas temáticas.</w:t>
      </w:r>
    </w:p>
    <w:p w:rsidRPr="00F36CAA" w:rsidR="003A4B2F" w:rsidP="00B60C40" w:rsidRDefault="003A4B2F" w14:paraId="04811E1B" w14:textId="07268C9C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23CB3C89" w14:textId="3E5219F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Es importante que, al momento de identificar los elementos central</w:t>
      </w:r>
      <w:r w:rsidRPr="00F36CAA" w:rsidR="006D30D4">
        <w:rPr>
          <w:rFonts w:ascii="Montserrat" w:hAnsi="Montserrat" w:eastAsia="Times New Roman" w:cs="Segoe UI"/>
          <w:color w:val="000000" w:themeColor="text1"/>
          <w:lang w:val="es-MX" w:eastAsia="es-MX"/>
        </w:rPr>
        <w:t>es de los textos que conservarás en tus fichas, consideres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que el texto puede ser de cualquier ámbito; es decir, s</w:t>
      </w:r>
      <w:r w:rsidRPr="00F36CAA" w:rsidR="006D30D4">
        <w:rPr>
          <w:rFonts w:ascii="Montserrat" w:hAnsi="Montserrat" w:eastAsia="Times New Roman" w:cs="Segoe UI"/>
          <w:color w:val="000000" w:themeColor="text1"/>
          <w:lang w:val="es-MX" w:eastAsia="es-MX"/>
        </w:rPr>
        <w:t>in importar sobre qué tema sea tu investigación, puedes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recu</w:t>
      </w:r>
      <w:r w:rsidRPr="00F36CAA" w:rsidR="006D30D4">
        <w:rPr>
          <w:rFonts w:ascii="Montserrat" w:hAnsi="Montserrat" w:eastAsia="Times New Roman" w:cs="Segoe UI"/>
          <w:color w:val="000000" w:themeColor="text1"/>
          <w:lang w:val="es-MX" w:eastAsia="es-MX"/>
        </w:rPr>
        <w:t>rrir a contenidos que encuentres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en una novela, un cuento o artículo de divulgación científica, por m</w:t>
      </w:r>
      <w:r w:rsidRPr="00F36CAA" w:rsidR="006D30D4">
        <w:rPr>
          <w:rFonts w:ascii="Montserrat" w:hAnsi="Montserrat" w:eastAsia="Times New Roman" w:cs="Segoe UI"/>
          <w:color w:val="000000" w:themeColor="text1"/>
          <w:lang w:val="es-MX" w:eastAsia="es-MX"/>
        </w:rPr>
        <w:t>encionar algunos. Eso sí, puedes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incluir cualquier texto siempre y cuando la información que present</w:t>
      </w:r>
      <w:r w:rsidRPr="00F36CAA" w:rsidR="006D30D4">
        <w:rPr>
          <w:rFonts w:ascii="Montserrat" w:hAnsi="Montserrat" w:eastAsia="Times New Roman" w:cs="Segoe UI"/>
          <w:color w:val="000000" w:themeColor="text1"/>
          <w:lang w:val="es-MX" w:eastAsia="es-MX"/>
        </w:rPr>
        <w:t>e sea pertinente para lo que vas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a trabajar y </w:t>
      </w:r>
      <w:r w:rsidRPr="00F36CAA" w:rsidR="006D30D4">
        <w:rPr>
          <w:rFonts w:ascii="Montserrat" w:hAnsi="Montserrat" w:eastAsia="Times New Roman" w:cs="Segoe UI"/>
          <w:color w:val="000000" w:themeColor="text1"/>
          <w:lang w:val="es-MX" w:eastAsia="es-MX"/>
        </w:rPr>
        <w:t>tenga sentido que lo incluyas.</w:t>
      </w:r>
    </w:p>
    <w:p w:rsidRPr="00F36CAA" w:rsidR="006D30D4" w:rsidP="00B60C40" w:rsidRDefault="006D30D4" w14:paraId="379CA165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6D30D4" w14:paraId="46DE1242" w14:textId="56D01C65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Para decidir si un texto sirve como fuente para t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u inves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tigación, es muy útil que tengas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presentes estas preguntas:</w:t>
      </w:r>
    </w:p>
    <w:p w:rsidRPr="00F36CAA" w:rsidR="003A4B2F" w:rsidP="00B60C40" w:rsidRDefault="003A4B2F" w14:paraId="3C28A82F" w14:textId="20853E9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4D2F54" w:rsidRDefault="006D30D4" w14:paraId="04C559BB" w14:textId="292866B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¿Cuál es t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u motivación para leer sobre el tema elegido?</w:t>
      </w:r>
    </w:p>
    <w:p w:rsidRPr="00F36CAA" w:rsidR="003A4B2F" w:rsidP="004D2F54" w:rsidRDefault="006D30D4" w14:paraId="5B70560D" w14:textId="7758990D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¿Qué información tienes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d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el tema o del texto que elegiste antes de realizar t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u lectura?</w:t>
      </w:r>
    </w:p>
    <w:p w:rsidRPr="00F36CAA" w:rsidR="003A4B2F" w:rsidP="004D2F54" w:rsidRDefault="006D30D4" w14:paraId="07425F11" w14:textId="11FE3631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lastRenderedPageBreak/>
        <w:t>¿Qué deseas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saber?</w:t>
      </w:r>
    </w:p>
    <w:p w:rsidRPr="00F36CAA" w:rsidR="003A4B2F" w:rsidP="004D2F54" w:rsidRDefault="006D30D4" w14:paraId="1845B278" w14:textId="087B0AB0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¿Qué te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aportará el texto?</w:t>
      </w:r>
    </w:p>
    <w:p w:rsidRPr="00F36CAA" w:rsidR="003A4B2F" w:rsidP="00B60C40" w:rsidRDefault="003A4B2F" w14:paraId="44DC6E46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577F549C" w14:textId="1F628B5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Para llevar a cabo la lectura de una manera integ</w:t>
      </w:r>
      <w:r w:rsidRPr="00F36CAA" w:rsidR="006B2743">
        <w:rPr>
          <w:rFonts w:ascii="Montserrat" w:hAnsi="Montserrat" w:eastAsia="Times New Roman" w:cs="Segoe UI"/>
          <w:color w:val="000000" w:themeColor="text1"/>
          <w:lang w:val="es-MX" w:eastAsia="es-MX"/>
        </w:rPr>
        <w:t>ral, es relevante que consideres siempre t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us conocimientos previos sobre el tema, tanto académicos y formales, como experiencias de vida y el bagaje cultural o el conjunto de saberes y aprendizajes que ha</w:t>
      </w:r>
      <w:r w:rsidRPr="00F36CAA" w:rsidR="006B2743">
        <w:rPr>
          <w:rFonts w:ascii="Montserrat" w:hAnsi="Montserrat" w:eastAsia="Times New Roman" w:cs="Segoe UI"/>
          <w:color w:val="000000" w:themeColor="text1"/>
          <w:lang w:val="es-MX" w:eastAsia="es-MX"/>
        </w:rPr>
        <w:t>s acumulado a lo largo de t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u vida. </w:t>
      </w:r>
      <w:r w:rsidRPr="00F36CAA" w:rsidR="00DB7C9A">
        <w:rPr>
          <w:rFonts w:ascii="Montserrat" w:hAnsi="Montserrat" w:eastAsia="Times New Roman" w:cs="Segoe UI"/>
          <w:color w:val="000000" w:themeColor="text1"/>
          <w:lang w:val="es-MX" w:eastAsia="es-MX"/>
        </w:rPr>
        <w:t>P</w:t>
      </w:r>
      <w:r w:rsidRPr="00F36CAA" w:rsidR="006B2743">
        <w:rPr>
          <w:rFonts w:ascii="Montserrat" w:hAnsi="Montserrat" w:eastAsia="Times New Roman" w:cs="Segoe UI"/>
          <w:color w:val="000000" w:themeColor="text1"/>
          <w:lang w:val="es-MX" w:eastAsia="es-MX"/>
        </w:rPr>
        <w:t>or último, también considera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la estructura del texto y los elementos que lo componen, como son títulos, subtítulos, índice y apartados en que se divide, ya que éstos contienen información útil.</w:t>
      </w:r>
    </w:p>
    <w:p w:rsidRPr="00F36CAA" w:rsidR="003A4B2F" w:rsidP="00B60C40" w:rsidRDefault="003A4B2F" w14:paraId="4ADDD510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6B2743" w14:paraId="3B43B256" w14:textId="2E6BF582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Recuerda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que leer no solamente consiste en descifrar oraciones o párrafos; leer es comprender e interpre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tar la información con base en t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us experiencias y saberes previos. Es d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ecir, al momento de aproximart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e a un texto, 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debes relacionar lo que lees con t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u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s conocimientos previos, y debes ser capaz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de decidir s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i lo que contiene puede apoyar t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us argumen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tos para la investigación o si te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aporta un conocimiento nuevo.</w:t>
      </w:r>
    </w:p>
    <w:p w:rsidRPr="00F36CAA" w:rsidR="003A4B2F" w:rsidP="00B60C40" w:rsidRDefault="003A4B2F" w14:paraId="762F8E41" w14:textId="3328F92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6B2743" w14:paraId="1C00C6B8" w14:textId="753D1D2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Es importante que consideres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que los textos informativos organizan su contenido por temas y subtemas. Un tema es una categoría de mayor división, pues engloba información general y se marca mediante títulos.</w:t>
      </w:r>
    </w:p>
    <w:p w:rsidRPr="00F36CAA" w:rsidR="003A4B2F" w:rsidP="00B60C40" w:rsidRDefault="003A4B2F" w14:paraId="64D4331E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3BBA0188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Los subtemas se encuentran dentro de los temas generales y representan información más específica se identifican por medio de subtítulos.</w:t>
      </w:r>
    </w:p>
    <w:p w:rsidRPr="00F36CAA" w:rsidR="00A05D77" w:rsidP="00B60C40" w:rsidRDefault="00A05D77" w14:paraId="3346406E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A05D77" w14:paraId="69D98D01" w14:textId="72DAD13C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Ahora practicarás lo que ha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s repasado. 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Determina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en qué sección o secciones del siguiente material hay información que pueda ayudar a una investigación sobre caus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as de la Primera Guerra Mundial.</w:t>
      </w:r>
    </w:p>
    <w:p w:rsidRPr="00F36CAA" w:rsidR="003A4B2F" w:rsidP="00B60C40" w:rsidRDefault="003A4B2F" w14:paraId="056E3FD5" w14:textId="4F99CDC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A05D77" w:rsidRDefault="003A4B2F" w14:paraId="416291D2" w14:textId="374CAD7C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cs="Arial" w:eastAsiaTheme="minorEastAsia"/>
          <w:b/>
          <w:noProof/>
          <w:sz w:val="20"/>
          <w:szCs w:val="20"/>
          <w:lang w:val="es-MX" w:eastAsia="es-MX"/>
        </w:rPr>
        <w:drawing>
          <wp:inline distT="0" distB="0" distL="0" distR="0" wp14:anchorId="13A83DC6" wp14:editId="6FA52AD2">
            <wp:extent cx="2160000" cy="2831016"/>
            <wp:effectExtent l="0" t="0" r="0" b="762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6CAA" w:rsidR="003A4B2F" w:rsidP="00B60C40" w:rsidRDefault="003A4B2F" w14:paraId="567E010B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67946E6A" w14:textId="12A6FB1A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lastRenderedPageBreak/>
        <w:t>El título del libro indica que en él podríamos encontrar información sobre el tema. Sin embargo, observar solamente la portada no garantiza encontrar la info</w:t>
      </w:r>
      <w:r w:rsidRPr="00F36CAA" w:rsidR="00A05D77">
        <w:rPr>
          <w:rFonts w:ascii="Montserrat" w:hAnsi="Montserrat" w:eastAsia="Times New Roman" w:cs="Segoe UI"/>
          <w:color w:val="000000" w:themeColor="text1"/>
          <w:lang w:val="es-MX" w:eastAsia="es-MX"/>
        </w:rPr>
        <w:t>rmación que busca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s. Leer todo el libro tampoco resulta práctico, pues quizás el tiempo con el que se cuenta para hacer la </w:t>
      </w:r>
      <w:r w:rsidRPr="00F36CAA" w:rsidR="00A05D77">
        <w:rPr>
          <w:rFonts w:ascii="Montserrat" w:hAnsi="Montserrat" w:eastAsia="Times New Roman" w:cs="Segoe UI"/>
          <w:color w:val="000000" w:themeColor="text1"/>
          <w:lang w:val="es-MX" w:eastAsia="es-MX"/>
        </w:rPr>
        <w:t>investigación sea insuficiente.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Entonces, ¿cómo identificar la información que </w:t>
      </w:r>
      <w:r w:rsidRPr="00F36CAA" w:rsidR="00A05D77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se 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busca?</w:t>
      </w:r>
    </w:p>
    <w:p w:rsidRPr="00F36CAA" w:rsidR="003A4B2F" w:rsidP="00B60C40" w:rsidRDefault="003A4B2F" w14:paraId="577AAFA9" w14:textId="2AFBC5C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A05D77" w:rsidRDefault="003A4B2F" w14:paraId="7650CDA8" w14:textId="156CF10A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cs="Arial" w:eastAsiaTheme="minorEastAsia"/>
          <w:b/>
          <w:noProof/>
          <w:sz w:val="20"/>
          <w:szCs w:val="20"/>
          <w:lang w:val="es-MX" w:eastAsia="es-MX"/>
        </w:rPr>
        <w:drawing>
          <wp:inline distT="0" distB="0" distL="0" distR="0" wp14:anchorId="0F67C728" wp14:editId="4DF73A8D">
            <wp:extent cx="4381500" cy="2509660"/>
            <wp:effectExtent l="0" t="0" r="0" b="508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2208" cy="252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6CAA" w:rsidR="003A4B2F" w:rsidP="00B60C40" w:rsidRDefault="003A4B2F" w14:paraId="1F753FB0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A05D77" w14:paraId="7C587F3A" w14:textId="26F0DE79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Como puedes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observar, el libro cuenta con un índice general orga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nizado cronológicamente, eso te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ayudará a ubicar por fechas 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el tema. Otro recurso que puede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s usar es buscar por palabras clave (pues es prácticamente imposible encontrar 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el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t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ema con las palabras exactas).</w:t>
      </w:r>
    </w:p>
    <w:p w:rsidRPr="00F36CAA" w:rsidR="003A4B2F" w:rsidP="00B60C40" w:rsidRDefault="003A4B2F" w14:paraId="3B7D127A" w14:textId="4FA6AB3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A05D77" w14:paraId="4DF403DE" w14:textId="3147760D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Ahora ve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a las págin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as que indica el índice. Echa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un vistazo a los elementos que se presentan: una línea de tiempo donde 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se puede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ubicar los inicios de la Primera Guerra Mundial; un subtítulo que indica: “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Inicia la guerra”. Apelando a tu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s conocimientos sobre a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nticipación en la lectura, puedes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concluir que esas páginas del libro contienen información importante sobre el tema; es decir, en esas páginas h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ay elementos centrales que puedes conservar en tus fichas.</w:t>
      </w:r>
    </w:p>
    <w:p w:rsidRPr="00F36CAA" w:rsidR="00A05D77" w:rsidP="00B60C40" w:rsidRDefault="00A05D77" w14:paraId="4C17D3F7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A05D77" w:rsidP="00A05D77" w:rsidRDefault="00A05D77" w14:paraId="28C2A199" w14:textId="24456FCD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cs="Arial" w:eastAsiaTheme="minorEastAsia"/>
          <w:b/>
          <w:noProof/>
          <w:sz w:val="20"/>
          <w:szCs w:val="20"/>
          <w:lang w:val="es-MX" w:eastAsia="es-MX"/>
        </w:rPr>
        <w:lastRenderedPageBreak/>
        <w:drawing>
          <wp:inline distT="0" distB="0" distL="0" distR="0" wp14:anchorId="1134785A" wp14:editId="2F2B1EB2">
            <wp:extent cx="3810691" cy="2193471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3926" cy="221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6CAA" w:rsidR="00A05D77" w:rsidP="00A05D77" w:rsidRDefault="00A05D77" w14:paraId="16DEDCD9" w14:textId="777777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A05D77" w14:paraId="6948EBC8" w14:textId="33BCC122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Para continuar, revisa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un texto, y para ello 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realiza lo siguiente: Escribe en t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u libreta de apuntes anticipaciones sobre el contenido del texto a partir del título y subtítulo.</w:t>
      </w:r>
    </w:p>
    <w:p w:rsidRPr="00F36CAA" w:rsidR="00A05D77" w:rsidP="00B60C40" w:rsidRDefault="00A05D77" w14:paraId="6B4A1628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A05D77" w:rsidRDefault="00A05D77" w14:paraId="2D8A584F" w14:textId="4E9CD249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cs="Arial" w:eastAsiaTheme="minorEastAsia"/>
          <w:noProof/>
          <w:sz w:val="20"/>
          <w:szCs w:val="20"/>
          <w:lang w:val="es-MX" w:eastAsia="es-MX"/>
        </w:rPr>
        <w:drawing>
          <wp:inline distT="0" distB="0" distL="0" distR="0" wp14:anchorId="301295BD" wp14:editId="07AAF1E2">
            <wp:extent cx="3649732" cy="2019300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3051" cy="202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6CAA" w:rsidR="00A05D77" w:rsidP="00B60C40" w:rsidRDefault="00A05D77" w14:paraId="713C13E8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2F6AA3D2" w14:textId="2C80C7D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Ahora es momento de leer el texto completo.</w:t>
      </w:r>
    </w:p>
    <w:p w:rsidRPr="00F36CAA" w:rsidR="003A4B2F" w:rsidP="00B60C40" w:rsidRDefault="003A4B2F" w14:paraId="291B6FF4" w14:textId="6A48DFF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A05D77" w:rsidRDefault="003A4B2F" w14:paraId="70EC2C61" w14:textId="6E41611E">
      <w:pPr>
        <w:autoSpaceDE w:val="0"/>
        <w:autoSpaceDN w:val="0"/>
        <w:adjustRightInd w:val="0"/>
        <w:spacing w:after="0" w:line="240" w:lineRule="auto"/>
        <w:ind w:left="708" w:right="48"/>
        <w:jc w:val="center"/>
        <w:rPr>
          <w:rFonts w:ascii="Montserrat" w:hAnsi="Montserrat" w:eastAsia="Times New Roman" w:cs="Segoe UI"/>
          <w:b/>
          <w:color w:val="000000" w:themeColor="text1"/>
          <w:sz w:val="24"/>
          <w:lang w:val="es-MX" w:eastAsia="es-MX"/>
        </w:rPr>
      </w:pPr>
      <w:r w:rsidRPr="00F36CAA">
        <w:rPr>
          <w:rFonts w:ascii="Montserrat" w:hAnsi="Montserrat" w:eastAsia="Times New Roman" w:cs="Segoe UI"/>
          <w:b/>
          <w:color w:val="000000" w:themeColor="text1"/>
          <w:sz w:val="24"/>
          <w:lang w:val="es-MX" w:eastAsia="es-MX"/>
        </w:rPr>
        <w:t>El inicio de la guerra</w:t>
      </w:r>
    </w:p>
    <w:p w:rsidRPr="00F36CAA" w:rsidR="00A05D77" w:rsidP="00A05D77" w:rsidRDefault="00A05D77" w14:paraId="43FA33A2" w14:textId="777777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b/>
          <w:color w:val="000000" w:themeColor="text1"/>
          <w:lang w:val="es-MX" w:eastAsia="es-MX"/>
        </w:rPr>
      </w:pPr>
    </w:p>
    <w:p w:rsidRPr="00F36CAA" w:rsidR="003A4B2F" w:rsidP="00A05D77" w:rsidRDefault="003A4B2F" w14:paraId="33C453FE" w14:textId="08DE4216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b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b/>
          <w:color w:val="000000" w:themeColor="text1"/>
          <w:lang w:val="es-MX" w:eastAsia="es-MX"/>
        </w:rPr>
        <w:t>Antecedentes económicos</w:t>
      </w:r>
      <w:r w:rsidRPr="00F36CAA" w:rsidR="00E866A9">
        <w:rPr>
          <w:rFonts w:ascii="Montserrat" w:hAnsi="Montserrat" w:eastAsia="Times New Roman" w:cs="Segoe UI"/>
          <w:b/>
          <w:color w:val="000000" w:themeColor="text1"/>
          <w:lang w:val="es-MX" w:eastAsia="es-MX"/>
        </w:rPr>
        <w:t>.</w:t>
      </w:r>
    </w:p>
    <w:p w:rsidRPr="00F36CAA" w:rsidR="003A4B2F" w:rsidP="00A05D77" w:rsidRDefault="003A4B2F" w14:paraId="0DD70893" w14:textId="777777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A05D77" w:rsidRDefault="003A4B2F" w14:paraId="0D70A5F4" w14:textId="777777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La Primera Guerra Mundial fue una lucha armada que se originó en Europa por los conflictos entre los países imperialistas como Alemania, Francia, Rusia e Italia.</w:t>
      </w:r>
    </w:p>
    <w:p w:rsidRPr="00F36CAA" w:rsidR="003A4B2F" w:rsidP="00A05D77" w:rsidRDefault="003A4B2F" w14:paraId="359B3E1C" w14:textId="777777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A05D77" w:rsidRDefault="003A4B2F" w14:paraId="1FAA820E" w14:textId="777777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Los enfrentamientos tuvieron origen en 1914 con un choque político y diplomático entre el Imperio austrohúngaro y Serbia. A este conflicto se unió Rusia, que protegía al país eslavo y sostenía diferencias con el Imperio austrohúngaro.</w:t>
      </w:r>
    </w:p>
    <w:p w:rsidRPr="00F36CAA" w:rsidR="003A4B2F" w:rsidP="00A05D77" w:rsidRDefault="003A4B2F" w14:paraId="102491FF" w14:textId="3ED33C35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A05D77" w:rsidRDefault="003A4B2F" w14:paraId="748EB277" w14:textId="777777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lastRenderedPageBreak/>
        <w:t>La participación de Rusia provocó que el conflicto escalara a un enfrentamiento militar en toda Europa, ya que los alemanes respondieron a los rusos y Francia intervino en apoyo a Rusia.</w:t>
      </w:r>
    </w:p>
    <w:p w:rsidRPr="00F36CAA" w:rsidR="003A4B2F" w:rsidP="00A05D77" w:rsidRDefault="003A4B2F" w14:paraId="2161868E" w14:textId="777777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A05D77" w:rsidRDefault="003A4B2F" w14:paraId="0F83D0B7" w14:textId="2EDB2CEC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Durante cuatro años la alianza formada por Francia, Inglaterra, Rusia, Serbia, Bélgica, Canadá, Portugal, Japón, Estados Unidos e Italia se confrontó política, comercial y militarmente a la alianza de las Potencias Centrales, formada por el Imperio aust</w:t>
      </w:r>
      <w:r w:rsidRPr="00F36CAA" w:rsidR="00A05D77">
        <w:rPr>
          <w:rFonts w:ascii="Montserrat" w:hAnsi="Montserrat" w:eastAsia="Times New Roman" w:cs="Segoe UI"/>
          <w:color w:val="000000" w:themeColor="text1"/>
          <w:lang w:val="es-MX" w:eastAsia="es-MX"/>
        </w:rPr>
        <w:t>rohúngaro, Alemania y Bulgaria.</w:t>
      </w:r>
    </w:p>
    <w:p w:rsidRPr="00F36CAA" w:rsidR="003A4B2F" w:rsidP="00A05D77" w:rsidRDefault="003A4B2F" w14:paraId="1CFCD536" w14:textId="777777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A05D77" w:rsidRDefault="003A4B2F" w14:paraId="15DAF59E" w14:textId="1971D460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b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b/>
          <w:color w:val="000000" w:themeColor="text1"/>
          <w:lang w:val="es-MX" w:eastAsia="es-MX"/>
        </w:rPr>
        <w:t>Antecedentes de la Gran Guerra</w:t>
      </w:r>
      <w:r w:rsidRPr="00F36CAA" w:rsidR="00E866A9">
        <w:rPr>
          <w:rFonts w:ascii="Montserrat" w:hAnsi="Montserrat" w:eastAsia="Times New Roman" w:cs="Segoe UI"/>
          <w:b/>
          <w:color w:val="000000" w:themeColor="text1"/>
          <w:lang w:val="es-MX" w:eastAsia="es-MX"/>
        </w:rPr>
        <w:t>.</w:t>
      </w:r>
    </w:p>
    <w:p w:rsidRPr="00F36CAA" w:rsidR="003A4B2F" w:rsidP="00A05D77" w:rsidRDefault="003A4B2F" w14:paraId="0C0D7E93" w14:textId="777777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A05D77" w:rsidRDefault="003A4B2F" w14:paraId="7CBD8E83" w14:textId="777777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El siglo XIX estuvo marcado por el poder de Inglaterra. Se sobreponía al resto de los países por su desarrollo tecnológico, político, financiero y económico.</w:t>
      </w:r>
    </w:p>
    <w:p w:rsidRPr="00F36CAA" w:rsidR="00A05D77" w:rsidP="00A05D77" w:rsidRDefault="00A05D77" w14:paraId="3E32E442" w14:textId="777777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A05D77" w:rsidRDefault="003A4B2F" w14:paraId="542B9062" w14:textId="0265A434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Pero en el siglo XX, Alemania empezó a destacar por su acelerado crecimiento en todas las áreas en donde Inglaterra había sido superior. A pesar de que los alemanes no poseían tantas colonias como sus rivales ingleses, aumentó su poderío militar y creó una fuerte alianz</w:t>
      </w:r>
      <w:r w:rsidRPr="00F36CAA" w:rsidR="00A05D77">
        <w:rPr>
          <w:rFonts w:ascii="Montserrat" w:hAnsi="Montserrat" w:eastAsia="Times New Roman" w:cs="Segoe UI"/>
          <w:color w:val="000000" w:themeColor="text1"/>
          <w:lang w:val="es-MX" w:eastAsia="es-MX"/>
        </w:rPr>
        <w:t>a con el Imperio austrohúngaro.</w:t>
      </w:r>
    </w:p>
    <w:p w:rsidRPr="00F36CAA" w:rsidR="003A4B2F" w:rsidP="00A05D77" w:rsidRDefault="003A4B2F" w14:paraId="3A7FAFA5" w14:textId="777777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A05D77" w:rsidRDefault="003A4B2F" w14:paraId="10DE2A8D" w14:textId="5199EEFA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b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b/>
          <w:color w:val="000000" w:themeColor="text1"/>
          <w:lang w:val="es-MX" w:eastAsia="es-MX"/>
        </w:rPr>
        <w:t>Las alianzas militares</w:t>
      </w:r>
      <w:r w:rsidRPr="00F36CAA" w:rsidR="00E866A9">
        <w:rPr>
          <w:rFonts w:ascii="Montserrat" w:hAnsi="Montserrat" w:eastAsia="Times New Roman" w:cs="Segoe UI"/>
          <w:b/>
          <w:color w:val="000000" w:themeColor="text1"/>
          <w:lang w:val="es-MX" w:eastAsia="es-MX"/>
        </w:rPr>
        <w:t>.</w:t>
      </w:r>
    </w:p>
    <w:p w:rsidRPr="00F36CAA" w:rsidR="003A4B2F" w:rsidP="00A05D77" w:rsidRDefault="003A4B2F" w14:paraId="3613125A" w14:textId="777777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A05D77" w:rsidRDefault="003A4B2F" w14:paraId="14B3EA34" w14:textId="777777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El día 28 de julio de 1914, el Imperio austrohúngaro declara la guerra a Serbia por el asesinato del archiduque Francisco Fernando. A partir de ese evento, los alemanes declararon la guerra a los rusos. Posteriormente, Francia y Rusia crearon una alianza militar y le declararon la guerra a Alemania.</w:t>
      </w:r>
    </w:p>
    <w:p w:rsidRPr="00F36CAA" w:rsidR="003A4B2F" w:rsidP="00A05D77" w:rsidRDefault="003A4B2F" w14:paraId="552C88C2" w14:textId="315FCC9A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EE757D" w:rsidP="00A05D77" w:rsidRDefault="00EE757D" w14:paraId="4338F0C2" w14:textId="1126CD6B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/>
          <w:noProof/>
          <w:lang w:val="es-MX" w:eastAsia="es-MX"/>
        </w:rPr>
        <w:drawing>
          <wp:inline distT="0" distB="0" distL="0" distR="0" wp14:anchorId="4156A3A0" wp14:editId="6E583307">
            <wp:extent cx="5426075" cy="1899473"/>
            <wp:effectExtent l="0" t="0" r="317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0787" cy="190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6CAA" w:rsidR="00EE757D" w:rsidP="00A05D77" w:rsidRDefault="00EE757D" w14:paraId="18A32F48" w14:textId="777777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EE757D" w14:paraId="28875956" w14:textId="10C80564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Después de la lectura, ¿t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us anticipaciones sobre el contenido del texto fueron acertadas?</w:t>
      </w:r>
    </w:p>
    <w:p w:rsidRPr="00F36CAA" w:rsidR="003A4B2F" w:rsidP="00B60C40" w:rsidRDefault="003A4B2F" w14:paraId="307519A0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EE757D" w14:paraId="1764E29A" w14:textId="60CD813E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Responde las siguientes preguntas en t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u cuaderno:</w:t>
      </w:r>
    </w:p>
    <w:p w:rsidRPr="00F36CAA" w:rsidR="003A4B2F" w:rsidP="00B60C40" w:rsidRDefault="003A4B2F" w14:paraId="6509D1AD" w14:textId="14B5DB6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4D2F54" w:rsidRDefault="003A4B2F" w14:paraId="56EE8D3C" w14:textId="628CA1FE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A partir del título y subtítulos de la lectura an</w:t>
      </w:r>
      <w:r w:rsidRPr="00F36CAA" w:rsidR="00EE757D">
        <w:rPr>
          <w:rFonts w:ascii="Montserrat" w:hAnsi="Montserrat" w:eastAsia="Times New Roman" w:cs="Segoe UI"/>
          <w:color w:val="000000" w:themeColor="text1"/>
          <w:lang w:val="es-MX" w:eastAsia="es-MX"/>
        </w:rPr>
        <w:t>terior, ¿de qué trata el texto?</w:t>
      </w:r>
    </w:p>
    <w:p w:rsidRPr="00F36CAA" w:rsidR="003A4B2F" w:rsidP="004D2F54" w:rsidRDefault="00EE757D" w14:paraId="4307E784" w14:textId="277AE995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¿Qué observaste en la imagen de la lectura?</w:t>
      </w:r>
    </w:p>
    <w:p w:rsidRPr="00F36CAA" w:rsidR="003A4B2F" w:rsidP="004D2F54" w:rsidRDefault="003A4B2F" w14:paraId="214987A0" w14:textId="5B97197D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¿Qué relación tiene la imagen con el texto?</w:t>
      </w:r>
    </w:p>
    <w:p w:rsidRPr="00F36CAA" w:rsidR="003A4B2F" w:rsidP="00B60C40" w:rsidRDefault="003A4B2F" w14:paraId="1E5AF594" w14:textId="46E401A9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6B45ED69" w14:textId="70ED15D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El texto trata sobre el inicio de la Primera Guerra Mundial, de sus antecedentes económicos y bélicos, así como de las alianzas militares</w:t>
      </w:r>
      <w:r w:rsidRPr="00F36CAA" w:rsidR="00EE757D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que se tejieron en esa época. ¿Y cómo se sabe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? Pues a partir del título y subtítulos, incluso sin la necesidad de leer todo el texto.</w:t>
      </w:r>
    </w:p>
    <w:p w:rsidRPr="00F36CAA" w:rsidR="003A4B2F" w:rsidP="00B60C40" w:rsidRDefault="003A4B2F" w14:paraId="74B1C35C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EE757D" w14:paraId="62A0A81D" w14:textId="09594D4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También ayuda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n elementos como la imagen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que muestra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un grupo de soldados y el pie de foto que explicaba que la imagen se refería al asesinato del archiduque Francisco Fernando.</w:t>
      </w:r>
    </w:p>
    <w:p w:rsidRPr="00F36CAA" w:rsidR="003A4B2F" w:rsidP="00B60C40" w:rsidRDefault="003A4B2F" w14:paraId="5CC31CE4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EE757D" w14:paraId="4438426D" w14:textId="46CEB0BA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¿Ahora te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quedó más claro a qué nos referimos con identificar los e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lementos centrales de un texto?</w:t>
      </w:r>
    </w:p>
    <w:p w:rsidRPr="00F36CAA" w:rsidR="003A4B2F" w:rsidP="00B60C40" w:rsidRDefault="003A4B2F" w14:paraId="3FE306FF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039039C2" w14:textId="48B81F8C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El fin de esta actividad era reconocer la importancia de los elementos gráficos y textuales como herramientas para identificar las ideas centrales, porq</w:t>
      </w:r>
      <w:r w:rsidRPr="00F36CAA" w:rsidR="005F0504">
        <w:rPr>
          <w:rFonts w:ascii="Montserrat" w:hAnsi="Montserrat" w:eastAsia="Times New Roman" w:cs="Segoe UI"/>
          <w:color w:val="000000" w:themeColor="text1"/>
          <w:lang w:val="es-MX" w:eastAsia="es-MX"/>
        </w:rPr>
        <w:t>ue esas son las que conservará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s en </w:t>
      </w:r>
      <w:r w:rsidRPr="00F36CAA" w:rsidR="005F0504">
        <w:rPr>
          <w:rFonts w:ascii="Montserrat" w:hAnsi="Montserrat" w:eastAsia="Times New Roman" w:cs="Segoe UI"/>
          <w:color w:val="000000" w:themeColor="text1"/>
          <w:lang w:val="es-MX" w:eastAsia="es-MX"/>
        </w:rPr>
        <w:t>tu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s</w:t>
      </w:r>
      <w:r w:rsidRPr="00F36CAA" w:rsidR="005F0504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fichas temáticas. Como pudiste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observar, </w:t>
      </w:r>
      <w:r w:rsidRPr="00F36CAA" w:rsidR="005F0504">
        <w:rPr>
          <w:rFonts w:ascii="Montserrat" w:hAnsi="Montserrat" w:eastAsia="Times New Roman" w:cs="Segoe UI"/>
          <w:color w:val="000000" w:themeColor="text1"/>
          <w:lang w:val="es-MX" w:eastAsia="es-MX"/>
        </w:rPr>
        <w:t>se pue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de extraer información de todas las partes del libro, no sólo del texto como tal, sino de los subtítulos, el índice, las imág</w:t>
      </w:r>
      <w:r w:rsidRPr="00F36CAA" w:rsidR="005F0504">
        <w:rPr>
          <w:rFonts w:ascii="Montserrat" w:hAnsi="Montserrat" w:eastAsia="Times New Roman" w:cs="Segoe UI"/>
          <w:color w:val="000000" w:themeColor="text1"/>
          <w:lang w:val="es-MX" w:eastAsia="es-MX"/>
        </w:rPr>
        <w:t>enes y los marcadores gráficos.</w:t>
      </w:r>
    </w:p>
    <w:p w:rsidRPr="00F36CAA" w:rsidR="003A4B2F" w:rsidP="00B60C40" w:rsidRDefault="003A4B2F" w14:paraId="4F048824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6CE56620" w14:textId="0EE882F2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Por otra parte, con los textos electrónicos se sigue un procedimiento similar al de los </w:t>
      </w:r>
      <w:r w:rsidRPr="00F36CAA" w:rsidR="005F0504">
        <w:rPr>
          <w:rFonts w:ascii="Montserrat" w:hAnsi="Montserrat" w:eastAsia="Times New Roman" w:cs="Segoe UI"/>
          <w:color w:val="000000" w:themeColor="text1"/>
          <w:lang w:val="es-MX" w:eastAsia="es-MX"/>
        </w:rPr>
        <w:t>textos impresos: primero revisa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los tít</w:t>
      </w:r>
      <w:r w:rsidRPr="00F36CAA" w:rsidR="004C379A">
        <w:rPr>
          <w:rFonts w:ascii="Montserrat" w:hAnsi="Montserrat" w:eastAsia="Times New Roman" w:cs="Segoe UI"/>
          <w:color w:val="000000" w:themeColor="text1"/>
          <w:lang w:val="es-MX" w:eastAsia="es-MX"/>
        </w:rPr>
        <w:t>ulos y subtítulos, luego revisa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las imágenes y sus respectivos pies, finalmente, los recursos visuale</w:t>
      </w:r>
      <w:r w:rsidRPr="00F36CAA" w:rsidR="004C379A">
        <w:rPr>
          <w:rFonts w:ascii="Montserrat" w:hAnsi="Montserrat" w:eastAsia="Times New Roman" w:cs="Segoe UI"/>
          <w:color w:val="000000" w:themeColor="text1"/>
          <w:lang w:val="es-MX" w:eastAsia="es-MX"/>
        </w:rPr>
        <w:t>s y los organizadores gráficos.</w:t>
      </w:r>
    </w:p>
    <w:p w:rsidRPr="00F36CAA" w:rsidR="003A4B2F" w:rsidP="00B60C40" w:rsidRDefault="003A4B2F" w14:paraId="414B2B3C" w14:textId="1B2E99F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67C6FF38" w14:textId="2D0731F2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En materiales audiovisuales como documentales, películas y</w:t>
      </w:r>
      <w:r w:rsidRPr="00F36CAA" w:rsidR="004C379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audios revisa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títulos, imágenes, sinopsis o resúmenes antes de verlos para saber qué tanto</w:t>
      </w:r>
      <w:r w:rsidRPr="00F36CAA" w:rsidR="004C379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se relacionan con el tema de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inves</w:t>
      </w:r>
      <w:r w:rsidRPr="00F36CAA" w:rsidR="004C379A">
        <w:rPr>
          <w:rFonts w:ascii="Montserrat" w:hAnsi="Montserrat" w:eastAsia="Times New Roman" w:cs="Segoe UI"/>
          <w:color w:val="000000" w:themeColor="text1"/>
          <w:lang w:val="es-MX" w:eastAsia="es-MX"/>
        </w:rPr>
        <w:t>tigación y con el que realizarás t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us fichas temáticas.</w:t>
      </w:r>
    </w:p>
    <w:p w:rsidRPr="00F36CAA" w:rsidR="003A4B2F" w:rsidP="00B60C40" w:rsidRDefault="003A4B2F" w14:paraId="583A0359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202E3D" w14:paraId="74E735FA" w14:textId="59C15BB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T</w:t>
      </w:r>
      <w:r w:rsidRPr="00F36CAA" w:rsidR="004C379A">
        <w:rPr>
          <w:rFonts w:ascii="Montserrat" w:hAnsi="Montserrat" w:eastAsia="Times New Roman" w:cs="Segoe UI"/>
          <w:color w:val="000000" w:themeColor="text1"/>
          <w:lang w:val="es-MX" w:eastAsia="es-MX"/>
        </w:rPr>
        <w:t>e recordamos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que todas las fuentes, tanto impresas como electrónicas y visuales, incl</w:t>
      </w:r>
      <w:r w:rsidRPr="00F36CAA" w:rsidR="004C379A">
        <w:rPr>
          <w:rFonts w:ascii="Montserrat" w:hAnsi="Montserrat" w:eastAsia="Times New Roman" w:cs="Segoe UI"/>
          <w:color w:val="000000" w:themeColor="text1"/>
          <w:lang w:val="es-MX" w:eastAsia="es-MX"/>
        </w:rPr>
        <w:t>uyen elementos como los que ha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s visto hoy: títulos, subtítulos, recursos gráficos y visuales, así como pies</w:t>
      </w:r>
      <w:r w:rsidRPr="00F36CAA" w:rsidR="004C379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de imagen o de figura que debes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revisar antes de leerlas, escucharlas o verlas completas, ya que ofrecen información acerca del contenido de una manera sintética o resumida. Además, hay que revisar que sean materiales académicos y se basen en investigaciones con una metodología definida.</w:t>
      </w:r>
    </w:p>
    <w:p w:rsidRPr="00F36CAA" w:rsidR="003A4B2F" w:rsidP="00B60C40" w:rsidRDefault="003A4B2F" w14:paraId="650EAF54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3A4B2F" w14:paraId="7F691EED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Algunos recursos gráficos pueden incluirse en las fichas temáticas para ampliar o complementar la información investigada.</w:t>
      </w:r>
    </w:p>
    <w:p w:rsidRPr="00F36CAA" w:rsidR="003A4B2F" w:rsidP="00B60C40" w:rsidRDefault="003A4B2F" w14:paraId="1DA7C179" w14:textId="495E3B2D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3A4B2F" w:rsidP="00B60C40" w:rsidRDefault="00F7551F" w14:paraId="062B5D40" w14:textId="41FB39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Te sug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er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im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o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s que ubiques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el aprendizaje esperado de esta sesión, que fue: “Elabora fichas temá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ticas con fines de estudio” en t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u libro de Lengua Materna, en específico, la sección destinada a abordar cómo “Identificar elementos centrales de textos para 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conservar en fichas”, y trabajes con t</w:t>
      </w:r>
      <w:r w:rsidRPr="00F36CAA" w:rsidR="003A4B2F">
        <w:rPr>
          <w:rFonts w:ascii="Montserrat" w:hAnsi="Montserrat" w:eastAsia="Times New Roman" w:cs="Segoe UI"/>
          <w:color w:val="000000" w:themeColor="text1"/>
          <w:lang w:val="es-MX" w:eastAsia="es-MX"/>
        </w:rPr>
        <w:t>u maestra o maestro las actividades propuestas para logar un mejor aprendizaje del contenido.</w:t>
      </w:r>
    </w:p>
    <w:p w:rsidRPr="00F36CAA" w:rsidR="003A4B2F" w:rsidP="00F41168" w:rsidRDefault="003A4B2F" w14:paraId="5BE9455C" w14:textId="5DEB75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C64408" w:rsidP="00F41168" w:rsidRDefault="00C64408" w14:paraId="03F2480E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9005D5" w:rsidP="0B66AA08" w:rsidRDefault="00DA3A71" w14:paraId="051AFA31" w14:textId="352E1976">
      <w:pPr>
        <w:spacing w:after="0" w:line="240" w:lineRule="auto"/>
        <w:ind w:right="48"/>
        <w:jc w:val="both"/>
        <w:rPr>
          <w:rFonts w:ascii="Montserrat" w:hAnsi="Montserrat"/>
          <w:b w:val="1"/>
          <w:bCs w:val="1"/>
          <w:color w:val="000000" w:themeColor="text1"/>
          <w:sz w:val="28"/>
          <w:szCs w:val="28"/>
          <w:lang w:val="es-MX"/>
        </w:rPr>
      </w:pPr>
      <w:r w:rsidRPr="0B66AA08" w:rsidR="00DA3A71">
        <w:rPr>
          <w:rFonts w:ascii="Montserrat" w:hAnsi="Montserrat"/>
          <w:b w:val="1"/>
          <w:bCs w:val="1"/>
          <w:color w:val="000000" w:themeColor="text1" w:themeTint="FF" w:themeShade="FF"/>
          <w:sz w:val="28"/>
          <w:szCs w:val="28"/>
          <w:lang w:val="es-MX"/>
        </w:rPr>
        <w:t xml:space="preserve">El </w:t>
      </w:r>
      <w:r w:rsidRPr="0B66AA08" w:rsidR="0C0EE70C">
        <w:rPr>
          <w:rFonts w:ascii="Montserrat" w:hAnsi="Montserrat"/>
          <w:b w:val="1"/>
          <w:bCs w:val="1"/>
          <w:color w:val="000000" w:themeColor="text1" w:themeTint="FF" w:themeShade="FF"/>
          <w:sz w:val="28"/>
          <w:szCs w:val="28"/>
          <w:lang w:val="es-MX"/>
        </w:rPr>
        <w:t>r</w:t>
      </w:r>
      <w:r w:rsidRPr="0B66AA08" w:rsidR="00DA3A71">
        <w:rPr>
          <w:rFonts w:ascii="Montserrat" w:hAnsi="Montserrat"/>
          <w:b w:val="1"/>
          <w:bCs w:val="1"/>
          <w:color w:val="000000" w:themeColor="text1" w:themeTint="FF" w:themeShade="FF"/>
          <w:sz w:val="28"/>
          <w:szCs w:val="28"/>
          <w:lang w:val="es-MX"/>
        </w:rPr>
        <w:t xml:space="preserve">eto de </w:t>
      </w:r>
      <w:r w:rsidRPr="0B66AA08" w:rsidR="48FA9AA7">
        <w:rPr>
          <w:rFonts w:ascii="Montserrat" w:hAnsi="Montserrat"/>
          <w:b w:val="1"/>
          <w:bCs w:val="1"/>
          <w:color w:val="000000" w:themeColor="text1" w:themeTint="FF" w:themeShade="FF"/>
          <w:sz w:val="28"/>
          <w:szCs w:val="28"/>
          <w:lang w:val="es-MX"/>
        </w:rPr>
        <w:t>h</w:t>
      </w:r>
      <w:r w:rsidRPr="0B66AA08" w:rsidR="009005D5">
        <w:rPr>
          <w:rFonts w:ascii="Montserrat" w:hAnsi="Montserrat"/>
          <w:b w:val="1"/>
          <w:bCs w:val="1"/>
          <w:color w:val="000000" w:themeColor="text1" w:themeTint="FF" w:themeShade="FF"/>
          <w:sz w:val="28"/>
          <w:szCs w:val="28"/>
          <w:lang w:val="es-MX"/>
        </w:rPr>
        <w:t>oy</w:t>
      </w:r>
      <w:r w:rsidRPr="0B66AA08" w:rsidR="7D385032">
        <w:rPr>
          <w:rFonts w:ascii="Montserrat" w:hAnsi="Montserrat"/>
          <w:b w:val="1"/>
          <w:bCs w:val="1"/>
          <w:color w:val="000000" w:themeColor="text1" w:themeTint="FF" w:themeShade="FF"/>
          <w:sz w:val="28"/>
          <w:szCs w:val="28"/>
          <w:lang w:val="es-MX"/>
        </w:rPr>
        <w:t>:</w:t>
      </w:r>
    </w:p>
    <w:p w:rsidRPr="00F36CAA" w:rsidR="009005D5" w:rsidP="00F41168" w:rsidRDefault="009005D5" w14:paraId="7FAFA03D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F7551F" w:rsidP="00F7551F" w:rsidRDefault="00F7551F" w14:paraId="6680D36A" w14:textId="12485742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lastRenderedPageBreak/>
        <w:t>Busca</w:t>
      </w:r>
      <w:r w:rsidRPr="00F36CAA" w:rsidR="00111C03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un texto de un tema de tu interés e identifica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sus elementos centrales, aquellos que sería pertinente c</w:t>
      </w:r>
      <w:r w:rsidRPr="00F36CAA" w:rsidR="00111C03">
        <w:rPr>
          <w:rFonts w:ascii="Montserrat" w:hAnsi="Montserrat" w:eastAsia="Times New Roman" w:cs="Segoe UI"/>
          <w:color w:val="000000" w:themeColor="text1"/>
          <w:lang w:val="es-MX" w:eastAsia="es-MX"/>
        </w:rPr>
        <w:t>onservar en una ficha temática.</w:t>
      </w:r>
    </w:p>
    <w:p w:rsidRPr="00F36CAA" w:rsidR="00F7551F" w:rsidP="00F7551F" w:rsidRDefault="00F7551F" w14:paraId="773B7BFF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F7551F" w:rsidP="00F7551F" w:rsidRDefault="00111C03" w14:paraId="4010DFEC" w14:textId="127AB6FD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Recuerda</w:t>
      </w:r>
      <w:r w:rsidRPr="00F36CAA" w:rsidR="00F7551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revisar y leer con detenimiento los elementos centrales que 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incluya el texto que selecciones</w:t>
      </w:r>
      <w:r w:rsidRPr="00F36CAA" w:rsidR="00F7551F">
        <w:rPr>
          <w:rFonts w:ascii="Montserrat" w:hAnsi="Montserrat" w:eastAsia="Times New Roman" w:cs="Segoe UI"/>
          <w:color w:val="000000" w:themeColor="text1"/>
          <w:lang w:val="es-MX" w:eastAsia="es-MX"/>
        </w:rPr>
        <w:t>, como títulos, subtítulos, pies de página, pies de imagen o recuadros in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formativos para que identifiques</w:t>
      </w:r>
      <w:r w:rsidRPr="00F36CAA" w:rsidR="00F7551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la información principal.</w:t>
      </w:r>
    </w:p>
    <w:p w:rsidRPr="00F36CAA" w:rsidR="00F7551F" w:rsidP="00F7551F" w:rsidRDefault="00F7551F" w14:paraId="626B24FE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F7551F" w:rsidP="00F7551F" w:rsidRDefault="00F7551F" w14:paraId="43771052" w14:textId="3C4E1F9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Es importante también</w:t>
      </w:r>
      <w:r w:rsidRPr="00F36CAA" w:rsidR="00111C03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que elijas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recursos gráfico</w:t>
      </w:r>
      <w:r w:rsidRPr="00F36CAA" w:rsidR="00111C03">
        <w:rPr>
          <w:rFonts w:ascii="Montserrat" w:hAnsi="Montserrat" w:eastAsia="Times New Roman" w:cs="Segoe UI"/>
          <w:color w:val="000000" w:themeColor="text1"/>
          <w:lang w:val="es-MX" w:eastAsia="es-MX"/>
        </w:rPr>
        <w:t>s y visuales para conservar en tu ficha temática. Éstos te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ayudarán </w:t>
      </w:r>
      <w:r w:rsidRPr="00F36CAA" w:rsidR="00111C03">
        <w:rPr>
          <w:rFonts w:ascii="Montserrat" w:hAnsi="Montserrat" w:eastAsia="Times New Roman" w:cs="Segoe UI"/>
          <w:color w:val="000000" w:themeColor="text1"/>
          <w:lang w:val="es-MX" w:eastAsia="es-MX"/>
        </w:rPr>
        <w:t>a complementar el tema que hayas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elegido.</w:t>
      </w:r>
    </w:p>
    <w:p w:rsidRPr="00F36CAA" w:rsidR="00F7551F" w:rsidP="00F7551F" w:rsidRDefault="00F7551F" w14:paraId="49B9F0C8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F7551F" w:rsidP="00F7551F" w:rsidRDefault="00111C03" w14:paraId="7D56FE12" w14:textId="769F834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Para ayudarte</w:t>
      </w:r>
      <w:r w:rsidRPr="00F36CAA" w:rsidR="00F7551F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a elegir la información más útil, existe una estrategia para hacer más eficiente la exploración de información: la lectura ágil, que consiste en ubicar palabras clave.</w:t>
      </w:r>
    </w:p>
    <w:p w:rsidRPr="00F36CAA" w:rsidR="00F7551F" w:rsidP="00F7551F" w:rsidRDefault="00F7551F" w14:paraId="0D5DFB71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F7551F" w:rsidP="00F7551F" w:rsidRDefault="00F7551F" w14:paraId="6983DE1D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Las palabras clave las pueden localizar revisando los siguientes elementos:</w:t>
      </w:r>
    </w:p>
    <w:p w:rsidRPr="00F36CAA" w:rsidR="00F7551F" w:rsidP="00F7551F" w:rsidRDefault="00F7551F" w14:paraId="54F33880" w14:textId="607B43E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F7551F" w:rsidP="004D2F54" w:rsidRDefault="00F7551F" w14:paraId="11CB6D4F" w14:textId="3EED1B66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Índice de libros y revistas</w:t>
      </w:r>
      <w:r w:rsidRPr="00F36CAA" w:rsidR="00E866A9">
        <w:rPr>
          <w:rFonts w:ascii="Montserrat" w:hAnsi="Montserrat" w:eastAsia="Times New Roman" w:cs="Segoe UI"/>
          <w:color w:val="000000" w:themeColor="text1"/>
          <w:lang w:val="es-MX" w:eastAsia="es-MX"/>
        </w:rPr>
        <w:t>.</w:t>
      </w:r>
    </w:p>
    <w:p w:rsidRPr="00F36CAA" w:rsidR="00F7551F" w:rsidP="004D2F54" w:rsidRDefault="00F7551F" w14:paraId="442D1BE8" w14:textId="2A8CCF58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Título del libro o revista</w:t>
      </w:r>
      <w:r w:rsidRPr="00F36CAA" w:rsidR="00E866A9">
        <w:rPr>
          <w:rFonts w:ascii="Montserrat" w:hAnsi="Montserrat" w:eastAsia="Times New Roman" w:cs="Segoe UI"/>
          <w:color w:val="000000" w:themeColor="text1"/>
          <w:lang w:val="es-MX" w:eastAsia="es-MX"/>
        </w:rPr>
        <w:t>.</w:t>
      </w:r>
    </w:p>
    <w:p w:rsidRPr="00F36CAA" w:rsidR="00F7551F" w:rsidP="004D2F54" w:rsidRDefault="00F7551F" w14:paraId="11947391" w14:textId="1A4B1D1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Nombre de la página en Int</w:t>
      </w:r>
      <w:bookmarkStart w:name="_GoBack" w:id="0"/>
      <w:bookmarkEnd w:id="0"/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ernet o de la institución u organismo al que pertenece el sitio we</w:t>
      </w:r>
      <w:r w:rsidRPr="00F36CAA" w:rsidR="00E866A9">
        <w:rPr>
          <w:rFonts w:ascii="Montserrat" w:hAnsi="Montserrat" w:eastAsia="Times New Roman" w:cs="Segoe UI"/>
          <w:color w:val="000000" w:themeColor="text1"/>
          <w:lang w:val="es-MX" w:eastAsia="es-MX"/>
        </w:rPr>
        <w:t>b.</w:t>
      </w:r>
    </w:p>
    <w:p w:rsidRPr="00F36CAA" w:rsidR="00F7551F" w:rsidP="004D2F54" w:rsidRDefault="00F7551F" w14:paraId="072244D1" w14:textId="4EA6FB9A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Título del texto, video, nota de enciclopedia, reportaje</w:t>
      </w:r>
      <w:r w:rsidRPr="00F36CAA" w:rsidR="00E866A9">
        <w:rPr>
          <w:rFonts w:ascii="Montserrat" w:hAnsi="Montserrat" w:eastAsia="Times New Roman" w:cs="Segoe UI"/>
          <w:color w:val="000000" w:themeColor="text1"/>
          <w:lang w:val="es-MX" w:eastAsia="es-MX"/>
        </w:rPr>
        <w:t>.</w:t>
      </w:r>
    </w:p>
    <w:p w:rsidRPr="00F36CAA" w:rsidR="00F7551F" w:rsidP="004D2F54" w:rsidRDefault="00F7551F" w14:paraId="48B6AFCF" w14:textId="770F2865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Imágenes, fotografías, ilustraciones, mapas</w:t>
      </w:r>
      <w:r w:rsidRPr="00F36CAA" w:rsidR="00E866A9">
        <w:rPr>
          <w:rFonts w:ascii="Montserrat" w:hAnsi="Montserrat" w:eastAsia="Times New Roman" w:cs="Segoe UI"/>
          <w:color w:val="000000" w:themeColor="text1"/>
          <w:lang w:val="es-MX" w:eastAsia="es-MX"/>
        </w:rPr>
        <w:t>.</w:t>
      </w:r>
    </w:p>
    <w:p w:rsidRPr="00F36CAA" w:rsidR="00F7551F" w:rsidP="004D2F54" w:rsidRDefault="00F7551F" w14:paraId="238386A5" w14:textId="1B8DA8A6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Diagramas, gráficas, tablas</w:t>
      </w:r>
      <w:r w:rsidRPr="00F36CAA" w:rsidR="00E866A9">
        <w:rPr>
          <w:rFonts w:ascii="Montserrat" w:hAnsi="Montserrat" w:eastAsia="Times New Roman" w:cs="Segoe UI"/>
          <w:color w:val="000000" w:themeColor="text1"/>
          <w:lang w:val="es-MX" w:eastAsia="es-MX"/>
        </w:rPr>
        <w:t>.</w:t>
      </w:r>
    </w:p>
    <w:p w:rsidRPr="00F36CAA" w:rsidR="00F7551F" w:rsidP="004D2F54" w:rsidRDefault="00F7551F" w14:paraId="07D137BE" w14:textId="248BA8D2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Bibliografía o fuentes consultadas</w:t>
      </w:r>
      <w:r w:rsidRPr="00F36CAA" w:rsidR="00E866A9">
        <w:rPr>
          <w:rFonts w:ascii="Montserrat" w:hAnsi="Montserrat" w:eastAsia="Times New Roman" w:cs="Segoe UI"/>
          <w:color w:val="000000" w:themeColor="text1"/>
          <w:lang w:val="es-MX" w:eastAsia="es-MX"/>
        </w:rPr>
        <w:t>.</w:t>
      </w:r>
    </w:p>
    <w:p w:rsidRPr="00F36CAA" w:rsidR="00F7551F" w:rsidP="00F7551F" w:rsidRDefault="00F7551F" w14:paraId="3A0E6D8F" w14:textId="48D298E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</w:p>
    <w:p w:rsidRPr="00F36CAA" w:rsidR="00F7551F" w:rsidP="000D26F6" w:rsidRDefault="00F7551F" w14:paraId="30E43AC9" w14:textId="220086D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 w:eastAsia="Times New Roman" w:cs="Segoe UI"/>
          <w:color w:val="000000" w:themeColor="text1"/>
          <w:lang w:val="es-MX" w:eastAsia="es-MX"/>
        </w:rPr>
      </w:pP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>Después de identificarlas, es probabl</w:t>
      </w:r>
      <w:r w:rsidRPr="00F36CAA" w:rsidR="00111C03">
        <w:rPr>
          <w:rFonts w:ascii="Montserrat" w:hAnsi="Montserrat" w:eastAsia="Times New Roman" w:cs="Segoe UI"/>
          <w:color w:val="000000" w:themeColor="text1"/>
          <w:lang w:val="es-MX" w:eastAsia="es-MX"/>
        </w:rPr>
        <w:t>e que te</w:t>
      </w:r>
      <w:r w:rsidRPr="00F36CAA">
        <w:rPr>
          <w:rFonts w:ascii="Montserrat" w:hAnsi="Montserrat" w:eastAsia="Times New Roman" w:cs="Segoe UI"/>
          <w:color w:val="000000" w:themeColor="text1"/>
          <w:lang w:val="es-MX" w:eastAsia="es-MX"/>
        </w:rPr>
        <w:t xml:space="preserve"> resulte más sencil</w:t>
      </w:r>
      <w:r w:rsidRPr="00F36CAA" w:rsidR="00111C03">
        <w:rPr>
          <w:rFonts w:ascii="Montserrat" w:hAnsi="Montserrat" w:eastAsia="Times New Roman" w:cs="Segoe UI"/>
          <w:color w:val="000000" w:themeColor="text1"/>
          <w:lang w:val="es-MX" w:eastAsia="es-MX"/>
        </w:rPr>
        <w:t>lo elegir entre varias fuentes.</w:t>
      </w:r>
    </w:p>
    <w:p w:rsidRPr="00F36CAA" w:rsidR="00F7551F" w:rsidP="000D26F6" w:rsidRDefault="00F7551F" w14:paraId="0166F991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lang w:val="es-MX"/>
        </w:rPr>
      </w:pPr>
    </w:p>
    <w:p w:rsidRPr="00F36CAA" w:rsidR="00732742" w:rsidP="005C7C3E" w:rsidRDefault="00732742" w14:paraId="68EB3EAB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:rsidRPr="00F36CAA" w:rsidR="00E63738" w:rsidP="00B662B3" w:rsidRDefault="00E63738" w14:paraId="5FFCD2AF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F36CAA">
        <w:rPr>
          <w:rFonts w:ascii="Montserrat" w:hAnsi="Montserrat"/>
          <w:b/>
          <w:sz w:val="24"/>
          <w:lang w:val="es-MX"/>
        </w:rPr>
        <w:t>¡Buen trabajo!</w:t>
      </w:r>
    </w:p>
    <w:p w:rsidRPr="00F36CAA" w:rsidR="00E63738" w:rsidP="00B662B3" w:rsidRDefault="00E63738" w14:paraId="012B680F" w14:textId="77777777">
      <w:pPr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:rsidR="00E63738" w:rsidP="00B662B3" w:rsidRDefault="00E63738" w14:paraId="7943AAD0" w14:textId="46FDCF9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F36CAA">
        <w:rPr>
          <w:rFonts w:ascii="Montserrat" w:hAnsi="Montserrat"/>
          <w:b/>
          <w:sz w:val="24"/>
          <w:lang w:val="es-MX"/>
        </w:rPr>
        <w:t>Gracias por tu esfuerzo.</w:t>
      </w:r>
    </w:p>
    <w:p w:rsidR="00BD6A97" w:rsidP="00BD6A97" w:rsidRDefault="00BD6A97" w14:paraId="56A0EDC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="00BD6A97" w:rsidP="00BD6A97" w:rsidRDefault="00BD6A97" w14:paraId="76CE1BB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BD6A97" w:rsidR="00BD6A97" w:rsidP="00BD6A97" w:rsidRDefault="00BD6A97" w14:paraId="5C0A3F6E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lang w:val="es-MX" w:eastAsia="es-MX"/>
        </w:rPr>
      </w:pPr>
      <w:r w:rsidRPr="00BD6A97">
        <w:rPr>
          <w:rFonts w:ascii="Montserrat" w:hAnsi="Montserrat" w:eastAsia="Times New Roman" w:cs="Segoe UI"/>
          <w:b/>
          <w:bCs/>
          <w:sz w:val="28"/>
          <w:lang w:val="es-MX" w:eastAsia="es-MX"/>
        </w:rPr>
        <w:t>Para saber más:</w:t>
      </w:r>
    </w:p>
    <w:p w:rsidRPr="00BD6A97" w:rsidR="00BD6A97" w:rsidP="00BD6A97" w:rsidRDefault="00BD6A97" w14:paraId="103033DC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BD6A97">
        <w:rPr>
          <w:rFonts w:ascii="Montserrat" w:hAnsi="Montserrat" w:eastAsia="Times New Roman" w:cs="Times New Roman"/>
          <w:color w:val="000000"/>
          <w:lang w:val="es-MX" w:eastAsia="es-MX"/>
        </w:rPr>
        <w:t>Lecturas</w:t>
      </w:r>
    </w:p>
    <w:p w:rsidRPr="00BD6A97" w:rsidR="00BD6A97" w:rsidP="00BD6A97" w:rsidRDefault="00BD6A97" w14:paraId="24422AAF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Pr="00BD6A97" w:rsidR="00BD6A97" w:rsidP="00BD6A97" w:rsidRDefault="00BD6A97" w14:paraId="196C320D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BD6A97">
        <w:rPr>
          <w:rFonts w:ascii="Montserrat" w:hAnsi="Montserrat" w:eastAsia="Times New Roman" w:cs="Times New Roman"/>
          <w:color w:val="000000"/>
          <w:lang w:val="es-MX" w:eastAsia="es-MX"/>
        </w:rPr>
        <w:t>https://www.conaliteg.sep.gob.mx/</w:t>
      </w:r>
    </w:p>
    <w:p w:rsidR="00BD6A97" w:rsidP="00B662B3" w:rsidRDefault="00BD6A97" w14:paraId="12112601" w14:textId="36EBA18C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:rsidRPr="00F36CAA" w:rsidR="00BD6A97" w:rsidP="00B662B3" w:rsidRDefault="00BD6A97" w14:paraId="08A13FA5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:rsidRPr="00F36CAA" w:rsidR="00E63738" w:rsidP="00B662B3" w:rsidRDefault="00E63738" w14:paraId="33FCE394" w14:textId="777777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:rsidRPr="00F36CAA" w:rsidR="00C64408" w:rsidP="00732742" w:rsidRDefault="00C64408" w14:paraId="0A35E839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kern w:val="24"/>
          <w:lang w:val="es-MX"/>
        </w:rPr>
      </w:pPr>
    </w:p>
    <w:sectPr w:rsidRPr="00F36CAA" w:rsidR="00C64408" w:rsidSect="00B66448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76FD2" w:rsidP="005E0CD5" w:rsidRDefault="00476FD2" w14:paraId="604211D0" w14:textId="77777777">
      <w:pPr>
        <w:spacing w:after="0" w:line="240" w:lineRule="auto"/>
      </w:pPr>
      <w:r>
        <w:separator/>
      </w:r>
    </w:p>
  </w:endnote>
  <w:endnote w:type="continuationSeparator" w:id="0">
    <w:p w:rsidR="00476FD2" w:rsidP="005E0CD5" w:rsidRDefault="00476FD2" w14:paraId="0E49D3D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76FD2" w:rsidP="005E0CD5" w:rsidRDefault="00476FD2" w14:paraId="10CE62EF" w14:textId="77777777">
      <w:pPr>
        <w:spacing w:after="0" w:line="240" w:lineRule="auto"/>
      </w:pPr>
      <w:r>
        <w:separator/>
      </w:r>
    </w:p>
  </w:footnote>
  <w:footnote w:type="continuationSeparator" w:id="0">
    <w:p w:rsidR="00476FD2" w:rsidP="005E0CD5" w:rsidRDefault="00476FD2" w14:paraId="5EF7332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72292F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16B03B0"/>
    <w:multiLevelType w:val="hybridMultilevel"/>
    <w:tmpl w:val="6D54AC6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44124A"/>
    <w:multiLevelType w:val="hybridMultilevel"/>
    <w:tmpl w:val="86DADF3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0A6F0894"/>
    <w:multiLevelType w:val="hybridMultilevel"/>
    <w:tmpl w:val="85163DD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FF45C5"/>
    <w:multiLevelType w:val="hybridMultilevel"/>
    <w:tmpl w:val="A32C5E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8D42765"/>
    <w:multiLevelType w:val="hybridMultilevel"/>
    <w:tmpl w:val="F4F03BF8"/>
    <w:lvl w:ilvl="0" w:tplc="DC30A3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E2835"/>
    <w:multiLevelType w:val="hybridMultilevel"/>
    <w:tmpl w:val="8102B1B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E5947"/>
    <w:multiLevelType w:val="hybridMultilevel"/>
    <w:tmpl w:val="87E041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E03FBF"/>
    <w:multiLevelType w:val="hybridMultilevel"/>
    <w:tmpl w:val="98BE558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0" w15:restartNumberingAfterBreak="0">
    <w:nsid w:val="4D0D3D46"/>
    <w:multiLevelType w:val="hybridMultilevel"/>
    <w:tmpl w:val="B2B66F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EB945DB"/>
    <w:multiLevelType w:val="hybridMultilevel"/>
    <w:tmpl w:val="3A6A4A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C667F01"/>
    <w:multiLevelType w:val="hybridMultilevel"/>
    <w:tmpl w:val="DE04C9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11EDCC4">
      <w:numFmt w:val="bullet"/>
      <w:lvlText w:val="•"/>
      <w:lvlJc w:val="left"/>
      <w:pPr>
        <w:ind w:left="1788" w:hanging="708"/>
      </w:pPr>
      <w:rPr>
        <w:rFonts w:hint="default" w:ascii="Montserrat" w:hAnsi="Montserrat" w:eastAsia="Times New Roman" w:cs="Segoe U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526BC3"/>
    <w:multiLevelType w:val="hybridMultilevel"/>
    <w:tmpl w:val="D658A8A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FE948E3"/>
    <w:multiLevelType w:val="hybridMultilevel"/>
    <w:tmpl w:val="BB8EE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571513"/>
    <w:multiLevelType w:val="hybridMultilevel"/>
    <w:tmpl w:val="4DAC2A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F6B2EDF"/>
    <w:multiLevelType w:val="hybridMultilevel"/>
    <w:tmpl w:val="C79093A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4261737"/>
    <w:multiLevelType w:val="hybridMultilevel"/>
    <w:tmpl w:val="6B946FFA"/>
    <w:lvl w:ilvl="0" w:tplc="79CAC7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165342"/>
    <w:multiLevelType w:val="hybridMultilevel"/>
    <w:tmpl w:val="97A058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2"/>
  </w:num>
  <w:num w:numId="5">
    <w:abstractNumId w:val="3"/>
  </w:num>
  <w:num w:numId="6">
    <w:abstractNumId w:val="14"/>
  </w:num>
  <w:num w:numId="7">
    <w:abstractNumId w:val="16"/>
  </w:num>
  <w:num w:numId="8">
    <w:abstractNumId w:val="11"/>
  </w:num>
  <w:num w:numId="9">
    <w:abstractNumId w:val="8"/>
  </w:num>
  <w:num w:numId="10">
    <w:abstractNumId w:val="7"/>
  </w:num>
  <w:num w:numId="11">
    <w:abstractNumId w:val="0"/>
  </w:num>
  <w:num w:numId="12">
    <w:abstractNumId w:val="6"/>
  </w:num>
  <w:num w:numId="13">
    <w:abstractNumId w:val="1"/>
  </w:num>
  <w:num w:numId="14">
    <w:abstractNumId w:val="5"/>
  </w:num>
  <w:num w:numId="15">
    <w:abstractNumId w:val="13"/>
  </w:num>
  <w:num w:numId="16">
    <w:abstractNumId w:val="15"/>
  </w:num>
  <w:num w:numId="17">
    <w:abstractNumId w:val="17"/>
  </w:num>
  <w:num w:numId="18">
    <w:abstractNumId w:val="10"/>
  </w:num>
  <w:num w:numId="19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04411"/>
    <w:rsid w:val="0003702D"/>
    <w:rsid w:val="00055BB0"/>
    <w:rsid w:val="00057317"/>
    <w:rsid w:val="00062314"/>
    <w:rsid w:val="00064064"/>
    <w:rsid w:val="000708DE"/>
    <w:rsid w:val="00071A45"/>
    <w:rsid w:val="00071C27"/>
    <w:rsid w:val="0008056C"/>
    <w:rsid w:val="00082C2E"/>
    <w:rsid w:val="000844E2"/>
    <w:rsid w:val="000844FB"/>
    <w:rsid w:val="00085C4D"/>
    <w:rsid w:val="00086862"/>
    <w:rsid w:val="00087259"/>
    <w:rsid w:val="00090DF4"/>
    <w:rsid w:val="00091DDA"/>
    <w:rsid w:val="000941FA"/>
    <w:rsid w:val="000975C6"/>
    <w:rsid w:val="000A47F3"/>
    <w:rsid w:val="000B0858"/>
    <w:rsid w:val="000B480A"/>
    <w:rsid w:val="000B6ACE"/>
    <w:rsid w:val="000C2A6A"/>
    <w:rsid w:val="000C6952"/>
    <w:rsid w:val="000D04B7"/>
    <w:rsid w:val="000D26F6"/>
    <w:rsid w:val="000D7D8E"/>
    <w:rsid w:val="000E35E6"/>
    <w:rsid w:val="000F5444"/>
    <w:rsid w:val="00100BA0"/>
    <w:rsid w:val="00111C03"/>
    <w:rsid w:val="001171A5"/>
    <w:rsid w:val="0011732B"/>
    <w:rsid w:val="00122BEE"/>
    <w:rsid w:val="001276A0"/>
    <w:rsid w:val="00133FB7"/>
    <w:rsid w:val="00134B20"/>
    <w:rsid w:val="00135345"/>
    <w:rsid w:val="001410C7"/>
    <w:rsid w:val="00150047"/>
    <w:rsid w:val="00155234"/>
    <w:rsid w:val="00157E4A"/>
    <w:rsid w:val="0016422B"/>
    <w:rsid w:val="00166CFA"/>
    <w:rsid w:val="00170714"/>
    <w:rsid w:val="00173032"/>
    <w:rsid w:val="00176563"/>
    <w:rsid w:val="00183149"/>
    <w:rsid w:val="00193D4C"/>
    <w:rsid w:val="001C367D"/>
    <w:rsid w:val="001C4F16"/>
    <w:rsid w:val="001C6933"/>
    <w:rsid w:val="001E59D0"/>
    <w:rsid w:val="002013B9"/>
    <w:rsid w:val="00202E3D"/>
    <w:rsid w:val="00207245"/>
    <w:rsid w:val="00213F5B"/>
    <w:rsid w:val="002203ED"/>
    <w:rsid w:val="00234485"/>
    <w:rsid w:val="0023655B"/>
    <w:rsid w:val="00236AAC"/>
    <w:rsid w:val="0024279E"/>
    <w:rsid w:val="00246842"/>
    <w:rsid w:val="00252511"/>
    <w:rsid w:val="002556B2"/>
    <w:rsid w:val="00264794"/>
    <w:rsid w:val="002674B9"/>
    <w:rsid w:val="00270E03"/>
    <w:rsid w:val="00272712"/>
    <w:rsid w:val="0027572D"/>
    <w:rsid w:val="002B2212"/>
    <w:rsid w:val="002B3BC0"/>
    <w:rsid w:val="002B6B58"/>
    <w:rsid w:val="002C2FB2"/>
    <w:rsid w:val="002C7DAB"/>
    <w:rsid w:val="002D2939"/>
    <w:rsid w:val="002D2AA8"/>
    <w:rsid w:val="002D2CA2"/>
    <w:rsid w:val="002D3454"/>
    <w:rsid w:val="002D6DA6"/>
    <w:rsid w:val="002D7AD1"/>
    <w:rsid w:val="002E1A12"/>
    <w:rsid w:val="002F5F10"/>
    <w:rsid w:val="002F6782"/>
    <w:rsid w:val="003016F4"/>
    <w:rsid w:val="00304032"/>
    <w:rsid w:val="00306BE3"/>
    <w:rsid w:val="00313EA4"/>
    <w:rsid w:val="00317B9A"/>
    <w:rsid w:val="0032038A"/>
    <w:rsid w:val="00320A40"/>
    <w:rsid w:val="003217E6"/>
    <w:rsid w:val="00321AB7"/>
    <w:rsid w:val="0032329A"/>
    <w:rsid w:val="00327BE3"/>
    <w:rsid w:val="00331F81"/>
    <w:rsid w:val="00333B19"/>
    <w:rsid w:val="00333F37"/>
    <w:rsid w:val="0033676C"/>
    <w:rsid w:val="00342E18"/>
    <w:rsid w:val="003605B1"/>
    <w:rsid w:val="00360E23"/>
    <w:rsid w:val="0037376A"/>
    <w:rsid w:val="00374817"/>
    <w:rsid w:val="003749E7"/>
    <w:rsid w:val="0037620B"/>
    <w:rsid w:val="003830D2"/>
    <w:rsid w:val="00384373"/>
    <w:rsid w:val="003A4B2F"/>
    <w:rsid w:val="003B2825"/>
    <w:rsid w:val="003C3ECB"/>
    <w:rsid w:val="003C414F"/>
    <w:rsid w:val="003D535E"/>
    <w:rsid w:val="003D5F07"/>
    <w:rsid w:val="003F09F3"/>
    <w:rsid w:val="003F5C21"/>
    <w:rsid w:val="003F7FB8"/>
    <w:rsid w:val="00400AA6"/>
    <w:rsid w:val="00403775"/>
    <w:rsid w:val="00405687"/>
    <w:rsid w:val="00414254"/>
    <w:rsid w:val="00435B7F"/>
    <w:rsid w:val="004362B2"/>
    <w:rsid w:val="004515E9"/>
    <w:rsid w:val="00454A02"/>
    <w:rsid w:val="00470C6F"/>
    <w:rsid w:val="00472D3B"/>
    <w:rsid w:val="00474412"/>
    <w:rsid w:val="00476FD2"/>
    <w:rsid w:val="00481943"/>
    <w:rsid w:val="00491E49"/>
    <w:rsid w:val="00493EAE"/>
    <w:rsid w:val="004A036E"/>
    <w:rsid w:val="004A2A12"/>
    <w:rsid w:val="004A4A52"/>
    <w:rsid w:val="004B4123"/>
    <w:rsid w:val="004B4221"/>
    <w:rsid w:val="004C05BD"/>
    <w:rsid w:val="004C32DD"/>
    <w:rsid w:val="004C379A"/>
    <w:rsid w:val="004C56AC"/>
    <w:rsid w:val="004D2F54"/>
    <w:rsid w:val="004D3794"/>
    <w:rsid w:val="004E09CC"/>
    <w:rsid w:val="004E0C9E"/>
    <w:rsid w:val="004E29B5"/>
    <w:rsid w:val="004E6B55"/>
    <w:rsid w:val="004E746E"/>
    <w:rsid w:val="004F1E0B"/>
    <w:rsid w:val="004F279D"/>
    <w:rsid w:val="004F501E"/>
    <w:rsid w:val="004F5332"/>
    <w:rsid w:val="004F5713"/>
    <w:rsid w:val="004F5F3A"/>
    <w:rsid w:val="00500E7C"/>
    <w:rsid w:val="00503A7D"/>
    <w:rsid w:val="00513079"/>
    <w:rsid w:val="00522002"/>
    <w:rsid w:val="00523684"/>
    <w:rsid w:val="00524830"/>
    <w:rsid w:val="00531C40"/>
    <w:rsid w:val="00531C5B"/>
    <w:rsid w:val="005430FE"/>
    <w:rsid w:val="0054491D"/>
    <w:rsid w:val="00547803"/>
    <w:rsid w:val="005520AF"/>
    <w:rsid w:val="00557B5D"/>
    <w:rsid w:val="00561798"/>
    <w:rsid w:val="005711C7"/>
    <w:rsid w:val="00591702"/>
    <w:rsid w:val="005A3401"/>
    <w:rsid w:val="005A785F"/>
    <w:rsid w:val="005B03F0"/>
    <w:rsid w:val="005B2DEE"/>
    <w:rsid w:val="005C40D6"/>
    <w:rsid w:val="005C5FCE"/>
    <w:rsid w:val="005C68D5"/>
    <w:rsid w:val="005C7C3E"/>
    <w:rsid w:val="005D1B6B"/>
    <w:rsid w:val="005E0CD5"/>
    <w:rsid w:val="005E35A2"/>
    <w:rsid w:val="005E375A"/>
    <w:rsid w:val="005E4BFD"/>
    <w:rsid w:val="005E5863"/>
    <w:rsid w:val="005F0504"/>
    <w:rsid w:val="005F5770"/>
    <w:rsid w:val="006044C4"/>
    <w:rsid w:val="006050B0"/>
    <w:rsid w:val="006105AB"/>
    <w:rsid w:val="00612CDF"/>
    <w:rsid w:val="00615B73"/>
    <w:rsid w:val="00616E42"/>
    <w:rsid w:val="006203A5"/>
    <w:rsid w:val="006234FB"/>
    <w:rsid w:val="00623E83"/>
    <w:rsid w:val="00630ED6"/>
    <w:rsid w:val="00635566"/>
    <w:rsid w:val="00640680"/>
    <w:rsid w:val="00644993"/>
    <w:rsid w:val="0065018D"/>
    <w:rsid w:val="0065189D"/>
    <w:rsid w:val="006569F2"/>
    <w:rsid w:val="00663F5D"/>
    <w:rsid w:val="00667C45"/>
    <w:rsid w:val="00680A46"/>
    <w:rsid w:val="006847C5"/>
    <w:rsid w:val="00691888"/>
    <w:rsid w:val="00696C16"/>
    <w:rsid w:val="00697459"/>
    <w:rsid w:val="006B2743"/>
    <w:rsid w:val="006B4EA9"/>
    <w:rsid w:val="006C1373"/>
    <w:rsid w:val="006C6A17"/>
    <w:rsid w:val="006C6D69"/>
    <w:rsid w:val="006D1F53"/>
    <w:rsid w:val="006D30D4"/>
    <w:rsid w:val="006D7D3D"/>
    <w:rsid w:val="006F4856"/>
    <w:rsid w:val="006F5B56"/>
    <w:rsid w:val="007077A6"/>
    <w:rsid w:val="007126B9"/>
    <w:rsid w:val="007316B0"/>
    <w:rsid w:val="0073198F"/>
    <w:rsid w:val="00732742"/>
    <w:rsid w:val="007333B9"/>
    <w:rsid w:val="00752D51"/>
    <w:rsid w:val="00753772"/>
    <w:rsid w:val="00760F07"/>
    <w:rsid w:val="007745C9"/>
    <w:rsid w:val="00774C12"/>
    <w:rsid w:val="0077607A"/>
    <w:rsid w:val="00784244"/>
    <w:rsid w:val="00786446"/>
    <w:rsid w:val="00793279"/>
    <w:rsid w:val="007A7872"/>
    <w:rsid w:val="007B2091"/>
    <w:rsid w:val="007B6D38"/>
    <w:rsid w:val="007B794D"/>
    <w:rsid w:val="007D0BD5"/>
    <w:rsid w:val="007D12EA"/>
    <w:rsid w:val="007D1796"/>
    <w:rsid w:val="007D72F0"/>
    <w:rsid w:val="007F071E"/>
    <w:rsid w:val="007F2293"/>
    <w:rsid w:val="0080447C"/>
    <w:rsid w:val="008064B2"/>
    <w:rsid w:val="008114AF"/>
    <w:rsid w:val="0083003F"/>
    <w:rsid w:val="008309F3"/>
    <w:rsid w:val="00833076"/>
    <w:rsid w:val="00836B72"/>
    <w:rsid w:val="0085398A"/>
    <w:rsid w:val="00857DB3"/>
    <w:rsid w:val="0086232B"/>
    <w:rsid w:val="00864495"/>
    <w:rsid w:val="008651D0"/>
    <w:rsid w:val="008733E4"/>
    <w:rsid w:val="0088158B"/>
    <w:rsid w:val="00885F96"/>
    <w:rsid w:val="0088751B"/>
    <w:rsid w:val="008916C0"/>
    <w:rsid w:val="00892D84"/>
    <w:rsid w:val="008957F3"/>
    <w:rsid w:val="008969C6"/>
    <w:rsid w:val="008A37B3"/>
    <w:rsid w:val="008A5FEE"/>
    <w:rsid w:val="008B0137"/>
    <w:rsid w:val="008C437E"/>
    <w:rsid w:val="008C4BBA"/>
    <w:rsid w:val="008D6CA1"/>
    <w:rsid w:val="008E0B74"/>
    <w:rsid w:val="008E1F84"/>
    <w:rsid w:val="008E2B1F"/>
    <w:rsid w:val="008F5AA7"/>
    <w:rsid w:val="009005D5"/>
    <w:rsid w:val="0090296D"/>
    <w:rsid w:val="009055BD"/>
    <w:rsid w:val="00911CBE"/>
    <w:rsid w:val="009142A0"/>
    <w:rsid w:val="009172F9"/>
    <w:rsid w:val="0092230B"/>
    <w:rsid w:val="00925CEB"/>
    <w:rsid w:val="00927DE1"/>
    <w:rsid w:val="00937139"/>
    <w:rsid w:val="00937455"/>
    <w:rsid w:val="00941681"/>
    <w:rsid w:val="009434AF"/>
    <w:rsid w:val="00951093"/>
    <w:rsid w:val="00957588"/>
    <w:rsid w:val="00957B5C"/>
    <w:rsid w:val="0096099A"/>
    <w:rsid w:val="00973C35"/>
    <w:rsid w:val="00993989"/>
    <w:rsid w:val="009A520B"/>
    <w:rsid w:val="009B3E5A"/>
    <w:rsid w:val="009B4978"/>
    <w:rsid w:val="009C2464"/>
    <w:rsid w:val="009D48DB"/>
    <w:rsid w:val="009D591E"/>
    <w:rsid w:val="009D799B"/>
    <w:rsid w:val="009E0312"/>
    <w:rsid w:val="009E088E"/>
    <w:rsid w:val="009E1FFF"/>
    <w:rsid w:val="009E52A9"/>
    <w:rsid w:val="009F07CD"/>
    <w:rsid w:val="009F14C4"/>
    <w:rsid w:val="009F45EB"/>
    <w:rsid w:val="00A05D77"/>
    <w:rsid w:val="00A07EBD"/>
    <w:rsid w:val="00A10FF4"/>
    <w:rsid w:val="00A12059"/>
    <w:rsid w:val="00A22110"/>
    <w:rsid w:val="00A330CB"/>
    <w:rsid w:val="00A343FC"/>
    <w:rsid w:val="00A37ED2"/>
    <w:rsid w:val="00A4222C"/>
    <w:rsid w:val="00A4265F"/>
    <w:rsid w:val="00A52F02"/>
    <w:rsid w:val="00A600A3"/>
    <w:rsid w:val="00A61C45"/>
    <w:rsid w:val="00A76267"/>
    <w:rsid w:val="00A87566"/>
    <w:rsid w:val="00AA3907"/>
    <w:rsid w:val="00AB11CB"/>
    <w:rsid w:val="00AB2C68"/>
    <w:rsid w:val="00AC0CFE"/>
    <w:rsid w:val="00AC361A"/>
    <w:rsid w:val="00AC57DD"/>
    <w:rsid w:val="00AC6731"/>
    <w:rsid w:val="00AE6CE9"/>
    <w:rsid w:val="00AF2D6E"/>
    <w:rsid w:val="00AF4E01"/>
    <w:rsid w:val="00B03A68"/>
    <w:rsid w:val="00B04C7C"/>
    <w:rsid w:val="00B07C56"/>
    <w:rsid w:val="00B13956"/>
    <w:rsid w:val="00B16179"/>
    <w:rsid w:val="00B23466"/>
    <w:rsid w:val="00B23DAC"/>
    <w:rsid w:val="00B471D0"/>
    <w:rsid w:val="00B52B36"/>
    <w:rsid w:val="00B5328D"/>
    <w:rsid w:val="00B55BFB"/>
    <w:rsid w:val="00B55D20"/>
    <w:rsid w:val="00B60C40"/>
    <w:rsid w:val="00B60E26"/>
    <w:rsid w:val="00B6310D"/>
    <w:rsid w:val="00B662B3"/>
    <w:rsid w:val="00B66448"/>
    <w:rsid w:val="00B66F5D"/>
    <w:rsid w:val="00B779A3"/>
    <w:rsid w:val="00B80394"/>
    <w:rsid w:val="00B81728"/>
    <w:rsid w:val="00B81965"/>
    <w:rsid w:val="00B909EB"/>
    <w:rsid w:val="00B95330"/>
    <w:rsid w:val="00B9781C"/>
    <w:rsid w:val="00BA1754"/>
    <w:rsid w:val="00BA2AD2"/>
    <w:rsid w:val="00BB3462"/>
    <w:rsid w:val="00BB69B6"/>
    <w:rsid w:val="00BC4CF5"/>
    <w:rsid w:val="00BD2074"/>
    <w:rsid w:val="00BD469A"/>
    <w:rsid w:val="00BD6A97"/>
    <w:rsid w:val="00BE61DB"/>
    <w:rsid w:val="00BF0567"/>
    <w:rsid w:val="00BF1269"/>
    <w:rsid w:val="00BF46DC"/>
    <w:rsid w:val="00BF6A7E"/>
    <w:rsid w:val="00C13803"/>
    <w:rsid w:val="00C16595"/>
    <w:rsid w:val="00C277D0"/>
    <w:rsid w:val="00C32D40"/>
    <w:rsid w:val="00C36815"/>
    <w:rsid w:val="00C37A67"/>
    <w:rsid w:val="00C40E1B"/>
    <w:rsid w:val="00C42BE7"/>
    <w:rsid w:val="00C57830"/>
    <w:rsid w:val="00C57D90"/>
    <w:rsid w:val="00C6102D"/>
    <w:rsid w:val="00C614C0"/>
    <w:rsid w:val="00C62082"/>
    <w:rsid w:val="00C62EE3"/>
    <w:rsid w:val="00C64408"/>
    <w:rsid w:val="00C67FB2"/>
    <w:rsid w:val="00C76D55"/>
    <w:rsid w:val="00C76FA4"/>
    <w:rsid w:val="00C77D34"/>
    <w:rsid w:val="00C82E0B"/>
    <w:rsid w:val="00C831CE"/>
    <w:rsid w:val="00C8773F"/>
    <w:rsid w:val="00CA6788"/>
    <w:rsid w:val="00CB42C6"/>
    <w:rsid w:val="00CB77DB"/>
    <w:rsid w:val="00CC40F6"/>
    <w:rsid w:val="00CC64FB"/>
    <w:rsid w:val="00CE63D9"/>
    <w:rsid w:val="00CF3285"/>
    <w:rsid w:val="00CF5C22"/>
    <w:rsid w:val="00D03EA8"/>
    <w:rsid w:val="00D10DF3"/>
    <w:rsid w:val="00D12010"/>
    <w:rsid w:val="00D1567E"/>
    <w:rsid w:val="00D361DB"/>
    <w:rsid w:val="00D51829"/>
    <w:rsid w:val="00D521F0"/>
    <w:rsid w:val="00D52995"/>
    <w:rsid w:val="00D57115"/>
    <w:rsid w:val="00D76215"/>
    <w:rsid w:val="00D8416F"/>
    <w:rsid w:val="00D92526"/>
    <w:rsid w:val="00D93611"/>
    <w:rsid w:val="00D93C7C"/>
    <w:rsid w:val="00D95389"/>
    <w:rsid w:val="00DA3A71"/>
    <w:rsid w:val="00DA5D3F"/>
    <w:rsid w:val="00DB1432"/>
    <w:rsid w:val="00DB59C4"/>
    <w:rsid w:val="00DB7C9A"/>
    <w:rsid w:val="00DC1652"/>
    <w:rsid w:val="00DC7967"/>
    <w:rsid w:val="00DD1A97"/>
    <w:rsid w:val="00DD7B8F"/>
    <w:rsid w:val="00DE3806"/>
    <w:rsid w:val="00DF28E4"/>
    <w:rsid w:val="00DF3E98"/>
    <w:rsid w:val="00DF7B79"/>
    <w:rsid w:val="00E00713"/>
    <w:rsid w:val="00E010DB"/>
    <w:rsid w:val="00E03165"/>
    <w:rsid w:val="00E06B12"/>
    <w:rsid w:val="00E15EF7"/>
    <w:rsid w:val="00E162CC"/>
    <w:rsid w:val="00E206EA"/>
    <w:rsid w:val="00E20A20"/>
    <w:rsid w:val="00E24DC7"/>
    <w:rsid w:val="00E43855"/>
    <w:rsid w:val="00E4720E"/>
    <w:rsid w:val="00E52F59"/>
    <w:rsid w:val="00E63738"/>
    <w:rsid w:val="00E71A8A"/>
    <w:rsid w:val="00E73665"/>
    <w:rsid w:val="00E82354"/>
    <w:rsid w:val="00E82890"/>
    <w:rsid w:val="00E866A9"/>
    <w:rsid w:val="00E87CCD"/>
    <w:rsid w:val="00E9194E"/>
    <w:rsid w:val="00EA3B76"/>
    <w:rsid w:val="00EB0407"/>
    <w:rsid w:val="00EB0878"/>
    <w:rsid w:val="00EB791B"/>
    <w:rsid w:val="00EC6660"/>
    <w:rsid w:val="00EC7EBE"/>
    <w:rsid w:val="00EE1254"/>
    <w:rsid w:val="00EE230E"/>
    <w:rsid w:val="00EE3683"/>
    <w:rsid w:val="00EE4B29"/>
    <w:rsid w:val="00EE757D"/>
    <w:rsid w:val="00EF3338"/>
    <w:rsid w:val="00EF5E36"/>
    <w:rsid w:val="00F040CC"/>
    <w:rsid w:val="00F063A2"/>
    <w:rsid w:val="00F13FDE"/>
    <w:rsid w:val="00F15022"/>
    <w:rsid w:val="00F27DF3"/>
    <w:rsid w:val="00F305E7"/>
    <w:rsid w:val="00F3580C"/>
    <w:rsid w:val="00F36CAA"/>
    <w:rsid w:val="00F36E3F"/>
    <w:rsid w:val="00F41168"/>
    <w:rsid w:val="00F43C48"/>
    <w:rsid w:val="00F43CC7"/>
    <w:rsid w:val="00F50156"/>
    <w:rsid w:val="00F6104A"/>
    <w:rsid w:val="00F6291B"/>
    <w:rsid w:val="00F64B67"/>
    <w:rsid w:val="00F6549E"/>
    <w:rsid w:val="00F66E76"/>
    <w:rsid w:val="00F74F04"/>
    <w:rsid w:val="00F7551F"/>
    <w:rsid w:val="00F75804"/>
    <w:rsid w:val="00F8358E"/>
    <w:rsid w:val="00FA119A"/>
    <w:rsid w:val="00FA47DD"/>
    <w:rsid w:val="00FB3D89"/>
    <w:rsid w:val="00FC5B0B"/>
    <w:rsid w:val="00FC65D1"/>
    <w:rsid w:val="00FD1CBE"/>
    <w:rsid w:val="00FD7B6E"/>
    <w:rsid w:val="00FE10F0"/>
    <w:rsid w:val="00FE7B69"/>
    <w:rsid w:val="00FF01C0"/>
    <w:rsid w:val="00FF537B"/>
    <w:rsid w:val="00FF6C44"/>
    <w:rsid w:val="00FF7D5B"/>
    <w:rsid w:val="06638374"/>
    <w:rsid w:val="0B66AA08"/>
    <w:rsid w:val="0C0EE70C"/>
    <w:rsid w:val="14E0BCFE"/>
    <w:rsid w:val="1D6A69AC"/>
    <w:rsid w:val="1DC38358"/>
    <w:rsid w:val="35ECA68D"/>
    <w:rsid w:val="458DA33C"/>
    <w:rsid w:val="472689FA"/>
    <w:rsid w:val="48FA9AA7"/>
    <w:rsid w:val="61750593"/>
    <w:rsid w:val="70E31BEF"/>
    <w:rsid w:val="7824A4A8"/>
    <w:rsid w:val="7D38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F4D3B499-2921-45A5-B91E-E1E039916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 w:eastAsia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hAnsiTheme="majorHAnsi" w:eastAsiaTheme="majorEastAsia" w:cstheme="majorBid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DC165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styleId="paragraph" w:customStyle="1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styleId="eop" w:customStyle="1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styleId="PrrafodelistaCar" w:customStyle="1">
    <w:name w:val="Párrafo de lista Car"/>
    <w:link w:val="Prrafodelista"/>
    <w:uiPriority w:val="34"/>
    <w:locked/>
    <w:rsid w:val="00FE7B69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1171A5"/>
    <w:rPr>
      <w:rFonts w:asciiTheme="majorHAnsi" w:hAnsiTheme="majorHAnsi" w:eastAsiaTheme="majorEastAsia" w:cstheme="majorBidi"/>
      <w:b/>
      <w:bCs/>
      <w:kern w:val="32"/>
      <w:sz w:val="32"/>
      <w:szCs w:val="32"/>
      <w:lang w:val="en-US"/>
    </w:rPr>
  </w:style>
  <w:style w:type="character" w:styleId="Ttulo2Car" w:customStyle="1">
    <w:name w:val="Título 2 Car"/>
    <w:basedOn w:val="Fuentedeprrafopredeter"/>
    <w:link w:val="Ttulo2"/>
    <w:uiPriority w:val="9"/>
    <w:rsid w:val="001171A5"/>
    <w:rPr>
      <w:rFonts w:asciiTheme="majorHAnsi" w:hAnsiTheme="majorHAnsi" w:eastAsiaTheme="majorEastAsia" w:cstheme="majorBidi"/>
      <w:b/>
      <w:bCs/>
      <w:i/>
      <w:iCs/>
      <w:sz w:val="28"/>
      <w:szCs w:val="28"/>
      <w:lang w:val="en-US"/>
    </w:rPr>
  </w:style>
  <w:style w:type="character" w:styleId="Ttulo3Car" w:customStyle="1">
    <w:name w:val="Título 3 Car"/>
    <w:basedOn w:val="Fuentedeprrafopredeter"/>
    <w:link w:val="Ttulo3"/>
    <w:rsid w:val="001171A5"/>
    <w:rPr>
      <w:rFonts w:asciiTheme="majorHAnsi" w:hAnsiTheme="majorHAnsi" w:eastAsiaTheme="majorEastAsia" w:cstheme="majorBidi"/>
      <w:b/>
      <w:bCs/>
      <w:sz w:val="26"/>
      <w:szCs w:val="26"/>
      <w:lang w:val="en-US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styleId="Ttulo6Car" w:customStyle="1">
    <w:name w:val="Título 6 Car"/>
    <w:basedOn w:val="Fuentedeprrafopredeter"/>
    <w:link w:val="Ttulo6"/>
    <w:rsid w:val="001171A5"/>
    <w:rPr>
      <w:rFonts w:ascii="Times New Roman" w:hAnsi="Times New Roman" w:eastAsia="Times New Roman" w:cs="Times New Roman"/>
      <w:b/>
      <w:bCs/>
      <w:lang w:val="en-US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171A5"/>
    <w:rPr>
      <w:rFonts w:asciiTheme="majorHAnsi" w:hAnsiTheme="majorHAnsi" w:eastAsiaTheme="majorEastAsia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styleId="Ninguno" w:customStyle="1">
    <w:name w:val="Ninguno"/>
    <w:rsid w:val="00A37ED2"/>
    <w:rPr>
      <w:lang w:val="es-ES_tradnl"/>
    </w:rPr>
  </w:style>
  <w:style w:type="paragraph" w:styleId="CuerpoA" w:customStyle="1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styleId="scxw216299815" w:customStyle="1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styleId="scxw96150688" w:customStyle="1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D5F07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  <w:style w:type="paragraph" w:styleId="Normal0" w:customStyle="1">
    <w:name w:val="Normal0"/>
    <w:qFormat/>
    <w:rsid w:val="00170714"/>
    <w:rPr>
      <w:rFonts w:ascii="Calibri" w:hAnsi="Calibri" w:eastAsia="Calibri" w:cs="Calibri"/>
      <w:lang w:val="es-ES_tradnl" w:eastAsia="es-MX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0C6952"/>
    <w:rPr>
      <w:color w:val="605E5C"/>
      <w:shd w:val="clear" w:color="auto" w:fill="E1DFDD"/>
    </w:rPr>
  </w:style>
  <w:style w:type="paragraph" w:styleId="western" w:customStyle="1">
    <w:name w:val="western"/>
    <w:basedOn w:val="Normal"/>
    <w:rsid w:val="000C6952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paragraph" w:styleId="trt0xe" w:customStyle="1">
    <w:name w:val="trt0xe"/>
    <w:basedOn w:val="Normal"/>
    <w:rsid w:val="000C695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0C6952"/>
    <w:rPr>
      <w:i/>
      <w:iCs/>
    </w:rPr>
  </w:style>
  <w:style w:type="paragraph" w:styleId="Subttulo">
    <w:name w:val="Subtitle"/>
    <w:basedOn w:val="Normal"/>
    <w:next w:val="Normal"/>
    <w:link w:val="SubttuloCar"/>
    <w:rsid w:val="000C6952"/>
    <w:pPr>
      <w:keepNext/>
      <w:keepLines/>
      <w:spacing w:after="320" w:line="276" w:lineRule="auto"/>
    </w:pPr>
    <w:rPr>
      <w:rFonts w:ascii="Arial" w:hAnsi="Arial" w:eastAsia="Arial" w:cs="Arial"/>
      <w:color w:val="666666"/>
      <w:sz w:val="30"/>
      <w:szCs w:val="30"/>
      <w:lang w:val="es" w:eastAsia="es-MX"/>
    </w:rPr>
  </w:style>
  <w:style w:type="character" w:styleId="SubttuloCar" w:customStyle="1">
    <w:name w:val="Subtítulo Car"/>
    <w:basedOn w:val="Fuentedeprrafopredeter"/>
    <w:link w:val="Subttulo"/>
    <w:rsid w:val="000C6952"/>
    <w:rPr>
      <w:rFonts w:ascii="Arial" w:hAnsi="Arial" w:eastAsia="Arial" w:cs="Arial"/>
      <w:color w:val="666666"/>
      <w:sz w:val="30"/>
      <w:szCs w:val="30"/>
      <w:lang w:val="es" w:eastAsia="es-MX"/>
    </w:rPr>
  </w:style>
  <w:style w:type="paragraph" w:styleId="Textonotaalfinal">
    <w:name w:val="endnote text"/>
    <w:basedOn w:val="Normal"/>
    <w:link w:val="TextonotaalfinalCar"/>
    <w:uiPriority w:val="99"/>
    <w:unhideWhenUsed/>
    <w:rsid w:val="000C6952"/>
    <w:pPr>
      <w:spacing w:after="0" w:line="240" w:lineRule="auto"/>
    </w:pPr>
    <w:rPr>
      <w:rFonts w:ascii="Calibri" w:hAnsi="Calibri" w:eastAsia="Calibri" w:cs="Calibri"/>
      <w:sz w:val="24"/>
      <w:szCs w:val="24"/>
      <w:lang w:val="es-MX" w:eastAsia="es-MX"/>
    </w:rPr>
  </w:style>
  <w:style w:type="character" w:styleId="TextonotaalfinalCar" w:customStyle="1">
    <w:name w:val="Texto nota al final Car"/>
    <w:basedOn w:val="Fuentedeprrafopredeter"/>
    <w:link w:val="Textonotaalfinal"/>
    <w:uiPriority w:val="99"/>
    <w:rsid w:val="000C6952"/>
    <w:rPr>
      <w:rFonts w:ascii="Calibri" w:hAnsi="Calibri" w:eastAsia="Calibri" w:cs="Calibri"/>
      <w:sz w:val="24"/>
      <w:szCs w:val="24"/>
      <w:lang w:eastAsia="es-MX"/>
    </w:rPr>
  </w:style>
  <w:style w:type="character" w:styleId="Refdenotaalfinal">
    <w:name w:val="endnote reference"/>
    <w:basedOn w:val="Fuentedeprrafopredeter"/>
    <w:uiPriority w:val="99"/>
    <w:unhideWhenUsed/>
    <w:rsid w:val="000C6952"/>
    <w:rPr>
      <w:vertAlign w:val="superscript"/>
    </w:rPr>
  </w:style>
  <w:style w:type="paragraph" w:styleId="Listaconvietas">
    <w:name w:val="List Bullet"/>
    <w:basedOn w:val="Normal"/>
    <w:uiPriority w:val="99"/>
    <w:unhideWhenUsed/>
    <w:rsid w:val="000C6952"/>
    <w:pPr>
      <w:numPr>
        <w:numId w:val="11"/>
      </w:numPr>
      <w:contextualSpacing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emf" Id="rId8" /><Relationship Type="http://schemas.openxmlformats.org/officeDocument/2006/relationships/image" Target="media/image6.emf" Id="rId13" /><Relationship Type="http://schemas.openxmlformats.org/officeDocument/2006/relationships/image" Target="media/image10.emf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image" Target="media/image5.emf" Id="rId12" /><Relationship Type="http://schemas.openxmlformats.org/officeDocument/2006/relationships/image" Target="media/image9.emf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emf" Id="rId11" /><Relationship Type="http://schemas.openxmlformats.org/officeDocument/2006/relationships/webSettings" Target="webSettings.xml" Id="rId5" /><Relationship Type="http://schemas.openxmlformats.org/officeDocument/2006/relationships/hyperlink" Target="https://www.youtube.com/watch?v=QhD7vMG14Ho" TargetMode="External" Id="rId15" /><Relationship Type="http://schemas.openxmlformats.org/officeDocument/2006/relationships/image" Target="media/image3.emf" Id="rId10" /><Relationship Type="http://schemas.openxmlformats.org/officeDocument/2006/relationships/image" Target="media/image11.emf" Id="rId19" /><Relationship Type="http://schemas.openxmlformats.org/officeDocument/2006/relationships/settings" Target="settings.xml" Id="rId4" /><Relationship Type="http://schemas.openxmlformats.org/officeDocument/2006/relationships/image" Target="media/image2.emf" Id="rId9" /><Relationship Type="http://schemas.openxmlformats.org/officeDocument/2006/relationships/image" Target="media/image7.emf" Id="rId14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B5D7A-114E-44BD-83C8-995A53C156B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10</revision>
  <dcterms:created xsi:type="dcterms:W3CDTF">2020-12-29T23:55:00.0000000Z</dcterms:created>
  <dcterms:modified xsi:type="dcterms:W3CDTF">2022-01-11T21:40:33.9967860Z</dcterms:modified>
</coreProperties>
</file>