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24222" w:rsidR="00926AD5" w:rsidP="00E24222" w:rsidRDefault="00E24222" w14:paraId="46AD0C41" w14:textId="7780B1B3">
      <w:pPr>
        <w:spacing w:after="0" w:line="240" w:lineRule="auto"/>
        <w:jc w:val="center"/>
        <w:rPr>
          <w:rFonts w:ascii="Montserrat" w:hAnsi="Montserrat"/>
          <w:b/>
          <w:bCs/>
          <w:sz w:val="48"/>
          <w:szCs w:val="48"/>
          <w:lang w:val="es-ES"/>
        </w:rPr>
      </w:pPr>
      <w:r w:rsidRPr="44DD33CC">
        <w:rPr>
          <w:rFonts w:ascii="Montserrat" w:hAnsi="Montserrat"/>
          <w:b/>
          <w:bCs/>
          <w:sz w:val="48"/>
          <w:szCs w:val="48"/>
          <w:lang w:val="es-ES"/>
        </w:rPr>
        <w:t>Martes</w:t>
      </w:r>
    </w:p>
    <w:p w:rsidRPr="00E24222" w:rsidR="00E24222" w:rsidP="00E24222" w:rsidRDefault="00E24222" w14:paraId="7840D808" w14:textId="6B256FA7">
      <w:pPr>
        <w:spacing w:after="0" w:line="240" w:lineRule="auto"/>
        <w:jc w:val="center"/>
        <w:rPr>
          <w:rFonts w:ascii="Montserrat" w:hAnsi="Montserrat"/>
          <w:b/>
          <w:bCs/>
          <w:sz w:val="56"/>
          <w:szCs w:val="56"/>
          <w:lang w:val="es-ES"/>
        </w:rPr>
      </w:pPr>
      <w:r w:rsidRPr="44DD33CC">
        <w:rPr>
          <w:rFonts w:ascii="Montserrat" w:hAnsi="Montserrat"/>
          <w:b/>
          <w:bCs/>
          <w:sz w:val="56"/>
          <w:szCs w:val="56"/>
          <w:lang w:val="es-ES"/>
        </w:rPr>
        <w:t>31</w:t>
      </w:r>
    </w:p>
    <w:p w:rsidRPr="00E24222" w:rsidR="00E24222" w:rsidP="00E24222" w:rsidRDefault="00F946F1" w14:paraId="27A1D9AE" w14:textId="34807CAD">
      <w:pPr>
        <w:spacing w:after="0" w:line="240" w:lineRule="auto"/>
        <w:jc w:val="center"/>
        <w:rPr>
          <w:rFonts w:ascii="Montserrat" w:hAnsi="Montserrat"/>
          <w:b/>
          <w:bCs/>
          <w:sz w:val="48"/>
          <w:szCs w:val="48"/>
          <w:lang w:val="es-ES"/>
        </w:rPr>
      </w:pPr>
      <w:r w:rsidRPr="44DD33CC">
        <w:rPr>
          <w:rFonts w:ascii="Montserrat" w:hAnsi="Montserrat"/>
          <w:b/>
          <w:bCs/>
          <w:sz w:val="48"/>
          <w:szCs w:val="48"/>
          <w:lang w:val="es-ES"/>
        </w:rPr>
        <w:t>d</w:t>
      </w:r>
      <w:r w:rsidRPr="44DD33CC" w:rsidR="00E24222">
        <w:rPr>
          <w:rFonts w:ascii="Montserrat" w:hAnsi="Montserrat"/>
          <w:b/>
          <w:bCs/>
          <w:sz w:val="48"/>
          <w:szCs w:val="48"/>
          <w:lang w:val="es-ES"/>
        </w:rPr>
        <w:t>e mayo</w:t>
      </w:r>
    </w:p>
    <w:p w:rsidRPr="00E24222" w:rsidR="00E24222" w:rsidP="00E24222" w:rsidRDefault="00E24222" w14:paraId="07B4DDA3" w14:textId="40A7669E">
      <w:pPr>
        <w:spacing w:after="0" w:line="240" w:lineRule="auto"/>
        <w:jc w:val="center"/>
        <w:rPr>
          <w:rFonts w:ascii="Montserrat" w:hAnsi="Montserrat"/>
          <w:b/>
          <w:bCs/>
          <w:sz w:val="48"/>
          <w:szCs w:val="48"/>
          <w:lang w:val="es-ES"/>
        </w:rPr>
      </w:pPr>
    </w:p>
    <w:p w:rsidRPr="00E24222" w:rsidR="00E24222" w:rsidP="00E24222" w:rsidRDefault="00E24222" w14:paraId="524BF3E2" w14:textId="678FF2E5">
      <w:pPr>
        <w:spacing w:after="0" w:line="240" w:lineRule="auto"/>
        <w:jc w:val="center"/>
        <w:rPr>
          <w:rFonts w:ascii="Montserrat" w:hAnsi="Montserrat"/>
          <w:b/>
          <w:bCs/>
          <w:sz w:val="52"/>
          <w:szCs w:val="52"/>
          <w:lang w:val="es-ES"/>
        </w:rPr>
      </w:pPr>
      <w:r w:rsidRPr="00E24222">
        <w:rPr>
          <w:rFonts w:ascii="Montserrat" w:hAnsi="Montserrat"/>
          <w:b/>
          <w:bCs/>
          <w:sz w:val="52"/>
          <w:szCs w:val="52"/>
          <w:lang w:val="es-ES"/>
        </w:rPr>
        <w:t>1° de Secundaria</w:t>
      </w:r>
    </w:p>
    <w:p w:rsidRPr="00E24222" w:rsidR="00E24222" w:rsidP="00E24222" w:rsidRDefault="00E24222" w14:paraId="18661722" w14:textId="4E2A5FD9">
      <w:pPr>
        <w:spacing w:after="0" w:line="240" w:lineRule="auto"/>
        <w:jc w:val="center"/>
        <w:rPr>
          <w:rFonts w:ascii="Montserrat" w:hAnsi="Montserrat"/>
          <w:b/>
          <w:bCs/>
          <w:sz w:val="52"/>
          <w:szCs w:val="52"/>
          <w:lang w:val="es-ES"/>
        </w:rPr>
      </w:pPr>
      <w:r w:rsidRPr="00E24222">
        <w:rPr>
          <w:rFonts w:ascii="Montserrat" w:hAnsi="Montserrat"/>
          <w:b/>
          <w:bCs/>
          <w:sz w:val="52"/>
          <w:szCs w:val="52"/>
          <w:lang w:val="es-ES"/>
        </w:rPr>
        <w:t>Historia</w:t>
      </w:r>
    </w:p>
    <w:p w:rsidRPr="00E24222" w:rsidR="00E24222" w:rsidP="00E24222" w:rsidRDefault="00E24222" w14:paraId="4AABDFB9" w14:textId="77777777">
      <w:pPr>
        <w:spacing w:after="0" w:line="240" w:lineRule="auto"/>
        <w:jc w:val="center"/>
        <w:rPr>
          <w:rFonts w:ascii="Montserrat" w:hAnsi="Montserrat"/>
          <w:sz w:val="52"/>
          <w:szCs w:val="52"/>
          <w:lang w:val="es-ES"/>
        </w:rPr>
      </w:pPr>
    </w:p>
    <w:p w:rsidR="00E24222" w:rsidP="00E24222" w:rsidRDefault="00E24222" w14:paraId="0AFB7CD5" w14:textId="6B1BDF98">
      <w:pPr>
        <w:spacing w:after="0" w:line="240" w:lineRule="auto"/>
        <w:jc w:val="center"/>
        <w:rPr>
          <w:rFonts w:ascii="Montserrat" w:hAnsi="Montserrat"/>
          <w:i/>
          <w:iCs/>
          <w:sz w:val="48"/>
          <w:szCs w:val="48"/>
          <w:lang w:val="es-ES"/>
        </w:rPr>
      </w:pPr>
      <w:r w:rsidRPr="00E24222">
        <w:rPr>
          <w:rFonts w:ascii="Montserrat" w:hAnsi="Montserrat"/>
          <w:i/>
          <w:iCs/>
          <w:sz w:val="48"/>
          <w:szCs w:val="48"/>
          <w:lang w:val="es-ES"/>
        </w:rPr>
        <w:t>La guerra de los Balcanes</w:t>
      </w:r>
    </w:p>
    <w:p w:rsidRPr="00B86F32" w:rsidR="00E24222" w:rsidP="00E24222" w:rsidRDefault="00E24222" w14:paraId="275DC015" w14:textId="529EB4D4">
      <w:pPr>
        <w:spacing w:after="0" w:line="240" w:lineRule="auto"/>
        <w:jc w:val="center"/>
        <w:rPr>
          <w:rFonts w:ascii="Montserrat" w:hAnsi="Montserrat"/>
          <w:sz w:val="22"/>
          <w:lang w:val="es-ES"/>
        </w:rPr>
      </w:pPr>
    </w:p>
    <w:p w:rsidRPr="00B86F32" w:rsidR="00E24222" w:rsidP="00E24222" w:rsidRDefault="00E24222" w14:paraId="14703C27" w14:textId="30C0716C">
      <w:pPr>
        <w:spacing w:after="0" w:line="240" w:lineRule="auto"/>
        <w:jc w:val="center"/>
        <w:rPr>
          <w:rFonts w:ascii="Montserrat" w:hAnsi="Montserrat"/>
          <w:sz w:val="22"/>
          <w:lang w:val="es-ES"/>
        </w:rPr>
      </w:pPr>
    </w:p>
    <w:p w:rsidRPr="00FE35AC" w:rsidR="00E24222" w:rsidP="7460351D" w:rsidRDefault="4E95BED9" w14:paraId="61CBFA20" w14:textId="4ED5628B">
      <w:pPr>
        <w:spacing w:after="0" w:line="240" w:lineRule="auto"/>
        <w:jc w:val="both"/>
        <w:rPr>
          <w:rFonts w:ascii="Montserrat" w:hAnsi="Montserrat"/>
          <w:i w:val="1"/>
          <w:iCs w:val="1"/>
          <w:sz w:val="22"/>
          <w:szCs w:val="22"/>
          <w:lang w:val="es-ES"/>
        </w:rPr>
      </w:pPr>
      <w:r w:rsidRPr="7460351D" w:rsidR="4E95BED9">
        <w:rPr>
          <w:rFonts w:ascii="Montserrat" w:hAnsi="Montserrat"/>
          <w:b w:val="1"/>
          <w:bCs w:val="1"/>
          <w:sz w:val="22"/>
          <w:szCs w:val="22"/>
          <w:lang w:val="es-ES"/>
        </w:rPr>
        <w:t xml:space="preserve">Aprendizaje esperado: </w:t>
      </w:r>
      <w:r w:rsidRPr="7460351D" w:rsidR="4E95BED9">
        <w:rPr>
          <w:rFonts w:ascii="Montserrat" w:hAnsi="Montserrat"/>
          <w:i w:val="1"/>
          <w:iCs w:val="1"/>
          <w:sz w:val="22"/>
          <w:szCs w:val="22"/>
          <w:lang w:val="es-ES"/>
        </w:rPr>
        <w:t>f</w:t>
      </w:r>
      <w:r w:rsidRPr="7460351D" w:rsidR="4E95BED9">
        <w:rPr>
          <w:rFonts w:ascii="Montserrat" w:hAnsi="Montserrat"/>
          <w:i w:val="1"/>
          <w:iCs w:val="1"/>
          <w:sz w:val="22"/>
          <w:szCs w:val="22"/>
          <w:lang w:val="es-ES"/>
        </w:rPr>
        <w:t>avorece el reconocimiento de procesos relacionados con el fin del sistema bipolar.</w:t>
      </w:r>
    </w:p>
    <w:p w:rsidRPr="00FE35AC" w:rsidR="00E24222" w:rsidP="00FE35AC" w:rsidRDefault="00E24222" w14:paraId="62DE74CC" w14:textId="0B33926D">
      <w:pPr>
        <w:spacing w:after="0" w:line="240" w:lineRule="auto"/>
        <w:jc w:val="both"/>
        <w:rPr>
          <w:rFonts w:ascii="Montserrat" w:hAnsi="Montserrat"/>
          <w:sz w:val="22"/>
          <w:lang w:val="es-ES"/>
        </w:rPr>
      </w:pPr>
    </w:p>
    <w:p w:rsidRPr="00FE35AC" w:rsidR="00E24222" w:rsidP="4E95BED9" w:rsidRDefault="4E95BED9" w14:paraId="043DEBE1" w14:textId="5EACA70F">
      <w:pPr>
        <w:spacing w:after="0" w:line="240" w:lineRule="auto"/>
        <w:jc w:val="both"/>
        <w:rPr>
          <w:rFonts w:ascii="Montserrat" w:hAnsi="Montserrat"/>
          <w:i/>
          <w:iCs/>
          <w:sz w:val="22"/>
          <w:lang w:val="es-ES"/>
        </w:rPr>
      </w:pPr>
      <w:r w:rsidRPr="4E95BED9">
        <w:rPr>
          <w:rFonts w:ascii="Montserrat" w:hAnsi="Montserrat"/>
          <w:b/>
          <w:bCs/>
          <w:sz w:val="22"/>
          <w:lang w:val="es-ES"/>
        </w:rPr>
        <w:t xml:space="preserve">Énfasis: </w:t>
      </w:r>
      <w:r w:rsidRPr="4E95BED9">
        <w:rPr>
          <w:rFonts w:ascii="Montserrat" w:hAnsi="Montserrat"/>
          <w:sz w:val="22"/>
          <w:lang w:val="es-ES"/>
        </w:rPr>
        <w:t>e</w:t>
      </w:r>
      <w:r w:rsidRPr="4E95BED9">
        <w:rPr>
          <w:rFonts w:ascii="Montserrat" w:hAnsi="Montserrat"/>
          <w:i/>
          <w:iCs/>
          <w:sz w:val="22"/>
          <w:lang w:val="es-ES"/>
        </w:rPr>
        <w:t>xaminar algunas de las consecuencias del final del socialismo en la conformación del nuevo mapa europeo.</w:t>
      </w:r>
    </w:p>
    <w:p w:rsidRPr="00FE35AC" w:rsidR="00E24222" w:rsidP="00FE35AC" w:rsidRDefault="00E24222" w14:paraId="3955D951" w14:textId="2D7ED4D0">
      <w:pPr>
        <w:spacing w:after="0" w:line="240" w:lineRule="auto"/>
        <w:jc w:val="both"/>
        <w:rPr>
          <w:rFonts w:ascii="Montserrat" w:hAnsi="Montserrat"/>
          <w:sz w:val="22"/>
          <w:lang w:val="es-ES"/>
        </w:rPr>
      </w:pPr>
    </w:p>
    <w:p w:rsidRPr="00B86F32" w:rsidR="00E24222" w:rsidP="00E24222" w:rsidRDefault="00E24222" w14:paraId="75B707FA" w14:textId="09B9E88D">
      <w:pPr>
        <w:spacing w:after="0" w:line="240" w:lineRule="auto"/>
        <w:jc w:val="both"/>
        <w:rPr>
          <w:rFonts w:ascii="Montserrat" w:hAnsi="Montserrat"/>
          <w:sz w:val="22"/>
          <w:lang w:val="es-ES"/>
        </w:rPr>
      </w:pPr>
    </w:p>
    <w:p w:rsidR="00E24222" w:rsidP="00E24222" w:rsidRDefault="00E24222" w14:paraId="3C1B1DE6" w14:textId="5F8A6F98">
      <w:pPr>
        <w:spacing w:after="0" w:line="240" w:lineRule="auto"/>
        <w:jc w:val="both"/>
        <w:rPr>
          <w:rFonts w:ascii="Montserrat" w:hAnsi="Montserrat"/>
          <w:b/>
          <w:bCs/>
          <w:sz w:val="28"/>
          <w:szCs w:val="28"/>
          <w:lang w:val="es-ES"/>
        </w:rPr>
      </w:pPr>
      <w:r>
        <w:rPr>
          <w:rFonts w:ascii="Montserrat" w:hAnsi="Montserrat"/>
          <w:b/>
          <w:bCs/>
          <w:sz w:val="28"/>
          <w:szCs w:val="28"/>
          <w:lang w:val="es-ES"/>
        </w:rPr>
        <w:t>¿Qué vamos a aprender?</w:t>
      </w:r>
    </w:p>
    <w:p w:rsidRPr="00F946F1" w:rsidR="00E24222" w:rsidP="00E24222" w:rsidRDefault="00E24222" w14:paraId="5CE7F8C7" w14:textId="46A9D30E">
      <w:pPr>
        <w:spacing w:after="0" w:line="240" w:lineRule="auto"/>
        <w:jc w:val="both"/>
        <w:rPr>
          <w:rFonts w:ascii="Montserrat" w:hAnsi="Montserrat"/>
          <w:sz w:val="22"/>
          <w:lang w:val="es-ES"/>
        </w:rPr>
      </w:pPr>
    </w:p>
    <w:p w:rsidRPr="00F946F1" w:rsidR="00AF3EAB" w:rsidP="00E24222" w:rsidRDefault="00AF3EAB" w14:paraId="7C12A7C9" w14:textId="7463AE15">
      <w:pPr>
        <w:spacing w:after="0" w:line="240" w:lineRule="auto"/>
        <w:jc w:val="both"/>
        <w:rPr>
          <w:rStyle w:val="eop"/>
          <w:rFonts w:ascii="Montserrat" w:hAnsi="Montserrat" w:cs="Arial"/>
          <w:color w:val="000000"/>
          <w:sz w:val="22"/>
          <w:shd w:val="clear" w:color="auto" w:fill="FFFFFF"/>
        </w:rPr>
      </w:pPr>
      <w:r w:rsidRPr="00F946F1">
        <w:rPr>
          <w:rFonts w:ascii="Montserrat" w:hAnsi="Montserrat"/>
          <w:sz w:val="22"/>
          <w:lang w:val="es-ES"/>
        </w:rPr>
        <w:t xml:space="preserve">En esta sesión </w:t>
      </w:r>
      <w:r w:rsidRPr="00F946F1" w:rsidR="00721602">
        <w:rPr>
          <w:rStyle w:val="normaltextrun"/>
          <w:rFonts w:ascii="Montserrat" w:hAnsi="Montserrat" w:cs="Arial"/>
          <w:color w:val="000000"/>
          <w:sz w:val="22"/>
          <w:shd w:val="clear" w:color="auto" w:fill="FFFFFF"/>
          <w:lang w:val="es-ES"/>
        </w:rPr>
        <w:t>examinar</w:t>
      </w:r>
      <w:r w:rsidR="00F946F1">
        <w:rPr>
          <w:rStyle w:val="normaltextrun"/>
          <w:rFonts w:ascii="Montserrat" w:hAnsi="Montserrat" w:cs="Arial"/>
          <w:color w:val="000000"/>
          <w:sz w:val="22"/>
          <w:shd w:val="clear" w:color="auto" w:fill="FFFFFF"/>
          <w:lang w:val="es-ES"/>
        </w:rPr>
        <w:t>ás</w:t>
      </w:r>
      <w:r w:rsidRPr="00F946F1" w:rsidR="00721602">
        <w:rPr>
          <w:rStyle w:val="normaltextrun"/>
          <w:rFonts w:ascii="Montserrat" w:hAnsi="Montserrat" w:cs="Arial"/>
          <w:color w:val="000000"/>
          <w:sz w:val="22"/>
          <w:shd w:val="clear" w:color="auto" w:fill="FFFFFF"/>
          <w:lang w:val="es-ES"/>
        </w:rPr>
        <w:t xml:space="preserve"> algunas de las consecuencias del final del socialismo en la conformación del nuevo mapa europeo.</w:t>
      </w:r>
    </w:p>
    <w:p w:rsidR="00F946F1" w:rsidP="00E24222" w:rsidRDefault="00F946F1" w14:paraId="571AF99E" w14:textId="77777777">
      <w:pPr>
        <w:spacing w:after="0" w:line="240" w:lineRule="auto"/>
        <w:jc w:val="both"/>
        <w:rPr>
          <w:rStyle w:val="normaltextrun"/>
          <w:rFonts w:ascii="Montserrat" w:hAnsi="Montserrat" w:cs="Arial"/>
          <w:color w:val="000000"/>
          <w:sz w:val="22"/>
          <w:shd w:val="clear" w:color="auto" w:fill="FFFFFF"/>
          <w:lang w:val="es-ES"/>
        </w:rPr>
      </w:pPr>
    </w:p>
    <w:p w:rsidRPr="00F946F1" w:rsidR="00721602" w:rsidP="00E24222" w:rsidRDefault="0017433E" w14:paraId="645FAE51" w14:textId="1A189670">
      <w:pPr>
        <w:spacing w:after="0" w:line="240" w:lineRule="auto"/>
        <w:jc w:val="both"/>
        <w:rPr>
          <w:rStyle w:val="normaltextrun"/>
          <w:rFonts w:ascii="Montserrat" w:hAnsi="Montserrat" w:cs="Arial"/>
          <w:color w:val="000000"/>
          <w:sz w:val="22"/>
          <w:shd w:val="clear" w:color="auto" w:fill="FFFFFF"/>
          <w:lang w:val="es-ES"/>
        </w:rPr>
      </w:pPr>
      <w:r>
        <w:rPr>
          <w:rStyle w:val="normaltextrun"/>
          <w:rFonts w:ascii="Montserrat" w:hAnsi="Montserrat" w:cs="Arial"/>
          <w:color w:val="000000"/>
          <w:sz w:val="22"/>
          <w:shd w:val="clear" w:color="auto" w:fill="FFFFFF"/>
          <w:lang w:val="es-ES"/>
        </w:rPr>
        <w:t xml:space="preserve">Ten a la mano </w:t>
      </w:r>
      <w:r w:rsidRPr="00F946F1" w:rsidR="00721602">
        <w:rPr>
          <w:rStyle w:val="normaltextrun"/>
          <w:rFonts w:ascii="Montserrat" w:hAnsi="Montserrat" w:cs="Arial"/>
          <w:color w:val="000000"/>
          <w:sz w:val="22"/>
          <w:shd w:val="clear" w:color="auto" w:fill="FFFFFF"/>
          <w:lang w:val="es-ES"/>
        </w:rPr>
        <w:t>tu libro de texto, cuaderno u hojas blancas y de colores, pegamento, así como lápiz o bolígrafo y colores para registrar las ideas principales, así como dudas y reflexiones</w:t>
      </w:r>
      <w:r>
        <w:rPr>
          <w:rStyle w:val="normaltextrun"/>
          <w:rFonts w:ascii="Montserrat" w:hAnsi="Montserrat" w:cs="Arial"/>
          <w:color w:val="000000"/>
          <w:sz w:val="22"/>
          <w:shd w:val="clear" w:color="auto" w:fill="FFFFFF"/>
          <w:lang w:val="es-ES"/>
        </w:rPr>
        <w:t>.</w:t>
      </w:r>
    </w:p>
    <w:p w:rsidR="00721602" w:rsidP="00E24222" w:rsidRDefault="00721602" w14:paraId="0166C04E" w14:textId="3C4FF9B7">
      <w:pPr>
        <w:spacing w:after="0" w:line="240" w:lineRule="auto"/>
        <w:jc w:val="both"/>
        <w:rPr>
          <w:rFonts w:ascii="Montserrat" w:hAnsi="Montserrat"/>
          <w:sz w:val="22"/>
          <w:lang w:val="es-ES"/>
        </w:rPr>
      </w:pPr>
    </w:p>
    <w:p w:rsidRPr="00721602" w:rsidR="0017433E" w:rsidP="00E24222" w:rsidRDefault="0017433E" w14:paraId="632BAFB4" w14:textId="77777777">
      <w:pPr>
        <w:spacing w:after="0" w:line="240" w:lineRule="auto"/>
        <w:jc w:val="both"/>
        <w:rPr>
          <w:rFonts w:ascii="Montserrat" w:hAnsi="Montserrat"/>
          <w:sz w:val="22"/>
          <w:lang w:val="es-ES"/>
        </w:rPr>
      </w:pPr>
    </w:p>
    <w:p w:rsidR="00E24222" w:rsidP="00E24222" w:rsidRDefault="00AF3EAB" w14:paraId="0CA74EC4" w14:textId="2E3E394E">
      <w:pPr>
        <w:spacing w:after="0" w:line="240" w:lineRule="auto"/>
        <w:jc w:val="both"/>
        <w:rPr>
          <w:rFonts w:ascii="Montserrat" w:hAnsi="Montserrat"/>
          <w:b/>
          <w:bCs/>
          <w:sz w:val="28"/>
          <w:szCs w:val="28"/>
          <w:lang w:val="es-ES"/>
        </w:rPr>
      </w:pPr>
      <w:r>
        <w:rPr>
          <w:rFonts w:ascii="Montserrat" w:hAnsi="Montserrat"/>
          <w:b/>
          <w:bCs/>
          <w:sz w:val="28"/>
          <w:szCs w:val="28"/>
          <w:lang w:val="es-ES"/>
        </w:rPr>
        <w:t>¿Qué hacemos?</w:t>
      </w:r>
    </w:p>
    <w:p w:rsidRPr="0017433E" w:rsidR="00AF3EAB" w:rsidP="0017433E" w:rsidRDefault="00AF3EAB" w14:paraId="1613B140" w14:textId="5DEC2921">
      <w:pPr>
        <w:spacing w:after="0" w:line="240" w:lineRule="auto"/>
        <w:jc w:val="both"/>
        <w:rPr>
          <w:rStyle w:val="normaltextrun"/>
          <w:rFonts w:eastAsia="Times New Roman" w:cs="Arial"/>
          <w:lang w:eastAsia="es-MX"/>
        </w:rPr>
      </w:pPr>
    </w:p>
    <w:p w:rsidRPr="0017433E" w:rsidR="00721602" w:rsidP="0017433E" w:rsidRDefault="0017433E" w14:paraId="3B868646" w14:textId="7BADEB94">
      <w:pPr>
        <w:pStyle w:val="paragraph"/>
        <w:spacing w:before="0" w:beforeAutospacing="0" w:after="0" w:afterAutospacing="0"/>
        <w:jc w:val="both"/>
        <w:textAlignment w:val="baseline"/>
        <w:rPr>
          <w:rStyle w:val="normaltextrun"/>
          <w:rFonts w:ascii="Montserrat" w:hAnsi="Montserrat" w:cs="Arial"/>
          <w:sz w:val="22"/>
          <w:szCs w:val="22"/>
          <w:lang w:val="es-ES"/>
        </w:rPr>
      </w:pPr>
      <w:r w:rsidRPr="0017433E">
        <w:rPr>
          <w:rStyle w:val="normaltextrun"/>
          <w:rFonts w:ascii="Montserrat" w:hAnsi="Montserrat" w:cs="Arial"/>
          <w:sz w:val="22"/>
          <w:szCs w:val="22"/>
          <w:lang w:val="es-ES"/>
        </w:rPr>
        <w:t xml:space="preserve">Para iniciar, como parte de la </w:t>
      </w:r>
      <w:r w:rsidRPr="0017433E" w:rsidR="00721602">
        <w:rPr>
          <w:rStyle w:val="normaltextrun"/>
          <w:rFonts w:ascii="Montserrat" w:hAnsi="Montserrat" w:cs="Arial"/>
          <w:sz w:val="22"/>
          <w:szCs w:val="22"/>
          <w:lang w:val="es-ES"/>
        </w:rPr>
        <w:t xml:space="preserve">sección “Leer para conocer”, </w:t>
      </w:r>
      <w:r w:rsidRPr="0017433E">
        <w:rPr>
          <w:rStyle w:val="normaltextrun"/>
          <w:rFonts w:ascii="Montserrat" w:hAnsi="Montserrat" w:cs="Arial"/>
          <w:sz w:val="22"/>
          <w:szCs w:val="22"/>
          <w:lang w:val="es-ES"/>
        </w:rPr>
        <w:t xml:space="preserve">realizarás la lectura de un </w:t>
      </w:r>
      <w:r w:rsidRPr="0017433E" w:rsidR="00721602">
        <w:rPr>
          <w:rStyle w:val="normaltextrun"/>
          <w:rFonts w:ascii="Montserrat" w:hAnsi="Montserrat" w:cs="Arial"/>
          <w:sz w:val="22"/>
          <w:szCs w:val="22"/>
          <w:lang w:val="es-ES"/>
        </w:rPr>
        <w:t>fragmento</w:t>
      </w:r>
      <w:r w:rsidRPr="0017433E" w:rsidR="00721602">
        <w:rPr>
          <w:rStyle w:val="normaltextrun"/>
          <w:rFonts w:ascii="Cambria Math" w:hAnsi="Cambria Math" w:cs="Cambria Math"/>
          <w:sz w:val="22"/>
          <w:szCs w:val="22"/>
          <w:lang w:val="es-ES"/>
        </w:rPr>
        <w:t> </w:t>
      </w:r>
      <w:r w:rsidRPr="0017433E" w:rsidR="00721602">
        <w:rPr>
          <w:rStyle w:val="normaltextrun"/>
          <w:rFonts w:ascii="Montserrat" w:hAnsi="Montserrat" w:cs="Arial"/>
          <w:sz w:val="22"/>
          <w:szCs w:val="22"/>
          <w:lang w:val="es-ES"/>
        </w:rPr>
        <w:t>de la historia de Mirsada Buric, corredora que entrenaba entre las bombas y los disparos durante el sitio de Sarajev</w:t>
      </w:r>
      <w:r w:rsidRPr="0017433E">
        <w:rPr>
          <w:rStyle w:val="normaltextrun"/>
          <w:rFonts w:ascii="Montserrat" w:hAnsi="Montserrat" w:cs="Arial"/>
          <w:sz w:val="22"/>
          <w:szCs w:val="22"/>
          <w:lang w:val="es-ES"/>
        </w:rPr>
        <w:t>o.</w:t>
      </w:r>
    </w:p>
    <w:p w:rsidRPr="0017433E" w:rsidR="0017433E" w:rsidP="0017433E" w:rsidRDefault="0017433E" w14:paraId="4B5928DC" w14:textId="77777777">
      <w:pPr>
        <w:pStyle w:val="paragraph"/>
        <w:spacing w:before="0" w:beforeAutospacing="0" w:after="0" w:afterAutospacing="0"/>
        <w:jc w:val="both"/>
        <w:textAlignment w:val="baseline"/>
        <w:rPr>
          <w:rStyle w:val="normaltextrun"/>
          <w:rFonts w:ascii="Montserrat" w:hAnsi="Montserrat" w:cs="Arial"/>
          <w:sz w:val="22"/>
          <w:szCs w:val="22"/>
          <w:lang w:val="es-ES"/>
        </w:rPr>
      </w:pPr>
    </w:p>
    <w:p w:rsidRPr="0017433E" w:rsidR="00721602" w:rsidP="0017433E" w:rsidRDefault="00721602" w14:paraId="32D9EF8A" w14:textId="088B42A3">
      <w:pPr>
        <w:pStyle w:val="paragraph"/>
        <w:spacing w:before="0" w:beforeAutospacing="0" w:after="0" w:afterAutospacing="0"/>
        <w:jc w:val="both"/>
        <w:textAlignment w:val="baseline"/>
        <w:rPr>
          <w:rStyle w:val="normaltextrun"/>
          <w:rFonts w:ascii="Montserrat" w:hAnsi="Montserrat" w:cs="Arial"/>
          <w:sz w:val="22"/>
          <w:szCs w:val="22"/>
          <w:lang w:val="es-ES"/>
        </w:rPr>
      </w:pPr>
      <w:r w:rsidRPr="0017433E">
        <w:rPr>
          <w:rStyle w:val="normaltextrun"/>
          <w:rFonts w:ascii="Montserrat" w:hAnsi="Montserrat" w:cs="Arial"/>
          <w:sz w:val="22"/>
          <w:szCs w:val="22"/>
          <w:lang w:val="es-ES"/>
        </w:rPr>
        <w:t>Dice así</w:t>
      </w:r>
      <w:r w:rsidRPr="0017433E" w:rsidR="0017433E">
        <w:rPr>
          <w:rStyle w:val="normaltextrun"/>
          <w:rFonts w:ascii="Montserrat" w:hAnsi="Montserrat" w:cs="Arial"/>
          <w:sz w:val="22"/>
          <w:szCs w:val="22"/>
          <w:lang w:val="es-ES"/>
        </w:rPr>
        <w:t>:</w:t>
      </w:r>
    </w:p>
    <w:p w:rsidRPr="00513683" w:rsidR="00721602" w:rsidP="00FE35AC" w:rsidRDefault="00721602" w14:paraId="47F2CB0E" w14:textId="3F81D3AB">
      <w:pPr>
        <w:pStyle w:val="paragraph"/>
        <w:spacing w:before="0" w:beforeAutospacing="0" w:after="0" w:afterAutospacing="0"/>
        <w:jc w:val="both"/>
        <w:textAlignment w:val="baseline"/>
        <w:rPr>
          <w:rStyle w:val="normaltextrun"/>
          <w:rFonts w:ascii="Montserrat" w:hAnsi="Montserrat" w:cs="Arial"/>
          <w:sz w:val="22"/>
          <w:szCs w:val="22"/>
          <w:lang w:val="es-ES"/>
        </w:rPr>
      </w:pPr>
    </w:p>
    <w:p w:rsidRPr="00340133" w:rsidR="00721602" w:rsidP="00340133" w:rsidRDefault="00721602" w14:paraId="2134A889" w14:textId="7C65B621">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r w:rsidRPr="00340133">
        <w:rPr>
          <w:rStyle w:val="normaltextrun"/>
          <w:rFonts w:ascii="Montserrat" w:hAnsi="Montserrat" w:cs="Arial"/>
          <w:i/>
          <w:color w:val="262626" w:themeColor="text1" w:themeTint="D9"/>
          <w:sz w:val="22"/>
          <w:szCs w:val="22"/>
          <w:lang w:val="es-ES"/>
        </w:rPr>
        <w:lastRenderedPageBreak/>
        <w:t>“Casi todos los días, Mirsada Buric salía a las devastadas calles de Sarajevo y realizaba un sencillo acto de valor que algunos calificaban de locura: corría</w:t>
      </w:r>
      <w:r w:rsidRPr="00340133" w:rsidR="00513683">
        <w:rPr>
          <w:rStyle w:val="normaltextrun"/>
          <w:rFonts w:ascii="Montserrat" w:hAnsi="Montserrat" w:cs="Arial"/>
          <w:i/>
          <w:color w:val="262626" w:themeColor="text1" w:themeTint="D9"/>
          <w:sz w:val="22"/>
          <w:szCs w:val="22"/>
          <w:lang w:val="es-ES"/>
        </w:rPr>
        <w:t>.”</w:t>
      </w:r>
    </w:p>
    <w:p w:rsidRPr="00340133" w:rsidR="0017433E" w:rsidP="00340133" w:rsidRDefault="0017433E" w14:paraId="3AE28797" w14:textId="77777777">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p>
    <w:p w:rsidRPr="00340133" w:rsidR="0017433E" w:rsidP="00340133" w:rsidRDefault="00721602" w14:paraId="18384FE7" w14:textId="77777777">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r w:rsidRPr="00340133">
        <w:rPr>
          <w:rStyle w:val="normaltextrun"/>
          <w:rFonts w:ascii="Montserrat" w:hAnsi="Montserrat" w:cs="Arial"/>
          <w:i/>
          <w:color w:val="262626" w:themeColor="text1" w:themeTint="D9"/>
          <w:sz w:val="22"/>
          <w:szCs w:val="22"/>
          <w:lang w:val="es-ES"/>
        </w:rPr>
        <w:t>Sí, corría entre el fuego de los francotiradores y los bombazos de los morteros, junto a las construcciones acribilladas y a medio derruir de su ciudad. No tenía más escudo contra las balas y la metralla que su valentía, ni más sustento espiritual que el anhelo de competir en los Juegos Olímpicos. Su inquebrantable espíritu inspiró a sus compatriotas y le robó el corazón a un joven que vivía al otro lado del mundo.</w:t>
      </w:r>
    </w:p>
    <w:p w:rsidRPr="00340133" w:rsidR="0017433E" w:rsidP="00340133" w:rsidRDefault="0017433E" w14:paraId="0D36B630" w14:textId="77777777">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p>
    <w:p w:rsidRPr="00340133" w:rsidR="00721602" w:rsidP="00340133" w:rsidRDefault="00721602" w14:paraId="30F6E64A" w14:textId="521659C7">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r w:rsidRPr="00340133">
        <w:rPr>
          <w:rStyle w:val="normaltextrun"/>
          <w:rFonts w:ascii="Montserrat" w:hAnsi="Montserrat" w:cs="Arial"/>
          <w:i/>
          <w:color w:val="262626" w:themeColor="text1" w:themeTint="D9"/>
          <w:sz w:val="22"/>
          <w:szCs w:val="22"/>
          <w:lang w:val="es-ES"/>
        </w:rPr>
        <w:t>Era un domingo de verano, en 1992, y Eric Adam, soltero de 34 años, estaba en la cocina de su pequeño apartamento, en Prescott, Arizona, haciendo lo que muchos solteros hacen el fin de semana: separar la ropa para la lavandería y empaquetar periódicos.</w:t>
      </w:r>
    </w:p>
    <w:p w:rsidRPr="00340133" w:rsidR="0017433E" w:rsidP="00340133" w:rsidRDefault="0017433E" w14:paraId="3E7F11C4" w14:textId="77777777">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p>
    <w:p w:rsidRPr="00340133" w:rsidR="0017433E" w:rsidP="00340133" w:rsidRDefault="00721602" w14:paraId="2D8EFEB6" w14:textId="77777777">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r w:rsidRPr="00340133">
        <w:rPr>
          <w:rStyle w:val="normaltextrun"/>
          <w:rFonts w:ascii="Montserrat" w:hAnsi="Montserrat" w:cs="Arial"/>
          <w:i/>
          <w:color w:val="262626" w:themeColor="text1" w:themeTint="D9"/>
          <w:sz w:val="22"/>
          <w:szCs w:val="22"/>
          <w:lang w:val="es-ES"/>
        </w:rPr>
        <w:t>Tenía prendida la televisión en la sala y alcanzaba a oír las noticias. En eso, comenzaron a hablar de una corredora bosnia de media distancia que estaba entrenándose para los Juegos Olímpicos. Su pista eran las calles de una ciudad azotada por la guerra: Sarajevo, capital de Bosnia-Herzegovina. Todos los días la atleta corría entre los cráteres dejados por las bombas, desafiando el fuego de los morteros y el de los francotiradores. Eric fue a la sala para verla.</w:t>
      </w:r>
    </w:p>
    <w:p w:rsidRPr="00340133" w:rsidR="0017433E" w:rsidP="00340133" w:rsidRDefault="0017433E" w14:paraId="464CB820" w14:textId="77777777">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p>
    <w:p w:rsidRPr="00340133" w:rsidR="00721602" w:rsidP="00340133" w:rsidRDefault="00721602" w14:paraId="540C51EA" w14:textId="11042B03">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r w:rsidRPr="00340133">
        <w:rPr>
          <w:rStyle w:val="normaltextrun"/>
          <w:rFonts w:ascii="Montserrat" w:hAnsi="Montserrat" w:cs="Arial"/>
          <w:i/>
          <w:color w:val="262626" w:themeColor="text1" w:themeTint="D9"/>
          <w:sz w:val="22"/>
          <w:szCs w:val="22"/>
          <w:lang w:val="es-ES"/>
        </w:rPr>
        <w:t>En la pantalla aparecía una joven de figura grácil, vestida con un traje deportivo elástico, que avanzaba con paso ligero moviendo los brazos cadenciosamente. Llevaba la cabeza en alto, como en calculado desafío a los tiradores serbios que la tenían en la mira</w:t>
      </w:r>
      <w:r w:rsidRPr="00340133" w:rsidR="00905866">
        <w:rPr>
          <w:rStyle w:val="normaltextrun"/>
          <w:rFonts w:ascii="Montserrat" w:hAnsi="Montserrat" w:cs="Arial"/>
          <w:i/>
          <w:color w:val="262626" w:themeColor="text1" w:themeTint="D9"/>
          <w:sz w:val="22"/>
          <w:szCs w:val="22"/>
          <w:lang w:val="es-ES"/>
        </w:rPr>
        <w:t>.</w:t>
      </w:r>
    </w:p>
    <w:p w:rsidRPr="00340133" w:rsidR="0017433E" w:rsidP="00340133" w:rsidRDefault="0017433E" w14:paraId="05853726" w14:textId="77777777">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p>
    <w:p w:rsidRPr="00340133" w:rsidR="00F23BB9" w:rsidP="00340133" w:rsidRDefault="00721602" w14:paraId="0D3A9BF4" w14:textId="77777777">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r w:rsidRPr="00340133">
        <w:rPr>
          <w:rStyle w:val="normaltextrun"/>
          <w:rFonts w:ascii="Montserrat" w:hAnsi="Montserrat" w:cs="Arial"/>
          <w:i/>
          <w:color w:val="262626" w:themeColor="text1" w:themeTint="D9"/>
          <w:sz w:val="22"/>
          <w:szCs w:val="22"/>
          <w:lang w:val="es-ES"/>
        </w:rPr>
        <w:t>El locutor decía que la corredora pretendía obtener un lugar para la bandera bosnia en los Juegos Olímpicos, y recordarle al mundo que su patria aún existía, por abatida y asediada que estuviera. La joven siguió corriendo en dirección a la cámara y luego su imagen desapareció.</w:t>
      </w:r>
    </w:p>
    <w:p w:rsidRPr="00340133" w:rsidR="00F23BB9" w:rsidP="00340133" w:rsidRDefault="00F23BB9" w14:paraId="1673AF3D" w14:textId="77777777">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p>
    <w:p w:rsidRPr="00340133" w:rsidR="00721602" w:rsidP="00340133" w:rsidRDefault="00721602" w14:paraId="1BE9BB98" w14:textId="6F16836F">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r w:rsidRPr="00340133">
        <w:rPr>
          <w:rStyle w:val="normaltextrun"/>
          <w:rFonts w:ascii="Montserrat" w:hAnsi="Montserrat" w:cs="Arial"/>
          <w:i/>
          <w:color w:val="262626" w:themeColor="text1" w:themeTint="D9"/>
          <w:sz w:val="22"/>
          <w:szCs w:val="22"/>
          <w:lang w:val="es-ES"/>
        </w:rPr>
        <w:t>Eric se quedó de una pieza.</w:t>
      </w:r>
    </w:p>
    <w:p w:rsidRPr="00340133" w:rsidR="00F23BB9" w:rsidP="00340133" w:rsidRDefault="00F23BB9" w14:paraId="4DBD3614" w14:textId="77777777">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p>
    <w:p w:rsidRPr="00340133" w:rsidR="00CB23D9" w:rsidP="00340133" w:rsidRDefault="00721602" w14:paraId="114EC90F" w14:textId="77777777">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r w:rsidRPr="00340133">
        <w:rPr>
          <w:rStyle w:val="normaltextrun"/>
          <w:rFonts w:ascii="Montserrat" w:hAnsi="Montserrat" w:cs="Arial"/>
          <w:i/>
          <w:color w:val="262626" w:themeColor="text1" w:themeTint="D9"/>
          <w:sz w:val="22"/>
          <w:szCs w:val="22"/>
          <w:lang w:val="es-ES"/>
        </w:rPr>
        <w:t>Desde hacía varios años, aturdido por la muerte de su novia, iba por la vida como sonámbulo. Entonces, de buenas a primeras, la insólita imagen de una joven valerosa lo sacaba de su estupor. Invadido por un sentimiento que iba más allá de la razón y el sentido común, quiso conocer en persona a esa mujer,</w:t>
      </w:r>
      <w:r w:rsidRPr="00340133" w:rsidR="00CB23D9">
        <w:rPr>
          <w:rStyle w:val="normaltextrun"/>
          <w:rFonts w:ascii="Montserrat" w:hAnsi="Montserrat" w:cs="Arial"/>
          <w:i/>
          <w:color w:val="262626" w:themeColor="text1" w:themeTint="D9"/>
          <w:sz w:val="22"/>
          <w:szCs w:val="22"/>
          <w:lang w:val="es-ES"/>
        </w:rPr>
        <w:t xml:space="preserve"> </w:t>
      </w:r>
      <w:r w:rsidRPr="00340133">
        <w:rPr>
          <w:rStyle w:val="normaltextrun"/>
          <w:rFonts w:ascii="Montserrat" w:hAnsi="Montserrat" w:cs="Arial"/>
          <w:i/>
          <w:color w:val="262626" w:themeColor="text1" w:themeTint="D9"/>
          <w:sz w:val="22"/>
          <w:szCs w:val="22"/>
          <w:lang w:val="es-ES"/>
        </w:rPr>
        <w:t>que estaba dispuesta a arriesgarlo todo por una causa noble. […]</w:t>
      </w:r>
    </w:p>
    <w:p w:rsidRPr="00340133" w:rsidR="00CB23D9" w:rsidP="00340133" w:rsidRDefault="00CB23D9" w14:paraId="610462AC" w14:textId="77777777">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p>
    <w:p w:rsidRPr="00340133" w:rsidR="00721602" w:rsidP="00340133" w:rsidRDefault="00721602" w14:paraId="3BD60B06" w14:textId="22F2C591">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r w:rsidRPr="00340133">
        <w:rPr>
          <w:rStyle w:val="normaltextrun"/>
          <w:rFonts w:ascii="Montserrat" w:hAnsi="Montserrat" w:cs="Arial"/>
          <w:i/>
          <w:color w:val="262626" w:themeColor="text1" w:themeTint="D9"/>
          <w:sz w:val="22"/>
          <w:szCs w:val="22"/>
          <w:lang w:val="es-ES"/>
        </w:rPr>
        <w:t>“Mirsada ganó la prueba de su categoría de edad en el torneo anual de carrera a campo traviesa de Sarajevo. A los 20 años ya era una corredora de calidad internacional y se contaba entre las mejores de su país.</w:t>
      </w:r>
      <w:r w:rsidRPr="00340133" w:rsidR="003B622E">
        <w:rPr>
          <w:rStyle w:val="normaltextrun"/>
          <w:rFonts w:ascii="Montserrat" w:hAnsi="Montserrat" w:cs="Arial"/>
          <w:i/>
          <w:color w:val="262626" w:themeColor="text1" w:themeTint="D9"/>
          <w:sz w:val="22"/>
          <w:szCs w:val="22"/>
          <w:lang w:val="es-ES"/>
        </w:rPr>
        <w:t xml:space="preserve"> </w:t>
      </w:r>
      <w:r w:rsidRPr="00340133" w:rsidR="000E2E46">
        <w:rPr>
          <w:rStyle w:val="normaltextrun"/>
          <w:rFonts w:ascii="Montserrat" w:hAnsi="Montserrat" w:cs="Arial"/>
          <w:i/>
          <w:color w:val="262626" w:themeColor="text1" w:themeTint="D9"/>
          <w:sz w:val="22"/>
          <w:szCs w:val="22"/>
          <w:lang w:val="es-ES"/>
        </w:rPr>
        <w:t>“</w:t>
      </w:r>
      <w:r w:rsidRPr="00340133">
        <w:rPr>
          <w:rStyle w:val="normaltextrun"/>
          <w:rFonts w:ascii="Montserrat" w:hAnsi="Montserrat" w:cs="Arial"/>
          <w:i/>
          <w:color w:val="262626" w:themeColor="text1" w:themeTint="D9"/>
          <w:sz w:val="22"/>
          <w:szCs w:val="22"/>
          <w:lang w:val="es-ES"/>
        </w:rPr>
        <w:t>[…]</w:t>
      </w:r>
    </w:p>
    <w:p w:rsidRPr="00340133" w:rsidR="00CB23D9" w:rsidP="00340133" w:rsidRDefault="00CB23D9" w14:paraId="3C476155" w14:textId="77777777">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p>
    <w:p w:rsidRPr="00340133" w:rsidR="00450241" w:rsidP="00340133" w:rsidRDefault="00721602" w14:paraId="569B656D" w14:textId="115061D5">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r w:rsidRPr="00340133">
        <w:rPr>
          <w:rStyle w:val="normaltextrun"/>
          <w:rFonts w:ascii="Montserrat" w:hAnsi="Montserrat" w:cs="Arial"/>
          <w:i/>
          <w:color w:val="262626" w:themeColor="text1" w:themeTint="D9"/>
          <w:sz w:val="22"/>
          <w:szCs w:val="22"/>
          <w:lang w:val="es-ES"/>
        </w:rPr>
        <w:lastRenderedPageBreak/>
        <w:t>“Entonces estalló la guerra civil en lo que hasta ese momento era Yugoslavia. A</w:t>
      </w:r>
      <w:r w:rsidRPr="00340133" w:rsidR="003B622E">
        <w:rPr>
          <w:rStyle w:val="normaltextrun"/>
          <w:rFonts w:ascii="Montserrat" w:hAnsi="Montserrat" w:cs="Arial"/>
          <w:i/>
          <w:color w:val="262626" w:themeColor="text1" w:themeTint="D9"/>
          <w:sz w:val="22"/>
          <w:szCs w:val="22"/>
          <w:lang w:val="es-ES"/>
        </w:rPr>
        <w:t xml:space="preserve"> </w:t>
      </w:r>
      <w:r w:rsidRPr="00340133">
        <w:rPr>
          <w:rStyle w:val="normaltextrun"/>
          <w:rFonts w:ascii="Montserrat" w:hAnsi="Montserrat" w:cs="Arial"/>
          <w:i/>
          <w:color w:val="262626" w:themeColor="text1" w:themeTint="D9"/>
          <w:sz w:val="22"/>
          <w:szCs w:val="22"/>
          <w:lang w:val="es-ES"/>
        </w:rPr>
        <w:t>Mirsada</w:t>
      </w:r>
      <w:r w:rsidRPr="00340133" w:rsidR="003B622E">
        <w:rPr>
          <w:rStyle w:val="normaltextrun"/>
          <w:rFonts w:ascii="Montserrat" w:hAnsi="Montserrat" w:cs="Arial"/>
          <w:i/>
          <w:color w:val="262626" w:themeColor="text1" w:themeTint="D9"/>
          <w:sz w:val="22"/>
          <w:szCs w:val="22"/>
          <w:lang w:val="es-ES"/>
        </w:rPr>
        <w:t xml:space="preserve"> </w:t>
      </w:r>
      <w:r w:rsidRPr="00340133">
        <w:rPr>
          <w:rStyle w:val="normaltextrun"/>
          <w:rFonts w:ascii="Montserrat" w:hAnsi="Montserrat" w:cs="Arial"/>
          <w:i/>
          <w:color w:val="262626" w:themeColor="text1" w:themeTint="D9"/>
          <w:sz w:val="22"/>
          <w:szCs w:val="22"/>
          <w:lang w:val="es-ES"/>
        </w:rPr>
        <w:t>la desterraron de su pueblo natal y la llevaron a un campo de concentración, de donde, al cabo de dos semanas, la enviaron a Sarajevo.</w:t>
      </w:r>
      <w:r w:rsidRPr="00340133" w:rsidR="000E2E46">
        <w:rPr>
          <w:rStyle w:val="normaltextrun"/>
          <w:rFonts w:ascii="Montserrat" w:hAnsi="Montserrat" w:cs="Arial"/>
          <w:i/>
          <w:color w:val="262626" w:themeColor="text1" w:themeTint="D9"/>
          <w:sz w:val="22"/>
          <w:szCs w:val="22"/>
          <w:lang w:val="es-ES"/>
        </w:rPr>
        <w:t>”</w:t>
      </w:r>
    </w:p>
    <w:p w:rsidRPr="00340133" w:rsidR="00450241" w:rsidP="00340133" w:rsidRDefault="00450241" w14:paraId="6055E290" w14:textId="77777777">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p>
    <w:p w:rsidRPr="00340133" w:rsidR="00721602" w:rsidP="00340133" w:rsidRDefault="00721602" w14:paraId="2E8F01F1" w14:textId="7E5D7D72">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r w:rsidRPr="00340133">
        <w:rPr>
          <w:rStyle w:val="normaltextrun"/>
          <w:rFonts w:ascii="Montserrat" w:hAnsi="Montserrat" w:cs="Arial"/>
          <w:i/>
          <w:color w:val="262626" w:themeColor="text1" w:themeTint="D9"/>
          <w:sz w:val="22"/>
          <w:szCs w:val="22"/>
          <w:lang w:val="es-ES"/>
        </w:rPr>
        <w:t>Fiel a su sueño, comenzó a entrenarse una semana después de su llegada. Como el estadio, situado al pie de los cerros arbolados que dominan la ciudad, estaba al alcance de los francotiradores serbios, no le quedó más remedio que correr en las calles</w:t>
      </w:r>
      <w:r w:rsidRPr="00340133" w:rsidR="003B622E">
        <w:rPr>
          <w:rStyle w:val="normaltextrun"/>
          <w:rFonts w:ascii="Montserrat" w:hAnsi="Montserrat" w:cs="Arial"/>
          <w:i/>
          <w:color w:val="262626" w:themeColor="text1" w:themeTint="D9"/>
          <w:sz w:val="22"/>
          <w:szCs w:val="22"/>
          <w:lang w:val="es-ES"/>
        </w:rPr>
        <w:t xml:space="preserve"> </w:t>
      </w:r>
      <w:r w:rsidRPr="00340133">
        <w:rPr>
          <w:rStyle w:val="normaltextrun"/>
          <w:rFonts w:ascii="Montserrat" w:hAnsi="Montserrat" w:cs="Arial"/>
          <w:i/>
          <w:color w:val="262626" w:themeColor="text1" w:themeTint="D9"/>
          <w:sz w:val="22"/>
          <w:szCs w:val="22"/>
          <w:lang w:val="es-ES"/>
        </w:rPr>
        <w:t>dos veces al día. […]</w:t>
      </w:r>
    </w:p>
    <w:p w:rsidRPr="00340133" w:rsidR="00450241" w:rsidP="00340133" w:rsidRDefault="00450241" w14:paraId="3D78C319" w14:textId="77777777">
      <w:pPr>
        <w:pStyle w:val="paragraph"/>
        <w:spacing w:before="0" w:beforeAutospacing="0" w:after="0" w:afterAutospacing="0"/>
        <w:ind w:left="708"/>
        <w:jc w:val="both"/>
        <w:textAlignment w:val="baseline"/>
        <w:rPr>
          <w:rFonts w:ascii="Montserrat" w:hAnsi="Montserrat" w:cs="Arial"/>
          <w:i/>
          <w:color w:val="262626" w:themeColor="text1" w:themeTint="D9"/>
          <w:sz w:val="22"/>
          <w:szCs w:val="22"/>
          <w:lang w:val="es-ES"/>
        </w:rPr>
      </w:pPr>
    </w:p>
    <w:p w:rsidRPr="00340133" w:rsidR="00721602" w:rsidP="00340133" w:rsidRDefault="00721602" w14:paraId="3F4A342C" w14:textId="53C5D8B5">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r w:rsidRPr="00340133">
        <w:rPr>
          <w:rStyle w:val="normaltextrun"/>
          <w:rFonts w:ascii="Montserrat" w:hAnsi="Montserrat" w:cs="Arial"/>
          <w:i/>
          <w:color w:val="262626" w:themeColor="text1" w:themeTint="D9"/>
          <w:sz w:val="22"/>
          <w:szCs w:val="22"/>
          <w:lang w:val="es-ES"/>
        </w:rPr>
        <w:t>En todo Sarajevo no había un solo lugar seguro. Los francotiradores disparaban a sangre fría contra todo aquel que tuviera la mala suerte de pasar frente a la mira de sus fusiles, fuese hombre, mujer o niño. Mientras Mirsada corría, oía silbar las balas a su lado y las veía incrustarse en los árboles y en las paredes; sentía en los pies el retumbar del suelo por los cañonazos y morterazos; percibía el penetrante olor a pólvora que impregnaba la ciudad.</w:t>
      </w:r>
    </w:p>
    <w:p w:rsidRPr="00340133" w:rsidR="000E2E46" w:rsidP="00340133" w:rsidRDefault="000E2E46" w14:paraId="681777A9" w14:textId="77777777">
      <w:pPr>
        <w:pStyle w:val="paragraph"/>
        <w:spacing w:before="0" w:beforeAutospacing="0" w:after="0" w:afterAutospacing="0"/>
        <w:ind w:left="708"/>
        <w:jc w:val="both"/>
        <w:textAlignment w:val="baseline"/>
        <w:rPr>
          <w:rFonts w:ascii="Montserrat" w:hAnsi="Montserrat" w:cs="Segoe UI"/>
          <w:i/>
          <w:color w:val="262626" w:themeColor="text1" w:themeTint="D9"/>
          <w:sz w:val="22"/>
          <w:szCs w:val="22"/>
        </w:rPr>
      </w:pPr>
    </w:p>
    <w:p w:rsidRPr="00340133" w:rsidR="00721602" w:rsidP="00340133" w:rsidRDefault="00721602" w14:paraId="1CC0499D" w14:textId="69CA22B9">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r w:rsidRPr="00340133">
        <w:rPr>
          <w:rStyle w:val="normaltextrun"/>
          <w:rFonts w:ascii="Montserrat" w:hAnsi="Montserrat" w:cs="Arial"/>
          <w:i/>
          <w:color w:val="262626" w:themeColor="text1" w:themeTint="D9"/>
          <w:sz w:val="22"/>
          <w:szCs w:val="22"/>
          <w:lang w:val="es-ES"/>
        </w:rPr>
        <w:t>A pesar de todo, seguía corriendo. "Es lo que me mantiene cuerda", dijo a los periodistas que la entrevistaron […].</w:t>
      </w:r>
      <w:r w:rsidR="00340133">
        <w:rPr>
          <w:rStyle w:val="normaltextrun"/>
          <w:rFonts w:ascii="Montserrat" w:hAnsi="Montserrat" w:cs="Arial"/>
          <w:i/>
          <w:color w:val="262626" w:themeColor="text1" w:themeTint="D9"/>
          <w:sz w:val="22"/>
          <w:szCs w:val="22"/>
          <w:lang w:val="es-ES"/>
        </w:rPr>
        <w:t>”</w:t>
      </w:r>
    </w:p>
    <w:p w:rsidRPr="00340133" w:rsidR="000E2E46" w:rsidP="00340133" w:rsidRDefault="000E2E46" w14:paraId="7BC9765C" w14:textId="7ACE93FD">
      <w:pPr>
        <w:pStyle w:val="paragraph"/>
        <w:spacing w:before="0" w:beforeAutospacing="0" w:after="0" w:afterAutospacing="0"/>
        <w:ind w:left="708"/>
        <w:jc w:val="both"/>
        <w:textAlignment w:val="baseline"/>
        <w:rPr>
          <w:rStyle w:val="normaltextrun"/>
          <w:rFonts w:ascii="Montserrat" w:hAnsi="Montserrat" w:cs="Arial"/>
          <w:i/>
          <w:color w:val="262626" w:themeColor="text1" w:themeTint="D9"/>
          <w:sz w:val="22"/>
          <w:szCs w:val="22"/>
          <w:lang w:val="es-ES"/>
        </w:rPr>
      </w:pPr>
    </w:p>
    <w:p w:rsidRPr="000E2E46" w:rsidR="000E2E46" w:rsidP="00340133" w:rsidRDefault="000E2E46" w14:paraId="621058C1" w14:textId="17752E0B">
      <w:pPr>
        <w:pStyle w:val="paragraph"/>
        <w:spacing w:before="0" w:beforeAutospacing="0" w:after="0" w:afterAutospacing="0"/>
        <w:jc w:val="right"/>
        <w:textAlignment w:val="baseline"/>
        <w:rPr>
          <w:rFonts w:ascii="Montserrat" w:hAnsi="Montserrat" w:cs="Segoe UI"/>
          <w:sz w:val="22"/>
          <w:szCs w:val="22"/>
        </w:rPr>
      </w:pPr>
      <w:r>
        <w:rPr>
          <w:rStyle w:val="normaltextrun"/>
          <w:rFonts w:ascii="Montserrat" w:hAnsi="Montserrat" w:cs="Arial"/>
          <w:sz w:val="22"/>
          <w:szCs w:val="22"/>
          <w:lang w:val="es-ES"/>
        </w:rPr>
        <w:t>Hasta aquí la lectura.</w:t>
      </w:r>
    </w:p>
    <w:p w:rsidRPr="000E2E46" w:rsidR="00721602" w:rsidP="0017433E" w:rsidRDefault="00721602" w14:paraId="72A22F32" w14:textId="4D2A7D99">
      <w:pPr>
        <w:spacing w:after="0" w:line="240" w:lineRule="auto"/>
        <w:jc w:val="both"/>
        <w:rPr>
          <w:rFonts w:ascii="Montserrat" w:hAnsi="Montserrat"/>
          <w:sz w:val="22"/>
          <w:lang w:val="es-ES"/>
        </w:rPr>
      </w:pPr>
    </w:p>
    <w:p w:rsidRPr="0017433E" w:rsidR="00721602" w:rsidP="0017433E" w:rsidRDefault="00721602" w14:paraId="1EDD91B7" w14:textId="4077FB8B">
      <w:pPr>
        <w:pStyle w:val="paragraph"/>
        <w:spacing w:before="0" w:beforeAutospacing="0" w:after="0" w:afterAutospacing="0"/>
        <w:jc w:val="both"/>
        <w:textAlignment w:val="baseline"/>
        <w:rPr>
          <w:rStyle w:val="normaltextrun"/>
          <w:rFonts w:ascii="Montserrat" w:hAnsi="Montserrat" w:cs="Arial"/>
          <w:sz w:val="22"/>
          <w:szCs w:val="22"/>
          <w:lang w:val="es-ES"/>
        </w:rPr>
      </w:pPr>
      <w:r w:rsidRPr="0017433E">
        <w:rPr>
          <w:rStyle w:val="normaltextrun"/>
          <w:rFonts w:ascii="Montserrat" w:hAnsi="Montserrat" w:cs="Arial"/>
          <w:sz w:val="22"/>
          <w:szCs w:val="22"/>
          <w:lang w:val="es-ES"/>
        </w:rPr>
        <w:t>¿Qué te pareció?</w:t>
      </w:r>
    </w:p>
    <w:p w:rsidRPr="0017433E" w:rsidR="00721602" w:rsidP="0017433E" w:rsidRDefault="00721602" w14:paraId="55F9D817" w14:textId="77777777">
      <w:pPr>
        <w:pStyle w:val="paragraph"/>
        <w:spacing w:before="0" w:beforeAutospacing="0" w:after="0" w:afterAutospacing="0"/>
        <w:jc w:val="both"/>
        <w:textAlignment w:val="baseline"/>
        <w:rPr>
          <w:rFonts w:ascii="Montserrat" w:hAnsi="Montserrat" w:cs="Segoe UI"/>
          <w:sz w:val="22"/>
          <w:szCs w:val="22"/>
        </w:rPr>
      </w:pPr>
    </w:p>
    <w:p w:rsidRPr="000E2E46" w:rsidR="00721602" w:rsidP="0017433E" w:rsidRDefault="00721602" w14:paraId="352BED7A" w14:textId="7F0D68BC">
      <w:pPr>
        <w:pStyle w:val="paragraph"/>
        <w:spacing w:before="0" w:beforeAutospacing="0" w:after="0" w:afterAutospacing="0"/>
        <w:jc w:val="both"/>
        <w:textAlignment w:val="baseline"/>
        <w:rPr>
          <w:rFonts w:ascii="Montserrat" w:hAnsi="Montserrat" w:cs="Segoe UI"/>
          <w:sz w:val="22"/>
          <w:szCs w:val="22"/>
        </w:rPr>
      </w:pPr>
      <w:r w:rsidRPr="000E2E46">
        <w:rPr>
          <w:rStyle w:val="normaltextrun"/>
          <w:rFonts w:ascii="Montserrat" w:hAnsi="Montserrat" w:cs="Arial"/>
          <w:sz w:val="22"/>
          <w:szCs w:val="22"/>
          <w:lang w:val="es-ES"/>
        </w:rPr>
        <w:t>Una terrible guerra involucró a familias y pueblos que, durante décadas, habían convivido pacíficamente y que tuvieron que adaptarse y sobrevivir.</w:t>
      </w:r>
    </w:p>
    <w:p w:rsidRPr="000E2E46" w:rsidR="00721602" w:rsidP="0017433E" w:rsidRDefault="00721602" w14:paraId="72212255" w14:textId="6CE3C6F7">
      <w:pPr>
        <w:spacing w:after="0" w:line="240" w:lineRule="auto"/>
        <w:jc w:val="both"/>
        <w:rPr>
          <w:rFonts w:ascii="Montserrat" w:hAnsi="Montserrat"/>
          <w:sz w:val="22"/>
          <w:lang w:val="es-ES"/>
        </w:rPr>
      </w:pPr>
    </w:p>
    <w:p w:rsidRPr="000E2E46" w:rsidR="00721602" w:rsidP="0017433E" w:rsidRDefault="00A501E5" w14:paraId="7954DF0C" w14:textId="65DA7ECB">
      <w:pPr>
        <w:spacing w:after="0" w:line="240" w:lineRule="auto"/>
        <w:jc w:val="both"/>
        <w:rPr>
          <w:rStyle w:val="eop"/>
          <w:rFonts w:ascii="Montserrat" w:hAnsi="Montserrat" w:cs="Arial"/>
          <w:color w:val="000000"/>
          <w:sz w:val="22"/>
          <w:shd w:val="clear" w:color="auto" w:fill="FFFFFF"/>
        </w:rPr>
      </w:pPr>
      <w:r w:rsidRPr="000E2E46">
        <w:rPr>
          <w:rStyle w:val="normaltextrun"/>
          <w:rFonts w:ascii="Montserrat" w:hAnsi="Montserrat" w:cs="Arial"/>
          <w:color w:val="000000"/>
          <w:sz w:val="22"/>
          <w:shd w:val="clear" w:color="auto" w:fill="FFFFFF"/>
          <w:lang w:val="es-ES"/>
        </w:rPr>
        <w:t>A continuación, observa</w:t>
      </w:r>
      <w:r w:rsidR="000E2E46">
        <w:rPr>
          <w:rStyle w:val="normaltextrun"/>
          <w:rFonts w:ascii="Montserrat" w:hAnsi="Montserrat" w:cs="Arial"/>
          <w:color w:val="000000"/>
          <w:sz w:val="22"/>
          <w:shd w:val="clear" w:color="auto" w:fill="FFFFFF"/>
          <w:lang w:val="es-ES"/>
        </w:rPr>
        <w:t xml:space="preserve"> </w:t>
      </w:r>
      <w:r w:rsidRPr="000E2E46">
        <w:rPr>
          <w:rStyle w:val="normaltextrun"/>
          <w:rFonts w:ascii="Montserrat" w:hAnsi="Montserrat" w:cs="Arial"/>
          <w:color w:val="000000"/>
          <w:sz w:val="22"/>
          <w:shd w:val="clear" w:color="auto" w:fill="FFFFFF"/>
          <w:lang w:val="es-ES"/>
        </w:rPr>
        <w:t>la siguiente imagen.</w:t>
      </w:r>
    </w:p>
    <w:p w:rsidR="00A501E5" w:rsidP="0017433E" w:rsidRDefault="00A501E5" w14:paraId="55E51EE4" w14:textId="0A3F28BC">
      <w:pPr>
        <w:spacing w:after="0" w:line="240" w:lineRule="auto"/>
        <w:jc w:val="both"/>
        <w:rPr>
          <w:rStyle w:val="eop"/>
          <w:rFonts w:ascii="Montserrat" w:hAnsi="Montserrat" w:cs="Arial"/>
          <w:color w:val="000000"/>
          <w:sz w:val="22"/>
          <w:shd w:val="clear" w:color="auto" w:fill="FFFFFF"/>
        </w:rPr>
      </w:pPr>
    </w:p>
    <w:p w:rsidR="000E2E46" w:rsidP="00A368BD" w:rsidRDefault="000E7AE1" w14:paraId="340A78DB" w14:textId="7E5BEB0C">
      <w:pPr>
        <w:spacing w:after="0" w:line="240" w:lineRule="auto"/>
        <w:jc w:val="center"/>
        <w:rPr>
          <w:rStyle w:val="eop"/>
          <w:rFonts w:ascii="Montserrat" w:hAnsi="Montserrat" w:cs="Arial"/>
          <w:color w:val="000000"/>
          <w:sz w:val="22"/>
          <w:shd w:val="clear" w:color="auto" w:fill="FFFFFF"/>
        </w:rPr>
      </w:pPr>
      <w:r>
        <w:rPr>
          <w:rStyle w:val="eop"/>
          <w:rFonts w:ascii="Montserrat" w:hAnsi="Montserrat" w:cs="Arial"/>
          <w:noProof/>
          <w:color w:val="000000"/>
          <w:sz w:val="22"/>
          <w:shd w:val="clear" w:color="auto" w:fill="FFFFFF"/>
          <w:lang w:val="en-US"/>
        </w:rPr>
        <w:drawing>
          <wp:inline distT="0" distB="0" distL="0" distR="0" wp14:anchorId="1B3D7381" wp14:editId="7ECABDBB">
            <wp:extent cx="4069960" cy="2802577"/>
            <wp:effectExtent l="57150" t="38100" r="45085" b="552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2712" cy="2804472"/>
                    </a:xfrm>
                    <a:prstGeom prst="rect">
                      <a:avLst/>
                    </a:prstGeom>
                    <a:noFill/>
                    <a:ln>
                      <a:noFill/>
                    </a:ln>
                    <a:scene3d>
                      <a:camera prst="orthographicFront"/>
                      <a:lightRig rig="threePt" dir="t"/>
                    </a:scene3d>
                    <a:sp3d>
                      <a:bevelT/>
                    </a:sp3d>
                  </pic:spPr>
                </pic:pic>
              </a:graphicData>
            </a:graphic>
          </wp:inline>
        </w:drawing>
      </w:r>
    </w:p>
    <w:p w:rsidRPr="000E2E46" w:rsidR="000E2E46" w:rsidP="00FE35AC" w:rsidRDefault="000E2E46" w14:paraId="53B4A426" w14:textId="77777777">
      <w:pPr>
        <w:spacing w:after="0" w:line="240" w:lineRule="auto"/>
        <w:jc w:val="both"/>
        <w:rPr>
          <w:rStyle w:val="eop"/>
          <w:rFonts w:ascii="Montserrat" w:hAnsi="Montserrat" w:cs="Arial"/>
          <w:color w:val="000000"/>
          <w:sz w:val="22"/>
          <w:shd w:val="clear" w:color="auto" w:fill="FFFFFF"/>
        </w:rPr>
      </w:pPr>
    </w:p>
    <w:p w:rsidRPr="000E2E46" w:rsidR="00A501E5" w:rsidP="00FE35AC" w:rsidRDefault="00A501E5" w14:paraId="71E2DC83" w14:textId="6DD5E2F2">
      <w:pPr>
        <w:spacing w:after="0" w:line="240" w:lineRule="auto"/>
        <w:jc w:val="both"/>
        <w:rPr>
          <w:rStyle w:val="eop"/>
          <w:rFonts w:ascii="Montserrat" w:hAnsi="Montserrat" w:cs="Arial"/>
          <w:color w:val="000000"/>
          <w:sz w:val="22"/>
          <w:shd w:val="clear" w:color="auto" w:fill="FFFFFF"/>
        </w:rPr>
      </w:pPr>
      <w:r w:rsidRPr="000E2E46">
        <w:rPr>
          <w:rStyle w:val="normaltextrun"/>
          <w:rFonts w:ascii="Montserrat" w:hAnsi="Montserrat" w:cs="Arial"/>
          <w:color w:val="000000"/>
          <w:sz w:val="22"/>
          <w:shd w:val="clear" w:color="auto" w:fill="FFFFFF"/>
          <w:lang w:val="es-ES"/>
        </w:rPr>
        <w:lastRenderedPageBreak/>
        <w:t>Se conoce como “Otoño de las Naciones” al último trimestre de 1989, cuando</w:t>
      </w:r>
      <w:r w:rsidRPr="000E2E46">
        <w:rPr>
          <w:rStyle w:val="normaltextrun"/>
          <w:rFonts w:ascii="Montserrat" w:hAnsi="Montserrat" w:cs="Arial"/>
          <w:color w:val="4A4A4A"/>
          <w:sz w:val="22"/>
          <w:shd w:val="clear" w:color="auto" w:fill="FFFFFF"/>
          <w:lang w:val="es-ES"/>
        </w:rPr>
        <w:t xml:space="preserve"> </w:t>
      </w:r>
      <w:r w:rsidRPr="000E2E46">
        <w:rPr>
          <w:rStyle w:val="normaltextrun"/>
          <w:rFonts w:ascii="Montserrat" w:hAnsi="Montserrat" w:cs="Arial"/>
          <w:color w:val="000000"/>
          <w:sz w:val="22"/>
          <w:shd w:val="clear" w:color="auto" w:fill="FFFFFF"/>
          <w:lang w:val="es-ES"/>
        </w:rPr>
        <w:t>las naciones de Europa del Este dejaron de pertenecer al bloque comunista, cambiaron el equilibrio de poder en el mundo y marcaron el final de la Guerra Fría.</w:t>
      </w:r>
    </w:p>
    <w:p w:rsidRPr="000E2E46" w:rsidR="00A501E5" w:rsidP="00FE35AC" w:rsidRDefault="00A501E5" w14:paraId="227FD1F9" w14:textId="1CA70D8F">
      <w:pPr>
        <w:spacing w:after="0" w:line="240" w:lineRule="auto"/>
        <w:jc w:val="both"/>
        <w:rPr>
          <w:rStyle w:val="eop"/>
          <w:rFonts w:ascii="Montserrat" w:hAnsi="Montserrat" w:cs="Arial"/>
          <w:color w:val="000000"/>
          <w:sz w:val="22"/>
          <w:shd w:val="clear" w:color="auto" w:fill="FFFFFF"/>
        </w:rPr>
      </w:pPr>
    </w:p>
    <w:p w:rsidRPr="000E7AE1" w:rsidR="00A501E5" w:rsidP="00FE35AC" w:rsidRDefault="00A501E5" w14:paraId="287A96CB" w14:textId="5BDF3B06">
      <w:pPr>
        <w:pStyle w:val="paragraph"/>
        <w:spacing w:before="0" w:beforeAutospacing="0" w:after="0" w:afterAutospacing="0"/>
        <w:jc w:val="both"/>
        <w:textAlignment w:val="baseline"/>
        <w:rPr>
          <w:rStyle w:val="eop"/>
          <w:rFonts w:ascii="Montserrat" w:hAnsi="Montserrat" w:cs="Segoe UI"/>
          <w:sz w:val="22"/>
          <w:szCs w:val="22"/>
        </w:rPr>
      </w:pPr>
      <w:r w:rsidRPr="000E2E46">
        <w:rPr>
          <w:rStyle w:val="normaltextrun"/>
          <w:rFonts w:ascii="Montserrat" w:hAnsi="Montserrat" w:cs="Arial"/>
          <w:color w:val="000000"/>
          <w:sz w:val="22"/>
          <w:szCs w:val="22"/>
          <w:lang w:val="es-ES"/>
        </w:rPr>
        <w:t>El "Otoño de las Naciones" refiere a las revoluciones que sucedieron en Europa del Este y marcaron el fin del comunismo en esos países.</w:t>
      </w:r>
      <w:r w:rsidR="000E7AE1">
        <w:rPr>
          <w:rFonts w:ascii="Montserrat" w:hAnsi="Montserrat" w:cs="Segoe UI"/>
          <w:sz w:val="22"/>
          <w:szCs w:val="22"/>
        </w:rPr>
        <w:t xml:space="preserve"> </w:t>
      </w:r>
      <w:r w:rsidRPr="000E2E46">
        <w:rPr>
          <w:rStyle w:val="normaltextrun"/>
          <w:rFonts w:ascii="Montserrat" w:hAnsi="Montserrat" w:cs="Arial"/>
          <w:color w:val="000000"/>
          <w:sz w:val="22"/>
          <w:szCs w:val="22"/>
          <w:lang w:val="es-ES"/>
        </w:rPr>
        <w:t>A partir de 1989, después de la caída del Muro de Berlín, surgieron movimientos en varios países que reclamaban su independencia</w:t>
      </w:r>
      <w:r w:rsidRPr="000E2E46">
        <w:rPr>
          <w:rStyle w:val="normaltextrun"/>
          <w:rFonts w:ascii="Montserrat" w:hAnsi="Montserrat" w:cs="Arial"/>
          <w:sz w:val="22"/>
          <w:szCs w:val="22"/>
          <w:lang w:val="es-ES"/>
        </w:rPr>
        <w:t>.</w:t>
      </w:r>
    </w:p>
    <w:p w:rsidRPr="000E2E46" w:rsidR="00A501E5" w:rsidP="00FE35AC" w:rsidRDefault="00A501E5" w14:paraId="07C17AB8" w14:textId="77777777">
      <w:pPr>
        <w:pStyle w:val="paragraph"/>
        <w:spacing w:before="0" w:beforeAutospacing="0" w:after="0" w:afterAutospacing="0"/>
        <w:jc w:val="both"/>
        <w:textAlignment w:val="baseline"/>
        <w:rPr>
          <w:rFonts w:ascii="Montserrat" w:hAnsi="Montserrat" w:cs="Segoe UI"/>
          <w:sz w:val="22"/>
          <w:szCs w:val="22"/>
        </w:rPr>
      </w:pPr>
    </w:p>
    <w:p w:rsidRPr="000E2E46" w:rsidR="00A501E5" w:rsidP="00FE35AC" w:rsidRDefault="00A501E5" w14:paraId="01F7B414" w14:textId="3074BE6C">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0E2E46">
        <w:rPr>
          <w:rStyle w:val="normaltextrun"/>
          <w:rFonts w:ascii="Montserrat" w:hAnsi="Montserrat" w:cs="Arial"/>
          <w:color w:val="000000"/>
          <w:sz w:val="22"/>
          <w:szCs w:val="22"/>
          <w:lang w:val="es-ES"/>
        </w:rPr>
        <w:t>Al igual que la URSS, Yugoslavia también se desintegró, y este proceso estuvo marcado por la intolerancia hacia las otras etnias y religiones.</w:t>
      </w:r>
    </w:p>
    <w:p w:rsidRPr="000E2E46" w:rsidR="00A501E5" w:rsidP="00FE35AC" w:rsidRDefault="00A501E5" w14:paraId="09BA155F" w14:textId="77777777">
      <w:pPr>
        <w:pStyle w:val="paragraph"/>
        <w:spacing w:before="0" w:beforeAutospacing="0" w:after="0" w:afterAutospacing="0"/>
        <w:jc w:val="both"/>
        <w:textAlignment w:val="baseline"/>
        <w:rPr>
          <w:rFonts w:ascii="Montserrat" w:hAnsi="Montserrat" w:cs="Segoe UI"/>
          <w:sz w:val="22"/>
          <w:szCs w:val="22"/>
        </w:rPr>
      </w:pPr>
    </w:p>
    <w:p w:rsidRPr="000E2E46" w:rsidR="00A501E5" w:rsidP="00FE35AC" w:rsidRDefault="000E7AE1" w14:paraId="4FBFE118" w14:textId="735D2767">
      <w:pPr>
        <w:spacing w:after="0" w:line="240" w:lineRule="auto"/>
        <w:jc w:val="both"/>
        <w:rPr>
          <w:rFonts w:ascii="Montserrat" w:hAnsi="Montserrat"/>
          <w:sz w:val="22"/>
          <w:lang w:val="es-ES"/>
        </w:rPr>
      </w:pPr>
      <w:r>
        <w:rPr>
          <w:rFonts w:ascii="Montserrat" w:hAnsi="Montserrat"/>
          <w:sz w:val="22"/>
          <w:lang w:val="es-ES"/>
        </w:rPr>
        <w:t>Ahora,</w:t>
      </w:r>
      <w:r w:rsidRPr="000E2E46" w:rsidR="00A501E5">
        <w:rPr>
          <w:rFonts w:ascii="Montserrat" w:hAnsi="Montserrat"/>
          <w:sz w:val="22"/>
          <w:lang w:val="es-ES"/>
        </w:rPr>
        <w:t xml:space="preserve"> observa el siguiente video.</w:t>
      </w:r>
    </w:p>
    <w:p w:rsidRPr="0017433E" w:rsidR="00A501E5" w:rsidP="00FE35AC" w:rsidRDefault="00A501E5" w14:paraId="19EF88D2" w14:textId="1560AE24">
      <w:pPr>
        <w:spacing w:after="0" w:line="240" w:lineRule="auto"/>
        <w:jc w:val="both"/>
        <w:rPr>
          <w:rFonts w:ascii="Montserrat" w:hAnsi="Montserrat"/>
          <w:sz w:val="22"/>
          <w:lang w:val="es-ES"/>
        </w:rPr>
      </w:pPr>
    </w:p>
    <w:p w:rsidRPr="000E7AE1" w:rsidR="00A501E5" w:rsidP="00FE35AC" w:rsidRDefault="00A501E5" w14:paraId="4C0D2111" w14:textId="4EC52035">
      <w:pPr>
        <w:pStyle w:val="paragraph"/>
        <w:numPr>
          <w:ilvl w:val="0"/>
          <w:numId w:val="2"/>
        </w:numPr>
        <w:spacing w:before="0" w:beforeAutospacing="0" w:after="0" w:afterAutospacing="0"/>
        <w:jc w:val="both"/>
        <w:textAlignment w:val="baseline"/>
        <w:rPr>
          <w:rFonts w:ascii="Montserrat" w:hAnsi="Montserrat" w:cs="Segoe UI"/>
          <w:b/>
          <w:bCs/>
          <w:sz w:val="22"/>
          <w:szCs w:val="22"/>
        </w:rPr>
      </w:pPr>
      <w:r w:rsidRPr="000E7AE1">
        <w:rPr>
          <w:rStyle w:val="normaltextrun"/>
          <w:rFonts w:ascii="Montserrat" w:hAnsi="Montserrat" w:cs="Arial"/>
          <w:b/>
          <w:bCs/>
          <w:sz w:val="22"/>
          <w:szCs w:val="22"/>
          <w:lang w:val="es-ES"/>
        </w:rPr>
        <w:t>Los mapas de la segunda mitad del siglo XX</w:t>
      </w:r>
      <w:r w:rsidRPr="000E7AE1" w:rsidR="000E7AE1">
        <w:rPr>
          <w:rStyle w:val="eop"/>
          <w:rFonts w:ascii="Montserrat" w:hAnsi="Montserrat" w:cs="Arial"/>
          <w:b/>
          <w:bCs/>
          <w:sz w:val="22"/>
          <w:szCs w:val="22"/>
        </w:rPr>
        <w:t>.</w:t>
      </w:r>
    </w:p>
    <w:p w:rsidRPr="000E7AE1" w:rsidR="00A501E5" w:rsidP="00FE35AC" w:rsidRDefault="003A3CB5" w14:paraId="3D89D83D" w14:textId="2F3A7091">
      <w:pPr>
        <w:pStyle w:val="paragraph"/>
        <w:spacing w:before="0" w:beforeAutospacing="0" w:after="0" w:afterAutospacing="0"/>
        <w:ind w:firstLine="708"/>
        <w:jc w:val="both"/>
        <w:textAlignment w:val="baseline"/>
        <w:rPr>
          <w:rStyle w:val="eop"/>
          <w:rFonts w:ascii="Montserrat" w:hAnsi="Montserrat" w:cs="Arial"/>
          <w:sz w:val="22"/>
          <w:szCs w:val="22"/>
        </w:rPr>
      </w:pPr>
      <w:hyperlink w:history="1" r:id="rId8">
        <w:r w:rsidRPr="000E7AE1" w:rsidR="000E7AE1">
          <w:rPr>
            <w:rStyle w:val="Hipervnculo"/>
            <w:rFonts w:ascii="Montserrat" w:hAnsi="Montserrat" w:cs="Arial"/>
            <w:sz w:val="22"/>
            <w:szCs w:val="22"/>
            <w:lang w:val="es-ES"/>
          </w:rPr>
          <w:t>https://www.youtube.com/watch?v=hgjJssemufI&amp;t=36s</w:t>
        </w:r>
      </w:hyperlink>
    </w:p>
    <w:p w:rsidRPr="000E7AE1" w:rsidR="000E7AE1" w:rsidP="00FE35AC" w:rsidRDefault="000E7AE1" w14:paraId="6FFD43B0" w14:textId="3DBECAE6">
      <w:pPr>
        <w:pStyle w:val="paragraph"/>
        <w:spacing w:before="0" w:beforeAutospacing="0" w:after="0" w:afterAutospacing="0"/>
        <w:ind w:firstLine="708"/>
        <w:jc w:val="both"/>
        <w:textAlignment w:val="baseline"/>
        <w:rPr>
          <w:rFonts w:ascii="Montserrat" w:hAnsi="Montserrat" w:cs="Segoe UI"/>
          <w:sz w:val="22"/>
          <w:szCs w:val="22"/>
        </w:rPr>
      </w:pPr>
      <w:r w:rsidRPr="000E7AE1">
        <w:rPr>
          <w:rFonts w:ascii="Montserrat" w:hAnsi="Montserrat" w:cs="Segoe UI"/>
          <w:sz w:val="22"/>
          <w:szCs w:val="22"/>
        </w:rPr>
        <w:t>Revisa del tiempo 03:12 al 05:32.</w:t>
      </w:r>
    </w:p>
    <w:p w:rsidR="00340133" w:rsidP="00FE35AC" w:rsidRDefault="00340133" w14:paraId="2CBC59DD" w14:textId="77777777">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rsidRPr="0017433E" w:rsidR="00A501E5" w:rsidP="00FE35AC" w:rsidRDefault="00CE0AC2" w14:paraId="75C47469" w14:textId="0AA3107E">
      <w:pPr>
        <w:pStyle w:val="paragraph"/>
        <w:spacing w:before="0" w:beforeAutospacing="0" w:after="0" w:afterAutospacing="0"/>
        <w:jc w:val="both"/>
        <w:textAlignment w:val="baseline"/>
        <w:rPr>
          <w:rFonts w:ascii="Montserrat" w:hAnsi="Montserrat" w:cs="Segoe UI"/>
          <w:sz w:val="22"/>
          <w:szCs w:val="22"/>
        </w:rPr>
      </w:pPr>
      <w:r>
        <w:rPr>
          <w:rStyle w:val="normaltextrun"/>
          <w:rFonts w:ascii="Montserrat" w:hAnsi="Montserrat" w:cs="Arial"/>
          <w:color w:val="000000"/>
          <w:sz w:val="22"/>
          <w:szCs w:val="22"/>
          <w:lang w:val="es-ES"/>
        </w:rPr>
        <w:t>Como o</w:t>
      </w:r>
      <w:r w:rsidRPr="0017433E" w:rsidR="00A501E5">
        <w:rPr>
          <w:rStyle w:val="normaltextrun"/>
          <w:rFonts w:ascii="Montserrat" w:hAnsi="Montserrat" w:cs="Arial"/>
          <w:color w:val="000000"/>
          <w:sz w:val="22"/>
          <w:szCs w:val="22"/>
          <w:lang w:val="es-ES"/>
        </w:rPr>
        <w:t>bservaste</w:t>
      </w:r>
      <w:r>
        <w:rPr>
          <w:rStyle w:val="normaltextrun"/>
          <w:rFonts w:ascii="Montserrat" w:hAnsi="Montserrat" w:cs="Arial"/>
          <w:color w:val="000000"/>
          <w:sz w:val="22"/>
          <w:szCs w:val="22"/>
          <w:lang w:val="es-ES"/>
        </w:rPr>
        <w:t xml:space="preserve"> en el video,</w:t>
      </w:r>
      <w:r w:rsidRPr="0017433E" w:rsidR="00A501E5">
        <w:rPr>
          <w:rStyle w:val="normaltextrun"/>
          <w:rFonts w:ascii="Montserrat" w:hAnsi="Montserrat" w:cs="Arial"/>
          <w:color w:val="000000"/>
          <w:sz w:val="22"/>
          <w:szCs w:val="22"/>
          <w:lang w:val="es-ES"/>
        </w:rPr>
        <w:t xml:space="preserve"> los países socialistas del Este de Europa, también</w:t>
      </w:r>
      <w:r w:rsidR="00423B0D">
        <w:rPr>
          <w:rStyle w:val="normaltextrun"/>
          <w:rFonts w:ascii="Montserrat" w:hAnsi="Montserrat" w:cs="Arial"/>
          <w:color w:val="000000"/>
          <w:sz w:val="22"/>
          <w:szCs w:val="22"/>
          <w:lang w:val="es-ES"/>
        </w:rPr>
        <w:t xml:space="preserve"> </w:t>
      </w:r>
      <w:r w:rsidRPr="0017433E" w:rsidR="00A501E5">
        <w:rPr>
          <w:rStyle w:val="normaltextrun"/>
          <w:rFonts w:ascii="Montserrat" w:hAnsi="Montserrat" w:cs="Arial"/>
          <w:color w:val="000000"/>
          <w:sz w:val="22"/>
          <w:szCs w:val="22"/>
          <w:lang w:val="es-ES"/>
        </w:rPr>
        <w:t>conocidos como satélites porque estaban fuertemente controlados por la URSS, fueron afectados profundamente después de la caída del Muro de Berlín.</w:t>
      </w:r>
    </w:p>
    <w:p w:rsidRPr="0017433E" w:rsidR="00A501E5" w:rsidP="00FE35AC" w:rsidRDefault="00A501E5" w14:paraId="0CB2CEE4" w14:textId="5BEA68F5">
      <w:pPr>
        <w:pStyle w:val="paragraph"/>
        <w:spacing w:before="0" w:beforeAutospacing="0" w:after="0" w:afterAutospacing="0"/>
        <w:jc w:val="both"/>
        <w:textAlignment w:val="baseline"/>
        <w:rPr>
          <w:rFonts w:ascii="Montserrat" w:hAnsi="Montserrat" w:cs="Segoe UI"/>
          <w:sz w:val="22"/>
          <w:szCs w:val="22"/>
        </w:rPr>
      </w:pPr>
    </w:p>
    <w:p w:rsidRPr="0017433E" w:rsidR="00A501E5" w:rsidP="00FE35AC" w:rsidRDefault="00A501E5" w14:paraId="42B7C649" w14:textId="4D1908C5">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Los países que estuvieron bajo la influencia de la Unión Soviética ahora veían un marco favorable para que surgieran los nacionalismos, y surgieron movimientos que reclamaron su deseo de independencia.</w:t>
      </w:r>
    </w:p>
    <w:p w:rsidRPr="0017433E" w:rsidR="00A501E5" w:rsidP="00FE35AC" w:rsidRDefault="00A501E5" w14:paraId="193B25FA" w14:textId="54723D84">
      <w:pPr>
        <w:spacing w:after="0" w:line="240" w:lineRule="auto"/>
        <w:jc w:val="both"/>
        <w:rPr>
          <w:rFonts w:ascii="Montserrat" w:hAnsi="Montserrat"/>
          <w:sz w:val="22"/>
          <w:lang w:val="es-ES"/>
        </w:rPr>
      </w:pPr>
    </w:p>
    <w:p w:rsidRPr="0017433E" w:rsidR="00A501E5" w:rsidP="00FE35AC" w:rsidRDefault="00A501E5" w14:paraId="3DAEC386" w14:textId="0C173980">
      <w:pPr>
        <w:spacing w:after="0" w:line="240" w:lineRule="auto"/>
        <w:jc w:val="both"/>
        <w:rPr>
          <w:rStyle w:val="normaltextrun"/>
          <w:rFonts w:ascii="Montserrat" w:hAnsi="Montserrat" w:cs="Arial"/>
          <w:color w:val="000000"/>
          <w:sz w:val="22"/>
          <w:shd w:val="clear" w:color="auto" w:fill="FFFFFF"/>
          <w:lang w:val="es-ES"/>
        </w:rPr>
      </w:pPr>
      <w:r w:rsidRPr="0017433E">
        <w:rPr>
          <w:rStyle w:val="normaltextrun"/>
          <w:rFonts w:ascii="Montserrat" w:hAnsi="Montserrat" w:cs="Arial"/>
          <w:color w:val="000000"/>
          <w:sz w:val="22"/>
          <w:shd w:val="clear" w:color="auto" w:fill="FFFFFF"/>
          <w:lang w:val="es-ES"/>
        </w:rPr>
        <w:t xml:space="preserve">En esta sesión </w:t>
      </w:r>
      <w:r w:rsidR="00423B0D">
        <w:rPr>
          <w:rStyle w:val="normaltextrun"/>
          <w:rFonts w:ascii="Montserrat" w:hAnsi="Montserrat" w:cs="Arial"/>
          <w:color w:val="000000"/>
          <w:sz w:val="22"/>
          <w:shd w:val="clear" w:color="auto" w:fill="FFFFFF"/>
          <w:lang w:val="es-ES"/>
        </w:rPr>
        <w:t>se hablará</w:t>
      </w:r>
      <w:r w:rsidRPr="0017433E">
        <w:rPr>
          <w:rStyle w:val="normaltextrun"/>
          <w:rFonts w:ascii="Montserrat" w:hAnsi="Montserrat" w:cs="Arial"/>
          <w:color w:val="000000"/>
          <w:sz w:val="22"/>
          <w:shd w:val="clear" w:color="auto" w:fill="FFFFFF"/>
          <w:lang w:val="es-ES"/>
        </w:rPr>
        <w:t xml:space="preserve"> del conflicto en la península de los Balcanes, que originalmente estuvo habitaba por diversos grupos étnicos y religiosos, primero bajo el Imperio Austro Húngaro y posteriormente por Yugoslavia</w:t>
      </w:r>
      <w:r w:rsidR="00FE35AC">
        <w:rPr>
          <w:rStyle w:val="normaltextrun"/>
          <w:rFonts w:ascii="Montserrat" w:hAnsi="Montserrat" w:cs="Arial"/>
          <w:color w:val="000000"/>
          <w:sz w:val="22"/>
          <w:shd w:val="clear" w:color="auto" w:fill="FFFFFF"/>
          <w:lang w:val="es-ES"/>
        </w:rPr>
        <w:t>.</w:t>
      </w:r>
    </w:p>
    <w:p w:rsidRPr="0017433E" w:rsidR="00A501E5" w:rsidP="00FE35AC" w:rsidRDefault="00A501E5" w14:paraId="53360974" w14:textId="6C7C8DAC">
      <w:pPr>
        <w:pStyle w:val="paragraph"/>
        <w:spacing w:before="0" w:beforeAutospacing="0" w:after="0" w:afterAutospacing="0"/>
        <w:jc w:val="both"/>
        <w:textAlignment w:val="baseline"/>
        <w:rPr>
          <w:rFonts w:ascii="Montserrat" w:hAnsi="Montserrat" w:cs="Segoe UI"/>
          <w:sz w:val="22"/>
          <w:szCs w:val="22"/>
        </w:rPr>
      </w:pPr>
    </w:p>
    <w:p w:rsidRPr="0017433E" w:rsidR="00A501E5" w:rsidP="00FE35AC" w:rsidRDefault="00CA0E05" w14:paraId="5B159236" w14:textId="5DE8004B">
      <w:pPr>
        <w:pStyle w:val="paragraph"/>
        <w:spacing w:before="0" w:beforeAutospacing="0" w:after="0" w:afterAutospacing="0"/>
        <w:jc w:val="both"/>
        <w:textAlignment w:val="baseline"/>
        <w:rPr>
          <w:rFonts w:ascii="Montserrat" w:hAnsi="Montserrat" w:cs="Segoe UI"/>
          <w:sz w:val="22"/>
          <w:szCs w:val="22"/>
        </w:rPr>
      </w:pPr>
      <w:r>
        <w:rPr>
          <w:rStyle w:val="normaltextrun"/>
          <w:rFonts w:ascii="Montserrat" w:hAnsi="Montserrat" w:cs="Arial"/>
          <w:color w:val="000000"/>
          <w:sz w:val="22"/>
          <w:szCs w:val="22"/>
          <w:lang w:val="es-ES"/>
        </w:rPr>
        <w:t>C</w:t>
      </w:r>
      <w:r w:rsidRPr="0017433E" w:rsidR="00A501E5">
        <w:rPr>
          <w:rStyle w:val="normaltextrun"/>
          <w:rFonts w:ascii="Montserrat" w:hAnsi="Montserrat" w:cs="Arial"/>
          <w:color w:val="000000"/>
          <w:sz w:val="22"/>
          <w:szCs w:val="22"/>
          <w:lang w:val="es-ES"/>
        </w:rPr>
        <w:t>omenzar</w:t>
      </w:r>
      <w:r>
        <w:rPr>
          <w:rStyle w:val="normaltextrun"/>
          <w:rFonts w:ascii="Montserrat" w:hAnsi="Montserrat" w:cs="Arial"/>
          <w:color w:val="000000"/>
          <w:sz w:val="22"/>
          <w:szCs w:val="22"/>
          <w:lang w:val="es-ES"/>
        </w:rPr>
        <w:t>á</w:t>
      </w:r>
      <w:r w:rsidRPr="0017433E" w:rsidR="00EE475D">
        <w:rPr>
          <w:rStyle w:val="normaltextrun"/>
          <w:rFonts w:ascii="Montserrat" w:hAnsi="Montserrat" w:cs="Arial"/>
          <w:color w:val="000000"/>
          <w:sz w:val="22"/>
          <w:szCs w:val="22"/>
          <w:lang w:val="es-ES"/>
        </w:rPr>
        <w:t>s</w:t>
      </w:r>
      <w:r w:rsidRPr="0017433E" w:rsidR="00A501E5">
        <w:rPr>
          <w:rStyle w:val="normaltextrun"/>
          <w:rFonts w:ascii="Montserrat" w:hAnsi="Montserrat" w:cs="Arial"/>
          <w:color w:val="000000"/>
          <w:sz w:val="22"/>
          <w:szCs w:val="22"/>
          <w:lang w:val="es-ES"/>
        </w:rPr>
        <w:t xml:space="preserve"> por revisar los antecedentes históricos</w:t>
      </w:r>
      <w:r w:rsidR="00FE35AC">
        <w:rPr>
          <w:rStyle w:val="normaltextrun"/>
          <w:rFonts w:ascii="Montserrat" w:hAnsi="Montserrat" w:cs="Arial"/>
          <w:color w:val="000000"/>
          <w:sz w:val="22"/>
          <w:szCs w:val="22"/>
          <w:lang w:val="es-ES"/>
        </w:rPr>
        <w:t>.</w:t>
      </w:r>
    </w:p>
    <w:p w:rsidRPr="0017433E" w:rsidR="00A501E5" w:rsidP="00FE35AC" w:rsidRDefault="00A501E5" w14:paraId="6597111C" w14:textId="6F8684D5">
      <w:pPr>
        <w:pStyle w:val="paragraph"/>
        <w:spacing w:before="0" w:beforeAutospacing="0" w:after="0" w:afterAutospacing="0"/>
        <w:jc w:val="both"/>
        <w:textAlignment w:val="baseline"/>
        <w:rPr>
          <w:rFonts w:ascii="Montserrat" w:hAnsi="Montserrat" w:cs="Segoe UI"/>
          <w:sz w:val="22"/>
          <w:szCs w:val="22"/>
        </w:rPr>
      </w:pPr>
    </w:p>
    <w:p w:rsidRPr="0017433E" w:rsidR="00A501E5" w:rsidP="00FE35AC" w:rsidRDefault="00A501E5" w14:paraId="6F7843CC" w14:textId="16A2D34C">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Los reinos de Serbia y Montenegro, de religión cristiana ortodoxa debido a su legado bizantino, obtuvieron su independencia del Imperio Otomano, mientras que Croacia se fusionó con Eslovenia.</w:t>
      </w:r>
    </w:p>
    <w:p w:rsidRPr="0017433E" w:rsidR="00A501E5" w:rsidP="00FE35AC" w:rsidRDefault="00A501E5" w14:paraId="73CDE723" w14:textId="7F90BE15">
      <w:pPr>
        <w:pStyle w:val="paragraph"/>
        <w:spacing w:before="0" w:beforeAutospacing="0" w:after="0" w:afterAutospacing="0"/>
        <w:jc w:val="both"/>
        <w:textAlignment w:val="baseline"/>
        <w:rPr>
          <w:rFonts w:ascii="Montserrat" w:hAnsi="Montserrat" w:cs="Segoe UI"/>
          <w:sz w:val="22"/>
          <w:szCs w:val="22"/>
        </w:rPr>
      </w:pPr>
    </w:p>
    <w:p w:rsidRPr="0017433E" w:rsidR="00A501E5" w:rsidP="00FE35AC" w:rsidRDefault="00A501E5" w14:paraId="3D2917A3" w14:textId="3F22655E">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Ante la caída del imperio Austro Húngaro en 1918,</w:t>
      </w:r>
      <w:r w:rsidRPr="0017433E" w:rsidR="00EE475D">
        <w:rPr>
          <w:rStyle w:val="normaltextrun"/>
          <w:rFonts w:ascii="Montserrat" w:hAnsi="Montserrat" w:cs="Arial"/>
          <w:color w:val="000000"/>
          <w:sz w:val="22"/>
          <w:szCs w:val="22"/>
          <w:lang w:val="es-ES"/>
        </w:rPr>
        <w:t xml:space="preserve"> </w:t>
      </w:r>
      <w:r w:rsidRPr="0017433E">
        <w:rPr>
          <w:rStyle w:val="normaltextrun"/>
          <w:rFonts w:ascii="Montserrat" w:hAnsi="Montserrat" w:cs="Arial"/>
          <w:color w:val="000000"/>
          <w:sz w:val="22"/>
          <w:szCs w:val="22"/>
          <w:lang w:val="es-ES"/>
        </w:rPr>
        <w:t>Croacia quedó incluida,</w:t>
      </w:r>
      <w:r w:rsidRPr="0017433E" w:rsidR="00EE475D">
        <w:rPr>
          <w:rStyle w:val="normaltextrun"/>
          <w:rFonts w:ascii="Montserrat" w:hAnsi="Montserrat" w:cs="Arial"/>
          <w:color w:val="000000"/>
          <w:sz w:val="22"/>
          <w:szCs w:val="22"/>
          <w:lang w:val="es-ES"/>
        </w:rPr>
        <w:t xml:space="preserve"> </w:t>
      </w:r>
      <w:r w:rsidRPr="0017433E">
        <w:rPr>
          <w:rStyle w:val="normaltextrun"/>
          <w:rFonts w:ascii="Montserrat" w:hAnsi="Montserrat" w:cs="Arial"/>
          <w:color w:val="000000"/>
          <w:sz w:val="22"/>
          <w:szCs w:val="22"/>
          <w:lang w:val="es-ES"/>
        </w:rPr>
        <w:t>contra su voluntad,</w:t>
      </w:r>
      <w:r w:rsidRPr="0017433E" w:rsidR="00EE475D">
        <w:rPr>
          <w:rStyle w:val="normaltextrun"/>
          <w:rFonts w:ascii="Montserrat" w:hAnsi="Montserrat" w:cs="Arial"/>
          <w:color w:val="000000"/>
          <w:sz w:val="22"/>
          <w:szCs w:val="22"/>
          <w:lang w:val="es-ES"/>
        </w:rPr>
        <w:t xml:space="preserve"> </w:t>
      </w:r>
      <w:r w:rsidRPr="0017433E">
        <w:rPr>
          <w:rStyle w:val="normaltextrun"/>
          <w:rFonts w:ascii="Montserrat" w:hAnsi="Montserrat" w:cs="Arial"/>
          <w:color w:val="000000"/>
          <w:sz w:val="22"/>
          <w:szCs w:val="22"/>
          <w:lang w:val="es-ES"/>
        </w:rPr>
        <w:t>en el Reino de los</w:t>
      </w:r>
      <w:r w:rsidRPr="0017433E" w:rsidR="00EE475D">
        <w:rPr>
          <w:rStyle w:val="normaltextrun"/>
          <w:rFonts w:ascii="Montserrat" w:hAnsi="Montserrat" w:cs="Arial"/>
          <w:color w:val="000000"/>
          <w:sz w:val="22"/>
          <w:szCs w:val="22"/>
          <w:lang w:val="es-ES"/>
        </w:rPr>
        <w:t xml:space="preserve"> </w:t>
      </w:r>
      <w:r w:rsidRPr="0017433E">
        <w:rPr>
          <w:rStyle w:val="normaltextrun"/>
          <w:rFonts w:ascii="Montserrat" w:hAnsi="Montserrat" w:cs="Arial"/>
          <w:color w:val="000000"/>
          <w:sz w:val="22"/>
          <w:szCs w:val="22"/>
          <w:lang w:val="es-ES"/>
        </w:rPr>
        <w:t>Serbios,</w:t>
      </w:r>
      <w:r w:rsidRPr="0017433E" w:rsidR="00EE475D">
        <w:rPr>
          <w:rStyle w:val="normaltextrun"/>
          <w:rFonts w:ascii="Montserrat" w:hAnsi="Montserrat" w:cs="Arial"/>
          <w:color w:val="000000"/>
          <w:sz w:val="22"/>
          <w:szCs w:val="22"/>
          <w:lang w:val="es-ES"/>
        </w:rPr>
        <w:t xml:space="preserve"> </w:t>
      </w:r>
      <w:r w:rsidRPr="0017433E">
        <w:rPr>
          <w:rStyle w:val="normaltextrun"/>
          <w:rFonts w:ascii="Montserrat" w:hAnsi="Montserrat" w:cs="Arial"/>
          <w:color w:val="000000"/>
          <w:sz w:val="22"/>
          <w:szCs w:val="22"/>
          <w:lang w:val="es-ES"/>
        </w:rPr>
        <w:t>Croatas y</w:t>
      </w:r>
      <w:r w:rsidRPr="0017433E" w:rsidR="00EE475D">
        <w:rPr>
          <w:rStyle w:val="normaltextrun"/>
          <w:rFonts w:ascii="Montserrat" w:hAnsi="Montserrat" w:cs="Arial"/>
          <w:color w:val="000000"/>
          <w:sz w:val="22"/>
          <w:szCs w:val="22"/>
          <w:lang w:val="es-ES"/>
        </w:rPr>
        <w:t xml:space="preserve"> </w:t>
      </w:r>
      <w:r w:rsidRPr="0017433E">
        <w:rPr>
          <w:rStyle w:val="normaltextrun"/>
          <w:rFonts w:ascii="Montserrat" w:hAnsi="Montserrat" w:cs="Arial"/>
          <w:color w:val="000000"/>
          <w:sz w:val="22"/>
          <w:szCs w:val="22"/>
          <w:lang w:val="es-ES"/>
        </w:rPr>
        <w:t>Eslovenos,</w:t>
      </w:r>
      <w:r w:rsidRPr="0017433E" w:rsidR="00EE475D">
        <w:rPr>
          <w:rStyle w:val="normaltextrun"/>
          <w:rFonts w:ascii="Montserrat" w:hAnsi="Montserrat" w:cs="Arial"/>
          <w:color w:val="000000"/>
          <w:sz w:val="22"/>
          <w:szCs w:val="22"/>
          <w:lang w:val="es-ES"/>
        </w:rPr>
        <w:t xml:space="preserve"> f</w:t>
      </w:r>
      <w:r w:rsidRPr="0017433E">
        <w:rPr>
          <w:rStyle w:val="normaltextrun"/>
          <w:rFonts w:ascii="Montserrat" w:hAnsi="Montserrat" w:cs="Arial"/>
          <w:color w:val="000000"/>
          <w:sz w:val="22"/>
          <w:szCs w:val="22"/>
          <w:lang w:val="es-ES"/>
        </w:rPr>
        <w:t>ormando un estado parlamentario que adoptó la religión católica.</w:t>
      </w:r>
    </w:p>
    <w:p w:rsidRPr="0017433E" w:rsidR="00A501E5" w:rsidP="00FE35AC" w:rsidRDefault="00A501E5" w14:paraId="28610F26" w14:textId="25979740">
      <w:pPr>
        <w:spacing w:after="0" w:line="240" w:lineRule="auto"/>
        <w:jc w:val="both"/>
        <w:rPr>
          <w:rFonts w:ascii="Montserrat" w:hAnsi="Montserrat"/>
          <w:sz w:val="22"/>
          <w:lang w:val="es-ES"/>
        </w:rPr>
      </w:pPr>
    </w:p>
    <w:p w:rsidRPr="0017433E" w:rsidR="00EE475D" w:rsidP="00FE35AC" w:rsidRDefault="00EE475D" w14:paraId="43922C65" w14:textId="567C0872">
      <w:pPr>
        <w:spacing w:after="0" w:line="240" w:lineRule="auto"/>
        <w:jc w:val="both"/>
        <w:rPr>
          <w:rStyle w:val="normaltextrun"/>
          <w:rFonts w:ascii="Montserrat" w:hAnsi="Montserrat" w:cs="Arial"/>
          <w:color w:val="000000"/>
          <w:sz w:val="22"/>
          <w:shd w:val="clear" w:color="auto" w:fill="FFFFFF"/>
          <w:lang w:val="es-ES"/>
        </w:rPr>
      </w:pPr>
      <w:r w:rsidRPr="0017433E">
        <w:rPr>
          <w:rStyle w:val="normaltextrun"/>
          <w:rFonts w:ascii="Montserrat" w:hAnsi="Montserrat" w:cs="Arial"/>
          <w:color w:val="000000"/>
          <w:sz w:val="22"/>
          <w:shd w:val="clear" w:color="auto" w:fill="FFFFFF"/>
          <w:lang w:val="es-ES"/>
        </w:rPr>
        <w:t>Durante el último periodo de su reinado (1929-1934), Alejandro I, tras haber contemplado la incapacidad del régimen parlamentario para acabar con las disputas y llevar a cabo reformas necesarias, intentó lograr la unificación efectiva de Yugoslavia.</w:t>
      </w:r>
    </w:p>
    <w:p w:rsidRPr="0017433E" w:rsidR="00EE475D" w:rsidP="00FE35AC" w:rsidRDefault="00EE475D" w14:paraId="6F5CE9FC" w14:textId="5A8949F4">
      <w:pPr>
        <w:spacing w:after="0" w:line="240" w:lineRule="auto"/>
        <w:jc w:val="both"/>
        <w:rPr>
          <w:rStyle w:val="normaltextrun"/>
          <w:rFonts w:ascii="Montserrat" w:hAnsi="Montserrat" w:cs="Arial"/>
          <w:color w:val="000000"/>
          <w:sz w:val="22"/>
          <w:shd w:val="clear" w:color="auto" w:fill="FFFFFF"/>
          <w:lang w:val="es-ES"/>
        </w:rPr>
      </w:pPr>
    </w:p>
    <w:p w:rsidRPr="0017433E" w:rsidR="00EE475D" w:rsidP="00FE35AC" w:rsidRDefault="00EE475D" w14:paraId="6443CC53" w14:textId="2BFA339F">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Su intento de unificación forzada fracasó, dejando sin resolver los graves problemas políticos que amenazaban al país.</w:t>
      </w:r>
    </w:p>
    <w:p w:rsidRPr="0017433E" w:rsidR="00EE475D" w:rsidP="00FE35AC" w:rsidRDefault="00EE475D" w14:paraId="18028191" w14:textId="4A738EC4">
      <w:pPr>
        <w:pStyle w:val="paragraph"/>
        <w:spacing w:before="0" w:beforeAutospacing="0" w:after="0" w:afterAutospacing="0"/>
        <w:jc w:val="both"/>
        <w:textAlignment w:val="baseline"/>
        <w:rPr>
          <w:rFonts w:ascii="Montserrat" w:hAnsi="Montserrat" w:cs="Segoe UI"/>
          <w:sz w:val="22"/>
          <w:szCs w:val="22"/>
        </w:rPr>
      </w:pPr>
    </w:p>
    <w:p w:rsidRPr="0017433E" w:rsidR="00EE475D" w:rsidP="00FE35AC" w:rsidRDefault="00EE475D" w14:paraId="3331635B" w14:textId="1C226FD2">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Disolvió el parlamento y acumuló poder bajo un sistema de monarquía constitucional. Cambió el nombre a Reino de Yugoslavia, que permaneció hasta 1941 cuando fue ocupado por Alemania durante la Segunda Guerra Mundial.</w:t>
      </w:r>
    </w:p>
    <w:p w:rsidRPr="0017433E" w:rsidR="00EE475D" w:rsidP="00FE35AC" w:rsidRDefault="00EE475D" w14:paraId="08BD5F12" w14:textId="70287E76">
      <w:pPr>
        <w:pStyle w:val="paragraph"/>
        <w:spacing w:before="0" w:beforeAutospacing="0" w:after="0" w:afterAutospacing="0"/>
        <w:jc w:val="both"/>
        <w:textAlignment w:val="baseline"/>
        <w:rPr>
          <w:rFonts w:ascii="Montserrat" w:hAnsi="Montserrat" w:cs="Segoe UI"/>
          <w:sz w:val="22"/>
          <w:szCs w:val="22"/>
        </w:rPr>
      </w:pPr>
    </w:p>
    <w:p w:rsidRPr="0017433E" w:rsidR="00EE475D" w:rsidP="00CA0E05" w:rsidRDefault="00EE475D" w14:paraId="63F4F42D" w14:textId="4861545C">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En 1945, después de la liberación de la ocupación nazi, el Ejército Popular Partisano de Yugoslavia, al mando del Mariscal Tito, comenzó a liberar partes del territorio.</w:t>
      </w:r>
    </w:p>
    <w:p w:rsidRPr="0017433E" w:rsidR="00EE475D" w:rsidP="0017433E" w:rsidRDefault="00EE475D" w14:paraId="5FE6F493" w14:textId="58EE1F2B">
      <w:pPr>
        <w:spacing w:after="0" w:line="240" w:lineRule="auto"/>
        <w:jc w:val="both"/>
        <w:rPr>
          <w:rFonts w:ascii="Montserrat" w:hAnsi="Montserrat"/>
          <w:sz w:val="22"/>
          <w:lang w:val="es-ES"/>
        </w:rPr>
      </w:pPr>
    </w:p>
    <w:p w:rsidRPr="0017433E" w:rsidR="00EE475D" w:rsidP="004947CC" w:rsidRDefault="00EE475D" w14:paraId="422E94FB" w14:textId="2D0904F8">
      <w:pPr>
        <w:spacing w:after="0" w:line="240" w:lineRule="auto"/>
        <w:jc w:val="both"/>
        <w:rPr>
          <w:rStyle w:val="normaltextrun"/>
          <w:rFonts w:ascii="Montserrat" w:hAnsi="Montserrat" w:cs="Arial"/>
          <w:color w:val="000000"/>
          <w:sz w:val="22"/>
          <w:shd w:val="clear" w:color="auto" w:fill="FFFFFF"/>
          <w:lang w:val="es-ES"/>
        </w:rPr>
      </w:pPr>
      <w:r w:rsidRPr="0017433E">
        <w:rPr>
          <w:rStyle w:val="normaltextrun"/>
          <w:rFonts w:ascii="Montserrat" w:hAnsi="Montserrat" w:cs="Arial"/>
          <w:color w:val="000000"/>
          <w:sz w:val="22"/>
          <w:shd w:val="clear" w:color="auto" w:fill="FFFFFF"/>
          <w:lang w:val="es-ES"/>
        </w:rPr>
        <w:t>Josip Broz Tito se convirtió en presidente de la República Federal Socialista de Yugoslavia, en donde instauró un régimen comunista, pero a diferencia del resto del bloque fue independiente tanto de la OTAN como del Pacto de Varsovia.</w:t>
      </w:r>
    </w:p>
    <w:p w:rsidRPr="0017433E" w:rsidR="00EE475D" w:rsidP="004947CC" w:rsidRDefault="00EE475D" w14:paraId="4E107C34" w14:textId="6979B61F">
      <w:pPr>
        <w:spacing w:after="0" w:line="240" w:lineRule="auto"/>
        <w:jc w:val="both"/>
        <w:rPr>
          <w:rStyle w:val="normaltextrun"/>
          <w:rFonts w:ascii="Montserrat" w:hAnsi="Montserrat" w:cs="Arial"/>
          <w:color w:val="000000"/>
          <w:sz w:val="22"/>
          <w:shd w:val="clear" w:color="auto" w:fill="FFFFFF"/>
          <w:lang w:val="es-ES"/>
        </w:rPr>
      </w:pPr>
    </w:p>
    <w:p w:rsidRPr="0017433E" w:rsidR="00EE475D" w:rsidP="003A3E80" w:rsidRDefault="00EE475D" w14:paraId="119577D3" w14:textId="0766BB63">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Durante su gobierno logró unificar los territorios de Yugoslavia integrando las seis repúblicas socialistas de Bosnia y Herzegovina, Croacia, Macedonia, Montenegro, Eslovenia y Serbia.</w:t>
      </w:r>
    </w:p>
    <w:p w:rsidRPr="0017433E" w:rsidR="00EE475D" w:rsidP="003A3E80" w:rsidRDefault="00EE475D" w14:paraId="2E22978B" w14:textId="0B2F80D6">
      <w:pPr>
        <w:pStyle w:val="paragraph"/>
        <w:spacing w:before="0" w:beforeAutospacing="0" w:after="0" w:afterAutospacing="0"/>
        <w:jc w:val="both"/>
        <w:textAlignment w:val="baseline"/>
        <w:rPr>
          <w:rFonts w:ascii="Montserrat" w:hAnsi="Montserrat" w:cs="Segoe UI"/>
          <w:sz w:val="22"/>
          <w:szCs w:val="22"/>
        </w:rPr>
      </w:pPr>
    </w:p>
    <w:p w:rsidRPr="0017433E" w:rsidR="00EE475D" w:rsidP="003A3E80" w:rsidRDefault="00EE475D" w14:paraId="001C8AB0" w14:textId="4F4CB723">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Serbia contenía dos provincias autónomas: Voivodina y Kosovo.</w:t>
      </w:r>
    </w:p>
    <w:p w:rsidRPr="0017433E" w:rsidR="00EE475D" w:rsidP="003A3E80" w:rsidRDefault="00EE475D" w14:paraId="62013796" w14:textId="4D1AAC94">
      <w:pPr>
        <w:pStyle w:val="paragraph"/>
        <w:spacing w:before="0" w:beforeAutospacing="0" w:after="0" w:afterAutospacing="0"/>
        <w:jc w:val="both"/>
        <w:textAlignment w:val="baseline"/>
        <w:rPr>
          <w:rFonts w:ascii="Montserrat" w:hAnsi="Montserrat" w:cs="Segoe UI"/>
          <w:sz w:val="22"/>
          <w:szCs w:val="22"/>
        </w:rPr>
      </w:pPr>
    </w:p>
    <w:p w:rsidRPr="0017433E" w:rsidR="00EE475D" w:rsidP="003A3E80" w:rsidRDefault="00EE475D" w14:paraId="63BE516E" w14:textId="041377CE">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Las diferentes repúblicas que la conformaban</w:t>
      </w:r>
      <w:r w:rsidRPr="0017433E">
        <w:rPr>
          <w:rStyle w:val="normaltextrun"/>
          <w:rFonts w:ascii="Montserrat" w:hAnsi="Montserrat" w:cs="Arial"/>
          <w:sz w:val="22"/>
          <w:szCs w:val="22"/>
          <w:lang w:val="es-ES"/>
        </w:rPr>
        <w:t xml:space="preserve"> </w:t>
      </w:r>
      <w:r w:rsidRPr="0017433E">
        <w:rPr>
          <w:rStyle w:val="normaltextrun"/>
          <w:rFonts w:ascii="Montserrat" w:hAnsi="Montserrat" w:cs="Arial"/>
          <w:color w:val="000000"/>
          <w:sz w:val="22"/>
          <w:szCs w:val="22"/>
          <w:lang w:val="es-ES"/>
        </w:rPr>
        <w:t>eran autónomas en materia de lengua y personal administrativo, aunque en Belgrado se tomaban las decisiones económicas y políticas del país.</w:t>
      </w:r>
    </w:p>
    <w:p w:rsidRPr="0017433E" w:rsidR="00EE475D" w:rsidP="003A3E80" w:rsidRDefault="00EE475D" w14:paraId="1746CC52" w14:textId="79E7BA20">
      <w:pPr>
        <w:pStyle w:val="paragraph"/>
        <w:spacing w:before="0" w:beforeAutospacing="0" w:after="0" w:afterAutospacing="0"/>
        <w:jc w:val="both"/>
        <w:textAlignment w:val="baseline"/>
        <w:rPr>
          <w:rFonts w:ascii="Montserrat" w:hAnsi="Montserrat" w:cs="Segoe UI"/>
          <w:sz w:val="22"/>
          <w:szCs w:val="22"/>
        </w:rPr>
      </w:pPr>
    </w:p>
    <w:p w:rsidRPr="0017433E" w:rsidR="00EE475D" w:rsidP="003A3E80" w:rsidRDefault="00EE475D" w14:paraId="121913B9" w14:textId="49DC68D7">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De la misma manera que la URSS, Yugoslavia tuvo un crecimiento económico notable entre 1953 y 1965, pero el desarrollo se estancó, la inflación y el desempleo se dispararon hacia la década de los 80.</w:t>
      </w:r>
    </w:p>
    <w:p w:rsidRPr="0017433E" w:rsidR="00EE475D" w:rsidP="003A3E80" w:rsidRDefault="00EE475D" w14:paraId="671660F1" w14:textId="27AEECD4">
      <w:pPr>
        <w:pStyle w:val="paragraph"/>
        <w:spacing w:before="0" w:beforeAutospacing="0" w:after="0" w:afterAutospacing="0"/>
        <w:jc w:val="both"/>
        <w:textAlignment w:val="baseline"/>
        <w:rPr>
          <w:rFonts w:ascii="Montserrat" w:hAnsi="Montserrat" w:cs="Segoe UI"/>
          <w:sz w:val="22"/>
          <w:szCs w:val="22"/>
        </w:rPr>
      </w:pPr>
    </w:p>
    <w:p w:rsidRPr="0017433E" w:rsidR="00EE475D" w:rsidP="003A3E80" w:rsidRDefault="00EE475D" w14:paraId="6091FB5B" w14:textId="19C9F089">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En 1980, tras la muerte de Tito, varios movimientos nacionalistas comenzaron a exigir un cambio en la federación yugoslava: por un lado, se hablaba de una “Gran Serbia”, por otro de independencia</w:t>
      </w:r>
      <w:r w:rsidRPr="0017433E">
        <w:rPr>
          <w:rStyle w:val="normaltextrun"/>
          <w:rFonts w:ascii="Montserrat" w:hAnsi="Montserrat" w:cs="Arial"/>
          <w:sz w:val="22"/>
          <w:szCs w:val="22"/>
          <w:lang w:val="es-ES"/>
        </w:rPr>
        <w:t>.</w:t>
      </w:r>
    </w:p>
    <w:p w:rsidRPr="0017433E" w:rsidR="00EE475D" w:rsidP="003A3E80" w:rsidRDefault="00EE475D" w14:paraId="5B64AAEC" w14:textId="1F2A2CD1">
      <w:pPr>
        <w:pStyle w:val="paragraph"/>
        <w:spacing w:before="0" w:beforeAutospacing="0" w:after="0" w:afterAutospacing="0"/>
        <w:jc w:val="both"/>
        <w:textAlignment w:val="baseline"/>
        <w:rPr>
          <w:rFonts w:ascii="Montserrat" w:hAnsi="Montserrat" w:cs="Segoe UI"/>
          <w:sz w:val="22"/>
          <w:szCs w:val="22"/>
        </w:rPr>
      </w:pPr>
    </w:p>
    <w:p w:rsidRPr="0017433E" w:rsidR="00EE475D" w:rsidP="003A3E80" w:rsidRDefault="00EE475D" w14:paraId="3FFE09E8" w14:textId="72768F17">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sz w:val="22"/>
          <w:szCs w:val="22"/>
          <w:lang w:val="es-ES"/>
        </w:rPr>
        <w:t>Todo esto llevó al comienzo de la</w:t>
      </w:r>
      <w:r w:rsidRPr="0017433E">
        <w:rPr>
          <w:rStyle w:val="normaltextrun"/>
          <w:rFonts w:ascii="Cambria Math" w:hAnsi="Cambria Math" w:cs="Cambria Math"/>
          <w:sz w:val="22"/>
          <w:szCs w:val="22"/>
          <w:lang w:val="es-ES"/>
        </w:rPr>
        <w:t> </w:t>
      </w:r>
      <w:r w:rsidRPr="0017433E">
        <w:rPr>
          <w:rStyle w:val="normaltextrun"/>
          <w:rFonts w:ascii="Montserrat" w:hAnsi="Montserrat" w:cs="Arial"/>
          <w:sz w:val="22"/>
          <w:szCs w:val="22"/>
          <w:lang w:val="es-ES"/>
        </w:rPr>
        <w:t xml:space="preserve">Guerra de los Balcanes, </w:t>
      </w:r>
      <w:r w:rsidRPr="0017433E">
        <w:rPr>
          <w:rStyle w:val="normaltextrun"/>
          <w:rFonts w:ascii="Montserrat" w:hAnsi="Montserrat" w:cs="Arial"/>
          <w:color w:val="000000"/>
          <w:sz w:val="22"/>
          <w:szCs w:val="22"/>
          <w:lang w:val="es-ES"/>
        </w:rPr>
        <w:t xml:space="preserve">llamada así por la península </w:t>
      </w:r>
      <w:r w:rsidRPr="0017433E">
        <w:rPr>
          <w:rStyle w:val="normaltextrun"/>
          <w:rFonts w:ascii="Montserrat" w:hAnsi="Montserrat" w:cs="Arial"/>
          <w:sz w:val="22"/>
          <w:szCs w:val="22"/>
          <w:lang w:val="es-ES"/>
        </w:rPr>
        <w:t>donde</w:t>
      </w:r>
      <w:r w:rsidRPr="0017433E">
        <w:rPr>
          <w:rStyle w:val="normaltextrun"/>
          <w:rFonts w:ascii="Montserrat" w:hAnsi="Montserrat" w:cs="Arial"/>
          <w:color w:val="000000"/>
          <w:sz w:val="22"/>
          <w:szCs w:val="22"/>
          <w:lang w:val="es-ES"/>
        </w:rPr>
        <w:t xml:space="preserve"> se encuentran los países implicados.</w:t>
      </w:r>
    </w:p>
    <w:p w:rsidRPr="0017433E" w:rsidR="00EE475D" w:rsidP="003A3E80" w:rsidRDefault="00EE475D" w14:paraId="7D4CBE4A" w14:textId="495C4916">
      <w:pPr>
        <w:spacing w:after="0" w:line="240" w:lineRule="auto"/>
        <w:jc w:val="both"/>
        <w:rPr>
          <w:rFonts w:ascii="Montserrat" w:hAnsi="Montserrat"/>
          <w:sz w:val="22"/>
          <w:lang w:val="es-ES"/>
        </w:rPr>
      </w:pPr>
    </w:p>
    <w:p w:rsidRPr="005B755A" w:rsidR="00EE475D" w:rsidP="003A3E80" w:rsidRDefault="00EE475D" w14:paraId="55B21FA0" w14:textId="0486959C">
      <w:pPr>
        <w:spacing w:after="0" w:line="240" w:lineRule="auto"/>
        <w:jc w:val="both"/>
        <w:rPr>
          <w:rFonts w:ascii="Montserrat" w:hAnsi="Montserrat" w:cs="Arial"/>
          <w:color w:val="000000"/>
          <w:sz w:val="22"/>
          <w:shd w:val="clear" w:color="auto" w:fill="FFFFFF"/>
          <w:lang w:val="es-ES"/>
        </w:rPr>
      </w:pPr>
      <w:r w:rsidRPr="0017433E">
        <w:rPr>
          <w:rStyle w:val="normaltextrun"/>
          <w:rFonts w:ascii="Montserrat" w:hAnsi="Montserrat" w:cs="Arial"/>
          <w:color w:val="000000"/>
          <w:sz w:val="22"/>
          <w:shd w:val="clear" w:color="auto" w:fill="FFFFFF"/>
          <w:lang w:val="es-ES"/>
        </w:rPr>
        <w:t>En 1986, Slobodan Milosevic, un nacionalista serbio, llegó a la presidencia de la liga de comunistas de Serbia, combatió los alzamientos albaneses en Kosovo purgó el aparato comunista kosovar y sometió a votación una medida para reintegrar Kosovo y Voivodina al territorio serbio.</w:t>
      </w:r>
      <w:r w:rsidR="005B755A">
        <w:rPr>
          <w:rStyle w:val="normaltextrun"/>
          <w:rFonts w:ascii="Montserrat" w:hAnsi="Montserrat" w:cs="Arial"/>
          <w:color w:val="000000"/>
          <w:sz w:val="22"/>
          <w:shd w:val="clear" w:color="auto" w:fill="FFFFFF"/>
          <w:lang w:val="es-ES"/>
        </w:rPr>
        <w:t xml:space="preserve"> </w:t>
      </w:r>
      <w:r w:rsidRPr="0017433E">
        <w:rPr>
          <w:rStyle w:val="normaltextrun"/>
          <w:rFonts w:ascii="Montserrat" w:hAnsi="Montserrat" w:cs="Arial"/>
          <w:sz w:val="22"/>
          <w:lang w:val="es-ES"/>
        </w:rPr>
        <w:t>Además, apoyó las protestas de las minorías serbias en Croacia y Bosnia.</w:t>
      </w:r>
    </w:p>
    <w:p w:rsidRPr="0017433E" w:rsidR="00EE475D" w:rsidP="003A3E80" w:rsidRDefault="00EE475D" w14:paraId="2D7425A7" w14:textId="6D0AF482">
      <w:pPr>
        <w:pStyle w:val="paragraph"/>
        <w:spacing w:before="0" w:beforeAutospacing="0" w:after="0" w:afterAutospacing="0"/>
        <w:jc w:val="both"/>
        <w:textAlignment w:val="baseline"/>
        <w:rPr>
          <w:rFonts w:ascii="Montserrat" w:hAnsi="Montserrat" w:cs="Segoe UI"/>
          <w:sz w:val="22"/>
          <w:szCs w:val="22"/>
        </w:rPr>
      </w:pPr>
    </w:p>
    <w:p w:rsidRPr="0017433E" w:rsidR="00EE475D" w:rsidP="003A3E80" w:rsidRDefault="00EE475D" w14:paraId="5BD53A0E" w14:textId="06BE9E29">
      <w:pPr>
        <w:pStyle w:val="paragraph"/>
        <w:spacing w:before="0" w:beforeAutospacing="0" w:after="0" w:afterAutospacing="0"/>
        <w:jc w:val="both"/>
        <w:textAlignment w:val="baseline"/>
        <w:rPr>
          <w:rStyle w:val="eop"/>
          <w:rFonts w:ascii="Montserrat" w:hAnsi="Montserrat" w:cs="Arial"/>
          <w:sz w:val="22"/>
          <w:szCs w:val="22"/>
        </w:rPr>
      </w:pPr>
      <w:r w:rsidRPr="0017433E">
        <w:rPr>
          <w:rStyle w:val="normaltextrun"/>
          <w:rFonts w:ascii="Montserrat" w:hAnsi="Montserrat" w:cs="Arial"/>
          <w:sz w:val="22"/>
          <w:szCs w:val="22"/>
          <w:lang w:val="es-ES"/>
        </w:rPr>
        <w:t>Bajo un marcado nacionalismo, recogía una antigua idea de reunir a las minorías serbias en un solo territorio, la Gran Serbia.</w:t>
      </w:r>
    </w:p>
    <w:p w:rsidRPr="0017433E" w:rsidR="00EE475D" w:rsidP="00D845BC" w:rsidRDefault="00EE475D" w14:paraId="59C64B7B" w14:textId="77777777">
      <w:pPr>
        <w:pStyle w:val="paragraph"/>
        <w:spacing w:before="0" w:beforeAutospacing="0" w:after="0" w:afterAutospacing="0"/>
        <w:jc w:val="both"/>
        <w:textAlignment w:val="baseline"/>
        <w:rPr>
          <w:rFonts w:ascii="Montserrat" w:hAnsi="Montserrat" w:cs="Segoe UI"/>
          <w:sz w:val="22"/>
          <w:szCs w:val="22"/>
        </w:rPr>
      </w:pPr>
    </w:p>
    <w:p w:rsidRPr="0017433E" w:rsidR="00EE475D" w:rsidP="00D845BC" w:rsidRDefault="00EE475D" w14:paraId="1E210261" w14:textId="7F8E75E9">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sz w:val="22"/>
          <w:szCs w:val="22"/>
          <w:lang w:val="es-ES"/>
        </w:rPr>
        <w:t>A principios de la década de 1990, tres estados de los seis que formaban parte de Yugoslavia decidieron independizarse:</w:t>
      </w:r>
    </w:p>
    <w:p w:rsidRPr="005B755A" w:rsidR="00EE475D" w:rsidP="00D845BC" w:rsidRDefault="00EE475D" w14:paraId="73650E2A" w14:textId="174E67A7">
      <w:pPr>
        <w:pStyle w:val="paragraph"/>
        <w:spacing w:before="0" w:beforeAutospacing="0" w:after="0" w:afterAutospacing="0"/>
        <w:jc w:val="both"/>
        <w:textAlignment w:val="baseline"/>
        <w:rPr>
          <w:rFonts w:ascii="Montserrat" w:hAnsi="Montserrat" w:cs="Segoe UI"/>
          <w:sz w:val="22"/>
          <w:szCs w:val="22"/>
        </w:rPr>
      </w:pPr>
    </w:p>
    <w:p w:rsidRPr="0017433E" w:rsidR="00EE475D" w:rsidP="00D845BC" w:rsidRDefault="003A3CB5" w14:paraId="06DD53AD" w14:textId="1C892540">
      <w:pPr>
        <w:pStyle w:val="paragraph"/>
        <w:spacing w:before="0" w:beforeAutospacing="0" w:after="0" w:afterAutospacing="0"/>
        <w:jc w:val="both"/>
        <w:textAlignment w:val="baseline"/>
        <w:rPr>
          <w:rFonts w:ascii="Montserrat" w:hAnsi="Montserrat" w:cs="Segoe UI"/>
          <w:sz w:val="22"/>
          <w:szCs w:val="22"/>
        </w:rPr>
      </w:pPr>
      <w:hyperlink w:tgtFrame="_blank" w:history="1" r:id="rId9">
        <w:r w:rsidRPr="005B755A" w:rsidR="00EE475D">
          <w:rPr>
            <w:rStyle w:val="normaltextrun"/>
            <w:rFonts w:ascii="Montserrat" w:hAnsi="Montserrat" w:cs="Arial"/>
            <w:color w:val="000000"/>
            <w:sz w:val="22"/>
            <w:szCs w:val="22"/>
            <w:lang w:val="es-ES"/>
          </w:rPr>
          <w:t>Eslovenia</w:t>
        </w:r>
      </w:hyperlink>
      <w:r w:rsidRPr="005B755A" w:rsidR="00EE475D">
        <w:rPr>
          <w:rStyle w:val="normaltextrun"/>
          <w:rFonts w:ascii="Montserrat" w:hAnsi="Montserrat" w:cs="Arial"/>
          <w:sz w:val="22"/>
          <w:szCs w:val="22"/>
          <w:lang w:val="es-ES"/>
        </w:rPr>
        <w:t>,</w:t>
      </w:r>
      <w:r w:rsidRPr="0017433E" w:rsidR="00EE475D">
        <w:rPr>
          <w:rStyle w:val="normaltextrun"/>
          <w:rFonts w:ascii="Montserrat" w:hAnsi="Montserrat" w:cs="Arial"/>
          <w:sz w:val="22"/>
          <w:szCs w:val="22"/>
          <w:lang w:val="es-ES"/>
        </w:rPr>
        <w:t xml:space="preserve"> en 1991,</w:t>
      </w:r>
      <w:r w:rsidRPr="0017433E" w:rsidR="00EE475D">
        <w:rPr>
          <w:rStyle w:val="normaltextrun"/>
          <w:rFonts w:ascii="Cambria Math" w:hAnsi="Cambria Math" w:cs="Cambria Math"/>
          <w:sz w:val="22"/>
          <w:szCs w:val="22"/>
          <w:lang w:val="es-ES"/>
        </w:rPr>
        <w:t> </w:t>
      </w:r>
      <w:r w:rsidRPr="0017433E" w:rsidR="00EE475D">
        <w:rPr>
          <w:rStyle w:val="normaltextrun"/>
          <w:rFonts w:ascii="Montserrat" w:hAnsi="Montserrat" w:cs="Arial"/>
          <w:sz w:val="22"/>
          <w:szCs w:val="22"/>
          <w:lang w:val="es-ES"/>
        </w:rPr>
        <w:t>fue la primera en autoproclamarse independiente.</w:t>
      </w:r>
    </w:p>
    <w:p w:rsidRPr="0017433E" w:rsidR="00EE475D" w:rsidP="0017433E" w:rsidRDefault="00EE475D" w14:paraId="01C0D2F2" w14:textId="454A0011">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sz w:val="22"/>
          <w:szCs w:val="22"/>
          <w:lang w:val="es-ES"/>
        </w:rPr>
        <w:t>Tras</w:t>
      </w:r>
      <w:r w:rsidRPr="0017433E">
        <w:rPr>
          <w:rStyle w:val="normaltextrun"/>
          <w:rFonts w:ascii="Cambria Math" w:hAnsi="Cambria Math" w:cs="Cambria Math"/>
          <w:sz w:val="22"/>
          <w:szCs w:val="22"/>
          <w:lang w:val="es-ES"/>
        </w:rPr>
        <w:t> </w:t>
      </w:r>
      <w:hyperlink w:tgtFrame="_blank" w:history="1" r:id="rId10">
        <w:r w:rsidRPr="0017433E">
          <w:rPr>
            <w:rStyle w:val="normaltextrun"/>
            <w:rFonts w:ascii="Montserrat" w:hAnsi="Montserrat" w:cs="Arial"/>
            <w:color w:val="000000"/>
            <w:sz w:val="22"/>
            <w:szCs w:val="22"/>
            <w:lang w:val="es-ES"/>
          </w:rPr>
          <w:t>la guerra de los 10 días</w:t>
        </w:r>
      </w:hyperlink>
      <w:r w:rsidRPr="0017433E">
        <w:rPr>
          <w:rStyle w:val="normaltextrun"/>
          <w:rFonts w:ascii="Montserrat" w:hAnsi="Montserrat" w:cs="Arial"/>
          <w:sz w:val="22"/>
          <w:szCs w:val="22"/>
          <w:lang w:val="es-ES"/>
        </w:rPr>
        <w:t xml:space="preserve">, una guerra rápida y poco sangrienta, </w:t>
      </w:r>
      <w:r w:rsidRPr="0017433E">
        <w:rPr>
          <w:rStyle w:val="normaltextrun"/>
          <w:rFonts w:ascii="Montserrat" w:hAnsi="Montserrat" w:cs="Arial"/>
          <w:color w:val="000000"/>
          <w:sz w:val="22"/>
          <w:szCs w:val="22"/>
          <w:lang w:val="es-ES"/>
        </w:rPr>
        <w:t>lo consiguió.</w:t>
      </w:r>
    </w:p>
    <w:p w:rsidRPr="0017433E" w:rsidR="00EE475D" w:rsidP="0017433E" w:rsidRDefault="00EE475D" w14:paraId="5D693194" w14:textId="79F790B3">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lastRenderedPageBreak/>
        <w:t>El territorio no era muy extenso y lo más importante, la mezcla étnica era prácticamente nula.</w:t>
      </w:r>
    </w:p>
    <w:p w:rsidRPr="0017433E" w:rsidR="00EE475D" w:rsidP="007818B2" w:rsidRDefault="00EE475D" w14:paraId="047BDD67" w14:textId="29771C1D">
      <w:pPr>
        <w:spacing w:after="0" w:line="240" w:lineRule="auto"/>
        <w:jc w:val="both"/>
        <w:rPr>
          <w:rFonts w:ascii="Montserrat" w:hAnsi="Montserrat"/>
          <w:sz w:val="22"/>
          <w:lang w:val="es-ES"/>
        </w:rPr>
      </w:pPr>
    </w:p>
    <w:p w:rsidRPr="0017433E" w:rsidR="00EE475D" w:rsidP="007818B2" w:rsidRDefault="007818B2" w14:paraId="597E4C64" w14:textId="22D1851F">
      <w:pPr>
        <w:spacing w:after="0" w:line="240" w:lineRule="auto"/>
        <w:jc w:val="both"/>
        <w:rPr>
          <w:rStyle w:val="eop"/>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lang w:val="es-ES"/>
        </w:rPr>
        <w:t>Después de la</w:t>
      </w:r>
      <w:r w:rsidRPr="0017433E" w:rsidR="00EE475D">
        <w:rPr>
          <w:rStyle w:val="normaltextrun"/>
          <w:rFonts w:ascii="Montserrat" w:hAnsi="Montserrat" w:cs="Arial"/>
          <w:color w:val="000000"/>
          <w:sz w:val="22"/>
          <w:shd w:val="clear" w:color="auto" w:fill="FFFFFF"/>
          <w:lang w:val="es-ES"/>
        </w:rPr>
        <w:t xml:space="preserve"> proclamación de independencia de Eslovenia, otro país solicitó su salida de la Federación Socialista Yugoslava: Croacia.</w:t>
      </w:r>
    </w:p>
    <w:p w:rsidRPr="0017433E" w:rsidR="00EE475D" w:rsidP="007818B2" w:rsidRDefault="00EE475D" w14:paraId="5B6DFF6E" w14:textId="25ECFDE6">
      <w:pPr>
        <w:spacing w:after="0" w:line="240" w:lineRule="auto"/>
        <w:jc w:val="both"/>
        <w:rPr>
          <w:rStyle w:val="eop"/>
          <w:rFonts w:ascii="Montserrat" w:hAnsi="Montserrat" w:cs="Arial"/>
          <w:color w:val="000000"/>
          <w:sz w:val="22"/>
          <w:shd w:val="clear" w:color="auto" w:fill="FFFFFF"/>
        </w:rPr>
      </w:pPr>
    </w:p>
    <w:p w:rsidRPr="0017433E" w:rsidR="00EE475D" w:rsidP="007818B2" w:rsidRDefault="00EE475D" w14:paraId="0FD5195B" w14:textId="27B9F001">
      <w:pPr>
        <w:spacing w:after="0" w:line="240" w:lineRule="auto"/>
        <w:jc w:val="both"/>
        <w:rPr>
          <w:rStyle w:val="eop"/>
          <w:rFonts w:ascii="Montserrat" w:hAnsi="Montserrat" w:cs="Arial"/>
          <w:color w:val="000000"/>
          <w:sz w:val="22"/>
          <w:shd w:val="clear" w:color="auto" w:fill="FFFFFF"/>
        </w:rPr>
      </w:pPr>
      <w:r w:rsidRPr="0017433E">
        <w:rPr>
          <w:rStyle w:val="normaltextrun"/>
          <w:rFonts w:ascii="Montserrat" w:hAnsi="Montserrat" w:cs="Arial"/>
          <w:color w:val="000000"/>
          <w:sz w:val="22"/>
          <w:shd w:val="clear" w:color="auto" w:fill="FFFFFF"/>
          <w:lang w:val="es-ES"/>
        </w:rPr>
        <w:t>En este caso, la guerra sería más larga y cruel. En un bando luchaba el Ejército Croata, que intentaba proclamar su independencia y, por el otro, el Ejército Popular Yugoslavo que reivindicaba territorios croatas con mayoría de población de origen serbio.</w:t>
      </w:r>
    </w:p>
    <w:p w:rsidRPr="0017433E" w:rsidR="00B5001B" w:rsidP="0017433E" w:rsidRDefault="00B5001B" w14:paraId="233911A2" w14:textId="5F664153">
      <w:pPr>
        <w:spacing w:after="0" w:line="240" w:lineRule="auto"/>
        <w:jc w:val="both"/>
        <w:rPr>
          <w:rStyle w:val="eop"/>
          <w:rFonts w:ascii="Montserrat" w:hAnsi="Montserrat" w:cs="Arial"/>
          <w:color w:val="000000"/>
          <w:sz w:val="22"/>
          <w:shd w:val="clear" w:color="auto" w:fill="FFFFFF"/>
        </w:rPr>
      </w:pPr>
    </w:p>
    <w:p w:rsidRPr="0017433E" w:rsidR="00B5001B" w:rsidP="0017433E" w:rsidRDefault="00B5001B" w14:paraId="70E5064F" w14:textId="2ED4A6D0">
      <w:pPr>
        <w:spacing w:after="0" w:line="240" w:lineRule="auto"/>
        <w:jc w:val="both"/>
        <w:rPr>
          <w:rStyle w:val="eop"/>
          <w:rFonts w:ascii="Montserrat" w:hAnsi="Montserrat" w:cs="Arial"/>
          <w:color w:val="000000"/>
          <w:sz w:val="22"/>
          <w:shd w:val="clear" w:color="auto" w:fill="FFFFFF"/>
        </w:rPr>
      </w:pPr>
      <w:r w:rsidRPr="007818B2">
        <w:rPr>
          <w:rStyle w:val="normaltextrun"/>
          <w:rFonts w:ascii="Montserrat" w:hAnsi="Montserrat" w:cs="Arial"/>
          <w:color w:val="000000"/>
          <w:sz w:val="22"/>
          <w:shd w:val="clear" w:color="auto" w:fill="FFFFFF"/>
          <w:lang w:val="es-ES"/>
        </w:rPr>
        <w:t>Bosnia</w:t>
      </w:r>
      <w:r w:rsidR="005212CB">
        <w:rPr>
          <w:rStyle w:val="normaltextrun"/>
          <w:rFonts w:ascii="Montserrat" w:hAnsi="Montserrat" w:cs="Arial"/>
          <w:color w:val="000000"/>
          <w:sz w:val="22"/>
          <w:shd w:val="clear" w:color="auto" w:fill="FFFFFF"/>
          <w:lang w:val="es-ES"/>
        </w:rPr>
        <w:t>-</w:t>
      </w:r>
      <w:r w:rsidRPr="007818B2">
        <w:rPr>
          <w:rStyle w:val="normaltextrun"/>
          <w:rFonts w:ascii="Montserrat" w:hAnsi="Montserrat" w:cs="Arial"/>
          <w:color w:val="000000"/>
          <w:sz w:val="22"/>
          <w:shd w:val="clear" w:color="auto" w:fill="FFFFFF"/>
          <w:lang w:val="es-ES"/>
        </w:rPr>
        <w:t>Herzegovina</w:t>
      </w:r>
      <w:r w:rsidRPr="0017433E">
        <w:rPr>
          <w:rStyle w:val="normaltextrun"/>
          <w:rFonts w:ascii="Montserrat" w:hAnsi="Montserrat" w:cs="Arial"/>
          <w:color w:val="000000"/>
          <w:sz w:val="22"/>
          <w:shd w:val="clear" w:color="auto" w:fill="FFFFFF"/>
          <w:lang w:val="es-ES"/>
        </w:rPr>
        <w:t xml:space="preserve"> siempre fue un estado particularmente complejo y al mismo tiempo absolutamente tolerante, puesto que convivían pacíficamente</w:t>
      </w:r>
      <w:r w:rsidRPr="0017433E">
        <w:rPr>
          <w:rStyle w:val="normaltextrun"/>
          <w:rFonts w:ascii="Cambria Math" w:hAnsi="Cambria Math" w:cs="Cambria Math"/>
          <w:color w:val="000000"/>
          <w:sz w:val="22"/>
          <w:shd w:val="clear" w:color="auto" w:fill="FFFFFF"/>
          <w:lang w:val="es-ES"/>
        </w:rPr>
        <w:t> </w:t>
      </w:r>
      <w:r w:rsidRPr="0017433E">
        <w:rPr>
          <w:rStyle w:val="normaltextrun"/>
          <w:rFonts w:ascii="Montserrat" w:hAnsi="Montserrat" w:cs="Arial"/>
          <w:color w:val="000000"/>
          <w:sz w:val="22"/>
          <w:shd w:val="clear" w:color="auto" w:fill="FFFFFF"/>
          <w:lang w:val="es-ES"/>
        </w:rPr>
        <w:t>bosnios, musulmanes, serbios ortodoxos y bosnio croatas cat</w:t>
      </w:r>
      <w:r w:rsidRPr="0017433E">
        <w:rPr>
          <w:rStyle w:val="normaltextrun"/>
          <w:rFonts w:ascii="Montserrat" w:hAnsi="Montserrat" w:cs="Montserrat"/>
          <w:color w:val="000000"/>
          <w:sz w:val="22"/>
          <w:shd w:val="clear" w:color="auto" w:fill="FFFFFF"/>
          <w:lang w:val="es-ES"/>
        </w:rPr>
        <w:t>ó</w:t>
      </w:r>
      <w:r w:rsidRPr="0017433E">
        <w:rPr>
          <w:rStyle w:val="normaltextrun"/>
          <w:rFonts w:ascii="Montserrat" w:hAnsi="Montserrat" w:cs="Arial"/>
          <w:color w:val="000000"/>
          <w:sz w:val="22"/>
          <w:shd w:val="clear" w:color="auto" w:fill="FFFFFF"/>
          <w:lang w:val="es-ES"/>
        </w:rPr>
        <w:t>licos.</w:t>
      </w:r>
    </w:p>
    <w:p w:rsidRPr="0017433E" w:rsidR="00B5001B" w:rsidP="0017433E" w:rsidRDefault="00B5001B" w14:paraId="175E3993" w14:textId="14D37F3E">
      <w:pPr>
        <w:spacing w:after="0" w:line="240" w:lineRule="auto"/>
        <w:jc w:val="both"/>
        <w:rPr>
          <w:rStyle w:val="eop"/>
          <w:rFonts w:ascii="Montserrat" w:hAnsi="Montserrat" w:cs="Arial"/>
          <w:color w:val="000000"/>
          <w:sz w:val="22"/>
          <w:shd w:val="clear" w:color="auto" w:fill="FFFFFF"/>
        </w:rPr>
      </w:pPr>
    </w:p>
    <w:p w:rsidRPr="0017433E" w:rsidR="00B5001B" w:rsidP="0017433E" w:rsidRDefault="00B5001B" w14:paraId="30124DDA" w14:textId="7F3B973F">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Tras la declaración de independencia de Eslovenia y Croacia, los líderes bosnios creyeron conveniente celebrar un referéndum para conocer si el pueblo estaba a favor o no de la independencia.</w:t>
      </w:r>
    </w:p>
    <w:p w:rsidRPr="0017433E" w:rsidR="00B5001B" w:rsidP="0017433E" w:rsidRDefault="00B5001B" w14:paraId="49416861" w14:textId="2C263B62">
      <w:pPr>
        <w:pStyle w:val="paragraph"/>
        <w:spacing w:before="0" w:beforeAutospacing="0" w:after="0" w:afterAutospacing="0"/>
        <w:jc w:val="both"/>
        <w:textAlignment w:val="baseline"/>
        <w:rPr>
          <w:rFonts w:ascii="Montserrat" w:hAnsi="Montserrat" w:cs="Segoe UI"/>
          <w:sz w:val="22"/>
          <w:szCs w:val="22"/>
        </w:rPr>
      </w:pPr>
    </w:p>
    <w:p w:rsidRPr="0017433E" w:rsidR="00B5001B" w:rsidP="0086462F" w:rsidRDefault="00B5001B" w14:paraId="6D4E3650" w14:textId="2F104491">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Sin embargo, los diputados serbo-ortodoxos, contrarios a la independencia, decidieron abandonar el parlamento en señal</w:t>
      </w:r>
      <w:r w:rsidRPr="0017433E">
        <w:rPr>
          <w:rStyle w:val="normaltextrun"/>
          <w:rFonts w:ascii="Cambria Math" w:hAnsi="Cambria Math" w:cs="Cambria Math"/>
          <w:color w:val="000000"/>
          <w:sz w:val="22"/>
          <w:szCs w:val="22"/>
          <w:lang w:val="es-ES"/>
        </w:rPr>
        <w:t> </w:t>
      </w:r>
      <w:r w:rsidRPr="0017433E">
        <w:rPr>
          <w:rStyle w:val="normaltextrun"/>
          <w:rFonts w:ascii="Montserrat" w:hAnsi="Montserrat" w:cs="Arial"/>
          <w:color w:val="000000"/>
          <w:sz w:val="22"/>
          <w:szCs w:val="22"/>
          <w:lang w:val="es-ES"/>
        </w:rPr>
        <w:t>de protesta</w:t>
      </w:r>
      <w:r w:rsidRPr="0017433E">
        <w:rPr>
          <w:rStyle w:val="normaltextrun"/>
          <w:rFonts w:ascii="Montserrat" w:hAnsi="Montserrat" w:cs="Arial"/>
          <w:sz w:val="22"/>
          <w:szCs w:val="22"/>
          <w:lang w:val="es-ES"/>
        </w:rPr>
        <w:t xml:space="preserve"> </w:t>
      </w:r>
      <w:r w:rsidRPr="0017433E">
        <w:rPr>
          <w:rStyle w:val="normaltextrun"/>
          <w:rFonts w:ascii="Montserrat" w:hAnsi="Montserrat" w:cs="Arial"/>
          <w:color w:val="000000"/>
          <w:sz w:val="22"/>
          <w:szCs w:val="22"/>
          <w:lang w:val="es-ES"/>
        </w:rPr>
        <w:t>y boicotear el</w:t>
      </w:r>
      <w:r w:rsidRPr="0017433E">
        <w:rPr>
          <w:rStyle w:val="normaltextrun"/>
          <w:rFonts w:ascii="Cambria Math" w:hAnsi="Cambria Math" w:cs="Cambria Math"/>
          <w:color w:val="000000"/>
          <w:sz w:val="22"/>
          <w:szCs w:val="22"/>
          <w:lang w:val="es-ES"/>
        </w:rPr>
        <w:t> </w:t>
      </w:r>
      <w:r w:rsidRPr="0017433E">
        <w:rPr>
          <w:rStyle w:val="normaltextrun"/>
          <w:rFonts w:ascii="Montserrat" w:hAnsi="Montserrat" w:cs="Arial"/>
          <w:color w:val="000000"/>
          <w:sz w:val="22"/>
          <w:szCs w:val="22"/>
          <w:lang w:val="es-ES"/>
        </w:rPr>
        <w:t>refer</w:t>
      </w:r>
      <w:r w:rsidRPr="0017433E">
        <w:rPr>
          <w:rStyle w:val="normaltextrun"/>
          <w:rFonts w:ascii="Montserrat" w:hAnsi="Montserrat" w:cs="Montserrat"/>
          <w:color w:val="000000"/>
          <w:sz w:val="22"/>
          <w:szCs w:val="22"/>
          <w:lang w:val="es-ES"/>
        </w:rPr>
        <w:t>é</w:t>
      </w:r>
      <w:r w:rsidRPr="0017433E">
        <w:rPr>
          <w:rStyle w:val="normaltextrun"/>
          <w:rFonts w:ascii="Montserrat" w:hAnsi="Montserrat" w:cs="Arial"/>
          <w:color w:val="000000"/>
          <w:sz w:val="22"/>
          <w:szCs w:val="22"/>
          <w:lang w:val="es-ES"/>
        </w:rPr>
        <w:t>ndum, que finalmente se llev</w:t>
      </w:r>
      <w:r w:rsidRPr="0017433E">
        <w:rPr>
          <w:rStyle w:val="normaltextrun"/>
          <w:rFonts w:ascii="Montserrat" w:hAnsi="Montserrat" w:cs="Montserrat"/>
          <w:color w:val="000000"/>
          <w:sz w:val="22"/>
          <w:szCs w:val="22"/>
          <w:lang w:val="es-ES"/>
        </w:rPr>
        <w:t>ó</w:t>
      </w:r>
      <w:r w:rsidRPr="0017433E">
        <w:rPr>
          <w:rStyle w:val="normaltextrun"/>
          <w:rFonts w:ascii="Montserrat" w:hAnsi="Montserrat" w:cs="Arial"/>
          <w:color w:val="000000"/>
          <w:sz w:val="22"/>
          <w:szCs w:val="22"/>
          <w:lang w:val="es-ES"/>
        </w:rPr>
        <w:t xml:space="preserve"> a cabo el 1 de marzo de 1992 con 60% de la población a favor de la independencia.</w:t>
      </w:r>
    </w:p>
    <w:p w:rsidRPr="0017433E" w:rsidR="00B5001B" w:rsidP="0086462F" w:rsidRDefault="00B5001B" w14:paraId="6C869C89" w14:textId="6886C76A">
      <w:pPr>
        <w:pStyle w:val="paragraph"/>
        <w:spacing w:before="0" w:beforeAutospacing="0" w:after="0" w:afterAutospacing="0"/>
        <w:jc w:val="both"/>
        <w:textAlignment w:val="baseline"/>
        <w:rPr>
          <w:rFonts w:ascii="Montserrat" w:hAnsi="Montserrat" w:cs="Segoe UI"/>
          <w:sz w:val="22"/>
          <w:szCs w:val="22"/>
        </w:rPr>
      </w:pPr>
    </w:p>
    <w:p w:rsidRPr="0017433E" w:rsidR="00B5001B" w:rsidP="003A3E80" w:rsidRDefault="00B5001B" w14:paraId="03302F2E" w14:textId="1B19C725">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Los serbios de Bosnia, apoyados por el gobierno central de Belgrado, se opusieron con fuerza a esta consulta, poniendo bajo sitio a Sarajevo.</w:t>
      </w:r>
    </w:p>
    <w:p w:rsidRPr="0017433E" w:rsidR="00B5001B" w:rsidP="003A3E80" w:rsidRDefault="00B5001B" w14:paraId="10C521E7" w14:textId="46F9874B">
      <w:pPr>
        <w:spacing w:after="0" w:line="240" w:lineRule="auto"/>
        <w:jc w:val="both"/>
        <w:rPr>
          <w:rFonts w:ascii="Montserrat" w:hAnsi="Montserrat"/>
          <w:sz w:val="22"/>
          <w:lang w:val="es-ES"/>
        </w:rPr>
      </w:pPr>
    </w:p>
    <w:p w:rsidRPr="0017433E" w:rsidR="00B5001B" w:rsidP="003A3E80" w:rsidRDefault="00B5001B" w14:paraId="6DC83291" w14:textId="5FCF85BE">
      <w:pPr>
        <w:spacing w:after="0" w:line="240" w:lineRule="auto"/>
        <w:jc w:val="both"/>
        <w:rPr>
          <w:rStyle w:val="contentcontrolboundarysink"/>
          <w:rFonts w:ascii="Montserrat" w:hAnsi="Montserrat" w:cs="Arial"/>
          <w:color w:val="000000"/>
          <w:sz w:val="22"/>
          <w:shd w:val="clear" w:color="auto" w:fill="FFFFFF"/>
          <w:lang w:val="es-ES"/>
        </w:rPr>
      </w:pPr>
      <w:r w:rsidRPr="0017433E">
        <w:rPr>
          <w:rStyle w:val="normaltextrun"/>
          <w:rFonts w:ascii="Montserrat" w:hAnsi="Montserrat" w:cs="Arial"/>
          <w:color w:val="000000"/>
          <w:sz w:val="22"/>
          <w:shd w:val="clear" w:color="auto" w:fill="FFFFFF"/>
          <w:lang w:val="es-ES"/>
        </w:rPr>
        <w:t>Las tropas de los serbios de Bosnia iniciaron inmediatamente un asedio de la capital de Bosnia, Sarajevo, que duraría 44 meses, ¡más de tres años!</w:t>
      </w:r>
    </w:p>
    <w:p w:rsidRPr="0017433E" w:rsidR="00B5001B" w:rsidP="003A3E80" w:rsidRDefault="00B5001B" w14:paraId="374AC103" w14:textId="49DB54A6">
      <w:pPr>
        <w:spacing w:after="0" w:line="240" w:lineRule="auto"/>
        <w:jc w:val="both"/>
        <w:rPr>
          <w:rStyle w:val="contentcontrolboundarysink"/>
          <w:rFonts w:ascii="Montserrat" w:hAnsi="Montserrat" w:cs="Arial"/>
          <w:color w:val="000000"/>
          <w:sz w:val="22"/>
          <w:shd w:val="clear" w:color="auto" w:fill="FFFFFF"/>
          <w:lang w:val="es-ES"/>
        </w:rPr>
      </w:pPr>
    </w:p>
    <w:p w:rsidRPr="0017433E" w:rsidR="00B5001B" w:rsidP="003A3E80" w:rsidRDefault="00B5001B" w14:paraId="7E4B45DC" w14:textId="38BB2DF6">
      <w:pPr>
        <w:spacing w:after="0" w:line="240" w:lineRule="auto"/>
        <w:jc w:val="both"/>
        <w:rPr>
          <w:rStyle w:val="eop"/>
          <w:rFonts w:ascii="Montserrat" w:hAnsi="Montserrat" w:cs="Arial"/>
          <w:color w:val="000000"/>
          <w:sz w:val="22"/>
          <w:shd w:val="clear" w:color="auto" w:fill="FFFFFF"/>
        </w:rPr>
      </w:pPr>
      <w:r w:rsidRPr="0017433E">
        <w:rPr>
          <w:rStyle w:val="normaltextrun"/>
          <w:rFonts w:ascii="Montserrat" w:hAnsi="Montserrat" w:cs="Arial"/>
          <w:color w:val="000000"/>
          <w:sz w:val="22"/>
          <w:shd w:val="clear" w:color="auto" w:fill="FFFFFF"/>
          <w:lang w:val="es-ES"/>
        </w:rPr>
        <w:t>Los 350,000 residentes de la ciudad lucharon por satisfacer sus necesidades básicas y al menos 10,000 murieron por los disparos y bombardeos de los serbios.</w:t>
      </w:r>
    </w:p>
    <w:p w:rsidRPr="0017433E" w:rsidR="00B5001B" w:rsidP="003A3E80" w:rsidRDefault="00B5001B" w14:paraId="7FDF0304" w14:textId="2983A9B0">
      <w:pPr>
        <w:spacing w:after="0" w:line="240" w:lineRule="auto"/>
        <w:jc w:val="both"/>
        <w:rPr>
          <w:rStyle w:val="eop"/>
          <w:rFonts w:ascii="Montserrat" w:hAnsi="Montserrat" w:cs="Arial"/>
          <w:color w:val="000000"/>
          <w:sz w:val="22"/>
          <w:shd w:val="clear" w:color="auto" w:fill="FFFFFF"/>
        </w:rPr>
      </w:pPr>
    </w:p>
    <w:p w:rsidRPr="0017433E" w:rsidR="00B5001B" w:rsidP="003A3E80" w:rsidRDefault="00B5001B" w14:paraId="7962F7E0" w14:textId="7B7C7E60">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Se cortaron la electricidad, el agua, el suministro de comida y de medicamentos.</w:t>
      </w:r>
    </w:p>
    <w:p w:rsidRPr="0017433E" w:rsidR="00B5001B" w:rsidP="003A3E80" w:rsidRDefault="00B5001B" w14:paraId="64CC4156" w14:textId="72092D92">
      <w:pPr>
        <w:pStyle w:val="paragraph"/>
        <w:spacing w:before="0" w:beforeAutospacing="0" w:after="0" w:afterAutospacing="0"/>
        <w:jc w:val="both"/>
        <w:textAlignment w:val="baseline"/>
        <w:rPr>
          <w:rFonts w:ascii="Montserrat" w:hAnsi="Montserrat" w:cs="Segoe UI"/>
          <w:sz w:val="22"/>
          <w:szCs w:val="22"/>
        </w:rPr>
      </w:pPr>
    </w:p>
    <w:p w:rsidRPr="0017433E" w:rsidR="00B5001B" w:rsidP="003A3E80" w:rsidRDefault="00B5001B" w14:paraId="7789C5F7" w14:textId="085133A9">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En mayo de 1992, los serbios de Bosnia</w:t>
      </w:r>
      <w:r w:rsidRPr="0017433E">
        <w:rPr>
          <w:rStyle w:val="normaltextrun"/>
          <w:rFonts w:ascii="Montserrat" w:hAnsi="Montserrat" w:cs="Arial"/>
          <w:sz w:val="22"/>
          <w:szCs w:val="22"/>
          <w:lang w:val="es-ES"/>
        </w:rPr>
        <w:t xml:space="preserve"> </w:t>
      </w:r>
      <w:r w:rsidRPr="0017433E">
        <w:rPr>
          <w:rStyle w:val="normaltextrun"/>
          <w:rFonts w:ascii="Montserrat" w:hAnsi="Montserrat" w:cs="Arial"/>
          <w:color w:val="000000"/>
          <w:sz w:val="22"/>
          <w:szCs w:val="22"/>
          <w:lang w:val="es-ES"/>
        </w:rPr>
        <w:t>controlaban dos tercios del país, fue así como se iniciaron los enfrentamientos entre musulmanes bosnios, serbios y croatas.</w:t>
      </w:r>
      <w:r w:rsidR="006C4948">
        <w:rPr>
          <w:rFonts w:ascii="Montserrat" w:hAnsi="Montserrat" w:cs="Segoe UI"/>
          <w:sz w:val="22"/>
          <w:szCs w:val="22"/>
        </w:rPr>
        <w:t xml:space="preserve"> </w:t>
      </w:r>
      <w:r w:rsidRPr="0017433E">
        <w:rPr>
          <w:rStyle w:val="normaltextrun"/>
          <w:rFonts w:ascii="Montserrat" w:hAnsi="Montserrat" w:cs="Arial"/>
          <w:color w:val="000000"/>
          <w:sz w:val="22"/>
          <w:szCs w:val="22"/>
          <w:lang w:val="es-ES"/>
        </w:rPr>
        <w:t>Gran parte del país rápidamente quedó bajo la ocupación de los serbios de Bosnia.</w:t>
      </w:r>
    </w:p>
    <w:p w:rsidRPr="0017433E" w:rsidR="00B5001B" w:rsidP="006C4948" w:rsidRDefault="00B5001B" w14:paraId="3B119AE2" w14:textId="7084AEAE">
      <w:pPr>
        <w:spacing w:after="0" w:line="240" w:lineRule="auto"/>
        <w:jc w:val="both"/>
        <w:rPr>
          <w:rFonts w:ascii="Montserrat" w:hAnsi="Montserrat"/>
          <w:sz w:val="22"/>
          <w:lang w:val="es-ES"/>
        </w:rPr>
      </w:pPr>
    </w:p>
    <w:p w:rsidRPr="006C4948" w:rsidR="00B5001B" w:rsidP="006C4948" w:rsidRDefault="00B5001B" w14:paraId="2D2E33C3" w14:textId="2F46C365">
      <w:pPr>
        <w:spacing w:after="0" w:line="240" w:lineRule="auto"/>
        <w:jc w:val="both"/>
        <w:rPr>
          <w:rFonts w:ascii="Montserrat" w:hAnsi="Montserrat"/>
          <w:b/>
          <w:bCs/>
          <w:sz w:val="22"/>
          <w:lang w:val="es-ES"/>
        </w:rPr>
      </w:pPr>
      <w:r w:rsidRPr="006C4948">
        <w:rPr>
          <w:rFonts w:ascii="Montserrat" w:hAnsi="Montserrat"/>
          <w:b/>
          <w:bCs/>
          <w:sz w:val="22"/>
          <w:lang w:val="es-ES"/>
        </w:rPr>
        <w:t>El túnel de Sarajevo.</w:t>
      </w:r>
    </w:p>
    <w:p w:rsidRPr="0017433E" w:rsidR="00B5001B" w:rsidP="006C4948" w:rsidRDefault="00B5001B" w14:paraId="48C2D301" w14:textId="7525BAFB">
      <w:pPr>
        <w:spacing w:after="0" w:line="240" w:lineRule="auto"/>
        <w:jc w:val="both"/>
        <w:rPr>
          <w:rFonts w:ascii="Montserrat" w:hAnsi="Montserrat"/>
          <w:sz w:val="22"/>
          <w:lang w:val="es-ES"/>
        </w:rPr>
      </w:pPr>
    </w:p>
    <w:p w:rsidRPr="0017433E" w:rsidR="00B5001B" w:rsidP="006C4948" w:rsidRDefault="00B5001B" w14:paraId="4383256C" w14:textId="7E22A877">
      <w:pPr>
        <w:spacing w:after="0" w:line="240" w:lineRule="auto"/>
        <w:jc w:val="both"/>
        <w:rPr>
          <w:rStyle w:val="eop"/>
          <w:rFonts w:ascii="Montserrat" w:hAnsi="Montserrat" w:cs="Arial"/>
          <w:color w:val="000000"/>
          <w:sz w:val="22"/>
          <w:shd w:val="clear" w:color="auto" w:fill="FFFFFF"/>
        </w:rPr>
      </w:pPr>
      <w:r w:rsidRPr="0017433E">
        <w:rPr>
          <w:rStyle w:val="normaltextrun"/>
          <w:rFonts w:ascii="Montserrat" w:hAnsi="Montserrat" w:cs="Arial"/>
          <w:color w:val="000000"/>
          <w:sz w:val="22"/>
          <w:shd w:val="clear" w:color="auto" w:fill="FFFFFF"/>
          <w:lang w:val="es-ES"/>
        </w:rPr>
        <w:t>A mediados de 1992, la ONU mandó ayuda humanitaria a Sarajevo. En 1993 construyó un túnel desde las montañas, fuera del control serbio, hasta la ciudad, que permitía la entrada de alimentos, medicamentos y armas. Hoy en día es un museo.</w:t>
      </w:r>
    </w:p>
    <w:p w:rsidRPr="0017433E" w:rsidR="00B5001B" w:rsidP="006C4948" w:rsidRDefault="00B5001B" w14:paraId="0DB7636B" w14:textId="4F6DB7D8">
      <w:pPr>
        <w:spacing w:after="0" w:line="240" w:lineRule="auto"/>
        <w:jc w:val="both"/>
        <w:rPr>
          <w:rStyle w:val="eop"/>
          <w:rFonts w:ascii="Montserrat" w:hAnsi="Montserrat" w:cs="Arial"/>
          <w:color w:val="000000"/>
          <w:sz w:val="22"/>
          <w:shd w:val="clear" w:color="auto" w:fill="FFFFFF"/>
        </w:rPr>
      </w:pPr>
    </w:p>
    <w:p w:rsidRPr="006C4948" w:rsidR="00B5001B" w:rsidP="006C4948" w:rsidRDefault="00B5001B" w14:paraId="5A7DABFD" w14:textId="32E55ED7">
      <w:pPr>
        <w:pStyle w:val="paragraph"/>
        <w:spacing w:before="0" w:beforeAutospacing="0" w:after="0" w:afterAutospacing="0"/>
        <w:jc w:val="both"/>
        <w:textAlignment w:val="baseline"/>
        <w:rPr>
          <w:rFonts w:ascii="Montserrat" w:hAnsi="Montserrat" w:cs="Segoe UI"/>
          <w:b/>
          <w:bCs/>
          <w:sz w:val="22"/>
          <w:szCs w:val="22"/>
        </w:rPr>
      </w:pPr>
      <w:r w:rsidRPr="006C4948">
        <w:rPr>
          <w:rStyle w:val="normaltextrun"/>
          <w:rFonts w:ascii="Montserrat" w:hAnsi="Montserrat" w:cs="Arial"/>
          <w:b/>
          <w:bCs/>
          <w:color w:val="000000"/>
          <w:sz w:val="22"/>
          <w:szCs w:val="22"/>
          <w:lang w:val="es-ES"/>
        </w:rPr>
        <w:t>Limpieza étnica</w:t>
      </w:r>
      <w:r w:rsidR="006C4948">
        <w:rPr>
          <w:rStyle w:val="normaltextrun"/>
          <w:rFonts w:ascii="Montserrat" w:hAnsi="Montserrat" w:cs="Arial"/>
          <w:b/>
          <w:bCs/>
          <w:color w:val="000000"/>
          <w:sz w:val="22"/>
          <w:szCs w:val="22"/>
          <w:lang w:val="es-ES"/>
        </w:rPr>
        <w:t>.</w:t>
      </w:r>
    </w:p>
    <w:p w:rsidRPr="00493CBF" w:rsidR="00B5001B" w:rsidP="00493CBF" w:rsidRDefault="00B5001B" w14:paraId="223BEFCA" w14:textId="5D61FEAD">
      <w:pPr>
        <w:pStyle w:val="paragraph"/>
        <w:spacing w:before="0" w:beforeAutospacing="0" w:after="0" w:afterAutospacing="0"/>
        <w:jc w:val="both"/>
        <w:textAlignment w:val="baseline"/>
        <w:rPr>
          <w:rFonts w:ascii="Montserrat" w:hAnsi="Montserrat" w:cs="Segoe UI"/>
          <w:sz w:val="22"/>
          <w:szCs w:val="22"/>
        </w:rPr>
      </w:pPr>
    </w:p>
    <w:p w:rsidRPr="0017433E" w:rsidR="00B5001B" w:rsidP="00493CBF" w:rsidRDefault="00B5001B" w14:paraId="706AE661" w14:textId="45D7780F">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Durante la guerra en Yugoslavia y</w:t>
      </w:r>
      <w:r w:rsidRPr="0017433E">
        <w:rPr>
          <w:rStyle w:val="normaltextrun"/>
          <w:rFonts w:ascii="Montserrat" w:hAnsi="Montserrat" w:cs="Arial"/>
          <w:sz w:val="22"/>
          <w:szCs w:val="22"/>
          <w:lang w:val="es-ES"/>
        </w:rPr>
        <w:t xml:space="preserve"> </w:t>
      </w:r>
      <w:r w:rsidRPr="0017433E">
        <w:rPr>
          <w:rStyle w:val="normaltextrun"/>
          <w:rFonts w:ascii="Montserrat" w:hAnsi="Montserrat" w:cs="Arial"/>
          <w:color w:val="000000"/>
          <w:sz w:val="22"/>
          <w:szCs w:val="22"/>
          <w:lang w:val="es-ES"/>
        </w:rPr>
        <w:t>después de su desintegración, tuvo lugar en el territorio de los Balcanes un proceso de limpieza étnica.</w:t>
      </w:r>
    </w:p>
    <w:p w:rsidRPr="0017433E" w:rsidR="00B5001B" w:rsidP="00493CBF" w:rsidRDefault="00B5001B" w14:paraId="3F32A73F" w14:textId="7625AA18">
      <w:pPr>
        <w:spacing w:after="0" w:line="240" w:lineRule="auto"/>
        <w:jc w:val="both"/>
        <w:rPr>
          <w:rFonts w:ascii="Montserrat" w:hAnsi="Montserrat"/>
          <w:sz w:val="22"/>
          <w:lang w:val="es-ES"/>
        </w:rPr>
      </w:pPr>
    </w:p>
    <w:p w:rsidRPr="0017433E" w:rsidR="00B5001B" w:rsidP="00493CBF" w:rsidRDefault="00B5001B" w14:paraId="496AA0A2" w14:textId="67644173">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 xml:space="preserve">El objetivo era </w:t>
      </w:r>
      <w:r w:rsidR="00FF102A">
        <w:rPr>
          <w:rStyle w:val="normaltextrun"/>
          <w:rFonts w:ascii="Montserrat" w:hAnsi="Montserrat" w:cs="Arial"/>
          <w:color w:val="000000"/>
          <w:sz w:val="22"/>
          <w:szCs w:val="22"/>
          <w:lang w:val="es-ES"/>
        </w:rPr>
        <w:t>“</w:t>
      </w:r>
      <w:r w:rsidRPr="0017433E">
        <w:rPr>
          <w:rStyle w:val="normaltextrun"/>
          <w:rFonts w:ascii="Montserrat" w:hAnsi="Montserrat" w:cs="Arial"/>
          <w:color w:val="000000"/>
          <w:sz w:val="22"/>
          <w:szCs w:val="22"/>
          <w:lang w:val="es-ES"/>
        </w:rPr>
        <w:t>limpiar</w:t>
      </w:r>
      <w:r w:rsidR="00FF102A">
        <w:rPr>
          <w:rStyle w:val="normaltextrun"/>
          <w:rFonts w:ascii="Montserrat" w:hAnsi="Montserrat" w:cs="Arial"/>
          <w:color w:val="000000"/>
          <w:sz w:val="22"/>
          <w:szCs w:val="22"/>
          <w:lang w:val="es-ES"/>
        </w:rPr>
        <w:t xml:space="preserve">” </w:t>
      </w:r>
      <w:r w:rsidRPr="0017433E">
        <w:rPr>
          <w:rStyle w:val="normaltextrun"/>
          <w:rFonts w:ascii="Montserrat" w:hAnsi="Montserrat" w:cs="Arial"/>
          <w:color w:val="000000"/>
          <w:sz w:val="22"/>
          <w:szCs w:val="22"/>
          <w:lang w:val="es-ES"/>
        </w:rPr>
        <w:t>una zona forzando a los habitantes de una etnia a marcharse. Si se resistían eran torturados y matados.</w:t>
      </w:r>
    </w:p>
    <w:p w:rsidRPr="0017433E" w:rsidR="00B5001B" w:rsidP="00493CBF" w:rsidRDefault="00B5001B" w14:paraId="1AA152FA" w14:textId="611DD269">
      <w:pPr>
        <w:pStyle w:val="paragraph"/>
        <w:spacing w:before="0" w:beforeAutospacing="0" w:after="0" w:afterAutospacing="0"/>
        <w:jc w:val="both"/>
        <w:textAlignment w:val="baseline"/>
        <w:rPr>
          <w:rFonts w:ascii="Montserrat" w:hAnsi="Montserrat" w:cs="Segoe UI"/>
          <w:sz w:val="22"/>
          <w:szCs w:val="22"/>
        </w:rPr>
      </w:pPr>
    </w:p>
    <w:p w:rsidRPr="0017433E" w:rsidR="00B5001B" w:rsidP="00493CBF" w:rsidRDefault="00B5001B" w14:paraId="187D3889" w14:textId="7DBB2BEA">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La finalidad era crear estados 100% puros étnicamente. También se procedía a eliminar cada símbolo cultural y religioso: lugares de culto y cementerios fueron derribados sin piedad.</w:t>
      </w:r>
      <w:r w:rsidR="005C6C4B">
        <w:rPr>
          <w:rFonts w:ascii="Montserrat" w:hAnsi="Montserrat" w:cs="Segoe UI"/>
          <w:sz w:val="22"/>
          <w:szCs w:val="22"/>
        </w:rPr>
        <w:t xml:space="preserve"> </w:t>
      </w:r>
      <w:r w:rsidRPr="0017433E">
        <w:rPr>
          <w:rStyle w:val="normaltextrun"/>
          <w:rFonts w:ascii="Montserrat" w:hAnsi="Montserrat" w:cs="Arial"/>
          <w:color w:val="000000"/>
          <w:sz w:val="22"/>
          <w:szCs w:val="22"/>
          <w:lang w:val="es-ES"/>
        </w:rPr>
        <w:t>El caso más famoso fue el genocidio de Srebrenica, donde unos 8,000 musulmanes fueron asesinados.</w:t>
      </w:r>
    </w:p>
    <w:p w:rsidRPr="0017433E" w:rsidR="00B5001B" w:rsidP="00493CBF" w:rsidRDefault="00B5001B" w14:paraId="16EE9C3D" w14:textId="422E64DB">
      <w:pPr>
        <w:pStyle w:val="paragraph"/>
        <w:spacing w:before="0" w:beforeAutospacing="0" w:after="0" w:afterAutospacing="0"/>
        <w:jc w:val="both"/>
        <w:textAlignment w:val="baseline"/>
        <w:rPr>
          <w:rFonts w:ascii="Montserrat" w:hAnsi="Montserrat" w:cs="Segoe UI"/>
          <w:sz w:val="22"/>
          <w:szCs w:val="22"/>
        </w:rPr>
      </w:pPr>
    </w:p>
    <w:p w:rsidRPr="0017433E" w:rsidR="00B5001B" w:rsidP="00493CBF" w:rsidRDefault="00B5001B" w14:paraId="5AEC9A0A" w14:textId="08DFF3CA">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Fue Bill Clinton quien dio un paso al frente para ayudar a Bosnia cuando, tras el genocidio de Srebrenica, decidió enviar tropas de la OTAN que comenzaron a bombardear Serbia, esto fue fundamental para el fin de la guerra.</w:t>
      </w:r>
    </w:p>
    <w:p w:rsidRPr="0017433E" w:rsidR="00B5001B" w:rsidP="00493CBF" w:rsidRDefault="00B5001B" w14:paraId="1DFB41F9" w14:textId="129831C6">
      <w:pPr>
        <w:spacing w:after="0" w:line="240" w:lineRule="auto"/>
        <w:jc w:val="both"/>
        <w:rPr>
          <w:rFonts w:ascii="Montserrat" w:hAnsi="Montserrat"/>
          <w:sz w:val="22"/>
          <w:lang w:val="es-ES"/>
        </w:rPr>
      </w:pPr>
    </w:p>
    <w:p w:rsidRPr="0017433E" w:rsidR="00B5001B" w:rsidP="00493CBF" w:rsidRDefault="00B5001B" w14:paraId="73BA44E7" w14:textId="6D7EB9DF">
      <w:pPr>
        <w:spacing w:after="0" w:line="240" w:lineRule="auto"/>
        <w:jc w:val="both"/>
        <w:rPr>
          <w:rStyle w:val="eop"/>
          <w:rFonts w:ascii="Montserrat" w:hAnsi="Montserrat" w:cs="Arial"/>
          <w:color w:val="000000"/>
          <w:sz w:val="22"/>
          <w:shd w:val="clear" w:color="auto" w:fill="FFFFFF"/>
        </w:rPr>
      </w:pPr>
      <w:r w:rsidRPr="0017433E">
        <w:rPr>
          <w:rStyle w:val="normaltextrun"/>
          <w:rFonts w:ascii="Montserrat" w:hAnsi="Montserrat" w:cs="Arial"/>
          <w:color w:val="000000"/>
          <w:sz w:val="22"/>
          <w:shd w:val="clear" w:color="auto" w:fill="FFFFFF"/>
          <w:lang w:val="es-ES"/>
        </w:rPr>
        <w:t>Con la independencia de Eslovenia, Croacia, Bosnia Herzegovina y Macedonia, la República Federal Socialista de Yugoslavia llegó oficialmente a su fin el 27 de abril de 1992.</w:t>
      </w:r>
    </w:p>
    <w:p w:rsidRPr="0017433E" w:rsidR="00B5001B" w:rsidP="0017433E" w:rsidRDefault="00B5001B" w14:paraId="31AD9FD7" w14:textId="6CD9D072">
      <w:pPr>
        <w:spacing w:after="0" w:line="240" w:lineRule="auto"/>
        <w:jc w:val="both"/>
        <w:rPr>
          <w:rStyle w:val="eop"/>
          <w:rFonts w:ascii="Montserrat" w:hAnsi="Montserrat" w:cs="Arial"/>
          <w:color w:val="000000"/>
          <w:sz w:val="22"/>
          <w:shd w:val="clear" w:color="auto" w:fill="FFFFFF"/>
        </w:rPr>
      </w:pPr>
    </w:p>
    <w:p w:rsidRPr="005D3DE3" w:rsidR="00B5001B" w:rsidP="0017433E" w:rsidRDefault="00B5001B" w14:paraId="7B1EA158" w14:textId="14324099">
      <w:pPr>
        <w:spacing w:after="0" w:line="240" w:lineRule="auto"/>
        <w:jc w:val="both"/>
        <w:rPr>
          <w:rStyle w:val="eop"/>
          <w:rFonts w:ascii="Montserrat" w:hAnsi="Montserrat" w:cs="Arial"/>
          <w:color w:val="000000"/>
          <w:sz w:val="22"/>
          <w:shd w:val="clear" w:color="auto" w:fill="FFFFFF"/>
          <w:lang w:val="es-ES"/>
        </w:rPr>
      </w:pPr>
      <w:r w:rsidRPr="0017433E">
        <w:rPr>
          <w:rStyle w:val="normaltextrun"/>
          <w:rFonts w:ascii="Montserrat" w:hAnsi="Montserrat" w:cs="Arial"/>
          <w:color w:val="000000"/>
          <w:sz w:val="22"/>
          <w:shd w:val="clear" w:color="auto" w:fill="FFFFFF"/>
          <w:lang w:val="es-ES"/>
        </w:rPr>
        <w:t>Con la firma de los acuerdos de Dayton, en 1995, Bosnia quedó dividida en dos partes (la República Srpska con 49 % del territorio donde viven bosnios-serbios y la Federación Croata-musulmana (Federación de Bosnia y Herzegovina) con 51% del territorio, dividida en 10 cantones, donde conviven sin mezclarse bosnios musulmanes y bosnios croatas.</w:t>
      </w:r>
    </w:p>
    <w:p w:rsidRPr="0017433E" w:rsidR="00B5001B" w:rsidP="0017433E" w:rsidRDefault="00B5001B" w14:paraId="3A43269D" w14:textId="3D2D1CBE">
      <w:pPr>
        <w:spacing w:after="0" w:line="240" w:lineRule="auto"/>
        <w:jc w:val="both"/>
        <w:rPr>
          <w:rStyle w:val="eop"/>
          <w:rFonts w:ascii="Montserrat" w:hAnsi="Montserrat" w:cs="Arial"/>
          <w:color w:val="000000"/>
          <w:sz w:val="22"/>
          <w:shd w:val="clear" w:color="auto" w:fill="FFFFFF"/>
        </w:rPr>
      </w:pPr>
    </w:p>
    <w:p w:rsidRPr="0017433E" w:rsidR="00B5001B" w:rsidP="0017433E" w:rsidRDefault="00B5001B" w14:paraId="06B47859" w14:textId="001AEA5D">
      <w:pPr>
        <w:spacing w:after="0" w:line="240" w:lineRule="auto"/>
        <w:jc w:val="both"/>
        <w:rPr>
          <w:rStyle w:val="eop"/>
          <w:rFonts w:ascii="Montserrat" w:hAnsi="Montserrat" w:cs="Arial"/>
          <w:color w:val="000000"/>
          <w:sz w:val="22"/>
          <w:shd w:val="clear" w:color="auto" w:fill="FFFFFF"/>
        </w:rPr>
      </w:pPr>
      <w:r w:rsidRPr="0017433E">
        <w:rPr>
          <w:rStyle w:val="normaltextrun"/>
          <w:rFonts w:ascii="Montserrat" w:hAnsi="Montserrat" w:cs="Arial"/>
          <w:color w:val="000000"/>
          <w:sz w:val="22"/>
          <w:shd w:val="clear" w:color="auto" w:fill="FFFFFF"/>
          <w:lang w:val="es-ES"/>
        </w:rPr>
        <w:t>Si bien el tratado de Dayton permitió el fin de una guerra, no ayudó a favorecer una integración de las tres partes implicadas (Bosnia, Croacia y Serbia).</w:t>
      </w:r>
    </w:p>
    <w:p w:rsidRPr="0017433E" w:rsidR="00B5001B" w:rsidP="0017433E" w:rsidRDefault="00B5001B" w14:paraId="239D92FB" w14:textId="6F1C6C91">
      <w:pPr>
        <w:spacing w:after="0" w:line="240" w:lineRule="auto"/>
        <w:jc w:val="both"/>
        <w:rPr>
          <w:rStyle w:val="eop"/>
          <w:rFonts w:ascii="Montserrat" w:hAnsi="Montserrat" w:cs="Arial"/>
          <w:color w:val="000000"/>
          <w:sz w:val="22"/>
          <w:shd w:val="clear" w:color="auto" w:fill="FFFFFF"/>
        </w:rPr>
      </w:pPr>
    </w:p>
    <w:p w:rsidRPr="0017433E" w:rsidR="00B5001B" w:rsidP="0017433E" w:rsidRDefault="00B5001B" w14:paraId="7449492B" w14:textId="71CCDCB8">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En 1998 surgió otro enfrentamiento, esta vez en la provincia de Kosovo, al sur de Serbia.</w:t>
      </w:r>
      <w:r w:rsidR="00840567">
        <w:rPr>
          <w:rFonts w:ascii="Montserrat" w:hAnsi="Montserrat" w:cs="Segoe UI"/>
          <w:sz w:val="22"/>
          <w:szCs w:val="22"/>
        </w:rPr>
        <w:t xml:space="preserve"> </w:t>
      </w:r>
      <w:r w:rsidRPr="0017433E">
        <w:rPr>
          <w:rStyle w:val="normaltextrun"/>
          <w:rFonts w:ascii="Montserrat" w:hAnsi="Montserrat" w:cs="Arial"/>
          <w:color w:val="000000"/>
          <w:sz w:val="22"/>
          <w:szCs w:val="22"/>
          <w:lang w:val="es-ES"/>
        </w:rPr>
        <w:t>El conflicto se desarrolló entre los rebeldes de etnia albanesa,</w:t>
      </w:r>
      <w:r w:rsidRPr="0017433E" w:rsidR="007C122A">
        <w:rPr>
          <w:rStyle w:val="normaltextrun"/>
          <w:rFonts w:ascii="Montserrat" w:hAnsi="Montserrat" w:cs="Arial"/>
          <w:color w:val="000000"/>
          <w:sz w:val="22"/>
          <w:szCs w:val="22"/>
          <w:lang w:val="es-ES"/>
        </w:rPr>
        <w:t xml:space="preserve"> </w:t>
      </w:r>
      <w:r w:rsidRPr="0017433E">
        <w:rPr>
          <w:rStyle w:val="normaltextrun"/>
          <w:rFonts w:ascii="Montserrat" w:hAnsi="Montserrat" w:cs="Arial"/>
          <w:color w:val="000000"/>
          <w:sz w:val="22"/>
          <w:szCs w:val="22"/>
          <w:lang w:val="es-ES"/>
        </w:rPr>
        <w:t>que buscaban la independencia y las fuerzas armadas de Serbia.</w:t>
      </w:r>
    </w:p>
    <w:p w:rsidRPr="0017433E" w:rsidR="00B5001B" w:rsidP="0017433E" w:rsidRDefault="00B5001B" w14:paraId="3A88E823" w14:textId="02E7436C">
      <w:pPr>
        <w:pStyle w:val="paragraph"/>
        <w:spacing w:before="0" w:beforeAutospacing="0" w:after="0" w:afterAutospacing="0"/>
        <w:jc w:val="both"/>
        <w:textAlignment w:val="baseline"/>
        <w:rPr>
          <w:rFonts w:ascii="Montserrat" w:hAnsi="Montserrat" w:cs="Segoe UI"/>
          <w:sz w:val="22"/>
          <w:szCs w:val="22"/>
        </w:rPr>
      </w:pPr>
    </w:p>
    <w:p w:rsidRPr="0017433E" w:rsidR="00B5001B" w:rsidP="0017433E" w:rsidRDefault="00B5001B" w14:paraId="313E67C0" w14:textId="01E09CE0">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Los combates terminaron en 1999 después de una campaña de bombardeos de la OTAN de 11 semanas.</w:t>
      </w:r>
      <w:r w:rsidRPr="0017433E" w:rsidR="007C122A">
        <w:rPr>
          <w:rStyle w:val="normaltextrun"/>
          <w:rFonts w:ascii="Montserrat" w:hAnsi="Montserrat" w:cs="Arial"/>
          <w:color w:val="000000"/>
          <w:sz w:val="22"/>
          <w:szCs w:val="22"/>
          <w:lang w:val="es-ES"/>
        </w:rPr>
        <w:t xml:space="preserve"> </w:t>
      </w:r>
      <w:r w:rsidRPr="0017433E">
        <w:rPr>
          <w:rStyle w:val="normaltextrun"/>
          <w:rFonts w:ascii="Montserrat" w:hAnsi="Montserrat" w:cs="Arial"/>
          <w:color w:val="000000"/>
          <w:sz w:val="22"/>
          <w:szCs w:val="22"/>
          <w:lang w:val="es-ES"/>
        </w:rPr>
        <w:t>Unas 13,000 personas habían muerto y cientos de miles habían huido de sus hogares</w:t>
      </w:r>
      <w:r w:rsidR="00BA1ADF">
        <w:rPr>
          <w:rStyle w:val="normaltextrun"/>
          <w:rFonts w:ascii="Montserrat" w:hAnsi="Montserrat" w:cs="Arial"/>
          <w:color w:val="000000"/>
          <w:sz w:val="22"/>
          <w:szCs w:val="22"/>
          <w:lang w:val="es-ES"/>
        </w:rPr>
        <w:t>.</w:t>
      </w:r>
    </w:p>
    <w:p w:rsidRPr="0017433E" w:rsidR="00B5001B" w:rsidP="0017433E" w:rsidRDefault="00B5001B" w14:paraId="307DE68C" w14:textId="369F2807">
      <w:pPr>
        <w:spacing w:after="0" w:line="240" w:lineRule="auto"/>
        <w:jc w:val="both"/>
        <w:rPr>
          <w:rFonts w:ascii="Montserrat" w:hAnsi="Montserrat"/>
          <w:sz w:val="22"/>
          <w:lang w:val="es-ES"/>
        </w:rPr>
      </w:pPr>
    </w:p>
    <w:p w:rsidRPr="002F3BA7" w:rsidR="007C122A" w:rsidP="0017433E" w:rsidRDefault="007C122A" w14:paraId="12CF6C5D" w14:textId="779CD772">
      <w:pPr>
        <w:spacing w:after="0" w:line="240" w:lineRule="auto"/>
        <w:jc w:val="both"/>
        <w:rPr>
          <w:rStyle w:val="eop"/>
          <w:rFonts w:ascii="Montserrat" w:hAnsi="Montserrat" w:cs="Arial"/>
          <w:b/>
          <w:bCs/>
          <w:color w:val="000000"/>
          <w:sz w:val="22"/>
          <w:shd w:val="clear" w:color="auto" w:fill="FFFFFF"/>
        </w:rPr>
      </w:pPr>
      <w:r w:rsidRPr="002F3BA7">
        <w:rPr>
          <w:rStyle w:val="normaltextrun"/>
          <w:rFonts w:ascii="Montserrat" w:hAnsi="Montserrat" w:cs="Arial"/>
          <w:b/>
          <w:bCs/>
          <w:color w:val="000000"/>
          <w:sz w:val="22"/>
          <w:shd w:val="clear" w:color="auto" w:fill="FFFFFF"/>
          <w:lang w:val="es-ES"/>
        </w:rPr>
        <w:t>Kosovo declaró su independencia en 2008.</w:t>
      </w:r>
    </w:p>
    <w:p w:rsidRPr="002F3BA7" w:rsidR="007C122A" w:rsidP="0017433E" w:rsidRDefault="007C122A" w14:paraId="51D4561B" w14:textId="2DC98E51">
      <w:pPr>
        <w:spacing w:after="0" w:line="240" w:lineRule="auto"/>
        <w:jc w:val="both"/>
        <w:rPr>
          <w:rStyle w:val="eop"/>
          <w:rFonts w:ascii="Montserrat" w:hAnsi="Montserrat" w:cs="Arial"/>
          <w:color w:val="000000"/>
          <w:sz w:val="22"/>
          <w:shd w:val="clear" w:color="auto" w:fill="FFFFFF"/>
        </w:rPr>
      </w:pPr>
    </w:p>
    <w:p w:rsidRPr="0017433E" w:rsidR="007C122A" w:rsidP="00282667" w:rsidRDefault="007C122A" w14:paraId="48B29389" w14:textId="777BC327">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 xml:space="preserve">Como </w:t>
      </w:r>
      <w:r w:rsidR="002F3BA7">
        <w:rPr>
          <w:rStyle w:val="normaltextrun"/>
          <w:rFonts w:ascii="Montserrat" w:hAnsi="Montserrat" w:cs="Arial"/>
          <w:color w:val="000000"/>
          <w:sz w:val="22"/>
          <w:szCs w:val="22"/>
          <w:lang w:val="es-ES"/>
        </w:rPr>
        <w:t>viste</w:t>
      </w:r>
      <w:r w:rsidRPr="0017433E">
        <w:rPr>
          <w:rStyle w:val="normaltextrun"/>
          <w:rFonts w:ascii="Montserrat" w:hAnsi="Montserrat" w:cs="Arial"/>
          <w:color w:val="000000"/>
          <w:sz w:val="22"/>
          <w:szCs w:val="22"/>
          <w:lang w:val="es-ES"/>
        </w:rPr>
        <w:t xml:space="preserve"> a lo largo de la sesión,</w:t>
      </w:r>
      <w:r w:rsidR="002F3BA7">
        <w:rPr>
          <w:rFonts w:ascii="Montserrat" w:hAnsi="Montserrat" w:cs="Segoe UI"/>
          <w:sz w:val="22"/>
          <w:szCs w:val="22"/>
        </w:rPr>
        <w:t xml:space="preserve"> </w:t>
      </w:r>
      <w:r w:rsidRPr="0017433E">
        <w:rPr>
          <w:rStyle w:val="normaltextrun"/>
          <w:rFonts w:ascii="Montserrat" w:hAnsi="Montserrat" w:cs="Arial"/>
          <w:color w:val="000000"/>
          <w:sz w:val="22"/>
          <w:szCs w:val="22"/>
          <w:lang w:val="es-ES"/>
        </w:rPr>
        <w:t>la Guerra de los Balcanes fue un conflicto bélico que tuvo lugar entre 1992 y 1995. Muchos factores provocaron un movimiento militar a gran escala debido a la situación tras la desaparición de la URSS.</w:t>
      </w:r>
    </w:p>
    <w:p w:rsidRPr="0017433E" w:rsidR="007C122A" w:rsidP="00282667" w:rsidRDefault="007C122A" w14:paraId="05D2C265" w14:textId="75315A65">
      <w:pPr>
        <w:pStyle w:val="paragraph"/>
        <w:spacing w:before="0" w:beforeAutospacing="0" w:after="0" w:afterAutospacing="0"/>
        <w:jc w:val="both"/>
        <w:textAlignment w:val="baseline"/>
        <w:rPr>
          <w:rFonts w:ascii="Montserrat" w:hAnsi="Montserrat" w:cs="Segoe UI"/>
          <w:sz w:val="22"/>
          <w:szCs w:val="22"/>
        </w:rPr>
      </w:pPr>
    </w:p>
    <w:p w:rsidRPr="0017433E" w:rsidR="007C122A" w:rsidP="00282667" w:rsidRDefault="007C122A" w14:paraId="01784515" w14:textId="68C7A334">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sz w:val="22"/>
          <w:szCs w:val="22"/>
          <w:lang w:val="es-ES"/>
        </w:rPr>
        <w:t>Tras la caída del socialismo soviético, el sentimiento de independencia de los distintos grupos étnicos se manifestó con fuerza; esto provocó una larga guerra civil entre serbios, bosnios, croatas y albaneses que condujeron a la desintegración de Yugoslavia en 2003.</w:t>
      </w:r>
    </w:p>
    <w:p w:rsidRPr="0017433E" w:rsidR="007C122A" w:rsidP="00282667" w:rsidRDefault="007C122A" w14:paraId="7DFEE66E" w14:textId="4DCCED30">
      <w:pPr>
        <w:pStyle w:val="paragraph"/>
        <w:spacing w:before="0" w:beforeAutospacing="0" w:after="0" w:afterAutospacing="0"/>
        <w:jc w:val="both"/>
        <w:textAlignment w:val="baseline"/>
        <w:rPr>
          <w:rFonts w:ascii="Montserrat" w:hAnsi="Montserrat" w:cs="Segoe UI"/>
          <w:sz w:val="22"/>
          <w:szCs w:val="22"/>
        </w:rPr>
      </w:pPr>
    </w:p>
    <w:p w:rsidRPr="0017433E" w:rsidR="007C122A" w:rsidP="003A3E80" w:rsidRDefault="007C122A" w14:paraId="36DB05D2" w14:textId="1F81823A">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lastRenderedPageBreak/>
        <w:t>En los cuatro años que duró el conflicto, murieron más de 130,000 personas (no hay cifras oficiales) y dos millones tuvieron que huir de sus casas.</w:t>
      </w:r>
    </w:p>
    <w:p w:rsidRPr="0017433E" w:rsidR="007C122A" w:rsidP="003A3E80" w:rsidRDefault="007C122A" w14:paraId="0B7B120C" w14:textId="466D9D7F">
      <w:pPr>
        <w:pStyle w:val="paragraph"/>
        <w:spacing w:before="0" w:beforeAutospacing="0" w:after="0" w:afterAutospacing="0"/>
        <w:jc w:val="both"/>
        <w:textAlignment w:val="baseline"/>
        <w:rPr>
          <w:rFonts w:ascii="Montserrat" w:hAnsi="Montserrat" w:cs="Segoe UI"/>
          <w:sz w:val="22"/>
          <w:szCs w:val="22"/>
        </w:rPr>
      </w:pPr>
    </w:p>
    <w:p w:rsidR="00B4218E" w:rsidP="003A3E80" w:rsidRDefault="007C122A" w14:paraId="3F7047C9" w14:textId="6FEB5B66">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La Corte Penal Internacional para la ex Yugoslavia, establecida en 1993, ha seguido procesando a los responsables de crímenes de guerra desde el final de los conflictos.</w:t>
      </w:r>
    </w:p>
    <w:p w:rsidR="00B4218E" w:rsidP="003A3E80" w:rsidRDefault="00B4218E" w14:paraId="05DC4FBB" w14:textId="77777777">
      <w:pPr>
        <w:pStyle w:val="paragraph"/>
        <w:spacing w:before="0" w:beforeAutospacing="0" w:after="0" w:afterAutospacing="0"/>
        <w:jc w:val="both"/>
        <w:textAlignment w:val="baseline"/>
        <w:rPr>
          <w:rFonts w:ascii="Montserrat" w:hAnsi="Montserrat" w:cs="Segoe UI"/>
          <w:sz w:val="22"/>
          <w:szCs w:val="22"/>
        </w:rPr>
      </w:pPr>
    </w:p>
    <w:p w:rsidR="007C122A" w:rsidP="003A3E80" w:rsidRDefault="007C122A" w14:paraId="53424503" w14:textId="331E472D">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17433E">
        <w:rPr>
          <w:rStyle w:val="normaltextrun"/>
          <w:rFonts w:ascii="Montserrat" w:hAnsi="Montserrat" w:cs="Arial"/>
          <w:color w:val="000000"/>
          <w:sz w:val="22"/>
          <w:szCs w:val="22"/>
          <w:lang w:val="es-ES"/>
        </w:rPr>
        <w:t>Ha procesado a 161 personas, condenado a 83 y absuelto a 19. Entre los condenados se encuentra el líder de los serbios de Bosnia, Radovan Karadzic, mientras que Slobodan Milosevic murió en prisión antes de ser juzgado.</w:t>
      </w:r>
    </w:p>
    <w:p w:rsidRPr="0017433E" w:rsidR="00B4218E" w:rsidP="003A3E80" w:rsidRDefault="00B4218E" w14:paraId="2B9D4B36" w14:textId="77777777">
      <w:pPr>
        <w:pStyle w:val="paragraph"/>
        <w:spacing w:before="0" w:beforeAutospacing="0" w:after="0" w:afterAutospacing="0"/>
        <w:jc w:val="both"/>
        <w:textAlignment w:val="baseline"/>
        <w:rPr>
          <w:rFonts w:ascii="Montserrat" w:hAnsi="Montserrat" w:cs="Segoe UI"/>
          <w:sz w:val="22"/>
          <w:szCs w:val="22"/>
        </w:rPr>
      </w:pPr>
    </w:p>
    <w:p w:rsidRPr="0017433E" w:rsidR="007C122A" w:rsidP="003A3E80" w:rsidRDefault="007C122A" w14:paraId="305E7382" w14:textId="2ABB3F07">
      <w:pPr>
        <w:pStyle w:val="paragraph"/>
        <w:spacing w:before="0" w:beforeAutospacing="0" w:after="0" w:afterAutospacing="0"/>
        <w:jc w:val="both"/>
        <w:textAlignment w:val="baseline"/>
        <w:rPr>
          <w:rFonts w:ascii="Montserrat" w:hAnsi="Montserrat" w:cs="Segoe UI"/>
          <w:sz w:val="22"/>
          <w:szCs w:val="22"/>
        </w:rPr>
      </w:pPr>
      <w:r w:rsidRPr="0017433E">
        <w:rPr>
          <w:rStyle w:val="normaltextrun"/>
          <w:rFonts w:ascii="Montserrat" w:hAnsi="Montserrat" w:cs="Arial"/>
          <w:color w:val="000000"/>
          <w:sz w:val="22"/>
          <w:szCs w:val="22"/>
          <w:lang w:val="es-ES"/>
        </w:rPr>
        <w:t>La corte se disolvió el 31 de diciembre de 2017 y se ha establecido un tribunal separado para manejar las apelaciones restantes y otros asuntos.</w:t>
      </w:r>
    </w:p>
    <w:p w:rsidRPr="00715E84" w:rsidR="003D6548" w:rsidP="003A3E80" w:rsidRDefault="003D6548" w14:paraId="4088489B" w14:textId="77777777">
      <w:pPr>
        <w:spacing w:after="0" w:line="240" w:lineRule="auto"/>
        <w:jc w:val="both"/>
        <w:rPr>
          <w:rFonts w:ascii="Montserrat" w:hAnsi="Montserrat"/>
          <w:sz w:val="22"/>
          <w:lang w:val="es-ES"/>
        </w:rPr>
      </w:pPr>
    </w:p>
    <w:p w:rsidRPr="00715E84" w:rsidR="003D6548" w:rsidP="003A3E80" w:rsidRDefault="003D6548" w14:paraId="47563FBE" w14:textId="23B8C27A">
      <w:pPr>
        <w:pStyle w:val="paragraph"/>
        <w:spacing w:before="0" w:beforeAutospacing="0" w:after="0" w:afterAutospacing="0"/>
        <w:jc w:val="both"/>
        <w:textAlignment w:val="baseline"/>
        <w:rPr>
          <w:rFonts w:ascii="Montserrat" w:hAnsi="Montserrat" w:cs="Segoe UI"/>
          <w:sz w:val="22"/>
          <w:szCs w:val="22"/>
        </w:rPr>
      </w:pPr>
      <w:r w:rsidRPr="00715E84">
        <w:rPr>
          <w:rStyle w:val="normaltextrun"/>
          <w:rFonts w:ascii="Montserrat" w:hAnsi="Montserrat" w:cs="Arial"/>
          <w:color w:val="000000"/>
          <w:sz w:val="22"/>
          <w:szCs w:val="22"/>
          <w:lang w:val="es-ES"/>
        </w:rPr>
        <w:t xml:space="preserve">Este tema lo podrás encontrar en tu libro de texto de la asignatura. También </w:t>
      </w:r>
      <w:r w:rsidR="009529D6">
        <w:rPr>
          <w:rStyle w:val="normaltextrun"/>
          <w:rFonts w:ascii="Montserrat" w:hAnsi="Montserrat" w:cs="Arial"/>
          <w:color w:val="000000"/>
          <w:sz w:val="22"/>
          <w:szCs w:val="22"/>
          <w:lang w:val="es-ES"/>
        </w:rPr>
        <w:t>puedes</w:t>
      </w:r>
      <w:r w:rsidRPr="00715E84">
        <w:rPr>
          <w:rStyle w:val="normaltextrun"/>
          <w:rFonts w:ascii="Montserrat" w:hAnsi="Montserrat" w:cs="Arial"/>
          <w:color w:val="000000"/>
          <w:sz w:val="22"/>
          <w:szCs w:val="22"/>
          <w:lang w:val="es-ES"/>
        </w:rPr>
        <w:t xml:space="preserve"> consultar otras fuentes bibliográficas, digitales y audiovisuales que tengas a la mano.</w:t>
      </w:r>
    </w:p>
    <w:p w:rsidRPr="00715E84" w:rsidR="003D6548" w:rsidP="003A3E80" w:rsidRDefault="003D6548" w14:paraId="52D84945" w14:textId="77777777">
      <w:pPr>
        <w:pStyle w:val="paragraph"/>
        <w:spacing w:before="0" w:beforeAutospacing="0" w:after="0" w:afterAutospacing="0"/>
        <w:textAlignment w:val="baseline"/>
        <w:rPr>
          <w:rFonts w:ascii="Montserrat" w:hAnsi="Montserrat" w:cs="Segoe UI"/>
          <w:sz w:val="22"/>
          <w:szCs w:val="22"/>
        </w:rPr>
      </w:pPr>
    </w:p>
    <w:p w:rsidR="003D6548" w:rsidP="003A3E80" w:rsidRDefault="003D6548" w14:paraId="4E7FAF76" w14:textId="4255A15D">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Pr>
          <w:rStyle w:val="normaltextrun"/>
          <w:rFonts w:ascii="Montserrat" w:hAnsi="Montserrat" w:cs="Arial"/>
          <w:color w:val="000000"/>
          <w:sz w:val="22"/>
          <w:szCs w:val="22"/>
          <w:lang w:val="es-ES"/>
        </w:rPr>
        <w:t>Se te recomienda</w:t>
      </w:r>
      <w:r w:rsidRPr="00715E84">
        <w:rPr>
          <w:rStyle w:val="normaltextrun"/>
          <w:rFonts w:ascii="Montserrat" w:hAnsi="Montserrat" w:cs="Arial"/>
          <w:color w:val="000000"/>
          <w:sz w:val="22"/>
          <w:szCs w:val="22"/>
          <w:lang w:val="es-ES"/>
        </w:rPr>
        <w:t xml:space="preserve"> la lectura de </w:t>
      </w:r>
      <w:r w:rsidRPr="00715E84">
        <w:rPr>
          <w:rStyle w:val="normaltextrun"/>
          <w:rFonts w:ascii="Montserrat" w:hAnsi="Montserrat" w:cs="Arial"/>
          <w:i/>
          <w:iCs/>
          <w:color w:val="000000"/>
          <w:sz w:val="22"/>
          <w:szCs w:val="22"/>
          <w:lang w:val="es-ES"/>
        </w:rPr>
        <w:t>Volver a Bosnia,</w:t>
      </w:r>
      <w:r w:rsidRPr="00715E84">
        <w:rPr>
          <w:rStyle w:val="normaltextrun"/>
          <w:rFonts w:ascii="Montserrat" w:hAnsi="Montserrat" w:cs="Arial"/>
          <w:color w:val="000000"/>
          <w:sz w:val="22"/>
          <w:szCs w:val="22"/>
          <w:lang w:val="es-ES"/>
        </w:rPr>
        <w:t xml:space="preserve"> de Juan Cruz Iguerabide, libro que narra la huida de un joven y su familia durante la guerra de Bosnia</w:t>
      </w:r>
      <w:r w:rsidR="009529D6">
        <w:rPr>
          <w:rStyle w:val="normaltextrun"/>
          <w:rFonts w:ascii="Montserrat" w:hAnsi="Montserrat" w:cs="Arial"/>
          <w:color w:val="000000"/>
          <w:sz w:val="22"/>
          <w:szCs w:val="22"/>
          <w:lang w:val="es-ES"/>
        </w:rPr>
        <w:t>.</w:t>
      </w:r>
    </w:p>
    <w:p w:rsidR="009529D6" w:rsidP="003A3E80" w:rsidRDefault="009529D6" w14:paraId="6A1C571B" w14:textId="5C469D58">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rsidRPr="0017433E" w:rsidR="00E943AC" w:rsidP="00A501E5" w:rsidRDefault="00E943AC" w14:paraId="3CC88682" w14:textId="77777777">
      <w:pPr>
        <w:spacing w:after="0" w:line="240" w:lineRule="auto"/>
        <w:jc w:val="both"/>
        <w:rPr>
          <w:rFonts w:ascii="Montserrat" w:hAnsi="Montserrat"/>
          <w:sz w:val="22"/>
          <w:lang w:val="es-ES"/>
        </w:rPr>
      </w:pPr>
    </w:p>
    <w:p w:rsidR="008B6422" w:rsidP="00E24222" w:rsidRDefault="4E95BED9" w14:paraId="290E8DE9" w14:textId="4C2F2446">
      <w:pPr>
        <w:spacing w:after="0" w:line="240" w:lineRule="auto"/>
        <w:jc w:val="both"/>
        <w:rPr>
          <w:rFonts w:ascii="Montserrat" w:hAnsi="Montserrat"/>
          <w:b/>
          <w:bCs/>
          <w:sz w:val="28"/>
          <w:szCs w:val="28"/>
          <w:lang w:val="es-ES"/>
        </w:rPr>
      </w:pPr>
      <w:r w:rsidRPr="4E95BED9">
        <w:rPr>
          <w:rFonts w:ascii="Montserrat" w:hAnsi="Montserrat"/>
          <w:b/>
          <w:bCs/>
          <w:sz w:val="28"/>
          <w:szCs w:val="28"/>
          <w:lang w:val="es-ES"/>
        </w:rPr>
        <w:t>El reto de hoy:</w:t>
      </w:r>
    </w:p>
    <w:p w:rsidRPr="00715E84" w:rsidR="00AF3EAB" w:rsidP="00903171" w:rsidRDefault="00AF3EAB" w14:paraId="11B22FD4" w14:textId="67823CE5">
      <w:pPr>
        <w:spacing w:after="0" w:line="240" w:lineRule="auto"/>
        <w:jc w:val="both"/>
        <w:rPr>
          <w:rFonts w:ascii="Montserrat" w:hAnsi="Montserrat"/>
          <w:sz w:val="22"/>
          <w:lang w:val="es-ES"/>
        </w:rPr>
      </w:pPr>
    </w:p>
    <w:p w:rsidRPr="00715E84" w:rsidR="007C122A" w:rsidP="00903171" w:rsidRDefault="007C122A" w14:paraId="5EBF0308" w14:textId="332228AF">
      <w:pPr>
        <w:pStyle w:val="paragraph"/>
        <w:spacing w:before="0" w:beforeAutospacing="0" w:after="0" w:afterAutospacing="0"/>
        <w:jc w:val="both"/>
        <w:textAlignment w:val="baseline"/>
        <w:rPr>
          <w:rFonts w:ascii="Montserrat" w:hAnsi="Montserrat" w:cs="Segoe UI"/>
          <w:sz w:val="22"/>
          <w:szCs w:val="22"/>
        </w:rPr>
      </w:pPr>
      <w:r w:rsidRPr="00715E84">
        <w:rPr>
          <w:rStyle w:val="normaltextrun"/>
          <w:rFonts w:ascii="Montserrat" w:hAnsi="Montserrat" w:cs="Arial"/>
          <w:color w:val="000000"/>
          <w:sz w:val="22"/>
          <w:szCs w:val="22"/>
          <w:lang w:val="es-ES"/>
        </w:rPr>
        <w:t xml:space="preserve">Es momento de continuar con el reto que </w:t>
      </w:r>
      <w:r w:rsidR="00715E84">
        <w:rPr>
          <w:rStyle w:val="normaltextrun"/>
          <w:rFonts w:ascii="Montserrat" w:hAnsi="Montserrat" w:cs="Arial"/>
          <w:color w:val="000000"/>
          <w:sz w:val="22"/>
          <w:szCs w:val="22"/>
          <w:lang w:val="es-ES"/>
        </w:rPr>
        <w:t>comenzaste</w:t>
      </w:r>
      <w:r w:rsidRPr="00715E84">
        <w:rPr>
          <w:rStyle w:val="normaltextrun"/>
          <w:rFonts w:ascii="Montserrat" w:hAnsi="Montserrat" w:cs="Arial"/>
          <w:color w:val="000000"/>
          <w:sz w:val="22"/>
          <w:szCs w:val="22"/>
          <w:lang w:val="es-ES"/>
        </w:rPr>
        <w:t xml:space="preserve"> al inicio de la semana:</w:t>
      </w:r>
    </w:p>
    <w:p w:rsidRPr="00715E84" w:rsidR="007C122A" w:rsidP="00903171" w:rsidRDefault="007C122A" w14:paraId="60E433A1" w14:textId="18BF4545">
      <w:pPr>
        <w:pStyle w:val="paragraph"/>
        <w:spacing w:before="0" w:beforeAutospacing="0" w:after="0" w:afterAutospacing="0"/>
        <w:jc w:val="both"/>
        <w:textAlignment w:val="baseline"/>
        <w:rPr>
          <w:rFonts w:ascii="Montserrat" w:hAnsi="Montserrat" w:cs="Segoe UI"/>
          <w:sz w:val="22"/>
          <w:szCs w:val="22"/>
        </w:rPr>
      </w:pPr>
    </w:p>
    <w:p w:rsidRPr="007A4ED9" w:rsidR="00715E84" w:rsidP="00903171" w:rsidRDefault="007C122A" w14:paraId="0CF0007A" w14:textId="7687E746">
      <w:pPr>
        <w:pStyle w:val="paragraph"/>
        <w:spacing w:before="0" w:beforeAutospacing="0" w:after="0" w:afterAutospacing="0"/>
        <w:jc w:val="both"/>
        <w:textAlignment w:val="baseline"/>
        <w:rPr>
          <w:rFonts w:ascii="Montserrat" w:hAnsi="Montserrat" w:cs="Arial"/>
          <w:color w:val="000000"/>
          <w:sz w:val="22"/>
          <w:szCs w:val="22"/>
          <w:lang w:val="es-ES"/>
        </w:rPr>
      </w:pPr>
      <w:r w:rsidRPr="00715E84">
        <w:rPr>
          <w:rStyle w:val="normaltextrun"/>
          <w:rFonts w:ascii="Montserrat" w:hAnsi="Montserrat" w:cs="Arial"/>
          <w:color w:val="000000"/>
          <w:sz w:val="22"/>
          <w:szCs w:val="22"/>
          <w:lang w:val="es-ES"/>
        </w:rPr>
        <w:t>El noticiero</w:t>
      </w:r>
      <w:r w:rsidR="007A4ED9">
        <w:rPr>
          <w:rStyle w:val="normaltextrun"/>
          <w:rFonts w:ascii="Montserrat" w:hAnsi="Montserrat" w:cs="Arial"/>
          <w:color w:val="000000"/>
          <w:sz w:val="22"/>
          <w:szCs w:val="22"/>
          <w:lang w:val="es-ES"/>
        </w:rPr>
        <w:t>.</w:t>
      </w:r>
    </w:p>
    <w:p w:rsidRPr="00E41EBE" w:rsidR="007C122A" w:rsidP="00903171" w:rsidRDefault="007C122A" w14:paraId="4189B0DC" w14:textId="354AF6FC">
      <w:pPr>
        <w:pStyle w:val="paragraph"/>
        <w:spacing w:before="0" w:beforeAutospacing="0" w:after="0" w:afterAutospacing="0"/>
        <w:jc w:val="both"/>
        <w:textAlignment w:val="baseline"/>
        <w:rPr>
          <w:rStyle w:val="normaltextrun"/>
          <w:rFonts w:ascii="Montserrat" w:hAnsi="Montserrat" w:cs="Segoe UI"/>
          <w:sz w:val="22"/>
          <w:szCs w:val="22"/>
        </w:rPr>
      </w:pPr>
      <w:r w:rsidRPr="00715E84">
        <w:rPr>
          <w:rStyle w:val="normaltextrun"/>
          <w:rFonts w:ascii="Montserrat" w:hAnsi="Montserrat" w:cs="Arial"/>
          <w:color w:val="000000"/>
          <w:sz w:val="22"/>
          <w:szCs w:val="22"/>
          <w:lang w:val="es-ES"/>
        </w:rPr>
        <w:t>Recuerda que deberás organizarlo de manera clara y precisa.</w:t>
      </w:r>
      <w:r w:rsidR="007A4ED9">
        <w:rPr>
          <w:rFonts w:ascii="Montserrat" w:hAnsi="Montserrat" w:cs="Segoe UI"/>
          <w:sz w:val="22"/>
          <w:szCs w:val="22"/>
        </w:rPr>
        <w:t xml:space="preserve"> </w:t>
      </w:r>
      <w:r w:rsidRPr="00715E84">
        <w:rPr>
          <w:rStyle w:val="normaltextrun"/>
          <w:rFonts w:ascii="Montserrat" w:hAnsi="Montserrat" w:cs="Arial"/>
          <w:color w:val="000000"/>
          <w:sz w:val="22"/>
          <w:szCs w:val="22"/>
          <w:lang w:val="es-ES"/>
        </w:rPr>
        <w:t xml:space="preserve">Podrás presentar y redactar la información que </w:t>
      </w:r>
      <w:r w:rsidRPr="00715E84" w:rsidR="009E4CDA">
        <w:rPr>
          <w:rStyle w:val="normaltextrun"/>
          <w:rFonts w:ascii="Montserrat" w:hAnsi="Montserrat" w:cs="Arial"/>
          <w:color w:val="000000"/>
          <w:sz w:val="22"/>
          <w:szCs w:val="22"/>
          <w:lang w:val="es-ES"/>
        </w:rPr>
        <w:t xml:space="preserve">se </w:t>
      </w:r>
      <w:r w:rsidRPr="00715E84">
        <w:rPr>
          <w:rStyle w:val="normaltextrun"/>
          <w:rFonts w:ascii="Montserrat" w:hAnsi="Montserrat" w:cs="Arial"/>
          <w:color w:val="000000"/>
          <w:sz w:val="22"/>
          <w:szCs w:val="22"/>
          <w:lang w:val="es-ES"/>
        </w:rPr>
        <w:t>v</w:t>
      </w:r>
      <w:r w:rsidRPr="00715E84" w:rsidR="009E4CDA">
        <w:rPr>
          <w:rStyle w:val="normaltextrun"/>
          <w:rFonts w:ascii="Montserrat" w:hAnsi="Montserrat" w:cs="Arial"/>
          <w:color w:val="000000"/>
          <w:sz w:val="22"/>
          <w:szCs w:val="22"/>
          <w:lang w:val="es-ES"/>
        </w:rPr>
        <w:t>io</w:t>
      </w:r>
      <w:r w:rsidRPr="00715E84">
        <w:rPr>
          <w:rStyle w:val="normaltextrun"/>
          <w:rFonts w:ascii="Montserrat" w:hAnsi="Montserrat" w:cs="Arial"/>
          <w:color w:val="000000"/>
          <w:sz w:val="22"/>
          <w:szCs w:val="22"/>
          <w:lang w:val="es-ES"/>
        </w:rPr>
        <w:t xml:space="preserve"> en estas sesiones en forma de una entrevista.</w:t>
      </w:r>
      <w:r w:rsidR="00E41EBE">
        <w:rPr>
          <w:rStyle w:val="normaltextrun"/>
          <w:rFonts w:ascii="Montserrat" w:hAnsi="Montserrat" w:cs="Segoe UI"/>
          <w:sz w:val="22"/>
          <w:szCs w:val="22"/>
        </w:rPr>
        <w:t xml:space="preserve"> </w:t>
      </w:r>
      <w:r w:rsidRPr="00715E84">
        <w:rPr>
          <w:rStyle w:val="normaltextrun"/>
          <w:rFonts w:ascii="Montserrat" w:hAnsi="Montserrat" w:cs="Arial"/>
          <w:color w:val="000000"/>
          <w:sz w:val="22"/>
          <w:szCs w:val="22"/>
          <w:lang w:val="es-ES"/>
        </w:rPr>
        <w:t xml:space="preserve">Esto </w:t>
      </w:r>
      <w:r w:rsidR="00976DDB">
        <w:rPr>
          <w:rStyle w:val="normaltextrun"/>
          <w:rFonts w:ascii="Montserrat" w:hAnsi="Montserrat" w:cs="Arial"/>
          <w:color w:val="000000"/>
          <w:sz w:val="22"/>
          <w:szCs w:val="22"/>
          <w:lang w:val="es-ES"/>
        </w:rPr>
        <w:t>l</w:t>
      </w:r>
      <w:r w:rsidR="00E41EBE">
        <w:rPr>
          <w:rStyle w:val="normaltextrun"/>
          <w:rFonts w:ascii="Montserrat" w:hAnsi="Montserrat" w:cs="Arial"/>
          <w:color w:val="000000"/>
          <w:sz w:val="22"/>
          <w:szCs w:val="22"/>
          <w:lang w:val="es-ES"/>
        </w:rPr>
        <w:t>e</w:t>
      </w:r>
      <w:r w:rsidRPr="00715E84">
        <w:rPr>
          <w:rStyle w:val="normaltextrun"/>
          <w:rFonts w:ascii="Montserrat" w:hAnsi="Montserrat" w:cs="Arial"/>
          <w:color w:val="000000"/>
          <w:sz w:val="22"/>
          <w:szCs w:val="22"/>
          <w:lang w:val="es-ES"/>
        </w:rPr>
        <w:t xml:space="preserve"> dará a </w:t>
      </w:r>
      <w:r w:rsidR="00E41EBE">
        <w:rPr>
          <w:rStyle w:val="normaltextrun"/>
          <w:rFonts w:ascii="Montserrat" w:hAnsi="Montserrat" w:cs="Arial"/>
          <w:color w:val="000000"/>
          <w:sz w:val="22"/>
          <w:szCs w:val="22"/>
          <w:lang w:val="es-ES"/>
        </w:rPr>
        <w:t>t</w:t>
      </w:r>
      <w:r w:rsidRPr="00715E84">
        <w:rPr>
          <w:rStyle w:val="normaltextrun"/>
          <w:rFonts w:ascii="Montserrat" w:hAnsi="Montserrat" w:cs="Arial"/>
          <w:color w:val="000000"/>
          <w:sz w:val="22"/>
          <w:szCs w:val="22"/>
          <w:lang w:val="es-ES"/>
        </w:rPr>
        <w:t>u noticiero un tinte más serio.</w:t>
      </w:r>
    </w:p>
    <w:p w:rsidRPr="00715E84" w:rsidR="009E4CDA" w:rsidP="00903171" w:rsidRDefault="009E4CDA" w14:paraId="31D6116D" w14:textId="77777777">
      <w:pPr>
        <w:pStyle w:val="paragraph"/>
        <w:spacing w:before="0" w:beforeAutospacing="0" w:after="0" w:afterAutospacing="0"/>
        <w:jc w:val="both"/>
        <w:textAlignment w:val="baseline"/>
        <w:rPr>
          <w:rFonts w:ascii="Montserrat" w:hAnsi="Montserrat" w:cs="Segoe UI"/>
          <w:sz w:val="22"/>
          <w:szCs w:val="22"/>
        </w:rPr>
      </w:pPr>
    </w:p>
    <w:p w:rsidR="007C122A" w:rsidP="00903171" w:rsidRDefault="007C122A" w14:paraId="5A52B8FE" w14:textId="5DF68405">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715E84">
        <w:rPr>
          <w:rStyle w:val="normaltextrun"/>
          <w:rFonts w:ascii="Montserrat" w:hAnsi="Montserrat" w:cs="Arial"/>
          <w:color w:val="000000"/>
          <w:sz w:val="22"/>
          <w:szCs w:val="22"/>
          <w:lang w:val="es-ES"/>
        </w:rPr>
        <w:t>Por ejemplo</w:t>
      </w:r>
      <w:r w:rsidR="00976DDB">
        <w:rPr>
          <w:rStyle w:val="normaltextrun"/>
          <w:rFonts w:ascii="Montserrat" w:hAnsi="Montserrat" w:cs="Arial"/>
          <w:color w:val="000000"/>
          <w:sz w:val="22"/>
          <w:szCs w:val="22"/>
          <w:lang w:val="es-ES"/>
        </w:rPr>
        <w:t xml:space="preserve">, </w:t>
      </w:r>
      <w:r w:rsidRPr="00715E84">
        <w:rPr>
          <w:rStyle w:val="normaltextrun"/>
          <w:rFonts w:ascii="Montserrat" w:hAnsi="Montserrat" w:cs="Arial"/>
          <w:color w:val="000000"/>
          <w:sz w:val="22"/>
          <w:szCs w:val="22"/>
          <w:lang w:val="es-ES"/>
        </w:rPr>
        <w:t>puede</w:t>
      </w:r>
      <w:r w:rsidR="00976DDB">
        <w:rPr>
          <w:rStyle w:val="normaltextrun"/>
          <w:rFonts w:ascii="Montserrat" w:hAnsi="Montserrat" w:cs="Arial"/>
          <w:color w:val="000000"/>
          <w:sz w:val="22"/>
          <w:szCs w:val="22"/>
          <w:lang w:val="es-ES"/>
        </w:rPr>
        <w:t>s</w:t>
      </w:r>
      <w:r w:rsidRPr="00715E84">
        <w:rPr>
          <w:rStyle w:val="normaltextrun"/>
          <w:rFonts w:ascii="Montserrat" w:hAnsi="Montserrat" w:cs="Arial"/>
          <w:color w:val="000000"/>
          <w:sz w:val="22"/>
          <w:szCs w:val="22"/>
          <w:lang w:val="es-ES"/>
        </w:rPr>
        <w:t xml:space="preserve"> buscar y entrevistar a un profesor que ofrezca su opinión sobre el tema a presentar; o exponer las distintas opiniones que hubo en la época estudiada.</w:t>
      </w:r>
    </w:p>
    <w:p w:rsidRPr="00715E84" w:rsidR="00976DDB" w:rsidP="00903171" w:rsidRDefault="00976DDB" w14:paraId="55338E07" w14:textId="77777777">
      <w:pPr>
        <w:pStyle w:val="paragraph"/>
        <w:spacing w:before="0" w:beforeAutospacing="0" w:after="0" w:afterAutospacing="0"/>
        <w:jc w:val="both"/>
        <w:textAlignment w:val="baseline"/>
        <w:rPr>
          <w:rFonts w:ascii="Montserrat" w:hAnsi="Montserrat" w:cs="Segoe UI"/>
          <w:sz w:val="22"/>
          <w:szCs w:val="22"/>
        </w:rPr>
      </w:pPr>
    </w:p>
    <w:p w:rsidRPr="00715E84" w:rsidR="007C122A" w:rsidP="00903171" w:rsidRDefault="007C122A" w14:paraId="328FD6A5" w14:textId="557D98E7">
      <w:pPr>
        <w:pStyle w:val="paragraph"/>
        <w:spacing w:before="0" w:beforeAutospacing="0" w:after="0" w:afterAutospacing="0"/>
        <w:jc w:val="both"/>
        <w:textAlignment w:val="baseline"/>
        <w:rPr>
          <w:rFonts w:ascii="Montserrat" w:hAnsi="Montserrat" w:cs="Segoe UI"/>
          <w:sz w:val="22"/>
          <w:szCs w:val="22"/>
        </w:rPr>
      </w:pPr>
      <w:r w:rsidRPr="00715E84">
        <w:rPr>
          <w:rStyle w:val="normaltextrun"/>
          <w:rFonts w:ascii="Montserrat" w:hAnsi="Montserrat" w:cs="Arial"/>
          <w:color w:val="000000"/>
          <w:sz w:val="22"/>
          <w:szCs w:val="22"/>
          <w:lang w:val="es-ES"/>
        </w:rPr>
        <w:t>Finalmente, no olvide</w:t>
      </w:r>
      <w:r w:rsidR="00CE578D">
        <w:rPr>
          <w:rStyle w:val="normaltextrun"/>
          <w:rFonts w:ascii="Montserrat" w:hAnsi="Montserrat" w:cs="Arial"/>
          <w:color w:val="000000"/>
          <w:sz w:val="22"/>
          <w:szCs w:val="22"/>
          <w:lang w:val="es-ES"/>
        </w:rPr>
        <w:t>s</w:t>
      </w:r>
      <w:r w:rsidRPr="00715E84">
        <w:rPr>
          <w:rStyle w:val="normaltextrun"/>
          <w:rFonts w:ascii="Montserrat" w:hAnsi="Montserrat" w:cs="Arial"/>
          <w:color w:val="000000"/>
          <w:sz w:val="22"/>
          <w:szCs w:val="22"/>
          <w:lang w:val="es-ES"/>
        </w:rPr>
        <w:t xml:space="preserve"> redactar un buen titular para </w:t>
      </w:r>
      <w:r w:rsidR="00753C9D">
        <w:rPr>
          <w:rStyle w:val="normaltextrun"/>
          <w:rFonts w:ascii="Montserrat" w:hAnsi="Montserrat" w:cs="Arial"/>
          <w:color w:val="000000"/>
          <w:sz w:val="22"/>
          <w:szCs w:val="22"/>
          <w:lang w:val="es-ES"/>
        </w:rPr>
        <w:t>t</w:t>
      </w:r>
      <w:r w:rsidRPr="00715E84">
        <w:rPr>
          <w:rStyle w:val="normaltextrun"/>
          <w:rFonts w:ascii="Montserrat" w:hAnsi="Montserrat" w:cs="Arial"/>
          <w:color w:val="000000"/>
          <w:sz w:val="22"/>
          <w:szCs w:val="22"/>
          <w:lang w:val="es-ES"/>
        </w:rPr>
        <w:t>u noticia. Tiene</w:t>
      </w:r>
      <w:r w:rsidR="00A12E5E">
        <w:rPr>
          <w:rStyle w:val="normaltextrun"/>
          <w:rFonts w:ascii="Montserrat" w:hAnsi="Montserrat" w:cs="Arial"/>
          <w:color w:val="000000"/>
          <w:sz w:val="22"/>
          <w:szCs w:val="22"/>
          <w:lang w:val="es-ES"/>
        </w:rPr>
        <w:t xml:space="preserve">s </w:t>
      </w:r>
      <w:r w:rsidRPr="00715E84">
        <w:rPr>
          <w:rStyle w:val="normaltextrun"/>
          <w:rFonts w:ascii="Montserrat" w:hAnsi="Montserrat" w:cs="Arial"/>
          <w:color w:val="000000"/>
          <w:sz w:val="22"/>
          <w:szCs w:val="22"/>
          <w:lang w:val="es-ES"/>
        </w:rPr>
        <w:t>que crear impacto o misterio, siempre dependiendo del tipo de noticia</w:t>
      </w:r>
      <w:r w:rsidRPr="00715E84" w:rsidR="009E4CDA">
        <w:rPr>
          <w:rStyle w:val="normaltextrun"/>
          <w:rFonts w:ascii="Montserrat" w:hAnsi="Montserrat" w:cs="Arial"/>
          <w:color w:val="000000"/>
          <w:sz w:val="22"/>
          <w:szCs w:val="22"/>
          <w:lang w:val="es-ES"/>
        </w:rPr>
        <w:t>.</w:t>
      </w:r>
    </w:p>
    <w:p w:rsidR="003D6548" w:rsidP="00903171" w:rsidRDefault="003D6548" w14:paraId="70452D62" w14:textId="3AF5AAD2">
      <w:pPr>
        <w:spacing w:after="0" w:line="240" w:lineRule="auto"/>
        <w:jc w:val="both"/>
        <w:rPr>
          <w:rFonts w:ascii="Montserrat" w:hAnsi="Montserrat"/>
          <w:sz w:val="22"/>
          <w:lang w:val="es-ES"/>
        </w:rPr>
      </w:pPr>
    </w:p>
    <w:p w:rsidR="008B6422" w:rsidRDefault="008B6422" w14:paraId="7DA71732" w14:textId="0E31E25C">
      <w:pPr>
        <w:spacing w:after="0" w:line="240" w:lineRule="auto"/>
        <w:jc w:val="both"/>
        <w:rPr>
          <w:rFonts w:ascii="Montserrat" w:hAnsi="Montserrat"/>
          <w:sz w:val="22"/>
          <w:lang w:val="es-ES"/>
        </w:rPr>
      </w:pPr>
    </w:p>
    <w:p w:rsidRPr="00943461" w:rsidR="008B6422" w:rsidP="008B6422" w:rsidRDefault="008B6422" w14:paraId="7C99206D" w14:textId="77777777">
      <w:pPr>
        <w:spacing w:after="0" w:line="240" w:lineRule="auto"/>
        <w:ind w:left="360"/>
        <w:jc w:val="center"/>
        <w:rPr>
          <w:rFonts w:ascii="Montserrat" w:hAnsi="Montserrat" w:eastAsia="Times New Roman" w:cs="Calibri"/>
          <w:b/>
          <w:bCs/>
          <w:szCs w:val="24"/>
          <w:lang w:eastAsia="es-MX"/>
        </w:rPr>
      </w:pPr>
      <w:r w:rsidRPr="00943461">
        <w:rPr>
          <w:rFonts w:ascii="Montserrat" w:hAnsi="Montserrat" w:eastAsia="Times New Roman" w:cs="Calibri"/>
          <w:b/>
          <w:bCs/>
          <w:szCs w:val="24"/>
          <w:lang w:eastAsia="es-MX"/>
        </w:rPr>
        <w:t>¡Buen trabajo!</w:t>
      </w:r>
    </w:p>
    <w:p w:rsidRPr="00943461" w:rsidR="008B6422" w:rsidP="008B6422" w:rsidRDefault="008B6422" w14:paraId="197DECA9" w14:textId="77777777">
      <w:pPr>
        <w:spacing w:after="0" w:line="240" w:lineRule="auto"/>
        <w:ind w:left="360"/>
        <w:jc w:val="center"/>
        <w:rPr>
          <w:rFonts w:ascii="Montserrat" w:hAnsi="Montserrat" w:eastAsia="Times New Roman" w:cs="Helvetica"/>
          <w:szCs w:val="24"/>
          <w:lang w:eastAsia="es-MX"/>
        </w:rPr>
      </w:pPr>
    </w:p>
    <w:p w:rsidR="008B6422" w:rsidP="008B6422" w:rsidRDefault="008B6422" w14:paraId="0EECDB00" w14:textId="77777777">
      <w:pPr>
        <w:spacing w:after="0" w:line="240" w:lineRule="auto"/>
        <w:ind w:left="360"/>
        <w:jc w:val="center"/>
        <w:rPr>
          <w:rFonts w:ascii="Montserrat" w:hAnsi="Montserrat" w:eastAsia="Times New Roman" w:cs="Calibri"/>
          <w:b/>
          <w:bCs/>
          <w:szCs w:val="24"/>
          <w:lang w:eastAsia="es-MX"/>
        </w:rPr>
      </w:pPr>
      <w:r w:rsidRPr="00943461">
        <w:rPr>
          <w:rFonts w:ascii="Montserrat" w:hAnsi="Montserrat" w:eastAsia="Times New Roman" w:cs="Calibri"/>
          <w:b/>
          <w:bCs/>
          <w:szCs w:val="24"/>
          <w:lang w:eastAsia="es-MX"/>
        </w:rPr>
        <w:t>Gracias por tu esfuerzo.</w:t>
      </w:r>
    </w:p>
    <w:p w:rsidR="008B6422" w:rsidP="008B6422" w:rsidRDefault="008B6422" w14:paraId="4D8A61C2" w14:textId="6228D29B">
      <w:pPr>
        <w:spacing w:after="0" w:line="240" w:lineRule="auto"/>
        <w:jc w:val="both"/>
        <w:rPr>
          <w:rFonts w:ascii="Montserrat" w:hAnsi="Montserrat" w:eastAsia="Times New Roman" w:cs="Calibri"/>
          <w:sz w:val="22"/>
          <w:lang w:eastAsia="es-MX"/>
        </w:rPr>
      </w:pPr>
    </w:p>
    <w:p w:rsidRPr="008B6422" w:rsidR="00903171" w:rsidP="008B6422" w:rsidRDefault="00903171" w14:paraId="532471B4" w14:textId="77777777">
      <w:pPr>
        <w:spacing w:after="0" w:line="240" w:lineRule="auto"/>
        <w:jc w:val="both"/>
        <w:rPr>
          <w:rFonts w:ascii="Montserrat" w:hAnsi="Montserrat" w:eastAsia="Times New Roman" w:cs="Calibri"/>
          <w:sz w:val="22"/>
          <w:lang w:eastAsia="es-MX"/>
        </w:rPr>
      </w:pPr>
    </w:p>
    <w:p w:rsidRPr="004A3A3A" w:rsidR="008B6422" w:rsidP="008B6422" w:rsidRDefault="008B6422" w14:paraId="50D5233F"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8B6422" w:rsidP="008B6422" w:rsidRDefault="008B6422" w14:paraId="1BB60493"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715E84" w:rsidR="00B615BA" w:rsidP="00340133" w:rsidRDefault="003A3CB5" w14:paraId="6221F68F" w14:textId="5D716CBE">
      <w:pPr>
        <w:spacing w:after="0" w:line="240" w:lineRule="auto"/>
        <w:jc w:val="both"/>
        <w:rPr>
          <w:rFonts w:ascii="Montserrat" w:hAnsi="Montserrat"/>
          <w:sz w:val="22"/>
          <w:lang w:val="es-ES"/>
        </w:rPr>
      </w:pPr>
      <w:hyperlink w:history="1" r:id="rId11">
        <w:r w:rsidRPr="004A3A3A" w:rsidR="008B6422">
          <w:rPr>
            <w:rStyle w:val="Hipervnculo"/>
            <w:rFonts w:ascii="Montserrat" w:hAnsi="Montserrat"/>
          </w:rPr>
          <w:t>https://libros.conaliteg.gob.mx/secundaria.html</w:t>
        </w:r>
      </w:hyperlink>
    </w:p>
    <w:sectPr w:rsidRPr="00715E84" w:rsidR="00B615BA">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3CB5" w:rsidP="003A3CB5" w:rsidRDefault="003A3CB5" w14:paraId="0A0F8C06" w14:textId="77777777">
      <w:pPr>
        <w:spacing w:after="0" w:line="240" w:lineRule="auto"/>
      </w:pPr>
      <w:r>
        <w:separator/>
      </w:r>
    </w:p>
  </w:endnote>
  <w:endnote w:type="continuationSeparator" w:id="0">
    <w:p w:rsidR="003A3CB5" w:rsidP="003A3CB5" w:rsidRDefault="003A3CB5" w14:paraId="6F342F8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3CB5" w:rsidP="003A3CB5" w:rsidRDefault="003A3CB5" w14:paraId="3FB32D66" w14:textId="77777777">
      <w:pPr>
        <w:spacing w:after="0" w:line="240" w:lineRule="auto"/>
      </w:pPr>
      <w:r>
        <w:separator/>
      </w:r>
    </w:p>
  </w:footnote>
  <w:footnote w:type="continuationSeparator" w:id="0">
    <w:p w:rsidR="003A3CB5" w:rsidP="003A3CB5" w:rsidRDefault="003A3CB5" w14:paraId="255418D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06D9E"/>
    <w:multiLevelType w:val="hybridMultilevel"/>
    <w:tmpl w:val="CFE04052"/>
    <w:lvl w:ilvl="0" w:tplc="54304D24">
      <w:start w:val="1"/>
      <w:numFmt w:val="decimal"/>
      <w:lvlText w:val="%1."/>
      <w:lvlJc w:val="left"/>
      <w:pPr>
        <w:ind w:left="720" w:hanging="360"/>
      </w:pPr>
      <w:rPr>
        <w:rFonts w:hint="default" w:cs="Arial"/>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748541C"/>
    <w:multiLevelType w:val="hybridMultilevel"/>
    <w:tmpl w:val="D758C8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4845125">
    <w:abstractNumId w:val="1"/>
  </w:num>
  <w:num w:numId="2" w16cid:durableId="124277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222"/>
    <w:rsid w:val="000E2E46"/>
    <w:rsid w:val="000E7AE1"/>
    <w:rsid w:val="0017433E"/>
    <w:rsid w:val="001A62C0"/>
    <w:rsid w:val="00282667"/>
    <w:rsid w:val="002E5DF7"/>
    <w:rsid w:val="002F3BA7"/>
    <w:rsid w:val="00340133"/>
    <w:rsid w:val="003A3CB5"/>
    <w:rsid w:val="003A3E80"/>
    <w:rsid w:val="003B622E"/>
    <w:rsid w:val="003D6548"/>
    <w:rsid w:val="00423B0D"/>
    <w:rsid w:val="00450241"/>
    <w:rsid w:val="00493CBF"/>
    <w:rsid w:val="004947CC"/>
    <w:rsid w:val="00513683"/>
    <w:rsid w:val="005212CB"/>
    <w:rsid w:val="005B755A"/>
    <w:rsid w:val="005C6C4B"/>
    <w:rsid w:val="005D3DE3"/>
    <w:rsid w:val="006C4948"/>
    <w:rsid w:val="00715E84"/>
    <w:rsid w:val="00721602"/>
    <w:rsid w:val="00753C9D"/>
    <w:rsid w:val="007818B2"/>
    <w:rsid w:val="007A4ED9"/>
    <w:rsid w:val="007C122A"/>
    <w:rsid w:val="00840567"/>
    <w:rsid w:val="0086462F"/>
    <w:rsid w:val="008B6422"/>
    <w:rsid w:val="00903171"/>
    <w:rsid w:val="00905866"/>
    <w:rsid w:val="00926AD5"/>
    <w:rsid w:val="00943FFC"/>
    <w:rsid w:val="009529D6"/>
    <w:rsid w:val="00976DDB"/>
    <w:rsid w:val="009E4CDA"/>
    <w:rsid w:val="00A12E5E"/>
    <w:rsid w:val="00A17F40"/>
    <w:rsid w:val="00A368BD"/>
    <w:rsid w:val="00A501E5"/>
    <w:rsid w:val="00AF3EAB"/>
    <w:rsid w:val="00B4218E"/>
    <w:rsid w:val="00B5001B"/>
    <w:rsid w:val="00B615BA"/>
    <w:rsid w:val="00B86F32"/>
    <w:rsid w:val="00BA1ADF"/>
    <w:rsid w:val="00C12014"/>
    <w:rsid w:val="00CA0E05"/>
    <w:rsid w:val="00CB23D9"/>
    <w:rsid w:val="00CE0AC2"/>
    <w:rsid w:val="00CE578D"/>
    <w:rsid w:val="00D845BC"/>
    <w:rsid w:val="00E24222"/>
    <w:rsid w:val="00E41EBE"/>
    <w:rsid w:val="00E943AC"/>
    <w:rsid w:val="00EE475D"/>
    <w:rsid w:val="00F23BB9"/>
    <w:rsid w:val="00F946F1"/>
    <w:rsid w:val="00FB7858"/>
    <w:rsid w:val="00FE35AC"/>
    <w:rsid w:val="00FF102A"/>
    <w:rsid w:val="44DD33CC"/>
    <w:rsid w:val="4E95BED9"/>
    <w:rsid w:val="746035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0F949"/>
  <w15:chartTrackingRefBased/>
  <w15:docId w15:val="{F977F414-0245-42CD-AB10-50CBFCF6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normaltextrun" w:customStyle="1">
    <w:name w:val="normaltextrun"/>
    <w:basedOn w:val="Fuentedeprrafopredeter"/>
    <w:rsid w:val="00721602"/>
  </w:style>
  <w:style w:type="character" w:styleId="eop" w:customStyle="1">
    <w:name w:val="eop"/>
    <w:basedOn w:val="Fuentedeprrafopredeter"/>
    <w:rsid w:val="00721602"/>
  </w:style>
  <w:style w:type="paragraph" w:styleId="paragraph" w:customStyle="1">
    <w:name w:val="paragraph"/>
    <w:basedOn w:val="Normal"/>
    <w:rsid w:val="00721602"/>
    <w:pPr>
      <w:spacing w:before="100" w:beforeAutospacing="1" w:after="100" w:afterAutospacing="1" w:line="240" w:lineRule="auto"/>
    </w:pPr>
    <w:rPr>
      <w:rFonts w:ascii="Times New Roman" w:hAnsi="Times New Roman" w:eastAsia="Times New Roman" w:cs="Times New Roman"/>
      <w:szCs w:val="24"/>
      <w:lang w:eastAsia="es-MX"/>
    </w:rPr>
  </w:style>
  <w:style w:type="paragraph" w:styleId="Prrafodelista">
    <w:name w:val="List Paragraph"/>
    <w:basedOn w:val="Normal"/>
    <w:uiPriority w:val="34"/>
    <w:qFormat/>
    <w:rsid w:val="00A501E5"/>
    <w:pPr>
      <w:ind w:left="720"/>
      <w:contextualSpacing/>
    </w:pPr>
  </w:style>
  <w:style w:type="character" w:styleId="Hipervnculo">
    <w:name w:val="Hyperlink"/>
    <w:basedOn w:val="Fuentedeprrafopredeter"/>
    <w:uiPriority w:val="99"/>
    <w:unhideWhenUsed/>
    <w:rsid w:val="00A501E5"/>
    <w:rPr>
      <w:color w:val="0563C1" w:themeColor="hyperlink"/>
      <w:u w:val="single"/>
    </w:rPr>
  </w:style>
  <w:style w:type="character" w:styleId="Mencinsinresolver1" w:customStyle="1">
    <w:name w:val="Mención sin resolver1"/>
    <w:basedOn w:val="Fuentedeprrafopredeter"/>
    <w:uiPriority w:val="99"/>
    <w:semiHidden/>
    <w:unhideWhenUsed/>
    <w:rsid w:val="00A501E5"/>
    <w:rPr>
      <w:color w:val="605E5C"/>
      <w:shd w:val="clear" w:color="auto" w:fill="E1DFDD"/>
    </w:rPr>
  </w:style>
  <w:style w:type="character" w:styleId="contentcontrolboundarysink" w:customStyle="1">
    <w:name w:val="contentcontrolboundarysink"/>
    <w:basedOn w:val="Fuentedeprrafopredeter"/>
    <w:rsid w:val="00B50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495">
      <w:bodyDiv w:val="1"/>
      <w:marLeft w:val="0"/>
      <w:marRight w:val="0"/>
      <w:marTop w:val="0"/>
      <w:marBottom w:val="0"/>
      <w:divBdr>
        <w:top w:val="none" w:sz="0" w:space="0" w:color="auto"/>
        <w:left w:val="none" w:sz="0" w:space="0" w:color="auto"/>
        <w:bottom w:val="none" w:sz="0" w:space="0" w:color="auto"/>
        <w:right w:val="none" w:sz="0" w:space="0" w:color="auto"/>
      </w:divBdr>
      <w:divsChild>
        <w:div w:id="27805681">
          <w:marLeft w:val="0"/>
          <w:marRight w:val="0"/>
          <w:marTop w:val="0"/>
          <w:marBottom w:val="0"/>
          <w:divBdr>
            <w:top w:val="none" w:sz="0" w:space="0" w:color="auto"/>
            <w:left w:val="none" w:sz="0" w:space="0" w:color="auto"/>
            <w:bottom w:val="none" w:sz="0" w:space="0" w:color="auto"/>
            <w:right w:val="none" w:sz="0" w:space="0" w:color="auto"/>
          </w:divBdr>
        </w:div>
        <w:div w:id="142358816">
          <w:marLeft w:val="0"/>
          <w:marRight w:val="0"/>
          <w:marTop w:val="0"/>
          <w:marBottom w:val="0"/>
          <w:divBdr>
            <w:top w:val="none" w:sz="0" w:space="0" w:color="auto"/>
            <w:left w:val="none" w:sz="0" w:space="0" w:color="auto"/>
            <w:bottom w:val="none" w:sz="0" w:space="0" w:color="auto"/>
            <w:right w:val="none" w:sz="0" w:space="0" w:color="auto"/>
          </w:divBdr>
        </w:div>
        <w:div w:id="176358358">
          <w:marLeft w:val="0"/>
          <w:marRight w:val="0"/>
          <w:marTop w:val="0"/>
          <w:marBottom w:val="0"/>
          <w:divBdr>
            <w:top w:val="none" w:sz="0" w:space="0" w:color="auto"/>
            <w:left w:val="none" w:sz="0" w:space="0" w:color="auto"/>
            <w:bottom w:val="none" w:sz="0" w:space="0" w:color="auto"/>
            <w:right w:val="none" w:sz="0" w:space="0" w:color="auto"/>
          </w:divBdr>
        </w:div>
        <w:div w:id="1113405842">
          <w:marLeft w:val="0"/>
          <w:marRight w:val="0"/>
          <w:marTop w:val="0"/>
          <w:marBottom w:val="0"/>
          <w:divBdr>
            <w:top w:val="none" w:sz="0" w:space="0" w:color="auto"/>
            <w:left w:val="none" w:sz="0" w:space="0" w:color="auto"/>
            <w:bottom w:val="none" w:sz="0" w:space="0" w:color="auto"/>
            <w:right w:val="none" w:sz="0" w:space="0" w:color="auto"/>
          </w:divBdr>
        </w:div>
        <w:div w:id="633484299">
          <w:marLeft w:val="0"/>
          <w:marRight w:val="0"/>
          <w:marTop w:val="0"/>
          <w:marBottom w:val="0"/>
          <w:divBdr>
            <w:top w:val="none" w:sz="0" w:space="0" w:color="auto"/>
            <w:left w:val="none" w:sz="0" w:space="0" w:color="auto"/>
            <w:bottom w:val="none" w:sz="0" w:space="0" w:color="auto"/>
            <w:right w:val="none" w:sz="0" w:space="0" w:color="auto"/>
          </w:divBdr>
        </w:div>
        <w:div w:id="787117488">
          <w:marLeft w:val="0"/>
          <w:marRight w:val="0"/>
          <w:marTop w:val="0"/>
          <w:marBottom w:val="0"/>
          <w:divBdr>
            <w:top w:val="none" w:sz="0" w:space="0" w:color="auto"/>
            <w:left w:val="none" w:sz="0" w:space="0" w:color="auto"/>
            <w:bottom w:val="none" w:sz="0" w:space="0" w:color="auto"/>
            <w:right w:val="none" w:sz="0" w:space="0" w:color="auto"/>
          </w:divBdr>
        </w:div>
      </w:divsChild>
    </w:div>
    <w:div w:id="95634118">
      <w:bodyDiv w:val="1"/>
      <w:marLeft w:val="0"/>
      <w:marRight w:val="0"/>
      <w:marTop w:val="0"/>
      <w:marBottom w:val="0"/>
      <w:divBdr>
        <w:top w:val="none" w:sz="0" w:space="0" w:color="auto"/>
        <w:left w:val="none" w:sz="0" w:space="0" w:color="auto"/>
        <w:bottom w:val="none" w:sz="0" w:space="0" w:color="auto"/>
        <w:right w:val="none" w:sz="0" w:space="0" w:color="auto"/>
      </w:divBdr>
      <w:divsChild>
        <w:div w:id="1480534132">
          <w:marLeft w:val="0"/>
          <w:marRight w:val="0"/>
          <w:marTop w:val="0"/>
          <w:marBottom w:val="0"/>
          <w:divBdr>
            <w:top w:val="none" w:sz="0" w:space="0" w:color="auto"/>
            <w:left w:val="none" w:sz="0" w:space="0" w:color="auto"/>
            <w:bottom w:val="none" w:sz="0" w:space="0" w:color="auto"/>
            <w:right w:val="none" w:sz="0" w:space="0" w:color="auto"/>
          </w:divBdr>
        </w:div>
        <w:div w:id="281036887">
          <w:marLeft w:val="0"/>
          <w:marRight w:val="0"/>
          <w:marTop w:val="0"/>
          <w:marBottom w:val="0"/>
          <w:divBdr>
            <w:top w:val="none" w:sz="0" w:space="0" w:color="auto"/>
            <w:left w:val="none" w:sz="0" w:space="0" w:color="auto"/>
            <w:bottom w:val="none" w:sz="0" w:space="0" w:color="auto"/>
            <w:right w:val="none" w:sz="0" w:space="0" w:color="auto"/>
          </w:divBdr>
        </w:div>
        <w:div w:id="1018123454">
          <w:marLeft w:val="0"/>
          <w:marRight w:val="0"/>
          <w:marTop w:val="0"/>
          <w:marBottom w:val="0"/>
          <w:divBdr>
            <w:top w:val="none" w:sz="0" w:space="0" w:color="auto"/>
            <w:left w:val="none" w:sz="0" w:space="0" w:color="auto"/>
            <w:bottom w:val="none" w:sz="0" w:space="0" w:color="auto"/>
            <w:right w:val="none" w:sz="0" w:space="0" w:color="auto"/>
          </w:divBdr>
        </w:div>
        <w:div w:id="315687008">
          <w:marLeft w:val="0"/>
          <w:marRight w:val="0"/>
          <w:marTop w:val="0"/>
          <w:marBottom w:val="0"/>
          <w:divBdr>
            <w:top w:val="none" w:sz="0" w:space="0" w:color="auto"/>
            <w:left w:val="none" w:sz="0" w:space="0" w:color="auto"/>
            <w:bottom w:val="none" w:sz="0" w:space="0" w:color="auto"/>
            <w:right w:val="none" w:sz="0" w:space="0" w:color="auto"/>
          </w:divBdr>
        </w:div>
        <w:div w:id="1552644128">
          <w:marLeft w:val="0"/>
          <w:marRight w:val="0"/>
          <w:marTop w:val="0"/>
          <w:marBottom w:val="0"/>
          <w:divBdr>
            <w:top w:val="none" w:sz="0" w:space="0" w:color="auto"/>
            <w:left w:val="none" w:sz="0" w:space="0" w:color="auto"/>
            <w:bottom w:val="none" w:sz="0" w:space="0" w:color="auto"/>
            <w:right w:val="none" w:sz="0" w:space="0" w:color="auto"/>
          </w:divBdr>
        </w:div>
      </w:divsChild>
    </w:div>
    <w:div w:id="146749119">
      <w:bodyDiv w:val="1"/>
      <w:marLeft w:val="0"/>
      <w:marRight w:val="0"/>
      <w:marTop w:val="0"/>
      <w:marBottom w:val="0"/>
      <w:divBdr>
        <w:top w:val="none" w:sz="0" w:space="0" w:color="auto"/>
        <w:left w:val="none" w:sz="0" w:space="0" w:color="auto"/>
        <w:bottom w:val="none" w:sz="0" w:space="0" w:color="auto"/>
        <w:right w:val="none" w:sz="0" w:space="0" w:color="auto"/>
      </w:divBdr>
      <w:divsChild>
        <w:div w:id="1470854658">
          <w:marLeft w:val="0"/>
          <w:marRight w:val="0"/>
          <w:marTop w:val="0"/>
          <w:marBottom w:val="0"/>
          <w:divBdr>
            <w:top w:val="none" w:sz="0" w:space="0" w:color="auto"/>
            <w:left w:val="none" w:sz="0" w:space="0" w:color="auto"/>
            <w:bottom w:val="none" w:sz="0" w:space="0" w:color="auto"/>
            <w:right w:val="none" w:sz="0" w:space="0" w:color="auto"/>
          </w:divBdr>
        </w:div>
        <w:div w:id="1313145196">
          <w:marLeft w:val="0"/>
          <w:marRight w:val="0"/>
          <w:marTop w:val="0"/>
          <w:marBottom w:val="0"/>
          <w:divBdr>
            <w:top w:val="none" w:sz="0" w:space="0" w:color="auto"/>
            <w:left w:val="none" w:sz="0" w:space="0" w:color="auto"/>
            <w:bottom w:val="none" w:sz="0" w:space="0" w:color="auto"/>
            <w:right w:val="none" w:sz="0" w:space="0" w:color="auto"/>
          </w:divBdr>
        </w:div>
        <w:div w:id="640503837">
          <w:marLeft w:val="0"/>
          <w:marRight w:val="0"/>
          <w:marTop w:val="0"/>
          <w:marBottom w:val="0"/>
          <w:divBdr>
            <w:top w:val="none" w:sz="0" w:space="0" w:color="auto"/>
            <w:left w:val="none" w:sz="0" w:space="0" w:color="auto"/>
            <w:bottom w:val="none" w:sz="0" w:space="0" w:color="auto"/>
            <w:right w:val="none" w:sz="0" w:space="0" w:color="auto"/>
          </w:divBdr>
        </w:div>
        <w:div w:id="278146284">
          <w:marLeft w:val="0"/>
          <w:marRight w:val="0"/>
          <w:marTop w:val="0"/>
          <w:marBottom w:val="0"/>
          <w:divBdr>
            <w:top w:val="none" w:sz="0" w:space="0" w:color="auto"/>
            <w:left w:val="none" w:sz="0" w:space="0" w:color="auto"/>
            <w:bottom w:val="none" w:sz="0" w:space="0" w:color="auto"/>
            <w:right w:val="none" w:sz="0" w:space="0" w:color="auto"/>
          </w:divBdr>
        </w:div>
        <w:div w:id="1628008884">
          <w:marLeft w:val="0"/>
          <w:marRight w:val="0"/>
          <w:marTop w:val="0"/>
          <w:marBottom w:val="0"/>
          <w:divBdr>
            <w:top w:val="none" w:sz="0" w:space="0" w:color="auto"/>
            <w:left w:val="none" w:sz="0" w:space="0" w:color="auto"/>
            <w:bottom w:val="none" w:sz="0" w:space="0" w:color="auto"/>
            <w:right w:val="none" w:sz="0" w:space="0" w:color="auto"/>
          </w:divBdr>
        </w:div>
        <w:div w:id="785347643">
          <w:marLeft w:val="0"/>
          <w:marRight w:val="0"/>
          <w:marTop w:val="0"/>
          <w:marBottom w:val="0"/>
          <w:divBdr>
            <w:top w:val="none" w:sz="0" w:space="0" w:color="auto"/>
            <w:left w:val="none" w:sz="0" w:space="0" w:color="auto"/>
            <w:bottom w:val="none" w:sz="0" w:space="0" w:color="auto"/>
            <w:right w:val="none" w:sz="0" w:space="0" w:color="auto"/>
          </w:divBdr>
        </w:div>
        <w:div w:id="800880048">
          <w:marLeft w:val="0"/>
          <w:marRight w:val="0"/>
          <w:marTop w:val="0"/>
          <w:marBottom w:val="0"/>
          <w:divBdr>
            <w:top w:val="none" w:sz="0" w:space="0" w:color="auto"/>
            <w:left w:val="none" w:sz="0" w:space="0" w:color="auto"/>
            <w:bottom w:val="none" w:sz="0" w:space="0" w:color="auto"/>
            <w:right w:val="none" w:sz="0" w:space="0" w:color="auto"/>
          </w:divBdr>
        </w:div>
        <w:div w:id="205606197">
          <w:marLeft w:val="0"/>
          <w:marRight w:val="0"/>
          <w:marTop w:val="0"/>
          <w:marBottom w:val="0"/>
          <w:divBdr>
            <w:top w:val="none" w:sz="0" w:space="0" w:color="auto"/>
            <w:left w:val="none" w:sz="0" w:space="0" w:color="auto"/>
            <w:bottom w:val="none" w:sz="0" w:space="0" w:color="auto"/>
            <w:right w:val="none" w:sz="0" w:space="0" w:color="auto"/>
          </w:divBdr>
        </w:div>
      </w:divsChild>
    </w:div>
    <w:div w:id="248395986">
      <w:bodyDiv w:val="1"/>
      <w:marLeft w:val="0"/>
      <w:marRight w:val="0"/>
      <w:marTop w:val="0"/>
      <w:marBottom w:val="0"/>
      <w:divBdr>
        <w:top w:val="none" w:sz="0" w:space="0" w:color="auto"/>
        <w:left w:val="none" w:sz="0" w:space="0" w:color="auto"/>
        <w:bottom w:val="none" w:sz="0" w:space="0" w:color="auto"/>
        <w:right w:val="none" w:sz="0" w:space="0" w:color="auto"/>
      </w:divBdr>
      <w:divsChild>
        <w:div w:id="1899392926">
          <w:marLeft w:val="0"/>
          <w:marRight w:val="0"/>
          <w:marTop w:val="0"/>
          <w:marBottom w:val="0"/>
          <w:divBdr>
            <w:top w:val="none" w:sz="0" w:space="0" w:color="auto"/>
            <w:left w:val="none" w:sz="0" w:space="0" w:color="auto"/>
            <w:bottom w:val="none" w:sz="0" w:space="0" w:color="auto"/>
            <w:right w:val="none" w:sz="0" w:space="0" w:color="auto"/>
          </w:divBdr>
        </w:div>
        <w:div w:id="686635993">
          <w:marLeft w:val="0"/>
          <w:marRight w:val="0"/>
          <w:marTop w:val="0"/>
          <w:marBottom w:val="0"/>
          <w:divBdr>
            <w:top w:val="none" w:sz="0" w:space="0" w:color="auto"/>
            <w:left w:val="none" w:sz="0" w:space="0" w:color="auto"/>
            <w:bottom w:val="none" w:sz="0" w:space="0" w:color="auto"/>
            <w:right w:val="none" w:sz="0" w:space="0" w:color="auto"/>
          </w:divBdr>
        </w:div>
      </w:divsChild>
    </w:div>
    <w:div w:id="368920001">
      <w:bodyDiv w:val="1"/>
      <w:marLeft w:val="0"/>
      <w:marRight w:val="0"/>
      <w:marTop w:val="0"/>
      <w:marBottom w:val="0"/>
      <w:divBdr>
        <w:top w:val="none" w:sz="0" w:space="0" w:color="auto"/>
        <w:left w:val="none" w:sz="0" w:space="0" w:color="auto"/>
        <w:bottom w:val="none" w:sz="0" w:space="0" w:color="auto"/>
        <w:right w:val="none" w:sz="0" w:space="0" w:color="auto"/>
      </w:divBdr>
      <w:divsChild>
        <w:div w:id="869105034">
          <w:marLeft w:val="0"/>
          <w:marRight w:val="0"/>
          <w:marTop w:val="0"/>
          <w:marBottom w:val="0"/>
          <w:divBdr>
            <w:top w:val="none" w:sz="0" w:space="0" w:color="auto"/>
            <w:left w:val="none" w:sz="0" w:space="0" w:color="auto"/>
            <w:bottom w:val="none" w:sz="0" w:space="0" w:color="auto"/>
            <w:right w:val="none" w:sz="0" w:space="0" w:color="auto"/>
          </w:divBdr>
        </w:div>
        <w:div w:id="902759148">
          <w:marLeft w:val="0"/>
          <w:marRight w:val="0"/>
          <w:marTop w:val="0"/>
          <w:marBottom w:val="0"/>
          <w:divBdr>
            <w:top w:val="none" w:sz="0" w:space="0" w:color="auto"/>
            <w:left w:val="none" w:sz="0" w:space="0" w:color="auto"/>
            <w:bottom w:val="none" w:sz="0" w:space="0" w:color="auto"/>
            <w:right w:val="none" w:sz="0" w:space="0" w:color="auto"/>
          </w:divBdr>
        </w:div>
      </w:divsChild>
    </w:div>
    <w:div w:id="384139104">
      <w:bodyDiv w:val="1"/>
      <w:marLeft w:val="0"/>
      <w:marRight w:val="0"/>
      <w:marTop w:val="0"/>
      <w:marBottom w:val="0"/>
      <w:divBdr>
        <w:top w:val="none" w:sz="0" w:space="0" w:color="auto"/>
        <w:left w:val="none" w:sz="0" w:space="0" w:color="auto"/>
        <w:bottom w:val="none" w:sz="0" w:space="0" w:color="auto"/>
        <w:right w:val="none" w:sz="0" w:space="0" w:color="auto"/>
      </w:divBdr>
      <w:divsChild>
        <w:div w:id="216548849">
          <w:marLeft w:val="0"/>
          <w:marRight w:val="0"/>
          <w:marTop w:val="0"/>
          <w:marBottom w:val="0"/>
          <w:divBdr>
            <w:top w:val="none" w:sz="0" w:space="0" w:color="auto"/>
            <w:left w:val="none" w:sz="0" w:space="0" w:color="auto"/>
            <w:bottom w:val="none" w:sz="0" w:space="0" w:color="auto"/>
            <w:right w:val="none" w:sz="0" w:space="0" w:color="auto"/>
          </w:divBdr>
        </w:div>
        <w:div w:id="1318388223">
          <w:marLeft w:val="0"/>
          <w:marRight w:val="0"/>
          <w:marTop w:val="0"/>
          <w:marBottom w:val="0"/>
          <w:divBdr>
            <w:top w:val="none" w:sz="0" w:space="0" w:color="auto"/>
            <w:left w:val="none" w:sz="0" w:space="0" w:color="auto"/>
            <w:bottom w:val="none" w:sz="0" w:space="0" w:color="auto"/>
            <w:right w:val="none" w:sz="0" w:space="0" w:color="auto"/>
          </w:divBdr>
        </w:div>
        <w:div w:id="691685288">
          <w:marLeft w:val="0"/>
          <w:marRight w:val="0"/>
          <w:marTop w:val="0"/>
          <w:marBottom w:val="0"/>
          <w:divBdr>
            <w:top w:val="none" w:sz="0" w:space="0" w:color="auto"/>
            <w:left w:val="none" w:sz="0" w:space="0" w:color="auto"/>
            <w:bottom w:val="none" w:sz="0" w:space="0" w:color="auto"/>
            <w:right w:val="none" w:sz="0" w:space="0" w:color="auto"/>
          </w:divBdr>
        </w:div>
        <w:div w:id="265701706">
          <w:marLeft w:val="0"/>
          <w:marRight w:val="0"/>
          <w:marTop w:val="0"/>
          <w:marBottom w:val="0"/>
          <w:divBdr>
            <w:top w:val="none" w:sz="0" w:space="0" w:color="auto"/>
            <w:left w:val="none" w:sz="0" w:space="0" w:color="auto"/>
            <w:bottom w:val="none" w:sz="0" w:space="0" w:color="auto"/>
            <w:right w:val="none" w:sz="0" w:space="0" w:color="auto"/>
          </w:divBdr>
        </w:div>
        <w:div w:id="791634654">
          <w:marLeft w:val="0"/>
          <w:marRight w:val="0"/>
          <w:marTop w:val="0"/>
          <w:marBottom w:val="0"/>
          <w:divBdr>
            <w:top w:val="none" w:sz="0" w:space="0" w:color="auto"/>
            <w:left w:val="none" w:sz="0" w:space="0" w:color="auto"/>
            <w:bottom w:val="none" w:sz="0" w:space="0" w:color="auto"/>
            <w:right w:val="none" w:sz="0" w:space="0" w:color="auto"/>
          </w:divBdr>
        </w:div>
        <w:div w:id="286548523">
          <w:marLeft w:val="0"/>
          <w:marRight w:val="0"/>
          <w:marTop w:val="0"/>
          <w:marBottom w:val="0"/>
          <w:divBdr>
            <w:top w:val="none" w:sz="0" w:space="0" w:color="auto"/>
            <w:left w:val="none" w:sz="0" w:space="0" w:color="auto"/>
            <w:bottom w:val="none" w:sz="0" w:space="0" w:color="auto"/>
            <w:right w:val="none" w:sz="0" w:space="0" w:color="auto"/>
          </w:divBdr>
        </w:div>
        <w:div w:id="1017389384">
          <w:marLeft w:val="0"/>
          <w:marRight w:val="0"/>
          <w:marTop w:val="0"/>
          <w:marBottom w:val="0"/>
          <w:divBdr>
            <w:top w:val="none" w:sz="0" w:space="0" w:color="auto"/>
            <w:left w:val="none" w:sz="0" w:space="0" w:color="auto"/>
            <w:bottom w:val="none" w:sz="0" w:space="0" w:color="auto"/>
            <w:right w:val="none" w:sz="0" w:space="0" w:color="auto"/>
          </w:divBdr>
        </w:div>
        <w:div w:id="1567885434">
          <w:marLeft w:val="0"/>
          <w:marRight w:val="0"/>
          <w:marTop w:val="0"/>
          <w:marBottom w:val="0"/>
          <w:divBdr>
            <w:top w:val="none" w:sz="0" w:space="0" w:color="auto"/>
            <w:left w:val="none" w:sz="0" w:space="0" w:color="auto"/>
            <w:bottom w:val="none" w:sz="0" w:space="0" w:color="auto"/>
            <w:right w:val="none" w:sz="0" w:space="0" w:color="auto"/>
          </w:divBdr>
        </w:div>
        <w:div w:id="1211066782">
          <w:marLeft w:val="0"/>
          <w:marRight w:val="0"/>
          <w:marTop w:val="0"/>
          <w:marBottom w:val="0"/>
          <w:divBdr>
            <w:top w:val="none" w:sz="0" w:space="0" w:color="auto"/>
            <w:left w:val="none" w:sz="0" w:space="0" w:color="auto"/>
            <w:bottom w:val="none" w:sz="0" w:space="0" w:color="auto"/>
            <w:right w:val="none" w:sz="0" w:space="0" w:color="auto"/>
          </w:divBdr>
        </w:div>
        <w:div w:id="2021620697">
          <w:marLeft w:val="0"/>
          <w:marRight w:val="0"/>
          <w:marTop w:val="0"/>
          <w:marBottom w:val="0"/>
          <w:divBdr>
            <w:top w:val="none" w:sz="0" w:space="0" w:color="auto"/>
            <w:left w:val="none" w:sz="0" w:space="0" w:color="auto"/>
            <w:bottom w:val="none" w:sz="0" w:space="0" w:color="auto"/>
            <w:right w:val="none" w:sz="0" w:space="0" w:color="auto"/>
          </w:divBdr>
        </w:div>
        <w:div w:id="1863281765">
          <w:marLeft w:val="0"/>
          <w:marRight w:val="0"/>
          <w:marTop w:val="0"/>
          <w:marBottom w:val="0"/>
          <w:divBdr>
            <w:top w:val="none" w:sz="0" w:space="0" w:color="auto"/>
            <w:left w:val="none" w:sz="0" w:space="0" w:color="auto"/>
            <w:bottom w:val="none" w:sz="0" w:space="0" w:color="auto"/>
            <w:right w:val="none" w:sz="0" w:space="0" w:color="auto"/>
          </w:divBdr>
        </w:div>
      </w:divsChild>
    </w:div>
    <w:div w:id="456487850">
      <w:bodyDiv w:val="1"/>
      <w:marLeft w:val="0"/>
      <w:marRight w:val="0"/>
      <w:marTop w:val="0"/>
      <w:marBottom w:val="0"/>
      <w:divBdr>
        <w:top w:val="none" w:sz="0" w:space="0" w:color="auto"/>
        <w:left w:val="none" w:sz="0" w:space="0" w:color="auto"/>
        <w:bottom w:val="none" w:sz="0" w:space="0" w:color="auto"/>
        <w:right w:val="none" w:sz="0" w:space="0" w:color="auto"/>
      </w:divBdr>
      <w:divsChild>
        <w:div w:id="1249270158">
          <w:marLeft w:val="0"/>
          <w:marRight w:val="0"/>
          <w:marTop w:val="0"/>
          <w:marBottom w:val="0"/>
          <w:divBdr>
            <w:top w:val="none" w:sz="0" w:space="0" w:color="auto"/>
            <w:left w:val="none" w:sz="0" w:space="0" w:color="auto"/>
            <w:bottom w:val="none" w:sz="0" w:space="0" w:color="auto"/>
            <w:right w:val="none" w:sz="0" w:space="0" w:color="auto"/>
          </w:divBdr>
        </w:div>
        <w:div w:id="843478113">
          <w:marLeft w:val="0"/>
          <w:marRight w:val="0"/>
          <w:marTop w:val="0"/>
          <w:marBottom w:val="0"/>
          <w:divBdr>
            <w:top w:val="none" w:sz="0" w:space="0" w:color="auto"/>
            <w:left w:val="none" w:sz="0" w:space="0" w:color="auto"/>
            <w:bottom w:val="none" w:sz="0" w:space="0" w:color="auto"/>
            <w:right w:val="none" w:sz="0" w:space="0" w:color="auto"/>
          </w:divBdr>
        </w:div>
        <w:div w:id="1234967338">
          <w:marLeft w:val="0"/>
          <w:marRight w:val="0"/>
          <w:marTop w:val="0"/>
          <w:marBottom w:val="0"/>
          <w:divBdr>
            <w:top w:val="none" w:sz="0" w:space="0" w:color="auto"/>
            <w:left w:val="none" w:sz="0" w:space="0" w:color="auto"/>
            <w:bottom w:val="none" w:sz="0" w:space="0" w:color="auto"/>
            <w:right w:val="none" w:sz="0" w:space="0" w:color="auto"/>
          </w:divBdr>
        </w:div>
        <w:div w:id="677149974">
          <w:marLeft w:val="0"/>
          <w:marRight w:val="0"/>
          <w:marTop w:val="0"/>
          <w:marBottom w:val="0"/>
          <w:divBdr>
            <w:top w:val="none" w:sz="0" w:space="0" w:color="auto"/>
            <w:left w:val="none" w:sz="0" w:space="0" w:color="auto"/>
            <w:bottom w:val="none" w:sz="0" w:space="0" w:color="auto"/>
            <w:right w:val="none" w:sz="0" w:space="0" w:color="auto"/>
          </w:divBdr>
        </w:div>
        <w:div w:id="1770732828">
          <w:marLeft w:val="0"/>
          <w:marRight w:val="0"/>
          <w:marTop w:val="0"/>
          <w:marBottom w:val="0"/>
          <w:divBdr>
            <w:top w:val="none" w:sz="0" w:space="0" w:color="auto"/>
            <w:left w:val="none" w:sz="0" w:space="0" w:color="auto"/>
            <w:bottom w:val="none" w:sz="0" w:space="0" w:color="auto"/>
            <w:right w:val="none" w:sz="0" w:space="0" w:color="auto"/>
          </w:divBdr>
        </w:div>
        <w:div w:id="71197450">
          <w:marLeft w:val="0"/>
          <w:marRight w:val="0"/>
          <w:marTop w:val="0"/>
          <w:marBottom w:val="0"/>
          <w:divBdr>
            <w:top w:val="none" w:sz="0" w:space="0" w:color="auto"/>
            <w:left w:val="none" w:sz="0" w:space="0" w:color="auto"/>
            <w:bottom w:val="none" w:sz="0" w:space="0" w:color="auto"/>
            <w:right w:val="none" w:sz="0" w:space="0" w:color="auto"/>
          </w:divBdr>
        </w:div>
        <w:div w:id="434909317">
          <w:marLeft w:val="0"/>
          <w:marRight w:val="0"/>
          <w:marTop w:val="0"/>
          <w:marBottom w:val="0"/>
          <w:divBdr>
            <w:top w:val="none" w:sz="0" w:space="0" w:color="auto"/>
            <w:left w:val="none" w:sz="0" w:space="0" w:color="auto"/>
            <w:bottom w:val="none" w:sz="0" w:space="0" w:color="auto"/>
            <w:right w:val="none" w:sz="0" w:space="0" w:color="auto"/>
          </w:divBdr>
        </w:div>
        <w:div w:id="82452918">
          <w:marLeft w:val="0"/>
          <w:marRight w:val="0"/>
          <w:marTop w:val="0"/>
          <w:marBottom w:val="0"/>
          <w:divBdr>
            <w:top w:val="none" w:sz="0" w:space="0" w:color="auto"/>
            <w:left w:val="none" w:sz="0" w:space="0" w:color="auto"/>
            <w:bottom w:val="none" w:sz="0" w:space="0" w:color="auto"/>
            <w:right w:val="none" w:sz="0" w:space="0" w:color="auto"/>
          </w:divBdr>
        </w:div>
        <w:div w:id="1336154141">
          <w:marLeft w:val="0"/>
          <w:marRight w:val="0"/>
          <w:marTop w:val="0"/>
          <w:marBottom w:val="0"/>
          <w:divBdr>
            <w:top w:val="none" w:sz="0" w:space="0" w:color="auto"/>
            <w:left w:val="none" w:sz="0" w:space="0" w:color="auto"/>
            <w:bottom w:val="none" w:sz="0" w:space="0" w:color="auto"/>
            <w:right w:val="none" w:sz="0" w:space="0" w:color="auto"/>
          </w:divBdr>
        </w:div>
        <w:div w:id="739711242">
          <w:marLeft w:val="0"/>
          <w:marRight w:val="0"/>
          <w:marTop w:val="0"/>
          <w:marBottom w:val="0"/>
          <w:divBdr>
            <w:top w:val="none" w:sz="0" w:space="0" w:color="auto"/>
            <w:left w:val="none" w:sz="0" w:space="0" w:color="auto"/>
            <w:bottom w:val="none" w:sz="0" w:space="0" w:color="auto"/>
            <w:right w:val="none" w:sz="0" w:space="0" w:color="auto"/>
          </w:divBdr>
        </w:div>
        <w:div w:id="723454680">
          <w:marLeft w:val="0"/>
          <w:marRight w:val="0"/>
          <w:marTop w:val="0"/>
          <w:marBottom w:val="0"/>
          <w:divBdr>
            <w:top w:val="none" w:sz="0" w:space="0" w:color="auto"/>
            <w:left w:val="none" w:sz="0" w:space="0" w:color="auto"/>
            <w:bottom w:val="none" w:sz="0" w:space="0" w:color="auto"/>
            <w:right w:val="none" w:sz="0" w:space="0" w:color="auto"/>
          </w:divBdr>
        </w:div>
      </w:divsChild>
    </w:div>
    <w:div w:id="576983643">
      <w:bodyDiv w:val="1"/>
      <w:marLeft w:val="0"/>
      <w:marRight w:val="0"/>
      <w:marTop w:val="0"/>
      <w:marBottom w:val="0"/>
      <w:divBdr>
        <w:top w:val="none" w:sz="0" w:space="0" w:color="auto"/>
        <w:left w:val="none" w:sz="0" w:space="0" w:color="auto"/>
        <w:bottom w:val="none" w:sz="0" w:space="0" w:color="auto"/>
        <w:right w:val="none" w:sz="0" w:space="0" w:color="auto"/>
      </w:divBdr>
      <w:divsChild>
        <w:div w:id="328603995">
          <w:marLeft w:val="0"/>
          <w:marRight w:val="0"/>
          <w:marTop w:val="0"/>
          <w:marBottom w:val="0"/>
          <w:divBdr>
            <w:top w:val="none" w:sz="0" w:space="0" w:color="auto"/>
            <w:left w:val="none" w:sz="0" w:space="0" w:color="auto"/>
            <w:bottom w:val="none" w:sz="0" w:space="0" w:color="auto"/>
            <w:right w:val="none" w:sz="0" w:space="0" w:color="auto"/>
          </w:divBdr>
        </w:div>
        <w:div w:id="924923216">
          <w:marLeft w:val="0"/>
          <w:marRight w:val="0"/>
          <w:marTop w:val="0"/>
          <w:marBottom w:val="0"/>
          <w:divBdr>
            <w:top w:val="none" w:sz="0" w:space="0" w:color="auto"/>
            <w:left w:val="none" w:sz="0" w:space="0" w:color="auto"/>
            <w:bottom w:val="none" w:sz="0" w:space="0" w:color="auto"/>
            <w:right w:val="none" w:sz="0" w:space="0" w:color="auto"/>
          </w:divBdr>
        </w:div>
        <w:div w:id="1337684153">
          <w:marLeft w:val="0"/>
          <w:marRight w:val="0"/>
          <w:marTop w:val="0"/>
          <w:marBottom w:val="0"/>
          <w:divBdr>
            <w:top w:val="none" w:sz="0" w:space="0" w:color="auto"/>
            <w:left w:val="none" w:sz="0" w:space="0" w:color="auto"/>
            <w:bottom w:val="none" w:sz="0" w:space="0" w:color="auto"/>
            <w:right w:val="none" w:sz="0" w:space="0" w:color="auto"/>
          </w:divBdr>
        </w:div>
      </w:divsChild>
    </w:div>
    <w:div w:id="592279817">
      <w:bodyDiv w:val="1"/>
      <w:marLeft w:val="0"/>
      <w:marRight w:val="0"/>
      <w:marTop w:val="0"/>
      <w:marBottom w:val="0"/>
      <w:divBdr>
        <w:top w:val="none" w:sz="0" w:space="0" w:color="auto"/>
        <w:left w:val="none" w:sz="0" w:space="0" w:color="auto"/>
        <w:bottom w:val="none" w:sz="0" w:space="0" w:color="auto"/>
        <w:right w:val="none" w:sz="0" w:space="0" w:color="auto"/>
      </w:divBdr>
      <w:divsChild>
        <w:div w:id="1340498063">
          <w:marLeft w:val="0"/>
          <w:marRight w:val="0"/>
          <w:marTop w:val="0"/>
          <w:marBottom w:val="0"/>
          <w:divBdr>
            <w:top w:val="none" w:sz="0" w:space="0" w:color="auto"/>
            <w:left w:val="none" w:sz="0" w:space="0" w:color="auto"/>
            <w:bottom w:val="none" w:sz="0" w:space="0" w:color="auto"/>
            <w:right w:val="none" w:sz="0" w:space="0" w:color="auto"/>
          </w:divBdr>
        </w:div>
        <w:div w:id="1605771051">
          <w:marLeft w:val="0"/>
          <w:marRight w:val="0"/>
          <w:marTop w:val="0"/>
          <w:marBottom w:val="0"/>
          <w:divBdr>
            <w:top w:val="none" w:sz="0" w:space="0" w:color="auto"/>
            <w:left w:val="none" w:sz="0" w:space="0" w:color="auto"/>
            <w:bottom w:val="none" w:sz="0" w:space="0" w:color="auto"/>
            <w:right w:val="none" w:sz="0" w:space="0" w:color="auto"/>
          </w:divBdr>
        </w:div>
        <w:div w:id="934631339">
          <w:marLeft w:val="0"/>
          <w:marRight w:val="0"/>
          <w:marTop w:val="0"/>
          <w:marBottom w:val="0"/>
          <w:divBdr>
            <w:top w:val="none" w:sz="0" w:space="0" w:color="auto"/>
            <w:left w:val="none" w:sz="0" w:space="0" w:color="auto"/>
            <w:bottom w:val="none" w:sz="0" w:space="0" w:color="auto"/>
            <w:right w:val="none" w:sz="0" w:space="0" w:color="auto"/>
          </w:divBdr>
        </w:div>
        <w:div w:id="1330281892">
          <w:marLeft w:val="0"/>
          <w:marRight w:val="0"/>
          <w:marTop w:val="0"/>
          <w:marBottom w:val="0"/>
          <w:divBdr>
            <w:top w:val="none" w:sz="0" w:space="0" w:color="auto"/>
            <w:left w:val="none" w:sz="0" w:space="0" w:color="auto"/>
            <w:bottom w:val="none" w:sz="0" w:space="0" w:color="auto"/>
            <w:right w:val="none" w:sz="0" w:space="0" w:color="auto"/>
          </w:divBdr>
        </w:div>
        <w:div w:id="528372124">
          <w:marLeft w:val="0"/>
          <w:marRight w:val="0"/>
          <w:marTop w:val="0"/>
          <w:marBottom w:val="0"/>
          <w:divBdr>
            <w:top w:val="none" w:sz="0" w:space="0" w:color="auto"/>
            <w:left w:val="none" w:sz="0" w:space="0" w:color="auto"/>
            <w:bottom w:val="none" w:sz="0" w:space="0" w:color="auto"/>
            <w:right w:val="none" w:sz="0" w:space="0" w:color="auto"/>
          </w:divBdr>
        </w:div>
        <w:div w:id="17707075">
          <w:marLeft w:val="0"/>
          <w:marRight w:val="0"/>
          <w:marTop w:val="0"/>
          <w:marBottom w:val="0"/>
          <w:divBdr>
            <w:top w:val="none" w:sz="0" w:space="0" w:color="auto"/>
            <w:left w:val="none" w:sz="0" w:space="0" w:color="auto"/>
            <w:bottom w:val="none" w:sz="0" w:space="0" w:color="auto"/>
            <w:right w:val="none" w:sz="0" w:space="0" w:color="auto"/>
          </w:divBdr>
        </w:div>
      </w:divsChild>
    </w:div>
    <w:div w:id="636179326">
      <w:bodyDiv w:val="1"/>
      <w:marLeft w:val="0"/>
      <w:marRight w:val="0"/>
      <w:marTop w:val="0"/>
      <w:marBottom w:val="0"/>
      <w:divBdr>
        <w:top w:val="none" w:sz="0" w:space="0" w:color="auto"/>
        <w:left w:val="none" w:sz="0" w:space="0" w:color="auto"/>
        <w:bottom w:val="none" w:sz="0" w:space="0" w:color="auto"/>
        <w:right w:val="none" w:sz="0" w:space="0" w:color="auto"/>
      </w:divBdr>
      <w:divsChild>
        <w:div w:id="107090201">
          <w:marLeft w:val="0"/>
          <w:marRight w:val="0"/>
          <w:marTop w:val="0"/>
          <w:marBottom w:val="0"/>
          <w:divBdr>
            <w:top w:val="none" w:sz="0" w:space="0" w:color="auto"/>
            <w:left w:val="none" w:sz="0" w:space="0" w:color="auto"/>
            <w:bottom w:val="none" w:sz="0" w:space="0" w:color="auto"/>
            <w:right w:val="none" w:sz="0" w:space="0" w:color="auto"/>
          </w:divBdr>
        </w:div>
        <w:div w:id="1764255528">
          <w:marLeft w:val="0"/>
          <w:marRight w:val="0"/>
          <w:marTop w:val="0"/>
          <w:marBottom w:val="0"/>
          <w:divBdr>
            <w:top w:val="none" w:sz="0" w:space="0" w:color="auto"/>
            <w:left w:val="none" w:sz="0" w:space="0" w:color="auto"/>
            <w:bottom w:val="none" w:sz="0" w:space="0" w:color="auto"/>
            <w:right w:val="none" w:sz="0" w:space="0" w:color="auto"/>
          </w:divBdr>
        </w:div>
        <w:div w:id="447165342">
          <w:marLeft w:val="0"/>
          <w:marRight w:val="0"/>
          <w:marTop w:val="0"/>
          <w:marBottom w:val="0"/>
          <w:divBdr>
            <w:top w:val="none" w:sz="0" w:space="0" w:color="auto"/>
            <w:left w:val="none" w:sz="0" w:space="0" w:color="auto"/>
            <w:bottom w:val="none" w:sz="0" w:space="0" w:color="auto"/>
            <w:right w:val="none" w:sz="0" w:space="0" w:color="auto"/>
          </w:divBdr>
        </w:div>
        <w:div w:id="1046025545">
          <w:marLeft w:val="0"/>
          <w:marRight w:val="0"/>
          <w:marTop w:val="0"/>
          <w:marBottom w:val="0"/>
          <w:divBdr>
            <w:top w:val="none" w:sz="0" w:space="0" w:color="auto"/>
            <w:left w:val="none" w:sz="0" w:space="0" w:color="auto"/>
            <w:bottom w:val="none" w:sz="0" w:space="0" w:color="auto"/>
            <w:right w:val="none" w:sz="0" w:space="0" w:color="auto"/>
          </w:divBdr>
        </w:div>
        <w:div w:id="538661514">
          <w:marLeft w:val="0"/>
          <w:marRight w:val="0"/>
          <w:marTop w:val="0"/>
          <w:marBottom w:val="0"/>
          <w:divBdr>
            <w:top w:val="none" w:sz="0" w:space="0" w:color="auto"/>
            <w:left w:val="none" w:sz="0" w:space="0" w:color="auto"/>
            <w:bottom w:val="none" w:sz="0" w:space="0" w:color="auto"/>
            <w:right w:val="none" w:sz="0" w:space="0" w:color="auto"/>
          </w:divBdr>
        </w:div>
      </w:divsChild>
    </w:div>
    <w:div w:id="788548637">
      <w:bodyDiv w:val="1"/>
      <w:marLeft w:val="0"/>
      <w:marRight w:val="0"/>
      <w:marTop w:val="0"/>
      <w:marBottom w:val="0"/>
      <w:divBdr>
        <w:top w:val="none" w:sz="0" w:space="0" w:color="auto"/>
        <w:left w:val="none" w:sz="0" w:space="0" w:color="auto"/>
        <w:bottom w:val="none" w:sz="0" w:space="0" w:color="auto"/>
        <w:right w:val="none" w:sz="0" w:space="0" w:color="auto"/>
      </w:divBdr>
      <w:divsChild>
        <w:div w:id="661474769">
          <w:marLeft w:val="0"/>
          <w:marRight w:val="0"/>
          <w:marTop w:val="0"/>
          <w:marBottom w:val="0"/>
          <w:divBdr>
            <w:top w:val="none" w:sz="0" w:space="0" w:color="auto"/>
            <w:left w:val="none" w:sz="0" w:space="0" w:color="auto"/>
            <w:bottom w:val="none" w:sz="0" w:space="0" w:color="auto"/>
            <w:right w:val="none" w:sz="0" w:space="0" w:color="auto"/>
          </w:divBdr>
        </w:div>
        <w:div w:id="2043169886">
          <w:marLeft w:val="0"/>
          <w:marRight w:val="0"/>
          <w:marTop w:val="0"/>
          <w:marBottom w:val="0"/>
          <w:divBdr>
            <w:top w:val="none" w:sz="0" w:space="0" w:color="auto"/>
            <w:left w:val="none" w:sz="0" w:space="0" w:color="auto"/>
            <w:bottom w:val="none" w:sz="0" w:space="0" w:color="auto"/>
            <w:right w:val="none" w:sz="0" w:space="0" w:color="auto"/>
          </w:divBdr>
        </w:div>
        <w:div w:id="1550923722">
          <w:marLeft w:val="0"/>
          <w:marRight w:val="0"/>
          <w:marTop w:val="0"/>
          <w:marBottom w:val="0"/>
          <w:divBdr>
            <w:top w:val="none" w:sz="0" w:space="0" w:color="auto"/>
            <w:left w:val="none" w:sz="0" w:space="0" w:color="auto"/>
            <w:bottom w:val="none" w:sz="0" w:space="0" w:color="auto"/>
            <w:right w:val="none" w:sz="0" w:space="0" w:color="auto"/>
          </w:divBdr>
        </w:div>
        <w:div w:id="1581478565">
          <w:marLeft w:val="0"/>
          <w:marRight w:val="0"/>
          <w:marTop w:val="0"/>
          <w:marBottom w:val="0"/>
          <w:divBdr>
            <w:top w:val="none" w:sz="0" w:space="0" w:color="auto"/>
            <w:left w:val="none" w:sz="0" w:space="0" w:color="auto"/>
            <w:bottom w:val="none" w:sz="0" w:space="0" w:color="auto"/>
            <w:right w:val="none" w:sz="0" w:space="0" w:color="auto"/>
          </w:divBdr>
        </w:div>
        <w:div w:id="1202328185">
          <w:marLeft w:val="0"/>
          <w:marRight w:val="0"/>
          <w:marTop w:val="0"/>
          <w:marBottom w:val="0"/>
          <w:divBdr>
            <w:top w:val="none" w:sz="0" w:space="0" w:color="auto"/>
            <w:left w:val="none" w:sz="0" w:space="0" w:color="auto"/>
            <w:bottom w:val="none" w:sz="0" w:space="0" w:color="auto"/>
            <w:right w:val="none" w:sz="0" w:space="0" w:color="auto"/>
          </w:divBdr>
        </w:div>
      </w:divsChild>
    </w:div>
    <w:div w:id="972364932">
      <w:bodyDiv w:val="1"/>
      <w:marLeft w:val="0"/>
      <w:marRight w:val="0"/>
      <w:marTop w:val="0"/>
      <w:marBottom w:val="0"/>
      <w:divBdr>
        <w:top w:val="none" w:sz="0" w:space="0" w:color="auto"/>
        <w:left w:val="none" w:sz="0" w:space="0" w:color="auto"/>
        <w:bottom w:val="none" w:sz="0" w:space="0" w:color="auto"/>
        <w:right w:val="none" w:sz="0" w:space="0" w:color="auto"/>
      </w:divBdr>
      <w:divsChild>
        <w:div w:id="1652295444">
          <w:marLeft w:val="0"/>
          <w:marRight w:val="0"/>
          <w:marTop w:val="0"/>
          <w:marBottom w:val="0"/>
          <w:divBdr>
            <w:top w:val="none" w:sz="0" w:space="0" w:color="auto"/>
            <w:left w:val="none" w:sz="0" w:space="0" w:color="auto"/>
            <w:bottom w:val="none" w:sz="0" w:space="0" w:color="auto"/>
            <w:right w:val="none" w:sz="0" w:space="0" w:color="auto"/>
          </w:divBdr>
        </w:div>
        <w:div w:id="650254757">
          <w:marLeft w:val="0"/>
          <w:marRight w:val="0"/>
          <w:marTop w:val="0"/>
          <w:marBottom w:val="0"/>
          <w:divBdr>
            <w:top w:val="none" w:sz="0" w:space="0" w:color="auto"/>
            <w:left w:val="none" w:sz="0" w:space="0" w:color="auto"/>
            <w:bottom w:val="none" w:sz="0" w:space="0" w:color="auto"/>
            <w:right w:val="none" w:sz="0" w:space="0" w:color="auto"/>
          </w:divBdr>
        </w:div>
        <w:div w:id="1611277898">
          <w:marLeft w:val="0"/>
          <w:marRight w:val="0"/>
          <w:marTop w:val="0"/>
          <w:marBottom w:val="0"/>
          <w:divBdr>
            <w:top w:val="none" w:sz="0" w:space="0" w:color="auto"/>
            <w:left w:val="none" w:sz="0" w:space="0" w:color="auto"/>
            <w:bottom w:val="none" w:sz="0" w:space="0" w:color="auto"/>
            <w:right w:val="none" w:sz="0" w:space="0" w:color="auto"/>
          </w:divBdr>
        </w:div>
        <w:div w:id="1896696472">
          <w:marLeft w:val="0"/>
          <w:marRight w:val="0"/>
          <w:marTop w:val="0"/>
          <w:marBottom w:val="0"/>
          <w:divBdr>
            <w:top w:val="none" w:sz="0" w:space="0" w:color="auto"/>
            <w:left w:val="none" w:sz="0" w:space="0" w:color="auto"/>
            <w:bottom w:val="none" w:sz="0" w:space="0" w:color="auto"/>
            <w:right w:val="none" w:sz="0" w:space="0" w:color="auto"/>
          </w:divBdr>
        </w:div>
        <w:div w:id="1388918505">
          <w:marLeft w:val="0"/>
          <w:marRight w:val="0"/>
          <w:marTop w:val="0"/>
          <w:marBottom w:val="0"/>
          <w:divBdr>
            <w:top w:val="none" w:sz="0" w:space="0" w:color="auto"/>
            <w:left w:val="none" w:sz="0" w:space="0" w:color="auto"/>
            <w:bottom w:val="none" w:sz="0" w:space="0" w:color="auto"/>
            <w:right w:val="none" w:sz="0" w:space="0" w:color="auto"/>
          </w:divBdr>
        </w:div>
        <w:div w:id="616181684">
          <w:marLeft w:val="0"/>
          <w:marRight w:val="0"/>
          <w:marTop w:val="0"/>
          <w:marBottom w:val="0"/>
          <w:divBdr>
            <w:top w:val="none" w:sz="0" w:space="0" w:color="auto"/>
            <w:left w:val="none" w:sz="0" w:space="0" w:color="auto"/>
            <w:bottom w:val="none" w:sz="0" w:space="0" w:color="auto"/>
            <w:right w:val="none" w:sz="0" w:space="0" w:color="auto"/>
          </w:divBdr>
        </w:div>
        <w:div w:id="476187398">
          <w:marLeft w:val="0"/>
          <w:marRight w:val="0"/>
          <w:marTop w:val="0"/>
          <w:marBottom w:val="0"/>
          <w:divBdr>
            <w:top w:val="none" w:sz="0" w:space="0" w:color="auto"/>
            <w:left w:val="none" w:sz="0" w:space="0" w:color="auto"/>
            <w:bottom w:val="none" w:sz="0" w:space="0" w:color="auto"/>
            <w:right w:val="none" w:sz="0" w:space="0" w:color="auto"/>
          </w:divBdr>
        </w:div>
        <w:div w:id="2144301297">
          <w:marLeft w:val="0"/>
          <w:marRight w:val="0"/>
          <w:marTop w:val="0"/>
          <w:marBottom w:val="0"/>
          <w:divBdr>
            <w:top w:val="none" w:sz="0" w:space="0" w:color="auto"/>
            <w:left w:val="none" w:sz="0" w:space="0" w:color="auto"/>
            <w:bottom w:val="none" w:sz="0" w:space="0" w:color="auto"/>
            <w:right w:val="none" w:sz="0" w:space="0" w:color="auto"/>
          </w:divBdr>
        </w:div>
        <w:div w:id="67313753">
          <w:marLeft w:val="0"/>
          <w:marRight w:val="0"/>
          <w:marTop w:val="0"/>
          <w:marBottom w:val="0"/>
          <w:divBdr>
            <w:top w:val="none" w:sz="0" w:space="0" w:color="auto"/>
            <w:left w:val="none" w:sz="0" w:space="0" w:color="auto"/>
            <w:bottom w:val="none" w:sz="0" w:space="0" w:color="auto"/>
            <w:right w:val="none" w:sz="0" w:space="0" w:color="auto"/>
          </w:divBdr>
        </w:div>
        <w:div w:id="2081902845">
          <w:marLeft w:val="0"/>
          <w:marRight w:val="0"/>
          <w:marTop w:val="0"/>
          <w:marBottom w:val="0"/>
          <w:divBdr>
            <w:top w:val="none" w:sz="0" w:space="0" w:color="auto"/>
            <w:left w:val="none" w:sz="0" w:space="0" w:color="auto"/>
            <w:bottom w:val="none" w:sz="0" w:space="0" w:color="auto"/>
            <w:right w:val="none" w:sz="0" w:space="0" w:color="auto"/>
          </w:divBdr>
        </w:div>
        <w:div w:id="440227124">
          <w:marLeft w:val="0"/>
          <w:marRight w:val="0"/>
          <w:marTop w:val="0"/>
          <w:marBottom w:val="0"/>
          <w:divBdr>
            <w:top w:val="none" w:sz="0" w:space="0" w:color="auto"/>
            <w:left w:val="none" w:sz="0" w:space="0" w:color="auto"/>
            <w:bottom w:val="none" w:sz="0" w:space="0" w:color="auto"/>
            <w:right w:val="none" w:sz="0" w:space="0" w:color="auto"/>
          </w:divBdr>
        </w:div>
        <w:div w:id="1462922057">
          <w:marLeft w:val="0"/>
          <w:marRight w:val="0"/>
          <w:marTop w:val="0"/>
          <w:marBottom w:val="0"/>
          <w:divBdr>
            <w:top w:val="none" w:sz="0" w:space="0" w:color="auto"/>
            <w:left w:val="none" w:sz="0" w:space="0" w:color="auto"/>
            <w:bottom w:val="none" w:sz="0" w:space="0" w:color="auto"/>
            <w:right w:val="none" w:sz="0" w:space="0" w:color="auto"/>
          </w:divBdr>
        </w:div>
        <w:div w:id="1960798971">
          <w:marLeft w:val="0"/>
          <w:marRight w:val="0"/>
          <w:marTop w:val="0"/>
          <w:marBottom w:val="0"/>
          <w:divBdr>
            <w:top w:val="none" w:sz="0" w:space="0" w:color="auto"/>
            <w:left w:val="none" w:sz="0" w:space="0" w:color="auto"/>
            <w:bottom w:val="none" w:sz="0" w:space="0" w:color="auto"/>
            <w:right w:val="none" w:sz="0" w:space="0" w:color="auto"/>
          </w:divBdr>
        </w:div>
      </w:divsChild>
    </w:div>
    <w:div w:id="1134250901">
      <w:bodyDiv w:val="1"/>
      <w:marLeft w:val="0"/>
      <w:marRight w:val="0"/>
      <w:marTop w:val="0"/>
      <w:marBottom w:val="0"/>
      <w:divBdr>
        <w:top w:val="none" w:sz="0" w:space="0" w:color="auto"/>
        <w:left w:val="none" w:sz="0" w:space="0" w:color="auto"/>
        <w:bottom w:val="none" w:sz="0" w:space="0" w:color="auto"/>
        <w:right w:val="none" w:sz="0" w:space="0" w:color="auto"/>
      </w:divBdr>
      <w:divsChild>
        <w:div w:id="1575622399">
          <w:marLeft w:val="0"/>
          <w:marRight w:val="0"/>
          <w:marTop w:val="0"/>
          <w:marBottom w:val="0"/>
          <w:divBdr>
            <w:top w:val="none" w:sz="0" w:space="0" w:color="auto"/>
            <w:left w:val="none" w:sz="0" w:space="0" w:color="auto"/>
            <w:bottom w:val="none" w:sz="0" w:space="0" w:color="auto"/>
            <w:right w:val="none" w:sz="0" w:space="0" w:color="auto"/>
          </w:divBdr>
        </w:div>
        <w:div w:id="1316685040">
          <w:marLeft w:val="0"/>
          <w:marRight w:val="0"/>
          <w:marTop w:val="0"/>
          <w:marBottom w:val="0"/>
          <w:divBdr>
            <w:top w:val="none" w:sz="0" w:space="0" w:color="auto"/>
            <w:left w:val="none" w:sz="0" w:space="0" w:color="auto"/>
            <w:bottom w:val="none" w:sz="0" w:space="0" w:color="auto"/>
            <w:right w:val="none" w:sz="0" w:space="0" w:color="auto"/>
          </w:divBdr>
        </w:div>
        <w:div w:id="2024700363">
          <w:marLeft w:val="0"/>
          <w:marRight w:val="0"/>
          <w:marTop w:val="0"/>
          <w:marBottom w:val="0"/>
          <w:divBdr>
            <w:top w:val="none" w:sz="0" w:space="0" w:color="auto"/>
            <w:left w:val="none" w:sz="0" w:space="0" w:color="auto"/>
            <w:bottom w:val="none" w:sz="0" w:space="0" w:color="auto"/>
            <w:right w:val="none" w:sz="0" w:space="0" w:color="auto"/>
          </w:divBdr>
        </w:div>
        <w:div w:id="154154286">
          <w:marLeft w:val="0"/>
          <w:marRight w:val="0"/>
          <w:marTop w:val="0"/>
          <w:marBottom w:val="0"/>
          <w:divBdr>
            <w:top w:val="none" w:sz="0" w:space="0" w:color="auto"/>
            <w:left w:val="none" w:sz="0" w:space="0" w:color="auto"/>
            <w:bottom w:val="none" w:sz="0" w:space="0" w:color="auto"/>
            <w:right w:val="none" w:sz="0" w:space="0" w:color="auto"/>
          </w:divBdr>
        </w:div>
        <w:div w:id="1115715565">
          <w:marLeft w:val="0"/>
          <w:marRight w:val="0"/>
          <w:marTop w:val="0"/>
          <w:marBottom w:val="0"/>
          <w:divBdr>
            <w:top w:val="none" w:sz="0" w:space="0" w:color="auto"/>
            <w:left w:val="none" w:sz="0" w:space="0" w:color="auto"/>
            <w:bottom w:val="none" w:sz="0" w:space="0" w:color="auto"/>
            <w:right w:val="none" w:sz="0" w:space="0" w:color="auto"/>
          </w:divBdr>
        </w:div>
        <w:div w:id="1553272647">
          <w:marLeft w:val="0"/>
          <w:marRight w:val="0"/>
          <w:marTop w:val="0"/>
          <w:marBottom w:val="0"/>
          <w:divBdr>
            <w:top w:val="none" w:sz="0" w:space="0" w:color="auto"/>
            <w:left w:val="none" w:sz="0" w:space="0" w:color="auto"/>
            <w:bottom w:val="none" w:sz="0" w:space="0" w:color="auto"/>
            <w:right w:val="none" w:sz="0" w:space="0" w:color="auto"/>
          </w:divBdr>
        </w:div>
        <w:div w:id="578448276">
          <w:marLeft w:val="0"/>
          <w:marRight w:val="0"/>
          <w:marTop w:val="0"/>
          <w:marBottom w:val="0"/>
          <w:divBdr>
            <w:top w:val="none" w:sz="0" w:space="0" w:color="auto"/>
            <w:left w:val="none" w:sz="0" w:space="0" w:color="auto"/>
            <w:bottom w:val="none" w:sz="0" w:space="0" w:color="auto"/>
            <w:right w:val="none" w:sz="0" w:space="0" w:color="auto"/>
          </w:divBdr>
        </w:div>
      </w:divsChild>
    </w:div>
    <w:div w:id="1248684435">
      <w:bodyDiv w:val="1"/>
      <w:marLeft w:val="0"/>
      <w:marRight w:val="0"/>
      <w:marTop w:val="0"/>
      <w:marBottom w:val="0"/>
      <w:divBdr>
        <w:top w:val="none" w:sz="0" w:space="0" w:color="auto"/>
        <w:left w:val="none" w:sz="0" w:space="0" w:color="auto"/>
        <w:bottom w:val="none" w:sz="0" w:space="0" w:color="auto"/>
        <w:right w:val="none" w:sz="0" w:space="0" w:color="auto"/>
      </w:divBdr>
      <w:divsChild>
        <w:div w:id="1209302093">
          <w:marLeft w:val="0"/>
          <w:marRight w:val="0"/>
          <w:marTop w:val="0"/>
          <w:marBottom w:val="0"/>
          <w:divBdr>
            <w:top w:val="none" w:sz="0" w:space="0" w:color="auto"/>
            <w:left w:val="none" w:sz="0" w:space="0" w:color="auto"/>
            <w:bottom w:val="none" w:sz="0" w:space="0" w:color="auto"/>
            <w:right w:val="none" w:sz="0" w:space="0" w:color="auto"/>
          </w:divBdr>
        </w:div>
        <w:div w:id="985813689">
          <w:marLeft w:val="0"/>
          <w:marRight w:val="0"/>
          <w:marTop w:val="0"/>
          <w:marBottom w:val="0"/>
          <w:divBdr>
            <w:top w:val="none" w:sz="0" w:space="0" w:color="auto"/>
            <w:left w:val="none" w:sz="0" w:space="0" w:color="auto"/>
            <w:bottom w:val="none" w:sz="0" w:space="0" w:color="auto"/>
            <w:right w:val="none" w:sz="0" w:space="0" w:color="auto"/>
          </w:divBdr>
        </w:div>
        <w:div w:id="632760309">
          <w:marLeft w:val="0"/>
          <w:marRight w:val="0"/>
          <w:marTop w:val="0"/>
          <w:marBottom w:val="0"/>
          <w:divBdr>
            <w:top w:val="none" w:sz="0" w:space="0" w:color="auto"/>
            <w:left w:val="none" w:sz="0" w:space="0" w:color="auto"/>
            <w:bottom w:val="none" w:sz="0" w:space="0" w:color="auto"/>
            <w:right w:val="none" w:sz="0" w:space="0" w:color="auto"/>
          </w:divBdr>
        </w:div>
        <w:div w:id="1891528336">
          <w:marLeft w:val="0"/>
          <w:marRight w:val="0"/>
          <w:marTop w:val="0"/>
          <w:marBottom w:val="0"/>
          <w:divBdr>
            <w:top w:val="none" w:sz="0" w:space="0" w:color="auto"/>
            <w:left w:val="none" w:sz="0" w:space="0" w:color="auto"/>
            <w:bottom w:val="none" w:sz="0" w:space="0" w:color="auto"/>
            <w:right w:val="none" w:sz="0" w:space="0" w:color="auto"/>
          </w:divBdr>
        </w:div>
        <w:div w:id="571164078">
          <w:marLeft w:val="0"/>
          <w:marRight w:val="0"/>
          <w:marTop w:val="0"/>
          <w:marBottom w:val="0"/>
          <w:divBdr>
            <w:top w:val="none" w:sz="0" w:space="0" w:color="auto"/>
            <w:left w:val="none" w:sz="0" w:space="0" w:color="auto"/>
            <w:bottom w:val="none" w:sz="0" w:space="0" w:color="auto"/>
            <w:right w:val="none" w:sz="0" w:space="0" w:color="auto"/>
          </w:divBdr>
        </w:div>
      </w:divsChild>
    </w:div>
    <w:div w:id="1717729767">
      <w:bodyDiv w:val="1"/>
      <w:marLeft w:val="0"/>
      <w:marRight w:val="0"/>
      <w:marTop w:val="0"/>
      <w:marBottom w:val="0"/>
      <w:divBdr>
        <w:top w:val="none" w:sz="0" w:space="0" w:color="auto"/>
        <w:left w:val="none" w:sz="0" w:space="0" w:color="auto"/>
        <w:bottom w:val="none" w:sz="0" w:space="0" w:color="auto"/>
        <w:right w:val="none" w:sz="0" w:space="0" w:color="auto"/>
      </w:divBdr>
      <w:divsChild>
        <w:div w:id="604659200">
          <w:marLeft w:val="0"/>
          <w:marRight w:val="0"/>
          <w:marTop w:val="0"/>
          <w:marBottom w:val="0"/>
          <w:divBdr>
            <w:top w:val="none" w:sz="0" w:space="0" w:color="auto"/>
            <w:left w:val="none" w:sz="0" w:space="0" w:color="auto"/>
            <w:bottom w:val="none" w:sz="0" w:space="0" w:color="auto"/>
            <w:right w:val="none" w:sz="0" w:space="0" w:color="auto"/>
          </w:divBdr>
        </w:div>
        <w:div w:id="1327317840">
          <w:marLeft w:val="0"/>
          <w:marRight w:val="0"/>
          <w:marTop w:val="0"/>
          <w:marBottom w:val="0"/>
          <w:divBdr>
            <w:top w:val="none" w:sz="0" w:space="0" w:color="auto"/>
            <w:left w:val="none" w:sz="0" w:space="0" w:color="auto"/>
            <w:bottom w:val="none" w:sz="0" w:space="0" w:color="auto"/>
            <w:right w:val="none" w:sz="0" w:space="0" w:color="auto"/>
          </w:divBdr>
        </w:div>
        <w:div w:id="1936396121">
          <w:marLeft w:val="0"/>
          <w:marRight w:val="0"/>
          <w:marTop w:val="0"/>
          <w:marBottom w:val="0"/>
          <w:divBdr>
            <w:top w:val="none" w:sz="0" w:space="0" w:color="auto"/>
            <w:left w:val="none" w:sz="0" w:space="0" w:color="auto"/>
            <w:bottom w:val="none" w:sz="0" w:space="0" w:color="auto"/>
            <w:right w:val="none" w:sz="0" w:space="0" w:color="auto"/>
          </w:divBdr>
        </w:div>
      </w:divsChild>
    </w:div>
    <w:div w:id="1854110120">
      <w:bodyDiv w:val="1"/>
      <w:marLeft w:val="0"/>
      <w:marRight w:val="0"/>
      <w:marTop w:val="0"/>
      <w:marBottom w:val="0"/>
      <w:divBdr>
        <w:top w:val="none" w:sz="0" w:space="0" w:color="auto"/>
        <w:left w:val="none" w:sz="0" w:space="0" w:color="auto"/>
        <w:bottom w:val="none" w:sz="0" w:space="0" w:color="auto"/>
        <w:right w:val="none" w:sz="0" w:space="0" w:color="auto"/>
      </w:divBdr>
      <w:divsChild>
        <w:div w:id="195430874">
          <w:marLeft w:val="0"/>
          <w:marRight w:val="0"/>
          <w:marTop w:val="0"/>
          <w:marBottom w:val="0"/>
          <w:divBdr>
            <w:top w:val="none" w:sz="0" w:space="0" w:color="auto"/>
            <w:left w:val="none" w:sz="0" w:space="0" w:color="auto"/>
            <w:bottom w:val="none" w:sz="0" w:space="0" w:color="auto"/>
            <w:right w:val="none" w:sz="0" w:space="0" w:color="auto"/>
          </w:divBdr>
        </w:div>
        <w:div w:id="80883158">
          <w:marLeft w:val="0"/>
          <w:marRight w:val="0"/>
          <w:marTop w:val="0"/>
          <w:marBottom w:val="0"/>
          <w:divBdr>
            <w:top w:val="none" w:sz="0" w:space="0" w:color="auto"/>
            <w:left w:val="none" w:sz="0" w:space="0" w:color="auto"/>
            <w:bottom w:val="none" w:sz="0" w:space="0" w:color="auto"/>
            <w:right w:val="none" w:sz="0" w:space="0" w:color="auto"/>
          </w:divBdr>
        </w:div>
      </w:divsChild>
    </w:div>
    <w:div w:id="1890262544">
      <w:bodyDiv w:val="1"/>
      <w:marLeft w:val="0"/>
      <w:marRight w:val="0"/>
      <w:marTop w:val="0"/>
      <w:marBottom w:val="0"/>
      <w:divBdr>
        <w:top w:val="none" w:sz="0" w:space="0" w:color="auto"/>
        <w:left w:val="none" w:sz="0" w:space="0" w:color="auto"/>
        <w:bottom w:val="none" w:sz="0" w:space="0" w:color="auto"/>
        <w:right w:val="none" w:sz="0" w:space="0" w:color="auto"/>
      </w:divBdr>
      <w:divsChild>
        <w:div w:id="206575399">
          <w:marLeft w:val="0"/>
          <w:marRight w:val="0"/>
          <w:marTop w:val="0"/>
          <w:marBottom w:val="0"/>
          <w:divBdr>
            <w:top w:val="none" w:sz="0" w:space="0" w:color="auto"/>
            <w:left w:val="none" w:sz="0" w:space="0" w:color="auto"/>
            <w:bottom w:val="none" w:sz="0" w:space="0" w:color="auto"/>
            <w:right w:val="none" w:sz="0" w:space="0" w:color="auto"/>
          </w:divBdr>
        </w:div>
        <w:div w:id="967975534">
          <w:marLeft w:val="0"/>
          <w:marRight w:val="0"/>
          <w:marTop w:val="0"/>
          <w:marBottom w:val="0"/>
          <w:divBdr>
            <w:top w:val="none" w:sz="0" w:space="0" w:color="auto"/>
            <w:left w:val="none" w:sz="0" w:space="0" w:color="auto"/>
            <w:bottom w:val="none" w:sz="0" w:space="0" w:color="auto"/>
            <w:right w:val="none" w:sz="0" w:space="0" w:color="auto"/>
          </w:divBdr>
        </w:div>
        <w:div w:id="1925185909">
          <w:marLeft w:val="0"/>
          <w:marRight w:val="0"/>
          <w:marTop w:val="0"/>
          <w:marBottom w:val="0"/>
          <w:divBdr>
            <w:top w:val="none" w:sz="0" w:space="0" w:color="auto"/>
            <w:left w:val="none" w:sz="0" w:space="0" w:color="auto"/>
            <w:bottom w:val="none" w:sz="0" w:space="0" w:color="auto"/>
            <w:right w:val="none" w:sz="0" w:space="0" w:color="auto"/>
          </w:divBdr>
        </w:div>
      </w:divsChild>
    </w:div>
    <w:div w:id="2081975547">
      <w:bodyDiv w:val="1"/>
      <w:marLeft w:val="0"/>
      <w:marRight w:val="0"/>
      <w:marTop w:val="0"/>
      <w:marBottom w:val="0"/>
      <w:divBdr>
        <w:top w:val="none" w:sz="0" w:space="0" w:color="auto"/>
        <w:left w:val="none" w:sz="0" w:space="0" w:color="auto"/>
        <w:bottom w:val="none" w:sz="0" w:space="0" w:color="auto"/>
        <w:right w:val="none" w:sz="0" w:space="0" w:color="auto"/>
      </w:divBdr>
      <w:divsChild>
        <w:div w:id="1325620884">
          <w:marLeft w:val="0"/>
          <w:marRight w:val="0"/>
          <w:marTop w:val="0"/>
          <w:marBottom w:val="0"/>
          <w:divBdr>
            <w:top w:val="none" w:sz="0" w:space="0" w:color="auto"/>
            <w:left w:val="none" w:sz="0" w:space="0" w:color="auto"/>
            <w:bottom w:val="none" w:sz="0" w:space="0" w:color="auto"/>
            <w:right w:val="none" w:sz="0" w:space="0" w:color="auto"/>
          </w:divBdr>
        </w:div>
        <w:div w:id="1985042066">
          <w:marLeft w:val="0"/>
          <w:marRight w:val="0"/>
          <w:marTop w:val="0"/>
          <w:marBottom w:val="0"/>
          <w:divBdr>
            <w:top w:val="none" w:sz="0" w:space="0" w:color="auto"/>
            <w:left w:val="none" w:sz="0" w:space="0" w:color="auto"/>
            <w:bottom w:val="none" w:sz="0" w:space="0" w:color="auto"/>
            <w:right w:val="none" w:sz="0" w:space="0" w:color="auto"/>
          </w:divBdr>
        </w:div>
        <w:div w:id="1353066245">
          <w:marLeft w:val="0"/>
          <w:marRight w:val="0"/>
          <w:marTop w:val="0"/>
          <w:marBottom w:val="0"/>
          <w:divBdr>
            <w:top w:val="none" w:sz="0" w:space="0" w:color="auto"/>
            <w:left w:val="none" w:sz="0" w:space="0" w:color="auto"/>
            <w:bottom w:val="none" w:sz="0" w:space="0" w:color="auto"/>
            <w:right w:val="none" w:sz="0" w:space="0" w:color="auto"/>
          </w:divBdr>
        </w:div>
      </w:divsChild>
    </w:div>
    <w:div w:id="2115519485">
      <w:bodyDiv w:val="1"/>
      <w:marLeft w:val="0"/>
      <w:marRight w:val="0"/>
      <w:marTop w:val="0"/>
      <w:marBottom w:val="0"/>
      <w:divBdr>
        <w:top w:val="none" w:sz="0" w:space="0" w:color="auto"/>
        <w:left w:val="none" w:sz="0" w:space="0" w:color="auto"/>
        <w:bottom w:val="none" w:sz="0" w:space="0" w:color="auto"/>
        <w:right w:val="none" w:sz="0" w:space="0" w:color="auto"/>
      </w:divBdr>
      <w:divsChild>
        <w:div w:id="445930456">
          <w:marLeft w:val="0"/>
          <w:marRight w:val="0"/>
          <w:marTop w:val="0"/>
          <w:marBottom w:val="0"/>
          <w:divBdr>
            <w:top w:val="none" w:sz="0" w:space="0" w:color="auto"/>
            <w:left w:val="none" w:sz="0" w:space="0" w:color="auto"/>
            <w:bottom w:val="none" w:sz="0" w:space="0" w:color="auto"/>
            <w:right w:val="none" w:sz="0" w:space="0" w:color="auto"/>
          </w:divBdr>
        </w:div>
        <w:div w:id="2122065655">
          <w:marLeft w:val="0"/>
          <w:marRight w:val="0"/>
          <w:marTop w:val="0"/>
          <w:marBottom w:val="0"/>
          <w:divBdr>
            <w:top w:val="none" w:sz="0" w:space="0" w:color="auto"/>
            <w:left w:val="none" w:sz="0" w:space="0" w:color="auto"/>
            <w:bottom w:val="none" w:sz="0" w:space="0" w:color="auto"/>
            <w:right w:val="none" w:sz="0" w:space="0" w:color="auto"/>
          </w:divBdr>
        </w:div>
        <w:div w:id="1581255363">
          <w:marLeft w:val="0"/>
          <w:marRight w:val="0"/>
          <w:marTop w:val="0"/>
          <w:marBottom w:val="0"/>
          <w:divBdr>
            <w:top w:val="none" w:sz="0" w:space="0" w:color="auto"/>
            <w:left w:val="none" w:sz="0" w:space="0" w:color="auto"/>
            <w:bottom w:val="none" w:sz="0" w:space="0" w:color="auto"/>
            <w:right w:val="none" w:sz="0" w:space="0" w:color="auto"/>
          </w:divBdr>
        </w:div>
        <w:div w:id="1846044616">
          <w:marLeft w:val="0"/>
          <w:marRight w:val="0"/>
          <w:marTop w:val="0"/>
          <w:marBottom w:val="0"/>
          <w:divBdr>
            <w:top w:val="none" w:sz="0" w:space="0" w:color="auto"/>
            <w:left w:val="none" w:sz="0" w:space="0" w:color="auto"/>
            <w:bottom w:val="none" w:sz="0" w:space="0" w:color="auto"/>
            <w:right w:val="none" w:sz="0" w:space="0" w:color="auto"/>
          </w:divBdr>
        </w:div>
        <w:div w:id="109396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hgjJssemufI&amp;t=36s"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libros.conaliteg.gob.mx/secundaria.html" TargetMode="External" Id="rId11" /><Relationship Type="http://schemas.openxmlformats.org/officeDocument/2006/relationships/footnotes" Target="footnotes.xml" Id="rId5" /><Relationship Type="http://schemas.openxmlformats.org/officeDocument/2006/relationships/hyperlink" Target="https://es.wikipedia.org/wiki/Guerra_de_los_Diez_D%C3%ADas_(Eslovenia)" TargetMode="External" Id="rId10" /><Relationship Type="http://schemas.openxmlformats.org/officeDocument/2006/relationships/webSettings" Target="webSettings.xml" Id="rId4" /><Relationship Type="http://schemas.openxmlformats.org/officeDocument/2006/relationships/hyperlink" Target="https://www.mochileandoporelmundo.com/lo-mejor-de-eslovenia-en-un-dia/"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3</revision>
  <dcterms:created xsi:type="dcterms:W3CDTF">2022-05-24T17:20:00.0000000Z</dcterms:created>
  <dcterms:modified xsi:type="dcterms:W3CDTF">2022-05-24T18:06:37.1053377Z</dcterms:modified>
</coreProperties>
</file>