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2DDE5F68" w:rsidR="00ED03A2" w:rsidRPr="00F47BA6" w:rsidRDefault="001D33EC"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Miércol</w:t>
      </w:r>
      <w:r w:rsidRPr="00F47BA6">
        <w:rPr>
          <w:rFonts w:ascii="Montserrat" w:hAnsi="Montserrat"/>
          <w:b/>
          <w:sz w:val="48"/>
          <w:szCs w:val="48"/>
        </w:rPr>
        <w:t>es</w:t>
      </w:r>
    </w:p>
    <w:p w14:paraId="5B58D97E" w14:textId="6403CA1F" w:rsidR="00ED03A2" w:rsidRPr="00F47BA6" w:rsidRDefault="001D33EC" w:rsidP="00ED03A2">
      <w:pPr>
        <w:spacing w:after="0" w:line="240" w:lineRule="auto"/>
        <w:jc w:val="center"/>
        <w:rPr>
          <w:rFonts w:ascii="Montserrat" w:hAnsi="Montserrat"/>
          <w:b/>
          <w:sz w:val="56"/>
          <w:szCs w:val="56"/>
        </w:rPr>
      </w:pPr>
      <w:r>
        <w:rPr>
          <w:rFonts w:ascii="Montserrat" w:hAnsi="Montserrat"/>
          <w:b/>
          <w:sz w:val="56"/>
          <w:szCs w:val="56"/>
        </w:rPr>
        <w:t>09</w:t>
      </w:r>
    </w:p>
    <w:p w14:paraId="7A9C9481" w14:textId="600B133F"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1D33EC">
        <w:rPr>
          <w:rFonts w:ascii="Montserrat" w:hAnsi="Montserrat"/>
          <w:b/>
          <w:sz w:val="48"/>
          <w:szCs w:val="48"/>
        </w:rPr>
        <w:t>marzo</w:t>
      </w:r>
    </w:p>
    <w:p w14:paraId="63FA21FB" w14:textId="77777777" w:rsidR="00ED03A2" w:rsidRPr="001D33EC" w:rsidRDefault="00ED03A2" w:rsidP="00ED03A2">
      <w:pPr>
        <w:spacing w:after="0" w:line="240" w:lineRule="auto"/>
        <w:jc w:val="center"/>
        <w:rPr>
          <w:rFonts w:ascii="Montserrat" w:hAnsi="Montserrat"/>
          <w:b/>
          <w:sz w:val="32"/>
          <w:szCs w:val="14"/>
        </w:rPr>
      </w:pPr>
    </w:p>
    <w:p w14:paraId="0DF6839C" w14:textId="2BB4D86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Segundo</w:t>
      </w:r>
      <w:r w:rsidR="00ED03A2" w:rsidRPr="00F47BA6">
        <w:rPr>
          <w:rFonts w:ascii="Montserrat" w:hAnsi="Montserrat"/>
          <w:b/>
          <w:sz w:val="52"/>
          <w:szCs w:val="52"/>
        </w:rPr>
        <w:t xml:space="preserve"> de Secundaria</w:t>
      </w:r>
    </w:p>
    <w:p w14:paraId="4523C0F4" w14:textId="1DF8F79A"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1D33EC" w:rsidRDefault="00ED03A2" w:rsidP="00ED03A2">
      <w:pPr>
        <w:spacing w:after="0" w:line="240" w:lineRule="auto"/>
        <w:jc w:val="center"/>
        <w:rPr>
          <w:rFonts w:ascii="Montserrat" w:hAnsi="Montserrat"/>
          <w:b/>
          <w:sz w:val="32"/>
          <w:szCs w:val="14"/>
        </w:rPr>
      </w:pPr>
    </w:p>
    <w:p w14:paraId="7CE42318" w14:textId="6B303B84" w:rsidR="00ED03A2" w:rsidRPr="00F47BA6" w:rsidRDefault="00595C03" w:rsidP="00DB40AD">
      <w:pPr>
        <w:spacing w:after="0" w:line="240" w:lineRule="auto"/>
        <w:jc w:val="center"/>
        <w:rPr>
          <w:rFonts w:ascii="Montserrat" w:hAnsi="Montserrat"/>
        </w:rPr>
      </w:pPr>
      <w:r>
        <w:rPr>
          <w:rFonts w:ascii="Montserrat" w:hAnsi="Montserrat"/>
          <w:i/>
          <w:sz w:val="48"/>
          <w:szCs w:val="48"/>
        </w:rPr>
        <w:t xml:space="preserve">Proporcionalidad </w:t>
      </w:r>
      <w:r w:rsidR="00357613">
        <w:rPr>
          <w:rFonts w:ascii="Montserrat" w:hAnsi="Montserrat"/>
          <w:i/>
          <w:sz w:val="48"/>
          <w:szCs w:val="48"/>
        </w:rPr>
        <w:t>D</w:t>
      </w:r>
      <w:r>
        <w:rPr>
          <w:rFonts w:ascii="Montserrat" w:hAnsi="Montserrat"/>
          <w:i/>
          <w:sz w:val="48"/>
          <w:szCs w:val="48"/>
        </w:rPr>
        <w:t>irecta II</w:t>
      </w:r>
    </w:p>
    <w:p w14:paraId="508D8F7E" w14:textId="1529E9EC" w:rsidR="00673F90" w:rsidRPr="00F47BA6" w:rsidRDefault="00673F90" w:rsidP="00DB40AD">
      <w:pPr>
        <w:spacing w:after="0" w:line="240" w:lineRule="auto"/>
        <w:jc w:val="center"/>
        <w:rPr>
          <w:rFonts w:ascii="Montserrat" w:hAnsi="Montserrat"/>
        </w:rPr>
      </w:pPr>
    </w:p>
    <w:p w14:paraId="03FFB6BD" w14:textId="77777777" w:rsidR="00110146" w:rsidRPr="00F47BA6" w:rsidRDefault="00110146" w:rsidP="00DB40AD">
      <w:pPr>
        <w:spacing w:after="0" w:line="240" w:lineRule="auto"/>
        <w:jc w:val="center"/>
        <w:rPr>
          <w:rFonts w:ascii="Montserrat" w:hAnsi="Montserrat"/>
        </w:rPr>
      </w:pPr>
    </w:p>
    <w:p w14:paraId="4E8D137F" w14:textId="57A320B7" w:rsidR="00542212" w:rsidRPr="00357613" w:rsidRDefault="00ED03A2" w:rsidP="00542212">
      <w:pPr>
        <w:pStyle w:val="Default"/>
        <w:jc w:val="both"/>
        <w:rPr>
          <w:i/>
          <w:sz w:val="22"/>
          <w:szCs w:val="22"/>
        </w:rPr>
      </w:pPr>
      <w:r w:rsidRPr="00357613">
        <w:rPr>
          <w:b/>
          <w:i/>
          <w:sz w:val="22"/>
          <w:szCs w:val="22"/>
        </w:rPr>
        <w:t>Aprendizaje esperado</w:t>
      </w:r>
      <w:r w:rsidR="00595C03" w:rsidRPr="00357613">
        <w:rPr>
          <w:i/>
          <w:sz w:val="22"/>
          <w:szCs w:val="22"/>
        </w:rPr>
        <w:t xml:space="preserve">: </w:t>
      </w:r>
      <w:r w:rsidR="00AE0AF2">
        <w:rPr>
          <w:rStyle w:val="Ninguno"/>
          <w:rFonts w:cs="Arial"/>
          <w:bCs/>
          <w:i/>
          <w:sz w:val="22"/>
          <w:szCs w:val="22"/>
        </w:rPr>
        <w:t>a</w:t>
      </w:r>
      <w:r w:rsidR="00595C03" w:rsidRPr="00357613">
        <w:rPr>
          <w:rStyle w:val="Ninguno"/>
          <w:rFonts w:cs="Arial"/>
          <w:bCs/>
          <w:i/>
          <w:sz w:val="22"/>
          <w:szCs w:val="22"/>
        </w:rPr>
        <w:t>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70CC2940" w14:textId="77777777" w:rsidR="00EE28C3" w:rsidRPr="00357613" w:rsidRDefault="00EE28C3" w:rsidP="00DA0A78">
      <w:pPr>
        <w:spacing w:after="0" w:line="240" w:lineRule="auto"/>
        <w:jc w:val="both"/>
        <w:rPr>
          <w:rFonts w:ascii="Montserrat" w:hAnsi="Montserrat"/>
          <w:i/>
        </w:rPr>
      </w:pPr>
    </w:p>
    <w:p w14:paraId="6B383F7F" w14:textId="10D86935" w:rsidR="00542212" w:rsidRPr="00357613" w:rsidRDefault="00ED03A2" w:rsidP="00542212">
      <w:pPr>
        <w:pStyle w:val="Default"/>
        <w:jc w:val="both"/>
        <w:rPr>
          <w:i/>
          <w:sz w:val="22"/>
          <w:szCs w:val="22"/>
        </w:rPr>
      </w:pPr>
      <w:r w:rsidRPr="00357613">
        <w:rPr>
          <w:b/>
          <w:i/>
          <w:sz w:val="22"/>
          <w:szCs w:val="22"/>
        </w:rPr>
        <w:t>Énfasis:</w:t>
      </w:r>
      <w:r w:rsidR="00A85058" w:rsidRPr="00357613">
        <w:rPr>
          <w:i/>
          <w:sz w:val="22"/>
          <w:szCs w:val="22"/>
        </w:rPr>
        <w:t xml:space="preserve"> </w:t>
      </w:r>
      <w:r w:rsidR="00AE0AF2">
        <w:rPr>
          <w:rStyle w:val="Ninguno"/>
          <w:rFonts w:cs="Arial"/>
          <w:bCs/>
          <w:i/>
          <w:sz w:val="22"/>
          <w:szCs w:val="22"/>
        </w:rPr>
        <w:t>a</w:t>
      </w:r>
      <w:r w:rsidR="00E63747" w:rsidRPr="00357613">
        <w:rPr>
          <w:rStyle w:val="Ninguno"/>
          <w:rFonts w:cs="Arial"/>
          <w:bCs/>
          <w:i/>
          <w:sz w:val="22"/>
          <w:szCs w:val="22"/>
        </w:rPr>
        <w:t>nalizar y comparar situaciones de variación lineal y de proporcionalidad directa a partir de sus representaciones tabular, gráfica y algebraica.</w:t>
      </w:r>
    </w:p>
    <w:p w14:paraId="0C99A318" w14:textId="705C23CF" w:rsidR="006B705A" w:rsidRPr="00357613" w:rsidRDefault="006B705A" w:rsidP="006B705A">
      <w:pPr>
        <w:pStyle w:val="Default"/>
        <w:jc w:val="both"/>
        <w:rPr>
          <w:iCs/>
          <w:sz w:val="22"/>
          <w:szCs w:val="22"/>
        </w:rPr>
      </w:pPr>
    </w:p>
    <w:p w14:paraId="6ACA860B" w14:textId="77777777" w:rsidR="00EE28C3" w:rsidRPr="00F47BA6" w:rsidRDefault="00EE28C3"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5C997D83" w14:textId="3B126803" w:rsidR="00654DAA" w:rsidRDefault="00654DAA" w:rsidP="002F5D84">
      <w:pPr>
        <w:spacing w:after="0" w:line="240" w:lineRule="auto"/>
        <w:jc w:val="both"/>
        <w:rPr>
          <w:rFonts w:ascii="Montserrat" w:eastAsia="Arial" w:hAnsi="Montserrat" w:cs="Arial"/>
          <w:iCs/>
          <w:color w:val="000000" w:themeColor="text1"/>
        </w:rPr>
      </w:pPr>
    </w:p>
    <w:p w14:paraId="68EC4373" w14:textId="186C026A" w:rsidR="00E63747" w:rsidRPr="00496F08" w:rsidRDefault="00496F08" w:rsidP="002F5D84">
      <w:pPr>
        <w:spacing w:after="0" w:line="240" w:lineRule="auto"/>
        <w:jc w:val="both"/>
        <w:rPr>
          <w:rFonts w:ascii="Montserrat" w:eastAsia="Arial" w:hAnsi="Montserrat" w:cs="Arial"/>
          <w:iCs/>
          <w:color w:val="000000" w:themeColor="text1"/>
        </w:rPr>
      </w:pPr>
      <w:r w:rsidRPr="00496F08">
        <w:rPr>
          <w:rStyle w:val="Ninguno"/>
          <w:rFonts w:ascii="Montserrat" w:hAnsi="Montserrat" w:cs="Arial"/>
        </w:rPr>
        <w:t xml:space="preserve">Durante el desarrollo de la sesión </w:t>
      </w:r>
      <w:r w:rsidR="00E63747" w:rsidRPr="00496F08">
        <w:rPr>
          <w:rStyle w:val="Ninguno"/>
          <w:rFonts w:ascii="Montserrat" w:hAnsi="Montserrat" w:cs="Arial"/>
        </w:rPr>
        <w:t>a</w:t>
      </w:r>
      <w:r w:rsidR="00E63747" w:rsidRPr="00496F08">
        <w:rPr>
          <w:rStyle w:val="Ninguno"/>
          <w:rFonts w:ascii="Montserrat" w:hAnsi="Montserrat" w:cs="Arial"/>
          <w:bCs/>
        </w:rPr>
        <w:t>nalizar</w:t>
      </w:r>
      <w:r w:rsidR="00357613">
        <w:rPr>
          <w:rStyle w:val="Ninguno"/>
          <w:rFonts w:ascii="Montserrat" w:hAnsi="Montserrat" w:cs="Arial"/>
          <w:bCs/>
        </w:rPr>
        <w:t>ás</w:t>
      </w:r>
      <w:r w:rsidR="00E63747" w:rsidRPr="00496F08">
        <w:rPr>
          <w:rStyle w:val="Ninguno"/>
          <w:rFonts w:ascii="Montserrat" w:hAnsi="Montserrat" w:cs="Arial"/>
          <w:bCs/>
        </w:rPr>
        <w:t xml:space="preserve"> y comparar</w:t>
      </w:r>
      <w:r w:rsidR="00357613">
        <w:rPr>
          <w:rStyle w:val="Ninguno"/>
          <w:rFonts w:ascii="Montserrat" w:hAnsi="Montserrat" w:cs="Arial"/>
          <w:bCs/>
        </w:rPr>
        <w:t>á</w:t>
      </w:r>
      <w:r w:rsidR="00E63747" w:rsidRPr="00496F08">
        <w:rPr>
          <w:rStyle w:val="Ninguno"/>
          <w:rFonts w:ascii="Montserrat" w:hAnsi="Montserrat" w:cs="Arial"/>
          <w:bCs/>
        </w:rPr>
        <w:t>s situaciones de proporcionalidad directa y de variación lineal a partir de sus representaciones algebraica, tabular y gráfica, con el objetivo de resolver algunos problemas.</w:t>
      </w:r>
    </w:p>
    <w:p w14:paraId="1ACDC1B3" w14:textId="77777777" w:rsidR="002F5D84" w:rsidRPr="00566A3E"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14E027CB" w14:textId="77777777" w:rsidR="00496F08" w:rsidRPr="00CF3C1A" w:rsidRDefault="00496F08" w:rsidP="00ED03A2">
      <w:pPr>
        <w:spacing w:after="0" w:line="240" w:lineRule="auto"/>
        <w:jc w:val="both"/>
        <w:rPr>
          <w:rFonts w:ascii="Montserrat" w:hAnsi="Montserrat"/>
          <w:bCs/>
        </w:rPr>
      </w:pPr>
    </w:p>
    <w:p w14:paraId="76635635" w14:textId="716AB6F5" w:rsidR="00496F08" w:rsidRDefault="00496F08" w:rsidP="00ED03A2">
      <w:pPr>
        <w:spacing w:after="0" w:line="240" w:lineRule="auto"/>
        <w:jc w:val="both"/>
        <w:rPr>
          <w:rFonts w:ascii="Montserrat" w:hAnsi="Montserrat"/>
        </w:rPr>
      </w:pPr>
      <w:r>
        <w:rPr>
          <w:rFonts w:ascii="Montserrat" w:hAnsi="Montserrat"/>
        </w:rPr>
        <w:t xml:space="preserve">La sesión se </w:t>
      </w:r>
      <w:r w:rsidR="00CF3C1A">
        <w:rPr>
          <w:rFonts w:ascii="Montserrat" w:hAnsi="Montserrat"/>
        </w:rPr>
        <w:t>iniciará</w:t>
      </w:r>
      <w:r>
        <w:rPr>
          <w:rFonts w:ascii="Montserrat" w:hAnsi="Montserrat"/>
        </w:rPr>
        <w:t xml:space="preserve"> con la siguiente situación hipotética:</w:t>
      </w:r>
    </w:p>
    <w:p w14:paraId="05E84A10" w14:textId="77777777" w:rsidR="004863CA" w:rsidRDefault="004863CA" w:rsidP="00ED03A2">
      <w:pPr>
        <w:spacing w:after="0" w:line="240" w:lineRule="auto"/>
        <w:jc w:val="both"/>
        <w:rPr>
          <w:rFonts w:ascii="Montserrat" w:hAnsi="Montserrat"/>
        </w:rPr>
      </w:pPr>
    </w:p>
    <w:p w14:paraId="7BC8ABC2" w14:textId="31FC8EF9" w:rsidR="00CF3C1A" w:rsidRDefault="004863CA" w:rsidP="00ED03A2">
      <w:pPr>
        <w:spacing w:after="0" w:line="240" w:lineRule="auto"/>
        <w:jc w:val="both"/>
        <w:rPr>
          <w:rStyle w:val="Ninguno"/>
          <w:rFonts w:ascii="Montserrat" w:eastAsia="Arial" w:hAnsi="Montserrat" w:cs="Arial"/>
          <w:bCs/>
        </w:rPr>
      </w:pPr>
      <w:r w:rsidRPr="004863CA">
        <w:rPr>
          <w:rStyle w:val="Ninguno"/>
          <w:rFonts w:ascii="Montserrat" w:hAnsi="Montserrat" w:cs="Arial"/>
          <w:bCs/>
        </w:rPr>
        <w:t>Un grupo de albañiles necesita preparar una mezcla para una construcción. Dicha mezcla debe tener las mismas características de consistencia y homogeneidad para evitar que la construcción se caiga. El ingeniero les indica que por cada cuatro botes de arena que utilicen para la mezcla, deben usar seis de grava.</w:t>
      </w:r>
    </w:p>
    <w:p w14:paraId="21B26B83" w14:textId="77777777" w:rsidR="00CF3C1A" w:rsidRDefault="00CF3C1A" w:rsidP="00ED03A2">
      <w:pPr>
        <w:spacing w:after="0" w:line="240" w:lineRule="auto"/>
        <w:jc w:val="both"/>
        <w:rPr>
          <w:rStyle w:val="Ninguno"/>
          <w:rFonts w:ascii="Montserrat" w:eastAsia="Arial" w:hAnsi="Montserrat" w:cs="Arial"/>
          <w:bCs/>
        </w:rPr>
      </w:pPr>
    </w:p>
    <w:p w14:paraId="1F21EBCE" w14:textId="16AF462E" w:rsidR="00810B6A" w:rsidRDefault="00810B6A" w:rsidP="00810B6A">
      <w:pPr>
        <w:spacing w:after="0" w:line="240" w:lineRule="auto"/>
        <w:jc w:val="center"/>
        <w:rPr>
          <w:rStyle w:val="Ninguno"/>
          <w:rFonts w:ascii="Montserrat" w:eastAsia="Arial" w:hAnsi="Montserrat" w:cs="Arial"/>
          <w:bCs/>
        </w:rPr>
      </w:pPr>
      <w:r w:rsidRPr="00810B6A">
        <w:rPr>
          <w:noProof/>
          <w:lang w:val="en-US"/>
        </w:rPr>
        <w:lastRenderedPageBreak/>
        <w:drawing>
          <wp:inline distT="0" distB="0" distL="0" distR="0" wp14:anchorId="5D241851" wp14:editId="075B1111">
            <wp:extent cx="4302322" cy="2885704"/>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7960" cy="2889485"/>
                    </a:xfrm>
                    <a:prstGeom prst="rect">
                      <a:avLst/>
                    </a:prstGeom>
                  </pic:spPr>
                </pic:pic>
              </a:graphicData>
            </a:graphic>
          </wp:inline>
        </w:drawing>
      </w:r>
    </w:p>
    <w:p w14:paraId="32AAC44B" w14:textId="77777777" w:rsidR="00810B6A" w:rsidRDefault="00810B6A" w:rsidP="00810B6A">
      <w:pPr>
        <w:spacing w:after="0" w:line="240" w:lineRule="auto"/>
        <w:jc w:val="both"/>
        <w:rPr>
          <w:rStyle w:val="Ninguno"/>
          <w:rFonts w:ascii="Montserrat" w:eastAsia="Arial" w:hAnsi="Montserrat" w:cs="Arial"/>
          <w:bCs/>
        </w:rPr>
      </w:pPr>
    </w:p>
    <w:p w14:paraId="1BA0581E" w14:textId="35DDF58D" w:rsidR="004863CA" w:rsidRDefault="00CF3C1A" w:rsidP="00810B6A">
      <w:pPr>
        <w:spacing w:after="0" w:line="240" w:lineRule="auto"/>
        <w:jc w:val="both"/>
        <w:rPr>
          <w:rStyle w:val="Ninguno"/>
          <w:rFonts w:ascii="Montserrat" w:eastAsia="Arial" w:hAnsi="Montserrat" w:cs="Arial"/>
          <w:bCs/>
        </w:rPr>
      </w:pPr>
      <w:r>
        <w:rPr>
          <w:rStyle w:val="Ninguno"/>
          <w:rFonts w:ascii="Montserrat" w:eastAsia="Arial" w:hAnsi="Montserrat" w:cs="Arial"/>
          <w:bCs/>
        </w:rPr>
        <w:t>Ahora,</w:t>
      </w:r>
      <w:r w:rsidR="00810B6A">
        <w:rPr>
          <w:rStyle w:val="Ninguno"/>
          <w:rFonts w:ascii="Montserrat" w:eastAsia="Arial" w:hAnsi="Montserrat" w:cs="Arial"/>
          <w:bCs/>
        </w:rPr>
        <w:t xml:space="preserve"> se</w:t>
      </w:r>
      <w:r>
        <w:rPr>
          <w:rStyle w:val="Ninguno"/>
          <w:rFonts w:ascii="Montserrat" w:eastAsia="Arial" w:hAnsi="Montserrat" w:cs="Arial"/>
          <w:bCs/>
        </w:rPr>
        <w:t xml:space="preserve"> resolverá el primer problema.</w:t>
      </w:r>
    </w:p>
    <w:p w14:paraId="5F754C4A" w14:textId="77777777" w:rsidR="00CF3C1A" w:rsidRDefault="00CF3C1A" w:rsidP="00810B6A">
      <w:pPr>
        <w:spacing w:after="0" w:line="240" w:lineRule="auto"/>
        <w:jc w:val="both"/>
        <w:rPr>
          <w:rStyle w:val="Ninguno"/>
          <w:rFonts w:ascii="Montserrat" w:eastAsia="Arial" w:hAnsi="Montserrat" w:cs="Arial"/>
          <w:bCs/>
        </w:rPr>
      </w:pPr>
    </w:p>
    <w:p w14:paraId="3B6DF286" w14:textId="2B3F9BE6" w:rsidR="004863CA" w:rsidRDefault="004863CA" w:rsidP="00810B6A">
      <w:pPr>
        <w:spacing w:after="0" w:line="240" w:lineRule="auto"/>
        <w:jc w:val="both"/>
        <w:rPr>
          <w:rFonts w:ascii="Montserrat" w:eastAsia="Arial" w:hAnsi="Montserrat" w:cs="Arial"/>
          <w:bCs/>
        </w:rPr>
      </w:pPr>
      <w:r w:rsidRPr="004863CA">
        <w:rPr>
          <w:rFonts w:ascii="Montserrat" w:hAnsi="Montserrat" w:cs="Arial"/>
          <w:bCs/>
        </w:rPr>
        <w:t>¿Cuántos botes de grava son necesarios</w:t>
      </w:r>
      <w:r w:rsidRPr="004863CA">
        <w:rPr>
          <w:rFonts w:ascii="Montserrat" w:eastAsia="Arial" w:hAnsi="Montserrat" w:cs="Arial"/>
          <w:bCs/>
        </w:rPr>
        <w:t xml:space="preserve"> para preparar la mezcla cuando se usan quince botes de arena?</w:t>
      </w:r>
    </w:p>
    <w:p w14:paraId="02BC8DAF" w14:textId="77777777" w:rsidR="004863CA" w:rsidRDefault="004863CA" w:rsidP="00810B6A">
      <w:pPr>
        <w:spacing w:after="0" w:line="240" w:lineRule="auto"/>
        <w:jc w:val="both"/>
        <w:rPr>
          <w:rFonts w:ascii="Montserrat" w:hAnsi="Montserrat"/>
        </w:rPr>
      </w:pPr>
    </w:p>
    <w:p w14:paraId="620D0AFC" w14:textId="77777777" w:rsidR="004863CA" w:rsidRPr="00303131" w:rsidRDefault="004863CA" w:rsidP="00810B6A">
      <w:pPr>
        <w:pStyle w:val="Cuerpo"/>
        <w:spacing w:after="0" w:line="240" w:lineRule="auto"/>
        <w:jc w:val="both"/>
        <w:rPr>
          <w:rStyle w:val="Ninguno"/>
          <w:rFonts w:ascii="Montserrat" w:eastAsia="Arial" w:hAnsi="Montserrat" w:cs="Arial"/>
          <w:bCs/>
        </w:rPr>
      </w:pPr>
      <w:r w:rsidRPr="00303131">
        <w:rPr>
          <w:rStyle w:val="Ninguno"/>
          <w:rFonts w:ascii="Montserrat" w:eastAsia="Arial" w:hAnsi="Montserrat" w:cs="Arial"/>
          <w:bCs/>
        </w:rPr>
        <w:t>En el problema, el ingeniero indica que por cada cuatro botes de arena que utilicen para la mezcla, se deben usar seis de grava.</w:t>
      </w:r>
    </w:p>
    <w:p w14:paraId="296B4E60" w14:textId="77777777" w:rsidR="004863CA" w:rsidRPr="00303131" w:rsidRDefault="004863CA" w:rsidP="00810B6A">
      <w:pPr>
        <w:pStyle w:val="Cuerpo"/>
        <w:spacing w:after="0" w:line="240" w:lineRule="auto"/>
        <w:jc w:val="both"/>
        <w:rPr>
          <w:rStyle w:val="Ninguno"/>
          <w:rFonts w:ascii="Montserrat" w:eastAsia="Arial" w:hAnsi="Montserrat" w:cs="Arial"/>
          <w:bCs/>
        </w:rPr>
      </w:pPr>
    </w:p>
    <w:p w14:paraId="14AA70C6" w14:textId="3E1A410A" w:rsidR="004863CA" w:rsidRPr="00303131" w:rsidRDefault="004863CA" w:rsidP="00810B6A">
      <w:pPr>
        <w:pStyle w:val="Cuerpo"/>
        <w:spacing w:after="0" w:line="240" w:lineRule="auto"/>
        <w:jc w:val="both"/>
        <w:rPr>
          <w:rStyle w:val="Ninguno"/>
          <w:rFonts w:ascii="Montserrat" w:eastAsia="Arial" w:hAnsi="Montserrat" w:cs="Arial"/>
        </w:rPr>
      </w:pPr>
      <w:r w:rsidRPr="00303131">
        <w:rPr>
          <w:rStyle w:val="Ninguno"/>
          <w:rFonts w:ascii="Montserrat" w:eastAsia="Arial" w:hAnsi="Montserrat" w:cs="Arial"/>
          <w:bCs/>
        </w:rPr>
        <w:t xml:space="preserve">Para </w:t>
      </w:r>
      <w:r w:rsidRPr="00303131">
        <w:rPr>
          <w:rStyle w:val="Ninguno"/>
          <w:rFonts w:ascii="Montserrat" w:eastAsia="Arial" w:hAnsi="Montserrat" w:cs="Arial"/>
        </w:rPr>
        <w:t xml:space="preserve">responder la pregunta </w:t>
      </w:r>
      <w:r w:rsidRPr="00303131">
        <w:rPr>
          <w:rStyle w:val="Ninguno"/>
          <w:rFonts w:ascii="Montserrat" w:eastAsia="Arial" w:hAnsi="Montserrat" w:cs="Arial"/>
          <w:bCs/>
        </w:rPr>
        <w:t>se organizan los datos como se observa en</w:t>
      </w:r>
      <w:r w:rsidR="00F26AA0">
        <w:rPr>
          <w:rStyle w:val="Ninguno"/>
          <w:rFonts w:ascii="Montserrat" w:eastAsia="Arial" w:hAnsi="Montserrat" w:cs="Arial"/>
          <w:bCs/>
        </w:rPr>
        <w:t xml:space="preserve"> la siguiente</w:t>
      </w:r>
      <w:r w:rsidRPr="00303131">
        <w:rPr>
          <w:rStyle w:val="Ninguno"/>
          <w:rFonts w:ascii="Montserrat" w:eastAsia="Arial" w:hAnsi="Montserrat" w:cs="Arial"/>
          <w:bCs/>
        </w:rPr>
        <w:t xml:space="preserve"> tabla, en la columna de la izquierda </w:t>
      </w:r>
      <w:r w:rsidRPr="00303131">
        <w:rPr>
          <w:rStyle w:val="Ninguno"/>
          <w:rFonts w:ascii="Montserrat" w:eastAsia="Arial" w:hAnsi="Montserrat" w:cs="Arial"/>
        </w:rPr>
        <w:t xml:space="preserve">se registra la cantidad de </w:t>
      </w:r>
      <w:r w:rsidRPr="00303131">
        <w:rPr>
          <w:rStyle w:val="Ninguno"/>
          <w:rFonts w:ascii="Montserrat" w:eastAsia="Arial" w:hAnsi="Montserrat" w:cs="Arial"/>
          <w:bCs/>
        </w:rPr>
        <w:t>botes de arena</w:t>
      </w:r>
      <w:r w:rsidRPr="00303131">
        <w:rPr>
          <w:rStyle w:val="Ninguno"/>
          <w:rFonts w:ascii="Montserrat" w:eastAsia="Arial" w:hAnsi="Montserrat" w:cs="Arial"/>
        </w:rPr>
        <w:t xml:space="preserve"> que se necesitan</w:t>
      </w:r>
      <w:r w:rsidRPr="00303131">
        <w:rPr>
          <w:rStyle w:val="Ninguno"/>
          <w:rFonts w:ascii="Montserrat" w:eastAsia="Arial" w:hAnsi="Montserrat" w:cs="Arial"/>
          <w:bCs/>
        </w:rPr>
        <w:t xml:space="preserve">, </w:t>
      </w:r>
      <w:r w:rsidRPr="00303131">
        <w:rPr>
          <w:rStyle w:val="Ninguno"/>
          <w:rFonts w:ascii="Montserrat" w:eastAsia="Arial" w:hAnsi="Montserrat" w:cs="Arial"/>
        </w:rPr>
        <w:t xml:space="preserve">y </w:t>
      </w:r>
      <w:r w:rsidRPr="00303131">
        <w:rPr>
          <w:rStyle w:val="Ninguno"/>
          <w:rFonts w:ascii="Montserrat" w:eastAsia="Arial" w:hAnsi="Montserrat" w:cs="Arial"/>
          <w:bCs/>
        </w:rPr>
        <w:t>que en la relación establecida por el ingeniero son cuatro, y en la columna de la derecha los botes de grava, que son seis.</w:t>
      </w:r>
    </w:p>
    <w:p w14:paraId="169419EA" w14:textId="135FCDCC" w:rsidR="004863CA" w:rsidRDefault="00201A5D" w:rsidP="00201A5D">
      <w:pPr>
        <w:spacing w:after="0" w:line="240" w:lineRule="auto"/>
        <w:jc w:val="center"/>
        <w:rPr>
          <w:rFonts w:ascii="Montserrat" w:hAnsi="Montserrat"/>
        </w:rPr>
      </w:pPr>
      <w:r>
        <w:rPr>
          <w:rFonts w:ascii="Montserrat" w:hAnsi="Montserrat"/>
          <w:noProof/>
          <w:lang w:val="en-US"/>
        </w:rPr>
        <w:drawing>
          <wp:inline distT="0" distB="0" distL="0" distR="0" wp14:anchorId="7ED850AE" wp14:editId="234E21A0">
            <wp:extent cx="3597972" cy="185255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848" cy="1858150"/>
                    </a:xfrm>
                    <a:prstGeom prst="rect">
                      <a:avLst/>
                    </a:prstGeom>
                    <a:noFill/>
                    <a:ln>
                      <a:noFill/>
                    </a:ln>
                  </pic:spPr>
                </pic:pic>
              </a:graphicData>
            </a:graphic>
          </wp:inline>
        </w:drawing>
      </w:r>
    </w:p>
    <w:p w14:paraId="6DFB7CFE" w14:textId="093D766C" w:rsidR="00303131" w:rsidRDefault="00303131" w:rsidP="00894401">
      <w:pPr>
        <w:spacing w:after="0" w:line="240" w:lineRule="auto"/>
        <w:jc w:val="both"/>
        <w:rPr>
          <w:rFonts w:ascii="Montserrat" w:hAnsi="Montserrat"/>
        </w:rPr>
      </w:pPr>
    </w:p>
    <w:p w14:paraId="731CFB98" w14:textId="58E7B29F" w:rsidR="00303131" w:rsidRDefault="00303131" w:rsidP="00894401">
      <w:pPr>
        <w:spacing w:after="0" w:line="240" w:lineRule="auto"/>
        <w:jc w:val="both"/>
        <w:rPr>
          <w:rStyle w:val="Ninguno"/>
          <w:rFonts w:ascii="Montserrat" w:eastAsia="Arial" w:hAnsi="Montserrat" w:cs="Arial"/>
          <w:bCs/>
        </w:rPr>
      </w:pPr>
      <w:r w:rsidRPr="008A7DAB">
        <w:rPr>
          <w:rStyle w:val="Ninguno"/>
          <w:rFonts w:ascii="Montserrat" w:eastAsia="Arial" w:hAnsi="Montserrat" w:cs="Arial"/>
          <w:bCs/>
        </w:rPr>
        <w:t xml:space="preserve">Dado que la pregunta indica que el número de botes de arena a utilizar es quince, se registra ese dato en la columna izquierda. Como se desconoce el número de botes de grava, entonces </w:t>
      </w:r>
      <w:r w:rsidR="00BE5C5D">
        <w:rPr>
          <w:rStyle w:val="Ninguno"/>
          <w:rFonts w:ascii="Montserrat" w:eastAsia="Arial" w:hAnsi="Montserrat" w:cs="Arial"/>
          <w:bCs/>
        </w:rPr>
        <w:t>se le asigna</w:t>
      </w:r>
      <w:r w:rsidRPr="008A7DAB">
        <w:rPr>
          <w:rStyle w:val="Ninguno"/>
          <w:rFonts w:ascii="Montserrat" w:eastAsia="Arial" w:hAnsi="Montserrat" w:cs="Arial"/>
          <w:bCs/>
        </w:rPr>
        <w:t xml:space="preserve"> una literal, en este caso “ye”. Esto permite visualizar la relación de proporcionalidad entre las cantidades.</w:t>
      </w:r>
    </w:p>
    <w:p w14:paraId="50DF85D1" w14:textId="77777777" w:rsidR="008A7DAB" w:rsidRDefault="008A7DAB" w:rsidP="00894401">
      <w:pPr>
        <w:spacing w:after="0" w:line="240" w:lineRule="auto"/>
        <w:jc w:val="both"/>
        <w:rPr>
          <w:rStyle w:val="Ninguno"/>
          <w:rFonts w:ascii="Montserrat" w:eastAsia="Arial" w:hAnsi="Montserrat" w:cs="Arial"/>
          <w:bCs/>
        </w:rPr>
      </w:pPr>
    </w:p>
    <w:p w14:paraId="30F64091" w14:textId="139D4788" w:rsidR="008A7DAB" w:rsidRPr="008A7DAB" w:rsidRDefault="008A7DAB" w:rsidP="00894401">
      <w:pPr>
        <w:pStyle w:val="Cuerpo"/>
        <w:spacing w:after="0" w:line="240" w:lineRule="auto"/>
        <w:jc w:val="both"/>
        <w:rPr>
          <w:rStyle w:val="Ninguno"/>
          <w:rFonts w:ascii="Montserrat" w:eastAsia="Arial" w:hAnsi="Montserrat" w:cs="Arial"/>
          <w:bCs/>
        </w:rPr>
      </w:pPr>
      <w:r>
        <w:rPr>
          <w:rStyle w:val="Ninguno"/>
          <w:rFonts w:ascii="Montserrat" w:eastAsia="Arial" w:hAnsi="Montserrat" w:cs="Arial"/>
          <w:bCs/>
        </w:rPr>
        <w:t>S</w:t>
      </w:r>
      <w:r w:rsidRPr="008A7DAB">
        <w:rPr>
          <w:rStyle w:val="Ninguno"/>
          <w:rFonts w:ascii="Montserrat" w:eastAsia="Arial" w:hAnsi="Montserrat" w:cs="Arial"/>
          <w:bCs/>
        </w:rPr>
        <w:t>e debe aclarar que la proporcionalidad es una relación de tipo multiplicativo en la que a una variable independiente se le aplica el factor de proporcionalidad para encontrar el valor de la variable dependiente, es decir, “ye” es igual a “</w:t>
      </w:r>
      <w:proofErr w:type="spellStart"/>
      <w:r w:rsidRPr="008A7DAB">
        <w:rPr>
          <w:rStyle w:val="Ninguno"/>
          <w:rFonts w:ascii="Montserrat" w:eastAsia="Arial" w:hAnsi="Montserrat" w:cs="Arial"/>
          <w:bCs/>
        </w:rPr>
        <w:t>ka</w:t>
      </w:r>
      <w:proofErr w:type="spellEnd"/>
      <w:r w:rsidRPr="008A7DAB">
        <w:rPr>
          <w:rStyle w:val="Ninguno"/>
          <w:rFonts w:ascii="Montserrat" w:eastAsia="Arial" w:hAnsi="Montserrat" w:cs="Arial"/>
          <w:bCs/>
        </w:rPr>
        <w:t>” por “equis”.</w:t>
      </w:r>
    </w:p>
    <w:p w14:paraId="2A1D8575" w14:textId="77777777" w:rsidR="008A7DAB" w:rsidRDefault="008A7DAB" w:rsidP="00894401">
      <w:pPr>
        <w:spacing w:after="0" w:line="240" w:lineRule="auto"/>
        <w:jc w:val="both"/>
        <w:rPr>
          <w:rFonts w:ascii="Montserrat" w:hAnsi="Montserrat"/>
        </w:rPr>
      </w:pPr>
    </w:p>
    <w:p w14:paraId="13CDD818" w14:textId="784119A5" w:rsidR="008A7DAB" w:rsidRDefault="00BE5C5D" w:rsidP="00BE5C5D">
      <w:pPr>
        <w:spacing w:after="0" w:line="240" w:lineRule="auto"/>
        <w:jc w:val="center"/>
        <w:rPr>
          <w:rFonts w:ascii="Montserrat" w:hAnsi="Montserrat"/>
        </w:rPr>
      </w:pPr>
      <w:r>
        <w:rPr>
          <w:rFonts w:ascii="Montserrat" w:hAnsi="Montserrat"/>
          <w:noProof/>
          <w:lang w:val="en-US"/>
        </w:rPr>
        <w:drawing>
          <wp:inline distT="0" distB="0" distL="0" distR="0" wp14:anchorId="5EFF45D6" wp14:editId="2E366803">
            <wp:extent cx="4797631" cy="2661042"/>
            <wp:effectExtent l="0" t="0" r="3175"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8142" cy="2666872"/>
                    </a:xfrm>
                    <a:prstGeom prst="rect">
                      <a:avLst/>
                    </a:prstGeom>
                    <a:noFill/>
                    <a:ln>
                      <a:noFill/>
                    </a:ln>
                  </pic:spPr>
                </pic:pic>
              </a:graphicData>
            </a:graphic>
          </wp:inline>
        </w:drawing>
      </w:r>
    </w:p>
    <w:p w14:paraId="7481D7FB" w14:textId="77777777" w:rsidR="00BE5C5D" w:rsidRDefault="00BE5C5D" w:rsidP="00894401">
      <w:pPr>
        <w:spacing w:after="0" w:line="240" w:lineRule="auto"/>
        <w:jc w:val="both"/>
        <w:rPr>
          <w:rFonts w:ascii="Montserrat" w:hAnsi="Montserrat"/>
        </w:rPr>
      </w:pPr>
    </w:p>
    <w:p w14:paraId="42FCCC05" w14:textId="55AB5A99" w:rsidR="008A7DAB" w:rsidRPr="00476BC7" w:rsidRDefault="00476BC7" w:rsidP="00894401">
      <w:pPr>
        <w:spacing w:after="0" w:line="240" w:lineRule="auto"/>
        <w:jc w:val="both"/>
        <w:rPr>
          <w:rFonts w:ascii="Montserrat" w:hAnsi="Montserrat"/>
        </w:rPr>
      </w:pPr>
      <w:r w:rsidRPr="00476BC7">
        <w:rPr>
          <w:rStyle w:val="Ninguno"/>
          <w:rFonts w:ascii="Montserrat" w:eastAsia="Arial" w:hAnsi="Montserrat" w:cs="Arial"/>
          <w:bCs/>
        </w:rPr>
        <w:t xml:space="preserve">Desde </w:t>
      </w:r>
      <w:r w:rsidR="00AF48A2">
        <w:rPr>
          <w:rStyle w:val="Ninguno"/>
          <w:rFonts w:ascii="Montserrat" w:eastAsia="Arial" w:hAnsi="Montserrat" w:cs="Arial"/>
          <w:bCs/>
        </w:rPr>
        <w:t>el</w:t>
      </w:r>
      <w:r w:rsidRPr="00476BC7">
        <w:rPr>
          <w:rStyle w:val="Ninguno"/>
          <w:rFonts w:ascii="Montserrat" w:eastAsia="Arial" w:hAnsi="Montserrat" w:cs="Arial"/>
          <w:bCs/>
        </w:rPr>
        <w:t xml:space="preserve"> punto de vista algebraico, las cantidades que forman una pareja de la relación, es decir, las variables, se pueden reescribir como un cociente. Algebraicamente, si “ye” es igual a “</w:t>
      </w:r>
      <w:proofErr w:type="spellStart"/>
      <w:r w:rsidRPr="00476BC7">
        <w:rPr>
          <w:rStyle w:val="Ninguno"/>
          <w:rFonts w:ascii="Montserrat" w:eastAsia="Arial" w:hAnsi="Montserrat" w:cs="Arial"/>
          <w:bCs/>
        </w:rPr>
        <w:t>ka</w:t>
      </w:r>
      <w:proofErr w:type="spellEnd"/>
      <w:r w:rsidRPr="00476BC7">
        <w:rPr>
          <w:rStyle w:val="Ninguno"/>
          <w:rFonts w:ascii="Montserrat" w:eastAsia="Arial" w:hAnsi="Montserrat" w:cs="Arial"/>
          <w:bCs/>
        </w:rPr>
        <w:t>” por “equis”, entonces “</w:t>
      </w:r>
      <w:proofErr w:type="spellStart"/>
      <w:r w:rsidRPr="00476BC7">
        <w:rPr>
          <w:rStyle w:val="Ninguno"/>
          <w:rFonts w:ascii="Montserrat" w:eastAsia="Arial" w:hAnsi="Montserrat" w:cs="Arial"/>
          <w:bCs/>
        </w:rPr>
        <w:t>ka</w:t>
      </w:r>
      <w:proofErr w:type="spellEnd"/>
      <w:r w:rsidRPr="00476BC7">
        <w:rPr>
          <w:rStyle w:val="Ninguno"/>
          <w:rFonts w:ascii="Montserrat" w:eastAsia="Arial" w:hAnsi="Montserrat" w:cs="Arial"/>
          <w:bCs/>
        </w:rPr>
        <w:t>” es igual a “ye” sobre “equis”.</w:t>
      </w:r>
    </w:p>
    <w:p w14:paraId="3B1F8249" w14:textId="77777777" w:rsidR="00476BC7" w:rsidRPr="005B30C8" w:rsidRDefault="00476BC7"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En la tabla elaborada para resolver el problema, la columna de la izquierda representa los botes de arena, esas cantidades se consideran parte de la variable independiente, por lo que se representan con “equis”.</w:t>
      </w:r>
    </w:p>
    <w:p w14:paraId="42D5F021" w14:textId="77777777" w:rsidR="00476BC7" w:rsidRPr="005B30C8" w:rsidRDefault="00476BC7" w:rsidP="006E0220">
      <w:pPr>
        <w:pStyle w:val="Cuerpo"/>
        <w:spacing w:after="0" w:line="240" w:lineRule="auto"/>
        <w:jc w:val="both"/>
        <w:rPr>
          <w:rStyle w:val="Ninguno"/>
          <w:rFonts w:ascii="Montserrat" w:eastAsia="Arial" w:hAnsi="Montserrat" w:cs="Arial"/>
          <w:bCs/>
        </w:rPr>
      </w:pPr>
    </w:p>
    <w:p w14:paraId="2469F204" w14:textId="77777777" w:rsidR="00476BC7" w:rsidRPr="005B30C8" w:rsidRDefault="00476BC7"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La columna de la derecha representa los botes de grava, es la variable dependiente y, por lo tanto, se representa con “ye”.</w:t>
      </w:r>
    </w:p>
    <w:p w14:paraId="0F7636A2" w14:textId="77777777" w:rsidR="00476BC7" w:rsidRPr="005B30C8" w:rsidRDefault="00476BC7" w:rsidP="006E0220">
      <w:pPr>
        <w:pStyle w:val="Cuerpo"/>
        <w:spacing w:after="0" w:line="240" w:lineRule="auto"/>
        <w:jc w:val="both"/>
        <w:rPr>
          <w:rStyle w:val="Ninguno"/>
          <w:rFonts w:ascii="Montserrat" w:eastAsia="Arial" w:hAnsi="Montserrat" w:cs="Arial"/>
          <w:bCs/>
        </w:rPr>
      </w:pPr>
    </w:p>
    <w:p w14:paraId="484CAF6E" w14:textId="7199B263" w:rsidR="00476BC7" w:rsidRPr="005B30C8" w:rsidRDefault="00476BC7" w:rsidP="006E0220">
      <w:pPr>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En una relación de proporcionalidad se puede calcular la razón si las variables se relacionan como cociente</w:t>
      </w:r>
      <w:r w:rsidR="005B30C8" w:rsidRPr="005B30C8">
        <w:rPr>
          <w:rStyle w:val="Ninguno"/>
          <w:rFonts w:ascii="Montserrat" w:eastAsia="Arial" w:hAnsi="Montserrat" w:cs="Arial"/>
          <w:bCs/>
        </w:rPr>
        <w:t>.</w:t>
      </w:r>
    </w:p>
    <w:p w14:paraId="2E85DC9C" w14:textId="77777777" w:rsidR="005B30C8" w:rsidRDefault="005B30C8" w:rsidP="006E0220">
      <w:pPr>
        <w:spacing w:after="0" w:line="240" w:lineRule="auto"/>
        <w:jc w:val="both"/>
        <w:rPr>
          <w:rFonts w:ascii="Montserrat" w:hAnsi="Montserrat"/>
        </w:rPr>
      </w:pPr>
    </w:p>
    <w:p w14:paraId="2F45EC1B" w14:textId="77777777" w:rsidR="005B30C8" w:rsidRPr="005B30C8" w:rsidRDefault="005B30C8"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De esa forma, la primera relación de cantidades, cuatro y seis, generan la razón seis sobre cuatro. Para encontrar el valor que resuelve el problema se establece la misma relación entre “ye” y quince, por lo que conforman la razón “ye” sobre quince.</w:t>
      </w:r>
    </w:p>
    <w:p w14:paraId="287F9D44" w14:textId="77777777" w:rsidR="005B30C8" w:rsidRPr="005B30C8" w:rsidRDefault="005B30C8" w:rsidP="006E0220">
      <w:pPr>
        <w:pStyle w:val="Cuerpo"/>
        <w:spacing w:after="0" w:line="240" w:lineRule="auto"/>
        <w:jc w:val="both"/>
        <w:rPr>
          <w:rStyle w:val="Ninguno"/>
          <w:rFonts w:ascii="Montserrat" w:eastAsia="Arial" w:hAnsi="Montserrat" w:cs="Arial"/>
          <w:bCs/>
        </w:rPr>
      </w:pPr>
    </w:p>
    <w:p w14:paraId="42C1068B" w14:textId="77777777" w:rsidR="005B30C8" w:rsidRDefault="005B30C8"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Dado que se está buscando el dato que permita conservar la proporcionalidad, las razones deben ser iguales. Entonces se establece la siguiente proporción: seis sobre cuatro es igual a “ye” sobre quince.</w:t>
      </w:r>
    </w:p>
    <w:p w14:paraId="0224D39C" w14:textId="77777777" w:rsidR="005B30C8" w:rsidRDefault="005B30C8" w:rsidP="006E0220">
      <w:pPr>
        <w:pStyle w:val="Cuerpo"/>
        <w:spacing w:after="0" w:line="240" w:lineRule="auto"/>
        <w:jc w:val="both"/>
        <w:rPr>
          <w:rStyle w:val="Ninguno"/>
          <w:rFonts w:ascii="Montserrat" w:eastAsia="Arial" w:hAnsi="Montserrat" w:cs="Arial"/>
          <w:bCs/>
        </w:rPr>
      </w:pPr>
    </w:p>
    <w:p w14:paraId="1FBF3F48" w14:textId="77777777" w:rsidR="005B30C8" w:rsidRPr="007D63E4"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Para resolver se puede manipular algebraicamente, es decir, para encontrar el valor faltante se lleva a cabo el despeje de “ye”.</w:t>
      </w:r>
    </w:p>
    <w:p w14:paraId="59D6C004" w14:textId="77777777" w:rsidR="005B30C8" w:rsidRPr="007D63E4" w:rsidRDefault="005B30C8" w:rsidP="006E0220">
      <w:pPr>
        <w:pStyle w:val="Cuerpo"/>
        <w:spacing w:after="0" w:line="240" w:lineRule="auto"/>
        <w:jc w:val="both"/>
        <w:rPr>
          <w:rStyle w:val="Ninguno"/>
          <w:rFonts w:ascii="Montserrat" w:eastAsia="Arial" w:hAnsi="Montserrat" w:cs="Arial"/>
          <w:bCs/>
        </w:rPr>
      </w:pPr>
    </w:p>
    <w:p w14:paraId="36AB082A" w14:textId="379795F1" w:rsidR="005B30C8" w:rsidRPr="007D63E4"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En primer lugar, se resuelve la división. Se encuentra la representación numérica de la razón. Seis sobre cuatro es igual a uno punto cinco, lo que es igual a “ye” sobre quince. Se aplica la propiedad de la igualdad multiplicando ambos miembros de la ecuación por quince.</w:t>
      </w:r>
    </w:p>
    <w:p w14:paraId="5A6511E4" w14:textId="77777777" w:rsidR="005B30C8" w:rsidRPr="007D63E4" w:rsidRDefault="005B30C8" w:rsidP="006E0220">
      <w:pPr>
        <w:pStyle w:val="Cuerpo"/>
        <w:spacing w:after="0" w:line="240" w:lineRule="auto"/>
        <w:jc w:val="both"/>
        <w:rPr>
          <w:rStyle w:val="Ninguno"/>
          <w:rFonts w:ascii="Montserrat" w:eastAsia="Arial" w:hAnsi="Montserrat" w:cs="Arial"/>
          <w:bCs/>
        </w:rPr>
      </w:pPr>
    </w:p>
    <w:p w14:paraId="726C4179" w14:textId="766F56C8" w:rsidR="005B30C8" w:rsidRPr="007D63E4"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 xml:space="preserve">Ahora, se tiene que el producto de uno punto cinco por quince es igual al producto de “ye” sobre quince, multiplicado por quince. Se </w:t>
      </w:r>
      <w:r w:rsidR="006E0220">
        <w:rPr>
          <w:rStyle w:val="Ninguno"/>
          <w:rFonts w:ascii="Montserrat" w:eastAsia="Arial" w:hAnsi="Montserrat" w:cs="Arial"/>
          <w:bCs/>
        </w:rPr>
        <w:t>realiza</w:t>
      </w:r>
      <w:r w:rsidRPr="007D63E4">
        <w:rPr>
          <w:rStyle w:val="Ninguno"/>
          <w:rFonts w:ascii="Montserrat" w:eastAsia="Arial" w:hAnsi="Montserrat" w:cs="Arial"/>
          <w:bCs/>
        </w:rPr>
        <w:t xml:space="preserve"> la multiplicación del segundo término, con lo que la igualdad ahora es uno punto cinco por quince es igual a “ye”.</w:t>
      </w:r>
    </w:p>
    <w:p w14:paraId="06EB65E1" w14:textId="77777777" w:rsidR="005B30C8" w:rsidRPr="007D63E4" w:rsidRDefault="005B30C8" w:rsidP="006E0220">
      <w:pPr>
        <w:pStyle w:val="Cuerpo"/>
        <w:spacing w:after="0" w:line="240" w:lineRule="auto"/>
        <w:jc w:val="both"/>
        <w:rPr>
          <w:rStyle w:val="Ninguno"/>
          <w:rFonts w:ascii="Montserrat" w:eastAsia="Arial" w:hAnsi="Montserrat" w:cs="Arial"/>
          <w:bCs/>
        </w:rPr>
      </w:pPr>
    </w:p>
    <w:p w14:paraId="748B7F24" w14:textId="468C164C" w:rsidR="004863CA"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 xml:space="preserve">Con esto, </w:t>
      </w:r>
      <w:r w:rsidR="006E0220">
        <w:rPr>
          <w:rStyle w:val="Ninguno"/>
          <w:rFonts w:ascii="Montserrat" w:eastAsia="Arial" w:hAnsi="Montserrat" w:cs="Arial"/>
          <w:bCs/>
        </w:rPr>
        <w:t>se resuelve el primer problema.</w:t>
      </w:r>
      <w:r w:rsidRPr="007D63E4">
        <w:rPr>
          <w:rStyle w:val="Ninguno"/>
          <w:rFonts w:ascii="Montserrat" w:eastAsia="Arial" w:hAnsi="Montserrat" w:cs="Arial"/>
          <w:bCs/>
        </w:rPr>
        <w:t xml:space="preserve"> “Ye” es igual a uno punto cinco por quince, lo que es igual a veintidós punto cinco. </w:t>
      </w:r>
      <w:r w:rsidR="006E0220">
        <w:rPr>
          <w:rStyle w:val="Ninguno"/>
          <w:rFonts w:ascii="Montserrat" w:eastAsia="Arial" w:hAnsi="Montserrat" w:cs="Arial"/>
          <w:bCs/>
        </w:rPr>
        <w:t xml:space="preserve">Es decir, si </w:t>
      </w:r>
      <w:r w:rsidRPr="007D63E4">
        <w:rPr>
          <w:rStyle w:val="Ninguno"/>
          <w:rFonts w:ascii="Montserrat" w:eastAsia="Arial" w:hAnsi="Montserrat" w:cs="Arial"/>
          <w:bCs/>
        </w:rPr>
        <w:t>se usan quince botes de arena se necesitan veintidós punto cinco botes de grava para conservar la homogeneidad de la mezcla</w:t>
      </w:r>
      <w:r w:rsidR="006E0220">
        <w:rPr>
          <w:rStyle w:val="Ninguno"/>
          <w:rFonts w:ascii="Montserrat" w:eastAsia="Arial" w:hAnsi="Montserrat" w:cs="Arial"/>
          <w:bCs/>
        </w:rPr>
        <w:t>.</w:t>
      </w:r>
    </w:p>
    <w:p w14:paraId="68E93CFC" w14:textId="56D58928" w:rsidR="006E0220" w:rsidRDefault="006E0220" w:rsidP="006E0220">
      <w:pPr>
        <w:pStyle w:val="Cuerpo"/>
        <w:spacing w:after="0" w:line="240" w:lineRule="auto"/>
        <w:jc w:val="both"/>
        <w:rPr>
          <w:rStyle w:val="Ninguno"/>
          <w:rFonts w:ascii="Montserrat" w:eastAsia="Arial" w:hAnsi="Montserrat" w:cs="Arial"/>
          <w:bCs/>
        </w:rPr>
      </w:pPr>
    </w:p>
    <w:p w14:paraId="58FB95CD" w14:textId="2A990A5D" w:rsidR="006E0220" w:rsidRDefault="006E0220" w:rsidP="006E0220">
      <w:pPr>
        <w:pStyle w:val="Cuerpo"/>
        <w:spacing w:after="0" w:line="276" w:lineRule="auto"/>
        <w:jc w:val="center"/>
        <w:rPr>
          <w:rStyle w:val="Ninguno"/>
          <w:rFonts w:ascii="Montserrat" w:eastAsia="Arial" w:hAnsi="Montserrat" w:cs="Arial"/>
          <w:bCs/>
        </w:rPr>
      </w:pPr>
      <w:r w:rsidRPr="006E0220">
        <w:rPr>
          <w:noProof/>
          <w:lang w:val="en-US" w:eastAsia="en-US"/>
        </w:rPr>
        <w:drawing>
          <wp:inline distT="0" distB="0" distL="0" distR="0" wp14:anchorId="4C2F5538" wp14:editId="4880FE1F">
            <wp:extent cx="4855459" cy="2731324"/>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181" cy="2742981"/>
                    </a:xfrm>
                    <a:prstGeom prst="rect">
                      <a:avLst/>
                    </a:prstGeom>
                  </pic:spPr>
                </pic:pic>
              </a:graphicData>
            </a:graphic>
          </wp:inline>
        </w:drawing>
      </w:r>
    </w:p>
    <w:p w14:paraId="336DDDED" w14:textId="77777777" w:rsidR="006E0220" w:rsidRPr="006E0220" w:rsidRDefault="006E0220" w:rsidP="00F14DB9">
      <w:pPr>
        <w:pStyle w:val="Cuerpo"/>
        <w:spacing w:after="0" w:line="240" w:lineRule="auto"/>
        <w:jc w:val="both"/>
        <w:rPr>
          <w:rFonts w:ascii="Montserrat" w:eastAsia="Arial" w:hAnsi="Montserrat" w:cs="Arial"/>
          <w:bCs/>
          <w:lang w:val="es-ES_tradnl"/>
        </w:rPr>
      </w:pPr>
    </w:p>
    <w:p w14:paraId="4CC37BF8" w14:textId="7783D9D2" w:rsidR="007D63E4" w:rsidRDefault="007D63E4" w:rsidP="00915C47">
      <w:pPr>
        <w:pStyle w:val="Cuerpo"/>
        <w:spacing w:after="0" w:line="240" w:lineRule="auto"/>
        <w:jc w:val="both"/>
        <w:rPr>
          <w:rStyle w:val="Ninguno"/>
          <w:rFonts w:ascii="Montserrat" w:eastAsia="Arial" w:hAnsi="Montserrat" w:cs="Arial"/>
          <w:bCs/>
        </w:rPr>
      </w:pPr>
      <w:r w:rsidRPr="00384C81">
        <w:rPr>
          <w:rStyle w:val="Ninguno"/>
          <w:rFonts w:ascii="Montserrat" w:eastAsia="Arial" w:hAnsi="Montserrat" w:cs="Arial"/>
          <w:bCs/>
        </w:rPr>
        <w:t xml:space="preserve">Ahora </w:t>
      </w:r>
      <w:r w:rsidR="006E0220">
        <w:rPr>
          <w:rStyle w:val="Ninguno"/>
          <w:rFonts w:ascii="Montserrat" w:eastAsia="Arial" w:hAnsi="Montserrat" w:cs="Arial"/>
          <w:bCs/>
        </w:rPr>
        <w:t>se revisará un segundo problema.</w:t>
      </w:r>
    </w:p>
    <w:p w14:paraId="184852E4" w14:textId="77777777" w:rsidR="006E0220" w:rsidRPr="00384C81" w:rsidRDefault="006E0220" w:rsidP="004578CB">
      <w:pPr>
        <w:pStyle w:val="Cuerpo"/>
        <w:spacing w:after="0" w:line="240" w:lineRule="auto"/>
        <w:jc w:val="both"/>
        <w:rPr>
          <w:rStyle w:val="Ninguno"/>
          <w:rFonts w:ascii="Montserrat" w:eastAsia="Arial" w:hAnsi="Montserrat" w:cs="Arial"/>
          <w:bCs/>
        </w:rPr>
      </w:pPr>
    </w:p>
    <w:p w14:paraId="7DED52FF" w14:textId="0277A992" w:rsidR="007D63E4" w:rsidRPr="00384C81" w:rsidRDefault="007D63E4" w:rsidP="004578CB">
      <w:pPr>
        <w:spacing w:after="0" w:line="240" w:lineRule="auto"/>
        <w:jc w:val="both"/>
        <w:rPr>
          <w:rStyle w:val="Ninguno"/>
          <w:rFonts w:ascii="Montserrat" w:eastAsia="Arial" w:hAnsi="Montserrat" w:cs="Arial"/>
          <w:bCs/>
        </w:rPr>
      </w:pPr>
      <w:r w:rsidRPr="00384C81">
        <w:rPr>
          <w:rStyle w:val="Ninguno"/>
          <w:rFonts w:ascii="Montserrat" w:eastAsia="Arial" w:hAnsi="Montserrat" w:cs="Arial"/>
          <w:bCs/>
        </w:rPr>
        <w:t>¿Cuántos botes de arena son necesarios para preparar la mezcla, si se usan 21 botes de grava?</w:t>
      </w:r>
    </w:p>
    <w:p w14:paraId="43B0FCA9" w14:textId="77777777" w:rsidR="007D63E4" w:rsidRPr="00384C81" w:rsidRDefault="007D63E4" w:rsidP="004578CB">
      <w:pPr>
        <w:spacing w:after="0" w:line="240" w:lineRule="auto"/>
        <w:jc w:val="both"/>
        <w:rPr>
          <w:rStyle w:val="Ninguno"/>
          <w:rFonts w:ascii="Montserrat" w:eastAsia="Arial" w:hAnsi="Montserrat" w:cs="Arial"/>
          <w:bCs/>
        </w:rPr>
      </w:pPr>
    </w:p>
    <w:p w14:paraId="39D8713C" w14:textId="3E23B554" w:rsidR="007D63E4" w:rsidRDefault="007D63E4" w:rsidP="004578CB">
      <w:pPr>
        <w:pStyle w:val="Cuerpo"/>
        <w:spacing w:after="0" w:line="240" w:lineRule="auto"/>
        <w:jc w:val="both"/>
        <w:rPr>
          <w:rStyle w:val="Ninguno"/>
          <w:rFonts w:ascii="Montserrat" w:eastAsia="Arial" w:hAnsi="Montserrat" w:cs="Arial"/>
          <w:bCs/>
        </w:rPr>
      </w:pPr>
      <w:r w:rsidRPr="00384C81">
        <w:rPr>
          <w:rStyle w:val="Ninguno"/>
          <w:rFonts w:ascii="Montserrat" w:eastAsia="Arial" w:hAnsi="Montserrat" w:cs="Arial"/>
          <w:bCs/>
        </w:rPr>
        <w:t>Para responder la pregunta se organizan los datos iniciales del problema, del lado izquierdo los botes de arena, que son cuatro, del lado derecho los botes de grava, que son seis.</w:t>
      </w:r>
    </w:p>
    <w:p w14:paraId="3F7CE95B" w14:textId="0F746E42" w:rsidR="007D63E4" w:rsidRPr="00384C81" w:rsidRDefault="007D63E4" w:rsidP="004578CB">
      <w:pPr>
        <w:pStyle w:val="Cuerpo"/>
        <w:spacing w:after="0" w:line="240" w:lineRule="auto"/>
        <w:jc w:val="both"/>
        <w:rPr>
          <w:rStyle w:val="Ninguno"/>
          <w:rFonts w:ascii="Montserrat" w:eastAsia="Arial" w:hAnsi="Montserrat" w:cs="Arial"/>
          <w:bCs/>
        </w:rPr>
      </w:pPr>
    </w:p>
    <w:p w14:paraId="36112ABD" w14:textId="4DA669B5" w:rsidR="007D63E4" w:rsidRPr="00540F48" w:rsidRDefault="00F6158B" w:rsidP="004578CB">
      <w:pPr>
        <w:pStyle w:val="Cuerpo"/>
        <w:spacing w:after="0" w:line="240" w:lineRule="auto"/>
        <w:jc w:val="both"/>
        <w:rPr>
          <w:rStyle w:val="Ninguno"/>
          <w:rFonts w:ascii="Montserrat" w:eastAsia="Arial" w:hAnsi="Montserrat" w:cs="Arial"/>
          <w:bCs/>
        </w:rPr>
      </w:pPr>
      <w:r w:rsidRPr="00540F48">
        <w:rPr>
          <w:rStyle w:val="Ninguno"/>
          <w:rFonts w:ascii="Montserrat" w:eastAsia="Arial" w:hAnsi="Montserrat" w:cs="Arial"/>
          <w:bCs/>
        </w:rPr>
        <w:t>Se</w:t>
      </w:r>
      <w:r w:rsidR="007D63E4" w:rsidRPr="00540F48">
        <w:rPr>
          <w:rStyle w:val="Ninguno"/>
          <w:rFonts w:ascii="Montserrat" w:eastAsia="Arial" w:hAnsi="Montserrat" w:cs="Arial"/>
          <w:bCs/>
        </w:rPr>
        <w:t xml:space="preserve"> coloca</w:t>
      </w:r>
      <w:r w:rsidRPr="00540F48">
        <w:rPr>
          <w:rStyle w:val="Ninguno"/>
          <w:rFonts w:ascii="Montserrat" w:eastAsia="Arial" w:hAnsi="Montserrat" w:cs="Arial"/>
          <w:bCs/>
        </w:rPr>
        <w:t xml:space="preserve"> la</w:t>
      </w:r>
      <w:r w:rsidR="007D63E4" w:rsidRPr="00540F48">
        <w:rPr>
          <w:rStyle w:val="Ninguno"/>
          <w:rFonts w:ascii="Montserrat" w:eastAsia="Arial" w:hAnsi="Montserrat" w:cs="Arial"/>
          <w:bCs/>
        </w:rPr>
        <w:t xml:space="preserve"> “equis” en el lugar que corresponde al número de botes de arena, ya que es el dato que se desconoce. El número veintiuno, que son los botes de grava a utilizar, se coloca en la fila correspondiente.</w:t>
      </w:r>
    </w:p>
    <w:p w14:paraId="4BA176F7" w14:textId="77777777" w:rsidR="007D63E4" w:rsidRPr="00540F48" w:rsidRDefault="007D63E4" w:rsidP="004578CB">
      <w:pPr>
        <w:pStyle w:val="Cuerpo"/>
        <w:spacing w:after="0" w:line="240" w:lineRule="auto"/>
        <w:jc w:val="both"/>
        <w:rPr>
          <w:rStyle w:val="Ninguno"/>
          <w:rFonts w:ascii="Montserrat" w:eastAsia="Arial" w:hAnsi="Montserrat" w:cs="Arial"/>
          <w:bCs/>
        </w:rPr>
      </w:pPr>
    </w:p>
    <w:p w14:paraId="0C5DC790" w14:textId="3DE68F31" w:rsidR="007D63E4" w:rsidRPr="00540F48" w:rsidRDefault="007D63E4" w:rsidP="004578CB">
      <w:pPr>
        <w:pStyle w:val="Cuerpo"/>
        <w:spacing w:after="0" w:line="240" w:lineRule="auto"/>
        <w:jc w:val="both"/>
        <w:rPr>
          <w:rStyle w:val="Ninguno"/>
          <w:rFonts w:ascii="Montserrat" w:eastAsia="Arial" w:hAnsi="Montserrat" w:cs="Arial"/>
          <w:bCs/>
        </w:rPr>
      </w:pPr>
      <w:r w:rsidRPr="00540F48">
        <w:rPr>
          <w:rStyle w:val="Ninguno"/>
          <w:rFonts w:ascii="Montserrat" w:eastAsia="Arial" w:hAnsi="Montserrat" w:cs="Arial"/>
          <w:bCs/>
        </w:rPr>
        <w:lastRenderedPageBreak/>
        <w:t xml:space="preserve">Con lo que ya se revisó se puede proceder de manera similar, </w:t>
      </w:r>
      <w:r w:rsidR="00540F48">
        <w:rPr>
          <w:rStyle w:val="Ninguno"/>
          <w:rFonts w:ascii="Montserrat" w:eastAsia="Arial" w:hAnsi="Montserrat" w:cs="Arial"/>
          <w:bCs/>
        </w:rPr>
        <w:t>nota</w:t>
      </w:r>
      <w:r w:rsidRPr="00540F48">
        <w:rPr>
          <w:rStyle w:val="Ninguno"/>
          <w:rFonts w:ascii="Montserrat" w:eastAsia="Arial" w:hAnsi="Montserrat" w:cs="Arial"/>
          <w:bCs/>
        </w:rPr>
        <w:t xml:space="preserve"> que ahora el valor desconocido es “equis”. Se establece la relación algebraica y se tiene que cuatro y seis generan la razón seis sobre cuatro, por otra parte, equis y veintiuno componen la razón veintiuno sobre equis.</w:t>
      </w:r>
    </w:p>
    <w:p w14:paraId="59B30613" w14:textId="77777777" w:rsidR="00211D5E" w:rsidRDefault="00211D5E" w:rsidP="00915C47">
      <w:pPr>
        <w:spacing w:after="0" w:line="240" w:lineRule="auto"/>
        <w:jc w:val="both"/>
        <w:rPr>
          <w:rStyle w:val="Ninguno"/>
          <w:rFonts w:ascii="Montserrat" w:hAnsi="Montserrat" w:cs="Arial"/>
          <w:color w:val="000000" w:themeColor="text1"/>
        </w:rPr>
      </w:pPr>
    </w:p>
    <w:p w14:paraId="04FBD762" w14:textId="7077BA7C" w:rsidR="00211D5E" w:rsidRPr="006F400D" w:rsidRDefault="00211D5E" w:rsidP="00915C47">
      <w:pPr>
        <w:pStyle w:val="Cuerpo"/>
        <w:spacing w:after="0" w:line="240" w:lineRule="auto"/>
        <w:jc w:val="both"/>
        <w:rPr>
          <w:rStyle w:val="Ninguno"/>
          <w:rFonts w:ascii="Montserrat" w:eastAsia="Arial" w:hAnsi="Montserrat" w:cs="Arial"/>
          <w:bCs/>
        </w:rPr>
      </w:pPr>
      <w:r w:rsidRPr="006F400D">
        <w:rPr>
          <w:rStyle w:val="Ninguno"/>
          <w:rFonts w:ascii="Montserrat" w:eastAsia="Arial" w:hAnsi="Montserrat" w:cs="Arial"/>
          <w:bCs/>
        </w:rPr>
        <w:t>Por lo tanto, se tiene la proporción seis sobre cuatro es igual a veintiuno sobre equis.</w:t>
      </w:r>
    </w:p>
    <w:p w14:paraId="4C826C8B" w14:textId="77777777" w:rsidR="00211D5E" w:rsidRPr="006F400D" w:rsidRDefault="00211D5E" w:rsidP="00915C47">
      <w:pPr>
        <w:pStyle w:val="Cuerpo"/>
        <w:spacing w:after="0" w:line="240" w:lineRule="auto"/>
        <w:jc w:val="both"/>
        <w:rPr>
          <w:rStyle w:val="Ninguno"/>
          <w:rFonts w:ascii="Montserrat" w:eastAsia="Arial" w:hAnsi="Montserrat" w:cs="Arial"/>
          <w:bCs/>
        </w:rPr>
      </w:pPr>
    </w:p>
    <w:p w14:paraId="428AF533" w14:textId="77777777" w:rsidR="00211D5E" w:rsidRPr="006F400D" w:rsidRDefault="00211D5E" w:rsidP="00915C47">
      <w:pPr>
        <w:pStyle w:val="Cuerpo"/>
        <w:spacing w:after="0" w:line="240" w:lineRule="auto"/>
        <w:jc w:val="both"/>
        <w:rPr>
          <w:rStyle w:val="Ninguno"/>
          <w:rFonts w:ascii="Montserrat" w:eastAsia="Arial" w:hAnsi="Montserrat" w:cs="Arial"/>
          <w:bCs/>
        </w:rPr>
      </w:pPr>
      <w:r w:rsidRPr="006F400D">
        <w:rPr>
          <w:rStyle w:val="Ninguno"/>
          <w:rFonts w:ascii="Montserrat" w:eastAsia="Arial" w:hAnsi="Montserrat" w:cs="Arial"/>
          <w:bCs/>
        </w:rPr>
        <w:t>Para despejar equis se obtiene el valor de seis sobre cuatro, que es uno punto cinco. Con esto se obtiene que uno punto cinco es igual a veintiuno sobre “equis”.</w:t>
      </w:r>
    </w:p>
    <w:p w14:paraId="1DF4028C" w14:textId="1491F05C" w:rsidR="00211D5E" w:rsidRPr="006F400D" w:rsidRDefault="00211D5E" w:rsidP="00915C47">
      <w:pPr>
        <w:pStyle w:val="Cuerpo"/>
        <w:spacing w:after="0" w:line="240" w:lineRule="auto"/>
        <w:jc w:val="both"/>
        <w:rPr>
          <w:rStyle w:val="Ninguno"/>
          <w:rFonts w:ascii="Montserrat" w:eastAsia="Arial" w:hAnsi="Montserrat" w:cs="Arial"/>
          <w:bCs/>
        </w:rPr>
      </w:pPr>
      <w:r w:rsidRPr="006F400D">
        <w:rPr>
          <w:rStyle w:val="Ninguno"/>
          <w:rFonts w:ascii="Montserrat" w:eastAsia="Arial" w:hAnsi="Montserrat" w:cs="Arial"/>
          <w:bCs/>
        </w:rPr>
        <w:t>Ahora se multiplican ambos miembros de la ecuación por equis, respetando la propiedad de la igualdad. Así, se tiene que uno punto cinco “equis” es igual al producto de veintiuno sobre “equis” por “equis”. Se resuelve la multiplicación, con lo que la igualdad ahora es uno punto cinco equis es igual a veintiuno.</w:t>
      </w:r>
    </w:p>
    <w:p w14:paraId="35126CAF" w14:textId="77777777" w:rsidR="00211D5E" w:rsidRPr="006F400D" w:rsidRDefault="00211D5E" w:rsidP="00915C47">
      <w:pPr>
        <w:pStyle w:val="Cuerpo"/>
        <w:spacing w:after="0" w:line="240" w:lineRule="auto"/>
        <w:jc w:val="both"/>
        <w:rPr>
          <w:rStyle w:val="Ninguno"/>
          <w:rFonts w:ascii="Montserrat" w:eastAsia="Arial" w:hAnsi="Montserrat" w:cs="Arial"/>
          <w:bCs/>
        </w:rPr>
      </w:pPr>
    </w:p>
    <w:p w14:paraId="1EE0356A" w14:textId="3FEF8CCB" w:rsidR="00211D5E" w:rsidRPr="006F400D" w:rsidRDefault="00211D5E" w:rsidP="00915C47">
      <w:pPr>
        <w:pStyle w:val="Cuerpo"/>
        <w:spacing w:after="0" w:line="240" w:lineRule="auto"/>
        <w:jc w:val="both"/>
        <w:rPr>
          <w:rFonts w:ascii="Montserrat" w:hAnsi="Montserrat"/>
        </w:rPr>
      </w:pPr>
      <w:r w:rsidRPr="006F400D">
        <w:rPr>
          <w:rStyle w:val="Ninguno"/>
          <w:rFonts w:ascii="Montserrat" w:eastAsia="Arial" w:hAnsi="Montserrat" w:cs="Arial"/>
          <w:bCs/>
        </w:rPr>
        <w:t xml:space="preserve">Entonces, para despejar “equis” </w:t>
      </w:r>
      <w:r w:rsidRPr="006F400D">
        <w:rPr>
          <w:rFonts w:ascii="Montserrat" w:hAnsi="Montserrat" w:cs="Arial"/>
        </w:rPr>
        <w:t xml:space="preserve">se dividen ambos miembros de la ecuación entre el coeficiente de “equis” que es uno punto cinco. Entonces </w:t>
      </w:r>
      <w:r w:rsidR="00D04F10">
        <w:rPr>
          <w:rFonts w:ascii="Montserrat" w:hAnsi="Montserrat" w:cs="Arial"/>
        </w:rPr>
        <w:t>se tiene</w:t>
      </w:r>
      <w:r w:rsidRPr="006F400D">
        <w:rPr>
          <w:rFonts w:ascii="Montserrat" w:hAnsi="Montserrat" w:cs="Arial"/>
        </w:rPr>
        <w:t>, uno punto cinco “equis” entre uno punto cinco es igual a veintiuno entre uno punto cinco. Al resolver las divisiones, la expresión que resulta es “equis” es igual a catorce.</w:t>
      </w:r>
    </w:p>
    <w:p w14:paraId="1A6DF40F" w14:textId="77777777" w:rsidR="00211D5E" w:rsidRPr="006F400D" w:rsidRDefault="00211D5E" w:rsidP="00915C47">
      <w:pPr>
        <w:pStyle w:val="Cuerpo"/>
        <w:spacing w:after="0" w:line="240" w:lineRule="auto"/>
        <w:jc w:val="both"/>
        <w:rPr>
          <w:rFonts w:ascii="Montserrat" w:hAnsi="Montserrat" w:cs="Arial"/>
        </w:rPr>
      </w:pPr>
    </w:p>
    <w:p w14:paraId="43FCF366" w14:textId="63F92EB2" w:rsidR="00211D5E" w:rsidRDefault="00211D5E" w:rsidP="00915C47">
      <w:pPr>
        <w:spacing w:after="0" w:line="240" w:lineRule="auto"/>
        <w:jc w:val="both"/>
        <w:rPr>
          <w:rFonts w:ascii="Montserrat" w:hAnsi="Montserrat" w:cs="Arial"/>
        </w:rPr>
      </w:pPr>
      <w:r w:rsidRPr="006F400D">
        <w:rPr>
          <w:rFonts w:ascii="Montserrat" w:hAnsi="Montserrat" w:cs="Arial"/>
        </w:rPr>
        <w:t>Entonces, ¡cuando se usan veintiún botes de grava se deben utilizar catorce botes de arena!</w:t>
      </w:r>
    </w:p>
    <w:p w14:paraId="69815288" w14:textId="21480C84" w:rsidR="00D04F10" w:rsidRDefault="00D04F10" w:rsidP="00915C47">
      <w:pPr>
        <w:spacing w:after="0" w:line="240" w:lineRule="auto"/>
        <w:jc w:val="both"/>
        <w:rPr>
          <w:rFonts w:ascii="Montserrat" w:hAnsi="Montserrat" w:cs="Arial"/>
        </w:rPr>
      </w:pPr>
    </w:p>
    <w:p w14:paraId="6414E703" w14:textId="05A5AE08" w:rsidR="00D04F10" w:rsidRPr="006F400D" w:rsidRDefault="00915C47" w:rsidP="00915C47">
      <w:pPr>
        <w:spacing w:after="0" w:line="240" w:lineRule="auto"/>
        <w:jc w:val="center"/>
        <w:rPr>
          <w:rFonts w:ascii="Montserrat" w:hAnsi="Montserrat" w:cs="Arial"/>
        </w:rPr>
      </w:pPr>
      <w:r w:rsidRPr="00915C47">
        <w:rPr>
          <w:noProof/>
          <w:lang w:val="en-US"/>
        </w:rPr>
        <w:drawing>
          <wp:inline distT="0" distB="0" distL="0" distR="0" wp14:anchorId="401210FE" wp14:editId="25177F59">
            <wp:extent cx="5094515" cy="3027598"/>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8064" cy="3041593"/>
                    </a:xfrm>
                    <a:prstGeom prst="rect">
                      <a:avLst/>
                    </a:prstGeom>
                  </pic:spPr>
                </pic:pic>
              </a:graphicData>
            </a:graphic>
          </wp:inline>
        </w:drawing>
      </w:r>
    </w:p>
    <w:p w14:paraId="2286E250" w14:textId="77777777" w:rsidR="00211D5E" w:rsidRPr="00761C12" w:rsidRDefault="00211D5E" w:rsidP="00761C12">
      <w:pPr>
        <w:spacing w:after="0" w:line="240" w:lineRule="auto"/>
        <w:jc w:val="both"/>
        <w:rPr>
          <w:rStyle w:val="Ninguno"/>
          <w:rFonts w:ascii="Montserrat" w:hAnsi="Montserrat"/>
          <w:bCs/>
        </w:rPr>
      </w:pPr>
    </w:p>
    <w:p w14:paraId="771C6FD6" w14:textId="6B822D3C" w:rsidR="006F400D" w:rsidRDefault="00761C12" w:rsidP="00761C12">
      <w:pPr>
        <w:spacing w:after="0" w:line="240" w:lineRule="auto"/>
        <w:jc w:val="both"/>
        <w:rPr>
          <w:rStyle w:val="Ninguno"/>
          <w:rFonts w:ascii="Montserrat" w:hAnsi="Montserrat" w:cs="Arial"/>
          <w:bCs/>
        </w:rPr>
      </w:pPr>
      <w:r w:rsidRPr="00761C12">
        <w:rPr>
          <w:rStyle w:val="Ninguno"/>
          <w:rFonts w:ascii="Montserrat" w:hAnsi="Montserrat" w:cs="Arial"/>
          <w:bCs/>
        </w:rPr>
        <w:t>Con lo explicado queda claro que el problema se puede resolver desde una perspectiva algebraica</w:t>
      </w:r>
      <w:r w:rsidRPr="00761C12">
        <w:rPr>
          <w:rStyle w:val="Ninguno"/>
          <w:rFonts w:ascii="Montserrat" w:hAnsi="Montserrat"/>
        </w:rPr>
        <w:t xml:space="preserve">. </w:t>
      </w:r>
      <w:r w:rsidR="00211D5E" w:rsidRPr="00761C12">
        <w:rPr>
          <w:rStyle w:val="Ninguno"/>
          <w:rFonts w:ascii="Montserrat" w:hAnsi="Montserrat" w:cs="Arial"/>
          <w:bCs/>
        </w:rPr>
        <w:t>Sin embargo, las relaciones de proporcionalidad directa tienen diferentes representaciones que permiten resolver problemas de diversas maneras. Es importante que aprenda</w:t>
      </w:r>
      <w:r>
        <w:rPr>
          <w:rStyle w:val="Ninguno"/>
          <w:rFonts w:ascii="Montserrat" w:hAnsi="Montserrat" w:cs="Arial"/>
          <w:bCs/>
        </w:rPr>
        <w:t>s</w:t>
      </w:r>
      <w:r w:rsidR="00211D5E" w:rsidRPr="00761C12">
        <w:rPr>
          <w:rStyle w:val="Ninguno"/>
          <w:rFonts w:ascii="Montserrat" w:hAnsi="Montserrat" w:cs="Arial"/>
          <w:bCs/>
        </w:rPr>
        <w:t xml:space="preserve"> a identificar las representaciones de este tipo de relación en un registro tabular </w:t>
      </w:r>
      <w:r w:rsidR="00211D5E" w:rsidRPr="006F400D">
        <w:rPr>
          <w:rStyle w:val="Ninguno"/>
          <w:rFonts w:ascii="Montserrat" w:hAnsi="Montserrat" w:cs="Arial"/>
          <w:bCs/>
        </w:rPr>
        <w:t>y en el plano cartesiano.</w:t>
      </w:r>
    </w:p>
    <w:p w14:paraId="221118B9" w14:textId="77777777" w:rsidR="006F400D" w:rsidRDefault="006F400D" w:rsidP="00211D5E">
      <w:pPr>
        <w:spacing w:after="0" w:line="240" w:lineRule="auto"/>
        <w:jc w:val="both"/>
        <w:rPr>
          <w:rStyle w:val="Ninguno"/>
          <w:rFonts w:ascii="Arial" w:hAnsi="Arial" w:cs="Arial"/>
          <w:bCs/>
        </w:rPr>
      </w:pPr>
    </w:p>
    <w:p w14:paraId="1A7B0EDF" w14:textId="0E27D507" w:rsidR="006F400D" w:rsidRPr="00230C4C" w:rsidRDefault="006F400D" w:rsidP="009D4234">
      <w:pPr>
        <w:spacing w:after="0" w:line="240" w:lineRule="auto"/>
        <w:jc w:val="both"/>
        <w:rPr>
          <w:rFonts w:ascii="Montserrat" w:hAnsi="Montserrat" w:cs="Arial"/>
          <w:bCs/>
        </w:rPr>
      </w:pPr>
      <w:r w:rsidRPr="00230C4C">
        <w:rPr>
          <w:rFonts w:ascii="Montserrat" w:hAnsi="Montserrat" w:cs="Arial"/>
          <w:bCs/>
        </w:rPr>
        <w:t xml:space="preserve">Ya </w:t>
      </w:r>
      <w:r w:rsidR="009D4234">
        <w:rPr>
          <w:rFonts w:ascii="Montserrat" w:hAnsi="Montserrat" w:cs="Arial"/>
          <w:bCs/>
        </w:rPr>
        <w:t>se tiene</w:t>
      </w:r>
      <w:r w:rsidRPr="00230C4C">
        <w:rPr>
          <w:rFonts w:ascii="Montserrat" w:hAnsi="Montserrat" w:cs="Arial"/>
          <w:bCs/>
        </w:rPr>
        <w:t xml:space="preserve"> el trabajo muy avanzado para poder construir </w:t>
      </w:r>
      <w:r w:rsidR="009D4234">
        <w:rPr>
          <w:rFonts w:ascii="Montserrat" w:hAnsi="Montserrat" w:cs="Arial"/>
          <w:bCs/>
        </w:rPr>
        <w:t>estas</w:t>
      </w:r>
      <w:r w:rsidRPr="00230C4C">
        <w:rPr>
          <w:rFonts w:ascii="Montserrat" w:hAnsi="Montserrat" w:cs="Arial"/>
          <w:bCs/>
        </w:rPr>
        <w:t xml:space="preserve"> representaciones a partir del problema de los botes de grava y arena. De acuerdo con lo revisado sabes que: “equis” es la cantidad de botes de arena, y es la variable independiente; “ye” es la cantidad de botes de grava y es la variable dependiente; “</w:t>
      </w:r>
      <w:proofErr w:type="spellStart"/>
      <w:r w:rsidRPr="00230C4C">
        <w:rPr>
          <w:rFonts w:ascii="Montserrat" w:hAnsi="Montserrat" w:cs="Arial"/>
          <w:bCs/>
          <w:iCs/>
        </w:rPr>
        <w:t>ka</w:t>
      </w:r>
      <w:proofErr w:type="spellEnd"/>
      <w:r w:rsidRPr="00230C4C">
        <w:rPr>
          <w:rFonts w:ascii="Montserrat" w:hAnsi="Montserrat" w:cs="Arial"/>
          <w:bCs/>
        </w:rPr>
        <w:t>” es el cociente de “ye” sobre “equis” y es la constante de proporcionalidad.</w:t>
      </w:r>
    </w:p>
    <w:p w14:paraId="7DF644F8" w14:textId="77777777" w:rsidR="006F400D" w:rsidRPr="00230C4C" w:rsidRDefault="006F400D" w:rsidP="009D4234">
      <w:pPr>
        <w:pStyle w:val="Cuerpo"/>
        <w:spacing w:after="0" w:line="240" w:lineRule="auto"/>
        <w:jc w:val="both"/>
        <w:rPr>
          <w:rFonts w:ascii="Montserrat" w:hAnsi="Montserrat" w:cs="Arial"/>
          <w:bCs/>
        </w:rPr>
      </w:pPr>
    </w:p>
    <w:p w14:paraId="04EE30C0" w14:textId="7D570F63" w:rsidR="006F400D" w:rsidRDefault="006F400D" w:rsidP="009D4234">
      <w:pPr>
        <w:spacing w:after="0" w:line="240" w:lineRule="auto"/>
        <w:jc w:val="both"/>
        <w:rPr>
          <w:rFonts w:ascii="Montserrat" w:hAnsi="Montserrat" w:cs="Arial"/>
          <w:bCs/>
        </w:rPr>
      </w:pPr>
      <w:r w:rsidRPr="00230C4C">
        <w:rPr>
          <w:rFonts w:ascii="Montserrat" w:hAnsi="Montserrat" w:cs="Arial"/>
          <w:bCs/>
        </w:rPr>
        <w:t>Durante la resolución de los problemas se encontró que “</w:t>
      </w:r>
      <w:proofErr w:type="spellStart"/>
      <w:r w:rsidRPr="00230C4C">
        <w:rPr>
          <w:rFonts w:ascii="Montserrat" w:hAnsi="Montserrat" w:cs="Arial"/>
          <w:bCs/>
        </w:rPr>
        <w:t>ka</w:t>
      </w:r>
      <w:proofErr w:type="spellEnd"/>
      <w:r w:rsidRPr="00230C4C">
        <w:rPr>
          <w:rFonts w:ascii="Montserrat" w:hAnsi="Montserrat" w:cs="Arial"/>
          <w:bCs/>
        </w:rPr>
        <w:t>” es igual a uno punto cinco; por lo tanto, la expresión algebraica que define la relación de proporcionalidad es “ye” es igual a uno punto cinco “equis”.</w:t>
      </w:r>
    </w:p>
    <w:p w14:paraId="0FF6535C" w14:textId="77E8B6C7" w:rsidR="002E6D25" w:rsidRDefault="002E6D25" w:rsidP="009D4234">
      <w:pPr>
        <w:spacing w:after="0" w:line="240" w:lineRule="auto"/>
        <w:jc w:val="both"/>
        <w:rPr>
          <w:rFonts w:ascii="Montserrat" w:hAnsi="Montserrat" w:cs="Arial"/>
          <w:bCs/>
        </w:rPr>
      </w:pPr>
    </w:p>
    <w:p w14:paraId="35B8DFA3" w14:textId="501FFFD6" w:rsidR="002E6D25" w:rsidRDefault="002E6D25" w:rsidP="002E6D25">
      <w:pPr>
        <w:spacing w:after="0" w:line="240" w:lineRule="auto"/>
        <w:jc w:val="center"/>
        <w:rPr>
          <w:rFonts w:ascii="Montserrat" w:hAnsi="Montserrat" w:cs="Arial"/>
          <w:bCs/>
        </w:rPr>
      </w:pPr>
      <w:r>
        <w:rPr>
          <w:rFonts w:ascii="Montserrat" w:hAnsi="Montserrat" w:cs="Arial"/>
          <w:bCs/>
          <w:noProof/>
          <w:lang w:val="en-US"/>
        </w:rPr>
        <w:drawing>
          <wp:inline distT="0" distB="0" distL="0" distR="0" wp14:anchorId="27AC6963" wp14:editId="354F8A26">
            <wp:extent cx="2564204" cy="2018805"/>
            <wp:effectExtent l="0" t="0" r="762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578" cy="2023036"/>
                    </a:xfrm>
                    <a:prstGeom prst="rect">
                      <a:avLst/>
                    </a:prstGeom>
                    <a:noFill/>
                    <a:ln>
                      <a:noFill/>
                    </a:ln>
                  </pic:spPr>
                </pic:pic>
              </a:graphicData>
            </a:graphic>
          </wp:inline>
        </w:drawing>
      </w:r>
    </w:p>
    <w:p w14:paraId="5FAA0C1D" w14:textId="77777777" w:rsidR="006F400D" w:rsidRPr="00230C4C" w:rsidRDefault="006F400D" w:rsidP="004A2B47">
      <w:pPr>
        <w:spacing w:after="0" w:line="240" w:lineRule="auto"/>
        <w:jc w:val="both"/>
        <w:rPr>
          <w:rFonts w:ascii="Montserrat" w:hAnsi="Montserrat" w:cs="Arial"/>
          <w:bCs/>
        </w:rPr>
      </w:pPr>
    </w:p>
    <w:p w14:paraId="199F9678" w14:textId="1C0EB737" w:rsidR="006F400D" w:rsidRPr="00230C4C" w:rsidRDefault="006F400D" w:rsidP="004A2B47">
      <w:pPr>
        <w:spacing w:after="0" w:line="240" w:lineRule="auto"/>
        <w:jc w:val="both"/>
        <w:rPr>
          <w:rStyle w:val="Ninguno"/>
          <w:rFonts w:ascii="Montserrat" w:hAnsi="Montserrat" w:cs="Arial"/>
          <w:bCs/>
        </w:rPr>
      </w:pPr>
      <w:r w:rsidRPr="00230C4C">
        <w:rPr>
          <w:rStyle w:val="Ninguno"/>
          <w:rFonts w:ascii="Montserrat" w:hAnsi="Montserrat" w:cs="Arial"/>
          <w:bCs/>
        </w:rPr>
        <w:t xml:space="preserve">A partir de la representación algebraica se pueden obtener infinidad de parejas de cantidades que mantienen la relación de proporcionalidad, basta con asignar valores a la variable independiente y llenar una tabla. Pero, por ahora, </w:t>
      </w:r>
      <w:r w:rsidR="004A2B47">
        <w:rPr>
          <w:rStyle w:val="Ninguno"/>
          <w:rFonts w:ascii="Montserrat" w:hAnsi="Montserrat" w:cs="Arial"/>
          <w:bCs/>
        </w:rPr>
        <w:t>se aprovecharán</w:t>
      </w:r>
      <w:r w:rsidRPr="00230C4C">
        <w:rPr>
          <w:rStyle w:val="Ninguno"/>
          <w:rFonts w:ascii="Montserrat" w:hAnsi="Montserrat" w:cs="Arial"/>
          <w:bCs/>
        </w:rPr>
        <w:t xml:space="preserve"> los valores que </w:t>
      </w:r>
      <w:r w:rsidR="004A2B47">
        <w:rPr>
          <w:rStyle w:val="Ninguno"/>
          <w:rFonts w:ascii="Montserrat" w:hAnsi="Montserrat" w:cs="Arial"/>
          <w:bCs/>
        </w:rPr>
        <w:t>se tienen</w:t>
      </w:r>
      <w:r w:rsidRPr="00230C4C">
        <w:rPr>
          <w:rStyle w:val="Ninguno"/>
          <w:rFonts w:ascii="Montserrat" w:hAnsi="Montserrat" w:cs="Arial"/>
          <w:bCs/>
        </w:rPr>
        <w:t xml:space="preserve"> para continuar. Esos valores pueden ser interpretados como pares ordenados, es decir, coordenadas que se pueden ubicar en el plano cartesiano. De ahí se obtiene la representación gráfica.</w:t>
      </w:r>
    </w:p>
    <w:p w14:paraId="703AAA79" w14:textId="77777777" w:rsidR="00230C4C" w:rsidRPr="00230C4C" w:rsidRDefault="00230C4C" w:rsidP="004A2B47">
      <w:pPr>
        <w:spacing w:after="0" w:line="240" w:lineRule="auto"/>
        <w:jc w:val="both"/>
        <w:rPr>
          <w:rStyle w:val="Ninguno"/>
          <w:rFonts w:ascii="Montserrat" w:hAnsi="Montserrat" w:cs="Arial"/>
          <w:bCs/>
        </w:rPr>
      </w:pPr>
    </w:p>
    <w:p w14:paraId="79C6ECBF" w14:textId="36FE80C0" w:rsidR="00230C4C" w:rsidRPr="00230C4C" w:rsidRDefault="00230C4C" w:rsidP="004A2B47">
      <w:pPr>
        <w:pStyle w:val="Cuerpo"/>
        <w:spacing w:after="0" w:line="240" w:lineRule="auto"/>
        <w:jc w:val="both"/>
        <w:rPr>
          <w:rStyle w:val="Ninguno"/>
          <w:rFonts w:ascii="Montserrat" w:hAnsi="Montserrat" w:cs="Arial"/>
        </w:rPr>
      </w:pPr>
      <w:r w:rsidRPr="00230C4C">
        <w:rPr>
          <w:rStyle w:val="Ninguno"/>
          <w:rFonts w:ascii="Montserrat" w:hAnsi="Montserrat" w:cs="Arial"/>
          <w:bCs/>
        </w:rPr>
        <w:t>En la siguiente tabla se presenta la</w:t>
      </w:r>
      <w:r w:rsidRPr="00230C4C">
        <w:rPr>
          <w:rStyle w:val="Ninguno"/>
          <w:rFonts w:ascii="Montserrat" w:hAnsi="Montserrat" w:cs="Arial"/>
        </w:rPr>
        <w:t xml:space="preserve"> organización de los datos obtenidos. Cada punto </w:t>
      </w:r>
      <w:r w:rsidR="004A2B47">
        <w:rPr>
          <w:rStyle w:val="Ninguno"/>
          <w:rFonts w:ascii="Montserrat" w:hAnsi="Montserrat" w:cs="Arial"/>
        </w:rPr>
        <w:t>se nombrará</w:t>
      </w:r>
      <w:r w:rsidRPr="00230C4C">
        <w:rPr>
          <w:rStyle w:val="Ninguno"/>
          <w:rFonts w:ascii="Montserrat" w:hAnsi="Montserrat" w:cs="Arial"/>
        </w:rPr>
        <w:t xml:space="preserve"> utilizando letras mayúsculas y colocando dentro de un paréntesis los valores de “equis” y de “ye”. </w:t>
      </w:r>
      <w:r w:rsidR="004A2B47">
        <w:rPr>
          <w:rStyle w:val="Ninguno"/>
          <w:rFonts w:ascii="Montserrat" w:hAnsi="Montserrat" w:cs="Arial"/>
        </w:rPr>
        <w:t>Recuerda</w:t>
      </w:r>
      <w:r w:rsidRPr="00230C4C">
        <w:rPr>
          <w:rStyle w:val="Ninguno"/>
          <w:rFonts w:ascii="Montserrat" w:hAnsi="Montserrat" w:cs="Arial"/>
        </w:rPr>
        <w:t xml:space="preserve"> que siempre el primer valor será el de las abscisas o de las “equis”, y luego el segundo valor será el de las ordenadas o de las “ye”.</w:t>
      </w:r>
    </w:p>
    <w:p w14:paraId="5F756720" w14:textId="77777777" w:rsidR="00230C4C" w:rsidRPr="00230C4C" w:rsidRDefault="00230C4C" w:rsidP="004A2B47">
      <w:pPr>
        <w:pStyle w:val="Cuerpo"/>
        <w:spacing w:after="0" w:line="240" w:lineRule="auto"/>
        <w:jc w:val="both"/>
        <w:rPr>
          <w:rStyle w:val="Ninguno"/>
          <w:rFonts w:ascii="Montserrat" w:hAnsi="Montserrat" w:cs="Arial"/>
          <w:bCs/>
        </w:rPr>
      </w:pPr>
    </w:p>
    <w:p w14:paraId="15AADE51" w14:textId="36022DB0" w:rsidR="00230C4C" w:rsidRDefault="00230C4C" w:rsidP="004A2B47">
      <w:pPr>
        <w:spacing w:after="0" w:line="240" w:lineRule="auto"/>
        <w:jc w:val="both"/>
        <w:rPr>
          <w:rStyle w:val="Ninguno"/>
          <w:rFonts w:ascii="Montserrat" w:hAnsi="Montserrat" w:cs="Arial"/>
        </w:rPr>
      </w:pPr>
      <w:r w:rsidRPr="00230C4C">
        <w:rPr>
          <w:rStyle w:val="Ninguno"/>
          <w:rFonts w:ascii="Montserrat" w:hAnsi="Montserrat" w:cs="Arial"/>
        </w:rPr>
        <w:t>Por lo tanto, en la primera columna se tienen los valores de “equis” o botes de arena, en la segunda columna se tienen los valores de “y” o botes de grava y la tercera columna las coordenadas que son: “A” cuatro coma seis, “be” quince coma veintidós punto cinco y “ce” catorce coma veintiuno.</w:t>
      </w:r>
    </w:p>
    <w:p w14:paraId="0C9F8478" w14:textId="77777777" w:rsidR="00230C4C" w:rsidRDefault="00230C4C" w:rsidP="004A2B47">
      <w:pPr>
        <w:spacing w:after="0" w:line="240" w:lineRule="auto"/>
        <w:jc w:val="both"/>
        <w:rPr>
          <w:rStyle w:val="Ninguno"/>
          <w:rFonts w:ascii="Montserrat" w:hAnsi="Montserrat" w:cs="Arial"/>
        </w:rPr>
      </w:pPr>
    </w:p>
    <w:p w14:paraId="5EA9A6AA" w14:textId="47C26F2E" w:rsidR="00230C4C" w:rsidRDefault="00230C4C" w:rsidP="00230C4C">
      <w:pPr>
        <w:spacing w:after="0" w:line="240" w:lineRule="auto"/>
        <w:jc w:val="both"/>
        <w:rPr>
          <w:rFonts w:ascii="Times New Roman" w:eastAsia="Arial Unicode MS" w:hAnsi="Times New Roman" w:cs="Times New Roman"/>
          <w:noProof/>
          <w:sz w:val="24"/>
          <w:szCs w:val="24"/>
        </w:rPr>
      </w:pPr>
    </w:p>
    <w:p w14:paraId="6FE48FDE" w14:textId="41B7B372" w:rsidR="00230C4C" w:rsidRDefault="00B57C3F" w:rsidP="00B57C3F">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lang w:val="en-US"/>
        </w:rPr>
        <w:lastRenderedPageBreak/>
        <w:drawing>
          <wp:inline distT="0" distB="0" distL="0" distR="0" wp14:anchorId="79BD32AB" wp14:editId="27494A64">
            <wp:extent cx="3075709" cy="227636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9" cy="2287822"/>
                    </a:xfrm>
                    <a:prstGeom prst="rect">
                      <a:avLst/>
                    </a:prstGeom>
                    <a:noFill/>
                    <a:ln>
                      <a:noFill/>
                    </a:ln>
                  </pic:spPr>
                </pic:pic>
              </a:graphicData>
            </a:graphic>
          </wp:inline>
        </w:drawing>
      </w:r>
    </w:p>
    <w:p w14:paraId="3F6C0371" w14:textId="77777777" w:rsidR="00B57C3F" w:rsidRDefault="00B57C3F" w:rsidP="00B57C3F">
      <w:pPr>
        <w:spacing w:after="0" w:line="240" w:lineRule="auto"/>
        <w:jc w:val="center"/>
        <w:rPr>
          <w:rFonts w:ascii="Times New Roman" w:eastAsia="Arial Unicode MS" w:hAnsi="Times New Roman" w:cs="Times New Roman"/>
          <w:noProof/>
          <w:sz w:val="24"/>
          <w:szCs w:val="24"/>
        </w:rPr>
      </w:pPr>
    </w:p>
    <w:p w14:paraId="56F42968" w14:textId="3C01D853"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 xml:space="preserve">Ahora se puede construir la gráfica. En el eje “equis”, o de las abscisas, se representa la cantidad de botes de arena. En el eje “ye”, o de las ordenadas, los botes de grava. </w:t>
      </w:r>
      <w:r w:rsidR="005D7BB7">
        <w:rPr>
          <w:rStyle w:val="Ninguno"/>
          <w:rFonts w:ascii="Montserrat" w:hAnsi="Montserrat" w:cs="Arial"/>
        </w:rPr>
        <w:t>Después se ubican</w:t>
      </w:r>
      <w:r w:rsidRPr="00230C4C">
        <w:rPr>
          <w:rStyle w:val="Ninguno"/>
          <w:rFonts w:ascii="Montserrat" w:hAnsi="Montserrat" w:cs="Arial"/>
        </w:rPr>
        <w:t xml:space="preserve"> los puntos coordenados (“equis”, “ye”) que </w:t>
      </w:r>
      <w:r w:rsidR="005D7BB7">
        <w:rPr>
          <w:rStyle w:val="Ninguno"/>
          <w:rFonts w:ascii="Montserrat" w:hAnsi="Montserrat" w:cs="Arial"/>
        </w:rPr>
        <w:t>se obtuvieron</w:t>
      </w:r>
      <w:r w:rsidRPr="00230C4C">
        <w:rPr>
          <w:rStyle w:val="Ninguno"/>
          <w:rFonts w:ascii="Montserrat" w:hAnsi="Montserrat" w:cs="Arial"/>
        </w:rPr>
        <w:t xml:space="preserve"> en la tabla:</w:t>
      </w:r>
    </w:p>
    <w:p w14:paraId="6FE569E6" w14:textId="77777777" w:rsidR="00230C4C" w:rsidRPr="00230C4C" w:rsidRDefault="00230C4C" w:rsidP="00D26315">
      <w:pPr>
        <w:pStyle w:val="Cuerpo"/>
        <w:spacing w:after="0" w:line="240" w:lineRule="auto"/>
        <w:jc w:val="both"/>
        <w:rPr>
          <w:rStyle w:val="Ninguno"/>
          <w:rFonts w:ascii="Montserrat" w:hAnsi="Montserrat" w:cs="Arial"/>
        </w:rPr>
      </w:pPr>
    </w:p>
    <w:p w14:paraId="4F1C84B4" w14:textId="77777777"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Por 4 botes de arena son 6 botes de grava.</w:t>
      </w:r>
    </w:p>
    <w:p w14:paraId="141BD9D1" w14:textId="77777777"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Por 15 botes de arena son 22.5 botes de grava.</w:t>
      </w:r>
    </w:p>
    <w:p w14:paraId="0B7FD409" w14:textId="2DD4ACA3"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Por 14 botes de arena son 21 botes de grava.</w:t>
      </w:r>
    </w:p>
    <w:p w14:paraId="41F61E15" w14:textId="77777777" w:rsidR="00230C4C" w:rsidRPr="00230C4C" w:rsidRDefault="00230C4C" w:rsidP="00D26315">
      <w:pPr>
        <w:pStyle w:val="Cuerpo"/>
        <w:spacing w:after="0" w:line="240" w:lineRule="auto"/>
        <w:jc w:val="both"/>
        <w:rPr>
          <w:rStyle w:val="Ninguno"/>
          <w:rFonts w:ascii="Montserrat" w:hAnsi="Montserrat" w:cs="Arial"/>
        </w:rPr>
      </w:pPr>
    </w:p>
    <w:p w14:paraId="2E702EA3" w14:textId="51DDAE67" w:rsidR="00230C4C" w:rsidRDefault="00230C4C" w:rsidP="00D26315">
      <w:pPr>
        <w:spacing w:after="0" w:line="240" w:lineRule="auto"/>
        <w:jc w:val="both"/>
        <w:rPr>
          <w:rStyle w:val="Ninguno"/>
          <w:rFonts w:ascii="Montserrat" w:hAnsi="Montserrat" w:cs="Arial"/>
        </w:rPr>
      </w:pPr>
      <w:r w:rsidRPr="00230C4C">
        <w:rPr>
          <w:rStyle w:val="Ninguno"/>
          <w:rFonts w:ascii="Montserrat" w:hAnsi="Montserrat" w:cs="Arial"/>
        </w:rPr>
        <w:t>Ya que cada punto está ubicado, se traza una línea que pase sobre los puntos identificados con su correspondiente letra mayúscula, como se muestra</w:t>
      </w:r>
      <w:r w:rsidR="005D7BB7">
        <w:rPr>
          <w:rStyle w:val="Ninguno"/>
          <w:rFonts w:ascii="Montserrat" w:hAnsi="Montserrat" w:cs="Arial"/>
        </w:rPr>
        <w:t xml:space="preserve"> a continuación.</w:t>
      </w:r>
    </w:p>
    <w:p w14:paraId="407895A9" w14:textId="6D1251FA" w:rsidR="005D7BB7" w:rsidRDefault="005D7BB7" w:rsidP="005D7BB7">
      <w:pPr>
        <w:spacing w:after="0" w:line="240" w:lineRule="auto"/>
        <w:jc w:val="both"/>
        <w:rPr>
          <w:rStyle w:val="Ninguno"/>
          <w:rFonts w:ascii="Montserrat" w:hAnsi="Montserrat" w:cs="Arial"/>
        </w:rPr>
      </w:pPr>
    </w:p>
    <w:p w14:paraId="72DFDF00" w14:textId="230D731B" w:rsidR="005D7BB7" w:rsidRDefault="005D7BB7" w:rsidP="005D7BB7">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AFA91DD" wp14:editId="6E77D63A">
            <wp:extent cx="4441371" cy="267502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2703" cy="2681848"/>
                    </a:xfrm>
                    <a:prstGeom prst="rect">
                      <a:avLst/>
                    </a:prstGeom>
                    <a:noFill/>
                    <a:ln>
                      <a:noFill/>
                    </a:ln>
                  </pic:spPr>
                </pic:pic>
              </a:graphicData>
            </a:graphic>
          </wp:inline>
        </w:drawing>
      </w:r>
    </w:p>
    <w:p w14:paraId="0B9D4A8E" w14:textId="11BAE4F1" w:rsidR="00230C4C" w:rsidRP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t xml:space="preserve">Observa en la </w:t>
      </w:r>
      <w:r w:rsidR="001C5EBF">
        <w:rPr>
          <w:rStyle w:val="Ninguno"/>
          <w:rFonts w:ascii="Montserrat" w:eastAsia="Arial" w:hAnsi="Montserrat" w:cs="Arial"/>
        </w:rPr>
        <w:t xml:space="preserve">siguiente </w:t>
      </w:r>
      <w:r w:rsidRPr="00230C4C">
        <w:rPr>
          <w:rStyle w:val="Ninguno"/>
          <w:rFonts w:ascii="Montserrat" w:eastAsia="Arial" w:hAnsi="Montserrat" w:cs="Arial"/>
        </w:rPr>
        <w:t>recta que representa la relación de proporcionalidad directa que cuando aumenta la cantidad de botes de arena también aumenta la cantidad de botes de grava.</w:t>
      </w:r>
    </w:p>
    <w:p w14:paraId="2C41DCB0" w14:textId="77777777" w:rsidR="00230C4C" w:rsidRPr="00230C4C" w:rsidRDefault="00230C4C" w:rsidP="001C5EBF">
      <w:pPr>
        <w:pStyle w:val="Cuerpo"/>
        <w:spacing w:after="0" w:line="240" w:lineRule="auto"/>
        <w:jc w:val="both"/>
        <w:rPr>
          <w:rStyle w:val="Ninguno"/>
          <w:rFonts w:ascii="Montserrat" w:eastAsia="Arial" w:hAnsi="Montserrat" w:cs="Arial"/>
        </w:rPr>
      </w:pPr>
    </w:p>
    <w:p w14:paraId="75BC2121" w14:textId="77777777" w:rsidR="00230C4C" w:rsidRP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lastRenderedPageBreak/>
        <w:t>Además, todos los puntos que forman parte de la recta, ¡son parejas de cantidades que mantienen la proporción!</w:t>
      </w:r>
    </w:p>
    <w:p w14:paraId="4D4FDCFC" w14:textId="77777777" w:rsidR="00230C4C" w:rsidRPr="00230C4C" w:rsidRDefault="00230C4C" w:rsidP="001C5EBF">
      <w:pPr>
        <w:pStyle w:val="Cuerpo"/>
        <w:spacing w:after="0" w:line="240" w:lineRule="auto"/>
        <w:jc w:val="both"/>
        <w:rPr>
          <w:rStyle w:val="Ninguno"/>
          <w:rFonts w:ascii="Montserrat" w:eastAsia="Arial" w:hAnsi="Montserrat" w:cs="Arial"/>
        </w:rPr>
      </w:pPr>
    </w:p>
    <w:p w14:paraId="698D8B6C" w14:textId="49EDA972" w:rsid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t>Por otra parte, la gráfica es una línea recta, entonces puede extenderse en sus extremos. Al realizarlo se puede observar que la recta pasa por el origen del plano cartesiano.</w:t>
      </w:r>
    </w:p>
    <w:p w14:paraId="230D819D" w14:textId="77777777" w:rsidR="00230C4C" w:rsidRDefault="00230C4C" w:rsidP="001C5EBF">
      <w:pPr>
        <w:spacing w:after="0" w:line="240" w:lineRule="auto"/>
        <w:jc w:val="both"/>
        <w:rPr>
          <w:rStyle w:val="Ninguno"/>
          <w:rFonts w:ascii="Montserrat" w:hAnsi="Montserrat" w:cs="Arial"/>
          <w:color w:val="000000" w:themeColor="text1"/>
        </w:rPr>
      </w:pPr>
    </w:p>
    <w:p w14:paraId="583229F1" w14:textId="74E262F5" w:rsidR="00230C4C" w:rsidRDefault="001C5EBF" w:rsidP="001C5EBF">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object w:dxaOrig="3075" w:dyaOrig="1785" w14:anchorId="66A8A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02.5pt" o:ole="">
            <v:imagedata r:id="rId16" o:title=""/>
          </v:shape>
          <o:OLEObject Type="Embed" ProgID="PBrush" ShapeID="_x0000_i1025" DrawAspect="Content" ObjectID="_1706619474" r:id="rId17"/>
        </w:object>
      </w:r>
    </w:p>
    <w:p w14:paraId="60259581" w14:textId="77777777" w:rsidR="001C5EBF" w:rsidRDefault="001C5EBF" w:rsidP="00230C4C">
      <w:pPr>
        <w:pStyle w:val="Cuerpo"/>
        <w:spacing w:after="0" w:line="276" w:lineRule="auto"/>
        <w:jc w:val="both"/>
        <w:rPr>
          <w:rStyle w:val="Ninguno"/>
          <w:rFonts w:ascii="Montserrat" w:eastAsia="Arial" w:hAnsi="Montserrat" w:cs="Arial"/>
        </w:rPr>
      </w:pPr>
    </w:p>
    <w:p w14:paraId="60664529" w14:textId="77777777" w:rsidR="001C5EBF" w:rsidRDefault="001C5EBF" w:rsidP="001C5EBF">
      <w:pPr>
        <w:spacing w:after="0" w:line="240" w:lineRule="auto"/>
        <w:jc w:val="both"/>
        <w:rPr>
          <w:rStyle w:val="Ninguno"/>
          <w:rFonts w:ascii="Montserrat" w:eastAsia="Arial" w:hAnsi="Montserrat" w:cs="Arial"/>
        </w:rPr>
      </w:pPr>
      <w:r w:rsidRPr="00230C4C">
        <w:rPr>
          <w:rStyle w:val="Ninguno"/>
          <w:rFonts w:ascii="Montserrat" w:eastAsia="Arial" w:hAnsi="Montserrat" w:cs="Arial"/>
        </w:rPr>
        <w:t>¡Esa es una característica particular de este tipo de relaciones!</w:t>
      </w:r>
    </w:p>
    <w:p w14:paraId="4E781B92" w14:textId="77777777" w:rsidR="001C5EBF" w:rsidRDefault="001C5EBF" w:rsidP="001C5EBF">
      <w:pPr>
        <w:spacing w:after="0" w:line="240" w:lineRule="auto"/>
        <w:jc w:val="both"/>
        <w:rPr>
          <w:rStyle w:val="Ninguno"/>
          <w:rFonts w:ascii="Montserrat" w:eastAsia="Arial" w:hAnsi="Montserrat" w:cs="Arial"/>
        </w:rPr>
      </w:pPr>
    </w:p>
    <w:p w14:paraId="70C69C88" w14:textId="77777777" w:rsidR="001C5EBF" w:rsidRPr="00230C4C" w:rsidRDefault="001C5EBF" w:rsidP="001C5EBF">
      <w:pPr>
        <w:spacing w:after="0" w:line="240" w:lineRule="auto"/>
        <w:jc w:val="both"/>
        <w:rPr>
          <w:rStyle w:val="Ninguno"/>
          <w:rFonts w:ascii="Montserrat" w:hAnsi="Montserrat" w:cs="Arial"/>
          <w:bCs/>
        </w:rPr>
      </w:pPr>
      <w:r w:rsidRPr="00230C4C">
        <w:rPr>
          <w:rStyle w:val="Ninguno"/>
          <w:rFonts w:ascii="Montserrat" w:eastAsia="Arial" w:hAnsi="Montserrat" w:cs="Arial"/>
        </w:rPr>
        <w:t>Es muy importante que reflexiones con respecto a lo que se acaba de exponer.</w:t>
      </w:r>
    </w:p>
    <w:p w14:paraId="2609C8BA" w14:textId="77777777" w:rsidR="001C5EBF" w:rsidRDefault="001C5EBF" w:rsidP="001C5EBF">
      <w:pPr>
        <w:pStyle w:val="Cuerpo"/>
        <w:spacing w:after="0" w:line="240" w:lineRule="auto"/>
        <w:jc w:val="both"/>
        <w:rPr>
          <w:rStyle w:val="Ninguno"/>
          <w:rFonts w:ascii="Montserrat" w:eastAsia="Arial" w:hAnsi="Montserrat" w:cs="Arial"/>
        </w:rPr>
      </w:pPr>
    </w:p>
    <w:p w14:paraId="62A2EB7F" w14:textId="4BFE54A7" w:rsidR="00230C4C" w:rsidRP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t>Las relaciones de proporcionalidad tienen tres representaciones que están íntimamente ligadas, con tener una sola de ellas se pueden definir las otras dos, en caso de ser necesario.</w:t>
      </w:r>
    </w:p>
    <w:p w14:paraId="1F314E2A" w14:textId="77777777" w:rsidR="00230C4C" w:rsidRPr="00230C4C" w:rsidRDefault="00230C4C" w:rsidP="001C5EBF">
      <w:pPr>
        <w:pStyle w:val="Cuerpo"/>
        <w:spacing w:after="0" w:line="240" w:lineRule="auto"/>
        <w:jc w:val="both"/>
        <w:rPr>
          <w:rStyle w:val="Ninguno"/>
          <w:rFonts w:ascii="Montserrat" w:eastAsia="Arial" w:hAnsi="Montserrat" w:cs="Arial"/>
        </w:rPr>
      </w:pPr>
    </w:p>
    <w:p w14:paraId="795EE034" w14:textId="419071BB" w:rsidR="00230C4C" w:rsidRPr="00230C4C" w:rsidRDefault="00230C4C" w:rsidP="001C5EBF">
      <w:pPr>
        <w:spacing w:after="0" w:line="240" w:lineRule="auto"/>
        <w:jc w:val="both"/>
        <w:rPr>
          <w:rStyle w:val="Ninguno"/>
          <w:rFonts w:ascii="Montserrat" w:eastAsia="Arial" w:hAnsi="Montserrat" w:cs="Arial"/>
        </w:rPr>
      </w:pPr>
      <w:r w:rsidRPr="00230C4C">
        <w:rPr>
          <w:rStyle w:val="Ninguno"/>
          <w:rFonts w:ascii="Montserrat" w:eastAsia="Arial" w:hAnsi="Montserrat" w:cs="Arial"/>
        </w:rPr>
        <w:t>Como ya se expuso, si se tiene la expresión algebraica se pueden obtener los pares ordenados para construir la gráfica; si se tiene la gráfica, basta con identificar los puntos que forman parte de la recta para poder llenar una tabla que posteriormente se puede analizar para determinar la expresión algebraica. ¡Lo mismo ocurre si sólo se cuenta con una tabla con cantidades proporcionales se pueden obtener las otras dos expresiones!</w:t>
      </w:r>
    </w:p>
    <w:p w14:paraId="5D67EFEB" w14:textId="77777777" w:rsidR="00230C4C" w:rsidRDefault="00230C4C" w:rsidP="00230C4C">
      <w:pPr>
        <w:spacing w:after="0" w:line="240" w:lineRule="auto"/>
        <w:jc w:val="both"/>
        <w:rPr>
          <w:rStyle w:val="Ninguno"/>
          <w:rFonts w:ascii="Arial" w:eastAsia="Arial" w:hAnsi="Arial" w:cs="Arial"/>
        </w:rPr>
      </w:pPr>
    </w:p>
    <w:p w14:paraId="3BEFFC07" w14:textId="2A2DF9BB" w:rsidR="00230C4C" w:rsidRDefault="001C5EBF" w:rsidP="001C5EBF">
      <w:pPr>
        <w:spacing w:after="0" w:line="240" w:lineRule="auto"/>
        <w:jc w:val="center"/>
        <w:rPr>
          <w:rStyle w:val="Ninguno"/>
          <w:rFonts w:ascii="Montserrat" w:hAnsi="Montserrat" w:cs="Arial"/>
          <w:color w:val="000000" w:themeColor="text1"/>
        </w:rPr>
      </w:pPr>
      <w:r>
        <w:rPr>
          <w:rStyle w:val="Ninguno"/>
          <w:rFonts w:ascii="Montserrat" w:hAnsi="Montserrat" w:cs="Arial"/>
          <w:noProof/>
          <w:color w:val="000000" w:themeColor="text1"/>
          <w:lang w:val="en-US"/>
        </w:rPr>
        <w:lastRenderedPageBreak/>
        <w:drawing>
          <wp:inline distT="0" distB="0" distL="0" distR="0" wp14:anchorId="18F20C4D" wp14:editId="156A8442">
            <wp:extent cx="3075709" cy="2030086"/>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632" cy="2042576"/>
                    </a:xfrm>
                    <a:prstGeom prst="rect">
                      <a:avLst/>
                    </a:prstGeom>
                    <a:noFill/>
                    <a:ln>
                      <a:noFill/>
                    </a:ln>
                  </pic:spPr>
                </pic:pic>
              </a:graphicData>
            </a:graphic>
          </wp:inline>
        </w:drawing>
      </w:r>
    </w:p>
    <w:p w14:paraId="4060244A" w14:textId="77777777" w:rsidR="00230C4C" w:rsidRPr="001C5EBF" w:rsidRDefault="00230C4C" w:rsidP="00230C4C">
      <w:pPr>
        <w:spacing w:after="0" w:line="240" w:lineRule="auto"/>
        <w:jc w:val="both"/>
        <w:rPr>
          <w:rStyle w:val="Ninguno"/>
          <w:rFonts w:ascii="Montserrat" w:eastAsia="Arial" w:hAnsi="Montserrat" w:cs="Arial"/>
        </w:rPr>
      </w:pPr>
    </w:p>
    <w:p w14:paraId="7341608E" w14:textId="5D916C79" w:rsidR="001C5EBF" w:rsidRPr="001C5EBF" w:rsidRDefault="001C5EBF" w:rsidP="00E717A8">
      <w:pPr>
        <w:spacing w:after="0" w:line="240" w:lineRule="auto"/>
        <w:jc w:val="both"/>
        <w:rPr>
          <w:rStyle w:val="Ninguno"/>
          <w:rFonts w:ascii="Montserrat" w:eastAsia="Arial" w:hAnsi="Montserrat" w:cs="Arial"/>
        </w:rPr>
      </w:pPr>
      <w:r w:rsidRPr="001C5EBF">
        <w:rPr>
          <w:rStyle w:val="Ninguno"/>
          <w:rFonts w:ascii="Montserrat" w:eastAsia="Arial" w:hAnsi="Montserrat" w:cs="Arial"/>
        </w:rPr>
        <w:t>Con este tipo de pensamiento matemático bien desarrollado será</w:t>
      </w:r>
      <w:r>
        <w:rPr>
          <w:rStyle w:val="Ninguno"/>
          <w:rFonts w:ascii="Montserrat" w:eastAsia="Arial" w:hAnsi="Montserrat" w:cs="Arial"/>
        </w:rPr>
        <w:t>s</w:t>
      </w:r>
      <w:r w:rsidRPr="001C5EBF">
        <w:rPr>
          <w:rStyle w:val="Ninguno"/>
          <w:rFonts w:ascii="Montserrat" w:eastAsia="Arial" w:hAnsi="Montserrat" w:cs="Arial"/>
        </w:rPr>
        <w:t xml:space="preserve"> capa</w:t>
      </w:r>
      <w:r>
        <w:rPr>
          <w:rStyle w:val="Ninguno"/>
          <w:rFonts w:ascii="Montserrat" w:eastAsia="Arial" w:hAnsi="Montserrat" w:cs="Arial"/>
        </w:rPr>
        <w:t>z</w:t>
      </w:r>
      <w:r w:rsidRPr="001C5EBF">
        <w:rPr>
          <w:rStyle w:val="Ninguno"/>
          <w:rFonts w:ascii="Montserrat" w:eastAsia="Arial" w:hAnsi="Montserrat" w:cs="Arial"/>
        </w:rPr>
        <w:t xml:space="preserve"> de identificar relaciones de proporcionalidad y resolver diversos problemas.</w:t>
      </w:r>
      <w:r>
        <w:rPr>
          <w:rStyle w:val="Ninguno"/>
          <w:rFonts w:ascii="Montserrat" w:eastAsia="Arial" w:hAnsi="Montserrat" w:cs="Arial"/>
        </w:rPr>
        <w:t xml:space="preserve"> </w:t>
      </w:r>
      <w:r w:rsidRPr="001C5EBF">
        <w:rPr>
          <w:rStyle w:val="Ninguno"/>
          <w:rFonts w:ascii="Montserrat" w:eastAsia="Arial" w:hAnsi="Montserrat" w:cs="Arial"/>
        </w:rPr>
        <w:t>Por ejemplo, cuando se busca adquirir algunos productos, se analizan las ofertas para comparar los costos y decidir dónde hacer una mejor compra.</w:t>
      </w:r>
    </w:p>
    <w:p w14:paraId="6C6D9670" w14:textId="77777777" w:rsidR="001C5EBF" w:rsidRDefault="001C5EBF" w:rsidP="00E717A8">
      <w:pPr>
        <w:spacing w:after="0" w:line="240" w:lineRule="auto"/>
        <w:jc w:val="both"/>
        <w:rPr>
          <w:rStyle w:val="Ninguno"/>
          <w:rFonts w:ascii="Montserrat" w:eastAsia="Arial" w:hAnsi="Montserrat" w:cs="Arial"/>
        </w:rPr>
      </w:pPr>
    </w:p>
    <w:p w14:paraId="435D0BEB" w14:textId="07211A7D" w:rsidR="00230C4C" w:rsidRPr="00DA3005" w:rsidRDefault="001C5EBF" w:rsidP="00E717A8">
      <w:pPr>
        <w:spacing w:after="0" w:line="240" w:lineRule="auto"/>
        <w:jc w:val="both"/>
        <w:rPr>
          <w:rStyle w:val="Ninguno"/>
          <w:rFonts w:ascii="Montserrat" w:eastAsia="Arial" w:hAnsi="Montserrat" w:cs="Arial"/>
        </w:rPr>
      </w:pPr>
      <w:r>
        <w:rPr>
          <w:rStyle w:val="Ninguno"/>
          <w:rFonts w:ascii="Montserrat" w:eastAsia="Arial" w:hAnsi="Montserrat" w:cs="Arial"/>
        </w:rPr>
        <w:t>Ahora reflexiona</w:t>
      </w:r>
      <w:r w:rsidR="00230C4C" w:rsidRPr="00DA3005">
        <w:rPr>
          <w:rStyle w:val="Ninguno"/>
          <w:rFonts w:ascii="Montserrat" w:eastAsia="Arial" w:hAnsi="Montserrat" w:cs="Arial"/>
        </w:rPr>
        <w:t xml:space="preserve"> en torno al siguiente problema.</w:t>
      </w:r>
    </w:p>
    <w:p w14:paraId="520C5A99" w14:textId="77777777" w:rsidR="00230C4C" w:rsidRPr="00DA3005" w:rsidRDefault="00230C4C" w:rsidP="00E717A8">
      <w:pPr>
        <w:spacing w:after="0" w:line="240" w:lineRule="auto"/>
        <w:jc w:val="both"/>
        <w:rPr>
          <w:rStyle w:val="Ninguno"/>
          <w:rFonts w:ascii="Montserrat" w:eastAsia="Arial" w:hAnsi="Montserrat" w:cs="Arial"/>
        </w:rPr>
      </w:pPr>
    </w:p>
    <w:p w14:paraId="17E40C2D" w14:textId="0054676C" w:rsidR="00230C4C" w:rsidRDefault="00230C4C" w:rsidP="00E717A8">
      <w:pPr>
        <w:spacing w:after="0" w:line="240" w:lineRule="auto"/>
        <w:jc w:val="both"/>
        <w:rPr>
          <w:rStyle w:val="Ninguno"/>
          <w:rFonts w:ascii="Montserrat" w:eastAsia="Arial" w:hAnsi="Montserrat" w:cs="Arial"/>
        </w:rPr>
      </w:pPr>
      <w:r w:rsidRPr="00DA3005">
        <w:rPr>
          <w:rStyle w:val="Ninguno"/>
          <w:rFonts w:ascii="Montserrat" w:eastAsia="Arial" w:hAnsi="Montserrat" w:cs="Arial"/>
        </w:rPr>
        <w:t>Existe un modelo de negocio que consiste en la renta de equipos de cómputo para empresas. La empresa “</w:t>
      </w:r>
      <w:proofErr w:type="spellStart"/>
      <w:r w:rsidRPr="00DA3005">
        <w:rPr>
          <w:rStyle w:val="Ninguno"/>
          <w:rFonts w:ascii="Montserrat" w:eastAsia="Arial" w:hAnsi="Montserrat" w:cs="Arial"/>
        </w:rPr>
        <w:t>MicroChip</w:t>
      </w:r>
      <w:proofErr w:type="spellEnd"/>
      <w:r w:rsidRPr="00DA3005">
        <w:rPr>
          <w:rStyle w:val="Ninguno"/>
          <w:rFonts w:ascii="Montserrat" w:eastAsia="Arial" w:hAnsi="Montserrat" w:cs="Arial"/>
        </w:rPr>
        <w:t>” ofrece un paquete en el que por cada computadora se pagan cuatrocientos pesos mensuales, mientras que la empresa “</w:t>
      </w:r>
      <w:proofErr w:type="spellStart"/>
      <w:r w:rsidRPr="00DA3005">
        <w:rPr>
          <w:rStyle w:val="Ninguno"/>
          <w:rFonts w:ascii="Montserrat" w:eastAsia="Arial" w:hAnsi="Montserrat" w:cs="Arial"/>
        </w:rPr>
        <w:t>MegaBits</w:t>
      </w:r>
      <w:proofErr w:type="spellEnd"/>
      <w:r w:rsidRPr="00DA3005">
        <w:rPr>
          <w:rStyle w:val="Ninguno"/>
          <w:rFonts w:ascii="Montserrat" w:eastAsia="Arial" w:hAnsi="Montserrat" w:cs="Arial"/>
        </w:rPr>
        <w:t>” solicita un pago inicial de mil doscientos pesos y un pago mensual de trescientos pesos por equipo.</w:t>
      </w:r>
    </w:p>
    <w:p w14:paraId="41104C10" w14:textId="2942D3A3" w:rsidR="00E717A8" w:rsidRDefault="00E717A8" w:rsidP="00E717A8">
      <w:pPr>
        <w:spacing w:after="0" w:line="240" w:lineRule="auto"/>
        <w:jc w:val="both"/>
        <w:rPr>
          <w:rStyle w:val="Ninguno"/>
          <w:rFonts w:ascii="Montserrat" w:eastAsia="Arial" w:hAnsi="Montserrat" w:cs="Arial"/>
        </w:rPr>
      </w:pPr>
    </w:p>
    <w:p w14:paraId="3EFC7FB7" w14:textId="67E96B95" w:rsidR="00230C4C" w:rsidRDefault="00E717A8" w:rsidP="000C309E">
      <w:pPr>
        <w:spacing w:after="0" w:line="240" w:lineRule="auto"/>
        <w:jc w:val="center"/>
        <w:rPr>
          <w:rStyle w:val="Ninguno"/>
          <w:rFonts w:ascii="Montserrat" w:eastAsia="Arial" w:hAnsi="Montserrat" w:cs="Arial"/>
        </w:rPr>
      </w:pPr>
      <w:r>
        <w:rPr>
          <w:rStyle w:val="Ninguno"/>
          <w:rFonts w:ascii="Montserrat" w:eastAsia="Arial" w:hAnsi="Montserrat" w:cs="Arial"/>
          <w:noProof/>
          <w:lang w:val="en-US"/>
        </w:rPr>
        <w:drawing>
          <wp:inline distT="0" distB="0" distL="0" distR="0" wp14:anchorId="2D703414" wp14:editId="3BCC45A2">
            <wp:extent cx="4246860" cy="2137559"/>
            <wp:effectExtent l="0" t="0" r="190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0502" cy="2159525"/>
                    </a:xfrm>
                    <a:prstGeom prst="rect">
                      <a:avLst/>
                    </a:prstGeom>
                    <a:noFill/>
                    <a:ln>
                      <a:noFill/>
                    </a:ln>
                  </pic:spPr>
                </pic:pic>
              </a:graphicData>
            </a:graphic>
          </wp:inline>
        </w:drawing>
      </w:r>
    </w:p>
    <w:p w14:paraId="00D11524" w14:textId="77777777" w:rsidR="002752DC" w:rsidRPr="001C5EBF" w:rsidRDefault="002752DC" w:rsidP="000C309E">
      <w:pPr>
        <w:spacing w:after="0" w:line="240" w:lineRule="auto"/>
        <w:jc w:val="center"/>
        <w:rPr>
          <w:rStyle w:val="Ninguno"/>
          <w:rFonts w:ascii="Montserrat" w:eastAsia="Arial" w:hAnsi="Montserrat" w:cs="Arial"/>
        </w:rPr>
      </w:pPr>
    </w:p>
    <w:p w14:paraId="22B3EB46" w14:textId="6BA4B1E8" w:rsidR="00230C4C" w:rsidRPr="001B3A33" w:rsidRDefault="00230C4C" w:rsidP="001220F8">
      <w:pPr>
        <w:spacing w:after="0" w:line="240" w:lineRule="auto"/>
        <w:jc w:val="both"/>
        <w:rPr>
          <w:rStyle w:val="Ninguno"/>
          <w:rFonts w:ascii="Montserrat" w:eastAsia="Arial" w:hAnsi="Montserrat" w:cs="Arial"/>
        </w:rPr>
      </w:pPr>
      <w:r w:rsidRPr="001B3A33">
        <w:rPr>
          <w:rStyle w:val="Ninguno"/>
          <w:rFonts w:ascii="Montserrat" w:eastAsia="Arial" w:hAnsi="Montserrat" w:cs="Arial"/>
        </w:rPr>
        <w:t>¿Cuál de las empresas conviene contratar y por qué?</w:t>
      </w:r>
    </w:p>
    <w:p w14:paraId="2849F935" w14:textId="77777777" w:rsidR="00230C4C" w:rsidRPr="001B3A33" w:rsidRDefault="00230C4C" w:rsidP="001220F8">
      <w:pPr>
        <w:spacing w:after="0" w:line="240" w:lineRule="auto"/>
        <w:jc w:val="both"/>
        <w:rPr>
          <w:rStyle w:val="Ninguno"/>
          <w:rFonts w:ascii="Montserrat" w:eastAsia="Arial" w:hAnsi="Montserrat" w:cs="Arial"/>
        </w:rPr>
      </w:pPr>
    </w:p>
    <w:p w14:paraId="38EA3DB2" w14:textId="1B013CFA" w:rsidR="00230C4C" w:rsidRDefault="00230C4C" w:rsidP="001220F8">
      <w:pPr>
        <w:spacing w:after="0" w:line="240" w:lineRule="auto"/>
        <w:jc w:val="both"/>
        <w:rPr>
          <w:rStyle w:val="Ninguno"/>
          <w:rFonts w:ascii="Montserrat" w:eastAsia="Arial" w:hAnsi="Montserrat" w:cs="Arial"/>
        </w:rPr>
      </w:pPr>
      <w:r w:rsidRPr="001B3A33">
        <w:rPr>
          <w:rStyle w:val="Ninguno"/>
          <w:rFonts w:ascii="Montserrat" w:eastAsia="Arial" w:hAnsi="Montserrat" w:cs="Arial"/>
        </w:rPr>
        <w:t xml:space="preserve">Tomando como base </w:t>
      </w:r>
      <w:r w:rsidR="001B3A33">
        <w:rPr>
          <w:rStyle w:val="Ninguno"/>
          <w:rFonts w:ascii="Montserrat" w:eastAsia="Arial" w:hAnsi="Montserrat" w:cs="Arial"/>
        </w:rPr>
        <w:t>este</w:t>
      </w:r>
      <w:r w:rsidRPr="001B3A33">
        <w:rPr>
          <w:rStyle w:val="Ninguno"/>
          <w:rFonts w:ascii="Montserrat" w:eastAsia="Arial" w:hAnsi="Montserrat" w:cs="Arial"/>
        </w:rPr>
        <w:t xml:space="preserve"> problema, </w:t>
      </w:r>
      <w:r w:rsidR="001B3A33">
        <w:rPr>
          <w:rStyle w:val="Ninguno"/>
          <w:rFonts w:ascii="Montserrat" w:eastAsia="Arial" w:hAnsi="Montserrat" w:cs="Arial"/>
        </w:rPr>
        <w:t>se desarrollarán</w:t>
      </w:r>
      <w:r w:rsidRPr="00DA3005">
        <w:rPr>
          <w:rStyle w:val="Ninguno"/>
          <w:rFonts w:ascii="Montserrat" w:eastAsia="Arial" w:hAnsi="Montserrat" w:cs="Arial"/>
        </w:rPr>
        <w:t xml:space="preserve"> las tres representaciones de las que </w:t>
      </w:r>
      <w:r w:rsidR="00CF1399">
        <w:rPr>
          <w:rStyle w:val="Ninguno"/>
          <w:rFonts w:ascii="Montserrat" w:eastAsia="Arial" w:hAnsi="Montserrat" w:cs="Arial"/>
        </w:rPr>
        <w:t>se ha</w:t>
      </w:r>
      <w:r w:rsidRPr="00DA3005">
        <w:rPr>
          <w:rStyle w:val="Ninguno"/>
          <w:rFonts w:ascii="Montserrat" w:eastAsia="Arial" w:hAnsi="Montserrat" w:cs="Arial"/>
        </w:rPr>
        <w:t xml:space="preserve"> estado hablando y </w:t>
      </w:r>
      <w:r w:rsidR="00CF1399">
        <w:rPr>
          <w:rStyle w:val="Ninguno"/>
          <w:rFonts w:ascii="Montserrat" w:eastAsia="Arial" w:hAnsi="Montserrat" w:cs="Arial"/>
        </w:rPr>
        <w:t>se determinarán</w:t>
      </w:r>
      <w:r w:rsidRPr="00DA3005">
        <w:rPr>
          <w:rStyle w:val="Ninguno"/>
          <w:rFonts w:ascii="Montserrat" w:eastAsia="Arial" w:hAnsi="Montserrat" w:cs="Arial"/>
        </w:rPr>
        <w:t xml:space="preserve"> cuál de las empresas utiliza una relación de proporcionalidad directa en su oferta.</w:t>
      </w:r>
    </w:p>
    <w:p w14:paraId="7E7D9831" w14:textId="77777777" w:rsidR="00DA3005" w:rsidRDefault="00DA3005" w:rsidP="001220F8">
      <w:pPr>
        <w:spacing w:after="0" w:line="240" w:lineRule="auto"/>
        <w:jc w:val="both"/>
        <w:rPr>
          <w:rFonts w:ascii="Montserrat" w:hAnsi="Montserrat" w:cs="Arial"/>
          <w:bCs/>
          <w:lang w:val="es-ES_tradnl"/>
        </w:rPr>
      </w:pPr>
    </w:p>
    <w:p w14:paraId="5B00BF48" w14:textId="5D130AE3" w:rsidR="00DA3005" w:rsidRPr="00DA3005" w:rsidRDefault="00DA3005" w:rsidP="001220F8">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lastRenderedPageBreak/>
        <w:t xml:space="preserve">Para comenzar </w:t>
      </w:r>
      <w:r w:rsidR="007A2ECE">
        <w:rPr>
          <w:rFonts w:ascii="Montserrat" w:hAnsi="Montserrat" w:cs="Arial"/>
          <w:bCs/>
          <w:lang w:val="es-ES_tradnl"/>
        </w:rPr>
        <w:t>se organizará</w:t>
      </w:r>
      <w:r w:rsidRPr="00DA3005">
        <w:rPr>
          <w:rFonts w:ascii="Montserrat" w:hAnsi="Montserrat" w:cs="Arial"/>
          <w:bCs/>
          <w:lang w:val="es-ES_tradnl"/>
        </w:rPr>
        <w:t xml:space="preserve"> la información para poder responder </w:t>
      </w:r>
      <w:r w:rsidR="007A2ECE">
        <w:rPr>
          <w:rFonts w:ascii="Montserrat" w:hAnsi="Montserrat" w:cs="Arial"/>
          <w:bCs/>
          <w:lang w:val="es-ES_tradnl"/>
        </w:rPr>
        <w:t xml:space="preserve">a </w:t>
      </w:r>
      <w:r w:rsidRPr="00DA3005">
        <w:rPr>
          <w:rFonts w:ascii="Montserrat" w:hAnsi="Montserrat" w:cs="Arial"/>
          <w:bCs/>
          <w:lang w:val="es-ES_tradnl"/>
        </w:rPr>
        <w:t>la pregunta.</w:t>
      </w:r>
    </w:p>
    <w:p w14:paraId="46B703A0" w14:textId="77777777" w:rsidR="00DA3005" w:rsidRPr="00DA3005" w:rsidRDefault="00DA3005" w:rsidP="001220F8">
      <w:pPr>
        <w:pStyle w:val="Cuerpo"/>
        <w:tabs>
          <w:tab w:val="left" w:pos="3245"/>
        </w:tabs>
        <w:spacing w:after="0" w:line="240" w:lineRule="auto"/>
        <w:jc w:val="both"/>
        <w:rPr>
          <w:rFonts w:ascii="Montserrat" w:hAnsi="Montserrat" w:cs="Arial"/>
          <w:bCs/>
          <w:lang w:val="es-ES_tradnl"/>
        </w:rPr>
      </w:pPr>
    </w:p>
    <w:p w14:paraId="7612DC20" w14:textId="3E957C8F" w:rsidR="00DA3005" w:rsidRPr="00DA3005" w:rsidRDefault="00DA3005" w:rsidP="001220F8">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t>La empresa “</w:t>
      </w:r>
      <w:proofErr w:type="spellStart"/>
      <w:r w:rsidRPr="00DA3005">
        <w:rPr>
          <w:rFonts w:ascii="Montserrat" w:hAnsi="Montserrat" w:cs="Arial"/>
          <w:bCs/>
          <w:lang w:val="es-ES_tradnl"/>
        </w:rPr>
        <w:t>MicroChips</w:t>
      </w:r>
      <w:proofErr w:type="spellEnd"/>
      <w:r w:rsidRPr="00DA3005">
        <w:rPr>
          <w:rFonts w:ascii="Montserrat" w:hAnsi="Montserrat" w:cs="Arial"/>
          <w:bCs/>
          <w:lang w:val="es-ES_tradnl"/>
        </w:rPr>
        <w:t>” pide cuatrocientos pesos mensuales, por lo que se puede hacer una tabla que relacione los meses de servicio con el costo. Por un mes se deben pagar cuatrocientos pesos; por dos meses ochocientos pesos; por tres meses son mil doscientos pesos y por cuatro meses mil seiscientos pesos.</w:t>
      </w:r>
    </w:p>
    <w:p w14:paraId="4C93B102" w14:textId="77777777" w:rsidR="00DA3005" w:rsidRPr="00DA3005" w:rsidRDefault="00DA3005" w:rsidP="001220F8">
      <w:pPr>
        <w:pStyle w:val="Cuerpo"/>
        <w:tabs>
          <w:tab w:val="left" w:pos="3245"/>
        </w:tabs>
        <w:spacing w:after="0" w:line="240" w:lineRule="auto"/>
        <w:jc w:val="both"/>
        <w:rPr>
          <w:rFonts w:ascii="Montserrat" w:hAnsi="Montserrat" w:cs="Arial"/>
          <w:bCs/>
          <w:lang w:val="es-ES_tradnl"/>
        </w:rPr>
      </w:pPr>
    </w:p>
    <w:p w14:paraId="58FA7D74" w14:textId="394E4375" w:rsidR="00DA3005" w:rsidRPr="00DA3005" w:rsidRDefault="007A2ECE" w:rsidP="001220F8">
      <w:pPr>
        <w:pStyle w:val="Cuerpo"/>
        <w:tabs>
          <w:tab w:val="left" w:pos="3245"/>
        </w:tabs>
        <w:spacing w:after="0" w:line="240" w:lineRule="auto"/>
        <w:jc w:val="both"/>
        <w:rPr>
          <w:rFonts w:ascii="Montserrat" w:hAnsi="Montserrat" w:cs="Arial"/>
          <w:bCs/>
          <w:lang w:val="es-ES_tradnl"/>
        </w:rPr>
      </w:pPr>
      <w:r>
        <w:rPr>
          <w:rFonts w:ascii="Montserrat" w:hAnsi="Montserrat" w:cs="Arial"/>
          <w:bCs/>
          <w:lang w:val="es-ES_tradnl"/>
        </w:rPr>
        <w:t>Se hará</w:t>
      </w:r>
      <w:r w:rsidR="00DA3005" w:rsidRPr="00DA3005">
        <w:rPr>
          <w:rFonts w:ascii="Montserrat" w:hAnsi="Montserrat" w:cs="Arial"/>
          <w:bCs/>
          <w:lang w:val="es-ES_tradnl"/>
        </w:rPr>
        <w:t xml:space="preserve"> lo mismo con la oferta de la empresa “</w:t>
      </w:r>
      <w:proofErr w:type="spellStart"/>
      <w:r w:rsidR="00DA3005" w:rsidRPr="00DA3005">
        <w:rPr>
          <w:rFonts w:ascii="Montserrat" w:hAnsi="Montserrat" w:cs="Arial"/>
          <w:bCs/>
          <w:lang w:val="es-ES_tradnl"/>
        </w:rPr>
        <w:t>MegaBits</w:t>
      </w:r>
      <w:proofErr w:type="spellEnd"/>
      <w:r w:rsidR="00DA3005" w:rsidRPr="00DA3005">
        <w:rPr>
          <w:rFonts w:ascii="Montserrat" w:hAnsi="Montserrat" w:cs="Arial"/>
          <w:bCs/>
          <w:lang w:val="es-ES_tradnl"/>
        </w:rPr>
        <w:t>”. Aquí se debe considerar que hay un pago inicial, fijo, y luego el costo mensual. Por el primer mes se pagan mil doscientos pesos de pago inicial más los trescientos pesos, un total de mil quinientos pesos. Por el segundo mes se pagan mil ochocientos pesos; por el tercero dos mil cien pesos, y por el cuarto mes dos mil cuatrocientos pesos.</w:t>
      </w:r>
    </w:p>
    <w:p w14:paraId="1CABC247" w14:textId="77777777" w:rsidR="00DA3005" w:rsidRPr="00DA3005" w:rsidRDefault="00DA3005" w:rsidP="001220F8">
      <w:pPr>
        <w:pStyle w:val="Cuerpo"/>
        <w:tabs>
          <w:tab w:val="left" w:pos="3245"/>
        </w:tabs>
        <w:spacing w:after="0" w:line="240" w:lineRule="auto"/>
        <w:jc w:val="both"/>
        <w:rPr>
          <w:rFonts w:ascii="Montserrat" w:hAnsi="Montserrat" w:cs="Arial"/>
          <w:bCs/>
          <w:lang w:val="es-ES_tradnl"/>
        </w:rPr>
      </w:pPr>
    </w:p>
    <w:p w14:paraId="33449519" w14:textId="467C52E9" w:rsidR="00DA3005" w:rsidRPr="00DA3005" w:rsidRDefault="00DA3005" w:rsidP="001220F8">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t>Con ese análisis, ¿puede</w:t>
      </w:r>
      <w:r w:rsidR="007A2ECE">
        <w:rPr>
          <w:rFonts w:ascii="Montserrat" w:hAnsi="Montserrat" w:cs="Arial"/>
          <w:bCs/>
          <w:lang w:val="es-ES_tradnl"/>
        </w:rPr>
        <w:t>s</w:t>
      </w:r>
      <w:r w:rsidRPr="00DA3005">
        <w:rPr>
          <w:rFonts w:ascii="Montserrat" w:hAnsi="Montserrat" w:cs="Arial"/>
          <w:bCs/>
          <w:lang w:val="es-ES_tradnl"/>
        </w:rPr>
        <w:t xml:space="preserve"> identificar la empresa que utiliza una relación proporcional en su oferta?</w:t>
      </w:r>
      <w:r w:rsidR="007A2ECE">
        <w:rPr>
          <w:rFonts w:ascii="Montserrat" w:hAnsi="Montserrat" w:cs="Arial"/>
          <w:bCs/>
          <w:lang w:val="es-ES_tradnl"/>
        </w:rPr>
        <w:t xml:space="preserve"> </w:t>
      </w:r>
      <w:r w:rsidRPr="00DA3005">
        <w:rPr>
          <w:rFonts w:ascii="Montserrat" w:hAnsi="Montserrat" w:cs="Arial"/>
          <w:bCs/>
          <w:lang w:val="es-ES_tradnl"/>
        </w:rPr>
        <w:t>En ambos casos parece que mientras uno de los datos crece el otro también lo hace. Esto parece indicar que ambas expresiones son proporcionale</w:t>
      </w:r>
      <w:r w:rsidR="007A2ECE">
        <w:rPr>
          <w:rFonts w:ascii="Montserrat" w:hAnsi="Montserrat" w:cs="Arial"/>
          <w:bCs/>
          <w:lang w:val="es-ES_tradnl"/>
        </w:rPr>
        <w:t>s.</w:t>
      </w:r>
    </w:p>
    <w:p w14:paraId="46DB0BC9" w14:textId="77777777" w:rsidR="00DA3005" w:rsidRDefault="00DA3005" w:rsidP="001220F8">
      <w:pPr>
        <w:spacing w:after="0" w:line="240" w:lineRule="auto"/>
        <w:jc w:val="both"/>
        <w:rPr>
          <w:rFonts w:ascii="Arial" w:hAnsi="Arial" w:cs="Arial"/>
          <w:bCs/>
          <w:lang w:val="es-ES_tradnl"/>
        </w:rPr>
      </w:pPr>
    </w:p>
    <w:p w14:paraId="5C5FEDF7" w14:textId="731B0C29" w:rsidR="00DA3005" w:rsidRDefault="001220F8" w:rsidP="007A2ECE">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object w:dxaOrig="3090" w:dyaOrig="1455" w14:anchorId="26620864">
          <v:shape id="_x0000_i1026" type="#_x0000_t75" style="width:409.5pt;height:192.75pt" o:ole="">
            <v:imagedata r:id="rId20" o:title=""/>
          </v:shape>
          <o:OLEObject Type="Embed" ProgID="PBrush" ShapeID="_x0000_i1026" DrawAspect="Content" ObjectID="_1706619475" r:id="rId21"/>
        </w:object>
      </w:r>
    </w:p>
    <w:p w14:paraId="114E53DB" w14:textId="77777777" w:rsidR="001220F8" w:rsidRDefault="001220F8" w:rsidP="00DA3005">
      <w:pPr>
        <w:pStyle w:val="Cuerpo"/>
        <w:tabs>
          <w:tab w:val="left" w:pos="3245"/>
        </w:tabs>
        <w:spacing w:after="0" w:line="276" w:lineRule="auto"/>
        <w:jc w:val="both"/>
        <w:rPr>
          <w:rStyle w:val="Ninguno"/>
          <w:rFonts w:ascii="Montserrat" w:hAnsi="Montserrat" w:cs="Arial"/>
          <w:bCs/>
        </w:rPr>
      </w:pPr>
    </w:p>
    <w:p w14:paraId="0D78D6CA" w14:textId="0CDC536F" w:rsidR="00DA3005" w:rsidRPr="00DA3005" w:rsidRDefault="00DA3005" w:rsidP="008F4F0E">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 xml:space="preserve">Sin embargo, </w:t>
      </w:r>
      <w:r w:rsidR="001220F8">
        <w:rPr>
          <w:rStyle w:val="Ninguno"/>
          <w:rFonts w:ascii="Montserrat" w:hAnsi="Montserrat" w:cs="Arial"/>
          <w:bCs/>
        </w:rPr>
        <w:t>se puede</w:t>
      </w:r>
      <w:r w:rsidRPr="00DA3005">
        <w:rPr>
          <w:rStyle w:val="Ninguno"/>
          <w:rFonts w:ascii="Montserrat" w:hAnsi="Montserrat" w:cs="Arial"/>
          <w:bCs/>
        </w:rPr>
        <w:t xml:space="preserve"> elaborar la gráfica con los datos ordenados para revisar si se genera una gráfica de proporcionalidad o no.</w:t>
      </w:r>
    </w:p>
    <w:p w14:paraId="6FD4C8EA" w14:textId="77777777" w:rsidR="00DA3005" w:rsidRPr="00DA3005" w:rsidRDefault="00DA3005" w:rsidP="008F4F0E">
      <w:pPr>
        <w:pStyle w:val="Cuerpo"/>
        <w:tabs>
          <w:tab w:val="left" w:pos="3245"/>
        </w:tabs>
        <w:spacing w:after="0" w:line="240" w:lineRule="auto"/>
        <w:jc w:val="both"/>
        <w:rPr>
          <w:rStyle w:val="Ninguno"/>
          <w:rFonts w:ascii="Montserrat" w:hAnsi="Montserrat" w:cs="Arial"/>
          <w:bCs/>
        </w:rPr>
      </w:pPr>
    </w:p>
    <w:p w14:paraId="512CA86D" w14:textId="18CDD256" w:rsidR="00DA3005" w:rsidRPr="00DA3005" w:rsidRDefault="00DA3005" w:rsidP="008F4F0E">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En el caso de “</w:t>
      </w:r>
      <w:proofErr w:type="spellStart"/>
      <w:r w:rsidRPr="00DA3005">
        <w:rPr>
          <w:rStyle w:val="Ninguno"/>
          <w:rFonts w:ascii="Montserrat" w:hAnsi="Montserrat" w:cs="Arial"/>
          <w:bCs/>
        </w:rPr>
        <w:t>MicroChips</w:t>
      </w:r>
      <w:proofErr w:type="spellEnd"/>
      <w:r w:rsidRPr="00DA3005">
        <w:rPr>
          <w:rStyle w:val="Ninguno"/>
          <w:rFonts w:ascii="Montserrat" w:hAnsi="Montserrat" w:cs="Arial"/>
          <w:bCs/>
        </w:rPr>
        <w:t>” a uno le corresponde cuatrocientos; a dos, ochocientos; a tres, mil doscientos y a cuatro, mil seiscientos. Observ</w:t>
      </w:r>
      <w:r w:rsidR="00A35CED">
        <w:rPr>
          <w:rStyle w:val="Ninguno"/>
          <w:rFonts w:ascii="Montserrat" w:hAnsi="Montserrat" w:cs="Arial"/>
          <w:bCs/>
        </w:rPr>
        <w:t>a en la tabla que aparece abajo,</w:t>
      </w:r>
      <w:r w:rsidRPr="00DA3005">
        <w:rPr>
          <w:rStyle w:val="Ninguno"/>
          <w:rFonts w:ascii="Montserrat" w:hAnsi="Montserrat" w:cs="Arial"/>
          <w:bCs/>
        </w:rPr>
        <w:t xml:space="preserve"> cómo quedan relacionadas esas parejas en la tercera columna, son puntos que se pueden ubicar en el plano cartesiano.</w:t>
      </w:r>
    </w:p>
    <w:p w14:paraId="39463B55" w14:textId="77777777" w:rsidR="00DA3005" w:rsidRPr="00DA3005" w:rsidRDefault="00DA3005" w:rsidP="008F4F0E">
      <w:pPr>
        <w:pStyle w:val="Cuerpo"/>
        <w:tabs>
          <w:tab w:val="left" w:pos="3245"/>
        </w:tabs>
        <w:spacing w:after="0" w:line="240" w:lineRule="auto"/>
        <w:jc w:val="both"/>
        <w:rPr>
          <w:rStyle w:val="Ninguno"/>
          <w:rFonts w:ascii="Montserrat" w:hAnsi="Montserrat" w:cs="Arial"/>
          <w:bCs/>
        </w:rPr>
      </w:pPr>
    </w:p>
    <w:p w14:paraId="717E4A3C" w14:textId="565F0EA2" w:rsidR="00DA3005" w:rsidRPr="00DA3005" w:rsidRDefault="00DA3005" w:rsidP="00A35CED">
      <w:pPr>
        <w:spacing w:after="0" w:line="240" w:lineRule="auto"/>
        <w:jc w:val="both"/>
        <w:rPr>
          <w:rStyle w:val="Ninguno"/>
          <w:rFonts w:ascii="Montserrat" w:hAnsi="Montserrat" w:cs="Arial"/>
          <w:bCs/>
        </w:rPr>
      </w:pPr>
      <w:r w:rsidRPr="00DA3005">
        <w:rPr>
          <w:rStyle w:val="Ninguno"/>
          <w:rFonts w:ascii="Montserrat" w:hAnsi="Montserrat" w:cs="Arial"/>
          <w:bCs/>
        </w:rPr>
        <w:t>Para “</w:t>
      </w:r>
      <w:proofErr w:type="spellStart"/>
      <w:r w:rsidRPr="00DA3005">
        <w:rPr>
          <w:rStyle w:val="Ninguno"/>
          <w:rFonts w:ascii="Montserrat" w:hAnsi="Montserrat" w:cs="Arial"/>
          <w:bCs/>
        </w:rPr>
        <w:t>MegaBits</w:t>
      </w:r>
      <w:proofErr w:type="spellEnd"/>
      <w:r w:rsidRPr="00DA3005">
        <w:rPr>
          <w:rStyle w:val="Ninguno"/>
          <w:rFonts w:ascii="Montserrat" w:hAnsi="Montserrat" w:cs="Arial"/>
          <w:bCs/>
        </w:rPr>
        <w:t>” a uno le corresponde mil quinientos pesos, ya que el costo inicial es de mil doscientos, más la renta mensual de trescientos. A dos meses le corresponden mil ochocientos pesos; a tres, dos mil cien pesos y a cuatro, dos mil cuatrocientos.</w:t>
      </w:r>
    </w:p>
    <w:p w14:paraId="4BDF151D" w14:textId="77777777" w:rsidR="00DA3005" w:rsidRPr="00A35CED" w:rsidRDefault="00DA3005" w:rsidP="00A35CED">
      <w:pPr>
        <w:spacing w:after="0" w:line="240" w:lineRule="auto"/>
        <w:jc w:val="both"/>
        <w:rPr>
          <w:rFonts w:ascii="Montserrat" w:eastAsia="Arial Unicode MS" w:hAnsi="Montserrat" w:cs="Times New Roman"/>
          <w:noProof/>
        </w:rPr>
      </w:pPr>
    </w:p>
    <w:p w14:paraId="662245DD" w14:textId="7EE21748" w:rsidR="00DA3005" w:rsidRDefault="00A35CED" w:rsidP="00A35CED">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object w:dxaOrig="3075" w:dyaOrig="1680" w14:anchorId="41CC376A">
          <v:shape id="_x0000_i1027" type="#_x0000_t75" style="width:355.5pt;height:169.5pt" o:ole="">
            <v:imagedata r:id="rId22" o:title=""/>
          </v:shape>
          <o:OLEObject Type="Embed" ProgID="PBrush" ShapeID="_x0000_i1027" DrawAspect="Content" ObjectID="_1706619476" r:id="rId23"/>
        </w:object>
      </w:r>
    </w:p>
    <w:p w14:paraId="17C14621" w14:textId="3019BADC" w:rsidR="00DA3005" w:rsidRDefault="00DA3005" w:rsidP="00A35CED">
      <w:pPr>
        <w:spacing w:after="0" w:line="240" w:lineRule="auto"/>
        <w:jc w:val="both"/>
        <w:rPr>
          <w:rStyle w:val="Ninguno"/>
          <w:rFonts w:ascii="Arial" w:hAnsi="Arial" w:cs="Arial"/>
          <w:bCs/>
        </w:rPr>
      </w:pPr>
    </w:p>
    <w:p w14:paraId="5D29855B" w14:textId="7DCAC71B" w:rsidR="00DA3005" w:rsidRPr="00DA3005" w:rsidRDefault="00DA3005" w:rsidP="00A35CED">
      <w:pPr>
        <w:pStyle w:val="Cuerpo"/>
        <w:spacing w:after="0" w:line="240" w:lineRule="auto"/>
        <w:jc w:val="both"/>
        <w:rPr>
          <w:rStyle w:val="Ninguno"/>
          <w:rFonts w:ascii="Montserrat" w:hAnsi="Montserrat" w:cs="Arial"/>
          <w:bCs/>
        </w:rPr>
      </w:pPr>
      <w:r w:rsidRPr="00DA3005">
        <w:rPr>
          <w:rStyle w:val="Ninguno"/>
          <w:rFonts w:ascii="Montserrat" w:hAnsi="Montserrat" w:cs="Arial"/>
          <w:bCs/>
        </w:rPr>
        <w:t>Para poder comparar ambos conjuntos de datos se trazan las gráficas en el mismo plano cartesiano. ¿Qué observa</w:t>
      </w:r>
      <w:r w:rsidR="00A35CED">
        <w:rPr>
          <w:rStyle w:val="Ninguno"/>
          <w:rFonts w:ascii="Montserrat" w:hAnsi="Montserrat" w:cs="Arial"/>
          <w:bCs/>
        </w:rPr>
        <w:t>s</w:t>
      </w:r>
      <w:r w:rsidRPr="00DA3005">
        <w:rPr>
          <w:rStyle w:val="Ninguno"/>
          <w:rFonts w:ascii="Montserrat" w:hAnsi="Montserrat" w:cs="Arial"/>
          <w:bCs/>
        </w:rPr>
        <w:t>?</w:t>
      </w:r>
    </w:p>
    <w:p w14:paraId="1CEDD8EA" w14:textId="77777777" w:rsidR="00DA3005" w:rsidRPr="00DA3005" w:rsidRDefault="00DA3005" w:rsidP="00A35CED">
      <w:pPr>
        <w:pStyle w:val="Cuerpo"/>
        <w:spacing w:after="0" w:line="240" w:lineRule="auto"/>
        <w:jc w:val="both"/>
        <w:rPr>
          <w:rStyle w:val="Ninguno"/>
          <w:rFonts w:ascii="Montserrat" w:hAnsi="Montserrat" w:cs="Arial"/>
          <w:bCs/>
        </w:rPr>
      </w:pPr>
    </w:p>
    <w:p w14:paraId="0AB21849" w14:textId="7024A9AB" w:rsidR="00A35CED" w:rsidRDefault="00A35CED" w:rsidP="00FA7D63">
      <w:pPr>
        <w:pStyle w:val="Cuerpo"/>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object w:dxaOrig="3075" w:dyaOrig="1500" w14:anchorId="5D39B75D">
          <v:shape id="_x0000_i1028" type="#_x0000_t75" style="width:417.75pt;height:177pt" o:ole="">
            <v:imagedata r:id="rId24" o:title=""/>
          </v:shape>
          <o:OLEObject Type="Embed" ProgID="PBrush" ShapeID="_x0000_i1028" DrawAspect="Content" ObjectID="_1706619477" r:id="rId25"/>
        </w:object>
      </w:r>
    </w:p>
    <w:p w14:paraId="498DE9AD" w14:textId="77777777" w:rsidR="002752DC" w:rsidRDefault="002752DC" w:rsidP="00FA7D63">
      <w:pPr>
        <w:pStyle w:val="Cuerpo"/>
        <w:spacing w:after="0" w:line="240" w:lineRule="auto"/>
        <w:jc w:val="center"/>
        <w:rPr>
          <w:rStyle w:val="Ninguno"/>
          <w:rFonts w:ascii="Montserrat" w:hAnsi="Montserrat" w:cs="Arial"/>
          <w:bCs/>
        </w:rPr>
      </w:pPr>
    </w:p>
    <w:p w14:paraId="6BA74F37" w14:textId="0F92B839" w:rsidR="00DA3005" w:rsidRPr="00DA3005" w:rsidRDefault="00DA3005" w:rsidP="00FA7D63">
      <w:pPr>
        <w:pStyle w:val="Cuerpo"/>
        <w:spacing w:after="0" w:line="240" w:lineRule="auto"/>
        <w:jc w:val="both"/>
        <w:rPr>
          <w:rStyle w:val="Ninguno"/>
          <w:rFonts w:ascii="Montserrat" w:hAnsi="Montserrat" w:cs="Arial"/>
          <w:bCs/>
        </w:rPr>
      </w:pPr>
      <w:r w:rsidRPr="00DA3005">
        <w:rPr>
          <w:rStyle w:val="Ninguno"/>
          <w:rFonts w:ascii="Montserrat" w:hAnsi="Montserrat" w:cs="Arial"/>
          <w:bCs/>
        </w:rPr>
        <w:t>En los dos casos se generan líneas rectas y se puede identificar que mientras una cantidad crece, la otra también. ¿Será posible que ambas expresiones sean de proporcionalidad?</w:t>
      </w:r>
    </w:p>
    <w:p w14:paraId="0C96D264" w14:textId="77777777" w:rsidR="00DA3005" w:rsidRPr="00DA3005" w:rsidRDefault="00DA3005" w:rsidP="00FA7D63">
      <w:pPr>
        <w:pStyle w:val="Cuerpo"/>
        <w:spacing w:after="0" w:line="240" w:lineRule="auto"/>
        <w:jc w:val="both"/>
        <w:rPr>
          <w:rStyle w:val="Ninguno"/>
          <w:rFonts w:ascii="Montserrat" w:eastAsia="Arial" w:hAnsi="Montserrat" w:cs="Arial"/>
          <w:lang w:val="es-MX"/>
        </w:rPr>
      </w:pPr>
    </w:p>
    <w:p w14:paraId="0BE82C7F" w14:textId="171D20E2" w:rsidR="00DA3005" w:rsidRPr="00DA3005" w:rsidRDefault="00FA7D63" w:rsidP="00FA7D63">
      <w:pPr>
        <w:spacing w:after="0" w:line="240" w:lineRule="auto"/>
        <w:jc w:val="both"/>
        <w:rPr>
          <w:rStyle w:val="Ninguno"/>
          <w:rFonts w:ascii="Montserrat" w:eastAsia="Arial" w:hAnsi="Montserrat" w:cs="Arial"/>
        </w:rPr>
      </w:pPr>
      <w:r>
        <w:rPr>
          <w:rStyle w:val="Ninguno"/>
          <w:rFonts w:ascii="Montserrat" w:eastAsia="Arial" w:hAnsi="Montserrat" w:cs="Arial"/>
        </w:rPr>
        <w:t xml:space="preserve">Se te </w:t>
      </w:r>
      <w:r w:rsidR="00DA3005" w:rsidRPr="00DA3005">
        <w:rPr>
          <w:rStyle w:val="Ninguno"/>
          <w:rFonts w:ascii="Montserrat" w:eastAsia="Arial" w:hAnsi="Montserrat" w:cs="Arial"/>
        </w:rPr>
        <w:t>invita a que registre</w:t>
      </w:r>
      <w:r>
        <w:rPr>
          <w:rStyle w:val="Ninguno"/>
          <w:rFonts w:ascii="Montserrat" w:eastAsia="Arial" w:hAnsi="Montserrat" w:cs="Arial"/>
        </w:rPr>
        <w:t>s</w:t>
      </w:r>
      <w:r w:rsidR="00DA3005" w:rsidRPr="00DA3005">
        <w:rPr>
          <w:rStyle w:val="Ninguno"/>
          <w:rFonts w:ascii="Montserrat" w:eastAsia="Arial" w:hAnsi="Montserrat" w:cs="Arial"/>
        </w:rPr>
        <w:t xml:space="preserve"> </w:t>
      </w:r>
      <w:r>
        <w:rPr>
          <w:rStyle w:val="Ninguno"/>
          <w:rFonts w:ascii="Montserrat" w:eastAsia="Arial" w:hAnsi="Montserrat" w:cs="Arial"/>
        </w:rPr>
        <w:t>t</w:t>
      </w:r>
      <w:r w:rsidR="00DA3005" w:rsidRPr="00DA3005">
        <w:rPr>
          <w:rStyle w:val="Ninguno"/>
          <w:rFonts w:ascii="Montserrat" w:eastAsia="Arial" w:hAnsi="Montserrat" w:cs="Arial"/>
        </w:rPr>
        <w:t>us argumentos. Más adelante podrá</w:t>
      </w:r>
      <w:r>
        <w:rPr>
          <w:rStyle w:val="Ninguno"/>
          <w:rFonts w:ascii="Montserrat" w:eastAsia="Arial" w:hAnsi="Montserrat" w:cs="Arial"/>
        </w:rPr>
        <w:t>s</w:t>
      </w:r>
      <w:r w:rsidR="00DA3005" w:rsidRPr="00DA3005">
        <w:rPr>
          <w:rStyle w:val="Ninguno"/>
          <w:rFonts w:ascii="Montserrat" w:eastAsia="Arial" w:hAnsi="Montserrat" w:cs="Arial"/>
        </w:rPr>
        <w:t xml:space="preserve"> validarlos o refutarlos.</w:t>
      </w:r>
    </w:p>
    <w:p w14:paraId="6CAC1B54" w14:textId="504D553F" w:rsidR="00DA3005" w:rsidRPr="007B6A6E" w:rsidRDefault="00DA3005" w:rsidP="00FA7D63">
      <w:pPr>
        <w:spacing w:after="0" w:line="240" w:lineRule="auto"/>
        <w:jc w:val="both"/>
        <w:rPr>
          <w:rFonts w:ascii="Montserrat" w:hAnsi="Montserrat" w:cs="Arial"/>
          <w:bCs/>
          <w:lang w:val="es-ES_tradnl"/>
        </w:rPr>
      </w:pPr>
    </w:p>
    <w:p w14:paraId="6235D45A" w14:textId="4337805A" w:rsidR="00DA3005" w:rsidRPr="00DA3005" w:rsidRDefault="00DA3005" w:rsidP="00FA7D63">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Hace falta revisar las expresiones algebraicas que modelan cada situación, en el caso de “</w:t>
      </w:r>
      <w:proofErr w:type="spellStart"/>
      <w:r w:rsidRPr="00DA3005">
        <w:rPr>
          <w:rStyle w:val="Ninguno"/>
          <w:rFonts w:ascii="Montserrat" w:hAnsi="Montserrat" w:cs="Arial"/>
          <w:bCs/>
        </w:rPr>
        <w:t>MicroChips</w:t>
      </w:r>
      <w:proofErr w:type="spellEnd"/>
      <w:r w:rsidRPr="00DA3005">
        <w:rPr>
          <w:rStyle w:val="Ninguno"/>
          <w:rFonts w:ascii="Montserrat" w:hAnsi="Montserrat" w:cs="Arial"/>
          <w:bCs/>
        </w:rPr>
        <w:t xml:space="preserve">” </w:t>
      </w:r>
      <w:r w:rsidR="007507DB">
        <w:rPr>
          <w:rStyle w:val="Ninguno"/>
          <w:rFonts w:ascii="Montserrat" w:hAnsi="Montserrat" w:cs="Arial"/>
          <w:bCs/>
        </w:rPr>
        <w:t>se observa</w:t>
      </w:r>
      <w:r w:rsidRPr="00DA3005">
        <w:rPr>
          <w:rStyle w:val="Ninguno"/>
          <w:rFonts w:ascii="Montserrat" w:hAnsi="Montserrat" w:cs="Arial"/>
          <w:bCs/>
        </w:rPr>
        <w:t xml:space="preserve"> que las cantidades se relacionan multiplicativamente entre sí, ya que el costo depende del número de meses multiplicado por cuatrocientos pesos, que es la constante de proporcionalidad. Por lo tanto, para “</w:t>
      </w:r>
      <w:proofErr w:type="spellStart"/>
      <w:r w:rsidRPr="00DA3005">
        <w:rPr>
          <w:rStyle w:val="Ninguno"/>
          <w:rFonts w:ascii="Montserrat" w:hAnsi="Montserrat" w:cs="Arial"/>
          <w:bCs/>
        </w:rPr>
        <w:t>MicroChip</w:t>
      </w:r>
      <w:proofErr w:type="spellEnd"/>
      <w:r w:rsidRPr="00DA3005">
        <w:rPr>
          <w:rStyle w:val="Ninguno"/>
          <w:rFonts w:ascii="Montserrat" w:hAnsi="Montserrat" w:cs="Arial"/>
          <w:bCs/>
        </w:rPr>
        <w:t>” su oferta queda definida por “ye” igual a cuatrocientos por “equis”.</w:t>
      </w:r>
    </w:p>
    <w:p w14:paraId="46206FAA" w14:textId="77777777" w:rsidR="00DA3005" w:rsidRPr="00DA3005" w:rsidRDefault="00DA3005" w:rsidP="00FA7D63">
      <w:pPr>
        <w:pStyle w:val="Cuerpo"/>
        <w:tabs>
          <w:tab w:val="left" w:pos="3245"/>
        </w:tabs>
        <w:spacing w:after="0" w:line="240" w:lineRule="auto"/>
        <w:jc w:val="both"/>
        <w:rPr>
          <w:rStyle w:val="Ninguno"/>
          <w:rFonts w:ascii="Montserrat" w:hAnsi="Montserrat" w:cs="Arial"/>
          <w:bCs/>
        </w:rPr>
      </w:pPr>
    </w:p>
    <w:p w14:paraId="6568A6F8" w14:textId="3ABD2A88" w:rsidR="00DA3005" w:rsidRPr="00DA3005" w:rsidRDefault="00DA3005" w:rsidP="00FA7D63">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En el caso de “</w:t>
      </w:r>
      <w:proofErr w:type="spellStart"/>
      <w:r w:rsidRPr="00DA3005">
        <w:rPr>
          <w:rStyle w:val="Ninguno"/>
          <w:rFonts w:ascii="Montserrat" w:hAnsi="Montserrat" w:cs="Arial"/>
          <w:bCs/>
        </w:rPr>
        <w:t>MegaBits</w:t>
      </w:r>
      <w:proofErr w:type="spellEnd"/>
      <w:r w:rsidRPr="00DA3005">
        <w:rPr>
          <w:rStyle w:val="Ninguno"/>
          <w:rFonts w:ascii="Montserrat" w:hAnsi="Montserrat" w:cs="Arial"/>
          <w:bCs/>
        </w:rPr>
        <w:t xml:space="preserve">”, la relación no es tan sencilla. </w:t>
      </w:r>
      <w:r w:rsidR="007507DB">
        <w:rPr>
          <w:rStyle w:val="Ninguno"/>
          <w:rFonts w:ascii="Montserrat" w:hAnsi="Montserrat" w:cs="Arial"/>
          <w:bCs/>
        </w:rPr>
        <w:t>Se tiene</w:t>
      </w:r>
      <w:r w:rsidRPr="00DA3005">
        <w:rPr>
          <w:rStyle w:val="Ninguno"/>
          <w:rFonts w:ascii="Montserrat" w:hAnsi="Montserrat" w:cs="Arial"/>
          <w:bCs/>
        </w:rPr>
        <w:t xml:space="preserve"> un costo mensual de trescientos pesos, pero un pago inicial de mil doscientos pesos. Esta relación queda </w:t>
      </w:r>
      <w:r w:rsidRPr="00DA3005">
        <w:rPr>
          <w:rStyle w:val="Ninguno"/>
          <w:rFonts w:ascii="Montserrat" w:hAnsi="Montserrat" w:cs="Arial"/>
          <w:bCs/>
        </w:rPr>
        <w:lastRenderedPageBreak/>
        <w:t>definida por la multiplicación de los meses de servicio por trescientos, más mil doscientos, es decir, “ye” es igual a trescientos por “equis” más mil doscientos.</w:t>
      </w:r>
    </w:p>
    <w:p w14:paraId="7ADA6C9B" w14:textId="4CE3CDF1" w:rsidR="00DA3005" w:rsidRDefault="00DA3005" w:rsidP="00FA7D63">
      <w:pPr>
        <w:pStyle w:val="Cuerpo"/>
        <w:tabs>
          <w:tab w:val="left" w:pos="3245"/>
        </w:tabs>
        <w:spacing w:after="0" w:line="240" w:lineRule="auto"/>
        <w:jc w:val="both"/>
        <w:rPr>
          <w:rStyle w:val="Ninguno"/>
          <w:rFonts w:ascii="Montserrat" w:hAnsi="Montserrat" w:cs="Arial"/>
          <w:bCs/>
        </w:rPr>
      </w:pPr>
    </w:p>
    <w:p w14:paraId="5A60752F" w14:textId="21E76E86" w:rsidR="007507DB" w:rsidRDefault="007507DB" w:rsidP="007507DB">
      <w:pPr>
        <w:pStyle w:val="Cuerpo"/>
        <w:tabs>
          <w:tab w:val="left" w:pos="3245"/>
        </w:tabs>
        <w:spacing w:after="0" w:line="240" w:lineRule="auto"/>
        <w:jc w:val="center"/>
        <w:rPr>
          <w:rStyle w:val="Ninguno"/>
          <w:rFonts w:ascii="Montserrat" w:hAnsi="Montserrat" w:cs="Arial"/>
          <w:bCs/>
        </w:rPr>
      </w:pPr>
      <w:r>
        <w:rPr>
          <w:rStyle w:val="Ninguno"/>
          <w:rFonts w:ascii="Montserrat" w:hAnsi="Montserrat" w:cs="Arial"/>
          <w:bCs/>
          <w:noProof/>
          <w:lang w:val="en-US" w:eastAsia="en-US"/>
        </w:rPr>
        <w:drawing>
          <wp:inline distT="0" distB="0" distL="0" distR="0" wp14:anchorId="6DDF10F3" wp14:editId="2207B6E7">
            <wp:extent cx="4144488" cy="1310247"/>
            <wp:effectExtent l="0" t="0" r="889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0072" cy="1315174"/>
                    </a:xfrm>
                    <a:prstGeom prst="rect">
                      <a:avLst/>
                    </a:prstGeom>
                    <a:noFill/>
                    <a:ln>
                      <a:noFill/>
                    </a:ln>
                  </pic:spPr>
                </pic:pic>
              </a:graphicData>
            </a:graphic>
          </wp:inline>
        </w:drawing>
      </w:r>
    </w:p>
    <w:p w14:paraId="46101A28" w14:textId="77777777" w:rsidR="007507DB" w:rsidRPr="007507DB" w:rsidRDefault="007507DB" w:rsidP="007507DB">
      <w:pPr>
        <w:pStyle w:val="Cuerpo"/>
        <w:tabs>
          <w:tab w:val="left" w:pos="3245"/>
        </w:tabs>
        <w:spacing w:after="0" w:line="240" w:lineRule="auto"/>
        <w:jc w:val="both"/>
        <w:rPr>
          <w:rStyle w:val="Ninguno"/>
          <w:rFonts w:ascii="Montserrat" w:hAnsi="Montserrat" w:cs="Arial"/>
          <w:bCs/>
        </w:rPr>
      </w:pPr>
    </w:p>
    <w:p w14:paraId="6A05EBEA" w14:textId="28856175" w:rsidR="004D234D" w:rsidRPr="007507DB" w:rsidRDefault="00DA3005" w:rsidP="007507DB">
      <w:pPr>
        <w:spacing w:after="0" w:line="240" w:lineRule="auto"/>
        <w:jc w:val="both"/>
        <w:rPr>
          <w:rStyle w:val="Ninguno"/>
          <w:rFonts w:ascii="Montserrat" w:hAnsi="Montserrat" w:cs="Arial"/>
          <w:bCs/>
        </w:rPr>
      </w:pPr>
      <w:r w:rsidRPr="007507DB">
        <w:rPr>
          <w:rStyle w:val="Ninguno"/>
          <w:rFonts w:ascii="Montserrat" w:hAnsi="Montserrat" w:cs="Arial"/>
          <w:bCs/>
        </w:rPr>
        <w:t>¡Por fin una diferencia clara entre las ofertas! La empresa “</w:t>
      </w:r>
      <w:proofErr w:type="spellStart"/>
      <w:r w:rsidRPr="007507DB">
        <w:rPr>
          <w:rStyle w:val="Ninguno"/>
          <w:rFonts w:ascii="Montserrat" w:hAnsi="Montserrat" w:cs="Arial"/>
          <w:bCs/>
        </w:rPr>
        <w:t>MicroChip</w:t>
      </w:r>
      <w:proofErr w:type="spellEnd"/>
      <w:r w:rsidRPr="007507DB">
        <w:rPr>
          <w:rStyle w:val="Ninguno"/>
          <w:rFonts w:ascii="Montserrat" w:hAnsi="Montserrat" w:cs="Arial"/>
          <w:bCs/>
        </w:rPr>
        <w:t>” es la que tiene una relación de proporcionalidad en su oferta, ya que su expresión algebraica es de la forma “ye” es igual a “</w:t>
      </w:r>
      <w:proofErr w:type="spellStart"/>
      <w:r w:rsidRPr="007507DB">
        <w:rPr>
          <w:rStyle w:val="Ninguno"/>
          <w:rFonts w:ascii="Montserrat" w:hAnsi="Montserrat" w:cs="Arial"/>
          <w:bCs/>
        </w:rPr>
        <w:t>ka</w:t>
      </w:r>
      <w:proofErr w:type="spellEnd"/>
      <w:r w:rsidRPr="007507DB">
        <w:rPr>
          <w:rStyle w:val="Ninguno"/>
          <w:rFonts w:ascii="Montserrat" w:hAnsi="Montserrat" w:cs="Arial"/>
          <w:bCs/>
        </w:rPr>
        <w:t>” por “equis”. En el otro caso, aparece un sumando, por lo que se trata de una expresión de variación lineal que no es directamente proporcional.</w:t>
      </w:r>
    </w:p>
    <w:p w14:paraId="38367F67" w14:textId="77777777" w:rsidR="007507DB" w:rsidRPr="007507DB" w:rsidRDefault="007507DB" w:rsidP="007507DB">
      <w:pPr>
        <w:spacing w:after="0" w:line="240" w:lineRule="auto"/>
        <w:jc w:val="both"/>
        <w:rPr>
          <w:rFonts w:ascii="Montserrat" w:hAnsi="Montserrat" w:cs="Arial"/>
        </w:rPr>
      </w:pPr>
    </w:p>
    <w:p w14:paraId="2D0E27F3" w14:textId="43C7DAE0" w:rsidR="00DA3005" w:rsidRPr="007507DB" w:rsidRDefault="00DA3005" w:rsidP="007507DB">
      <w:pPr>
        <w:pStyle w:val="Cuerpo"/>
        <w:tabs>
          <w:tab w:val="left" w:pos="3245"/>
        </w:tabs>
        <w:spacing w:after="0" w:line="240" w:lineRule="auto"/>
        <w:jc w:val="both"/>
        <w:rPr>
          <w:rStyle w:val="Ninguno"/>
          <w:rFonts w:ascii="Montserrat" w:hAnsi="Montserrat" w:cs="Arial"/>
          <w:bCs/>
        </w:rPr>
      </w:pPr>
      <w:r w:rsidRPr="007507DB">
        <w:rPr>
          <w:rStyle w:val="Ninguno"/>
          <w:rFonts w:ascii="Montserrat" w:hAnsi="Montserrat" w:cs="Arial"/>
          <w:bCs/>
        </w:rPr>
        <w:t>Regres</w:t>
      </w:r>
      <w:r w:rsidR="007507DB">
        <w:rPr>
          <w:rStyle w:val="Ninguno"/>
          <w:rFonts w:ascii="Montserrat" w:hAnsi="Montserrat" w:cs="Arial"/>
          <w:bCs/>
        </w:rPr>
        <w:t>ando</w:t>
      </w:r>
      <w:r w:rsidRPr="007507DB">
        <w:rPr>
          <w:rStyle w:val="Ninguno"/>
          <w:rFonts w:ascii="Montserrat" w:hAnsi="Montserrat" w:cs="Arial"/>
          <w:bCs/>
        </w:rPr>
        <w:t xml:space="preserve"> a la gráfica, los comportamientos de las ofertas se pueden comparar mejor si</w:t>
      </w:r>
      <w:r w:rsidR="00EA1458" w:rsidRPr="007507DB">
        <w:rPr>
          <w:rStyle w:val="Ninguno"/>
          <w:rFonts w:ascii="Montserrat" w:hAnsi="Montserrat" w:cs="Arial"/>
          <w:bCs/>
        </w:rPr>
        <w:t xml:space="preserve"> </w:t>
      </w:r>
      <w:r w:rsidR="007507DB">
        <w:rPr>
          <w:rStyle w:val="Ninguno"/>
          <w:rFonts w:ascii="Montserrat" w:hAnsi="Montserrat" w:cs="Arial"/>
          <w:bCs/>
        </w:rPr>
        <w:t>se extienden</w:t>
      </w:r>
      <w:r w:rsidR="00EA1458" w:rsidRPr="007507DB">
        <w:rPr>
          <w:rStyle w:val="Ninguno"/>
          <w:rFonts w:ascii="Montserrat" w:hAnsi="Montserrat" w:cs="Arial"/>
          <w:bCs/>
        </w:rPr>
        <w:t xml:space="preserve"> las rectas. Observa</w:t>
      </w:r>
      <w:r w:rsidRPr="007507DB">
        <w:rPr>
          <w:rStyle w:val="Ninguno"/>
          <w:rFonts w:ascii="Montserrat" w:hAnsi="Montserrat" w:cs="Arial"/>
          <w:bCs/>
        </w:rPr>
        <w:t xml:space="preserve"> que cuando se extiende la recta de la empresa “</w:t>
      </w:r>
      <w:proofErr w:type="spellStart"/>
      <w:r w:rsidRPr="007507DB">
        <w:rPr>
          <w:rStyle w:val="Ninguno"/>
          <w:rFonts w:ascii="Montserrat" w:hAnsi="Montserrat" w:cs="Arial"/>
          <w:bCs/>
        </w:rPr>
        <w:t>MicroChip</w:t>
      </w:r>
      <w:proofErr w:type="spellEnd"/>
      <w:r w:rsidRPr="007507DB">
        <w:rPr>
          <w:rStyle w:val="Ninguno"/>
          <w:rFonts w:ascii="Montserrat" w:hAnsi="Montserrat" w:cs="Arial"/>
          <w:bCs/>
        </w:rPr>
        <w:t>” pasa por el origen. ¡Eso ocurre con las gráficas asociadas a relaciones de proporcionalidad!</w:t>
      </w:r>
    </w:p>
    <w:p w14:paraId="131F6155" w14:textId="77777777" w:rsidR="00DA3005" w:rsidRPr="007507DB" w:rsidRDefault="00DA3005" w:rsidP="007507DB">
      <w:pPr>
        <w:pStyle w:val="Cuerpo"/>
        <w:tabs>
          <w:tab w:val="left" w:pos="3245"/>
        </w:tabs>
        <w:spacing w:after="0" w:line="240" w:lineRule="auto"/>
        <w:jc w:val="both"/>
        <w:rPr>
          <w:rStyle w:val="Ninguno"/>
          <w:rFonts w:ascii="Montserrat" w:hAnsi="Montserrat" w:cs="Arial"/>
          <w:bCs/>
        </w:rPr>
      </w:pPr>
    </w:p>
    <w:p w14:paraId="623AA9C7" w14:textId="35E5BB5E" w:rsidR="00DA3005" w:rsidRPr="007418AC" w:rsidRDefault="00DA3005" w:rsidP="007418AC">
      <w:pPr>
        <w:spacing w:after="0" w:line="240" w:lineRule="auto"/>
        <w:jc w:val="both"/>
        <w:rPr>
          <w:rStyle w:val="Ninguno"/>
          <w:rFonts w:ascii="Montserrat" w:hAnsi="Montserrat" w:cs="Arial"/>
          <w:bCs/>
        </w:rPr>
      </w:pPr>
      <w:r w:rsidRPr="007418AC">
        <w:rPr>
          <w:rStyle w:val="Ninguno"/>
          <w:rFonts w:ascii="Montserrat" w:hAnsi="Montserrat" w:cs="Arial"/>
          <w:bCs/>
        </w:rPr>
        <w:t>La otra recta corta en mil doscientos a la recta “ye” y no en el origen. Ésta es otra diferencia fundamental entre estas relaciones, por lo tanto, se comprueba que es una relación de variación lineal que no es directamente proporcional.</w:t>
      </w:r>
    </w:p>
    <w:p w14:paraId="4951D58C" w14:textId="77777777" w:rsidR="00DA3005" w:rsidRPr="007418AC" w:rsidRDefault="00DA3005" w:rsidP="007418AC">
      <w:pPr>
        <w:spacing w:after="0" w:line="240" w:lineRule="auto"/>
        <w:jc w:val="both"/>
        <w:rPr>
          <w:rStyle w:val="Ninguno"/>
          <w:rFonts w:ascii="Montserrat" w:hAnsi="Montserrat" w:cs="Arial"/>
          <w:bCs/>
        </w:rPr>
      </w:pPr>
    </w:p>
    <w:p w14:paraId="637A31E0" w14:textId="65F99207" w:rsidR="00DA3005" w:rsidRPr="007418AC" w:rsidRDefault="007418AC" w:rsidP="007418AC">
      <w:pPr>
        <w:spacing w:after="0" w:line="240" w:lineRule="auto"/>
        <w:jc w:val="center"/>
        <w:rPr>
          <w:rFonts w:ascii="Montserrat" w:eastAsia="Arial Unicode MS" w:hAnsi="Montserrat" w:cs="Times New Roman"/>
          <w:noProof/>
        </w:rPr>
      </w:pPr>
      <w:r>
        <w:rPr>
          <w:rFonts w:ascii="Montserrat" w:eastAsia="Arial Unicode MS" w:hAnsi="Montserrat" w:cs="Times New Roman"/>
          <w:noProof/>
          <w:lang w:val="en-US"/>
        </w:rPr>
        <w:drawing>
          <wp:inline distT="0" distB="0" distL="0" distR="0" wp14:anchorId="27F0AC95" wp14:editId="0F3DA590">
            <wp:extent cx="4334493" cy="2653978"/>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3831" cy="2665818"/>
                    </a:xfrm>
                    <a:prstGeom prst="rect">
                      <a:avLst/>
                    </a:prstGeom>
                    <a:noFill/>
                    <a:ln>
                      <a:noFill/>
                    </a:ln>
                  </pic:spPr>
                </pic:pic>
              </a:graphicData>
            </a:graphic>
          </wp:inline>
        </w:drawing>
      </w:r>
    </w:p>
    <w:p w14:paraId="2AE23D99" w14:textId="77777777" w:rsidR="007418AC" w:rsidRPr="007418AC" w:rsidRDefault="007418AC" w:rsidP="007418AC">
      <w:pPr>
        <w:pStyle w:val="Cuerpo"/>
        <w:tabs>
          <w:tab w:val="left" w:pos="3245"/>
        </w:tabs>
        <w:spacing w:after="0" w:line="240" w:lineRule="auto"/>
        <w:jc w:val="both"/>
        <w:rPr>
          <w:rStyle w:val="Ninguno"/>
          <w:rFonts w:ascii="Montserrat" w:hAnsi="Montserrat" w:cs="Arial"/>
        </w:rPr>
      </w:pPr>
    </w:p>
    <w:p w14:paraId="7638DDBC" w14:textId="7A116E5A" w:rsidR="00EA1458" w:rsidRPr="007418AC" w:rsidRDefault="007418AC" w:rsidP="007418AC">
      <w:pPr>
        <w:pStyle w:val="Cuerpo"/>
        <w:tabs>
          <w:tab w:val="left" w:pos="3245"/>
        </w:tabs>
        <w:spacing w:after="0" w:line="240" w:lineRule="auto"/>
        <w:jc w:val="both"/>
        <w:rPr>
          <w:rStyle w:val="Ninguno"/>
          <w:rFonts w:ascii="Montserrat" w:hAnsi="Montserrat" w:cs="Arial"/>
        </w:rPr>
      </w:pPr>
      <w:r>
        <w:rPr>
          <w:rStyle w:val="Ninguno"/>
          <w:rFonts w:ascii="Montserrat" w:hAnsi="Montserrat" w:cs="Arial"/>
        </w:rPr>
        <w:t>Pero, t</w:t>
      </w:r>
      <w:r w:rsidR="00EA1458" w:rsidRPr="007418AC">
        <w:rPr>
          <w:rStyle w:val="Ninguno"/>
          <w:rFonts w:ascii="Montserrat" w:hAnsi="Montserrat" w:cs="Arial"/>
        </w:rPr>
        <w:t xml:space="preserve">odavía no </w:t>
      </w:r>
      <w:r>
        <w:rPr>
          <w:rStyle w:val="Ninguno"/>
          <w:rFonts w:ascii="Montserrat" w:hAnsi="Montserrat" w:cs="Arial"/>
        </w:rPr>
        <w:t>se contesta</w:t>
      </w:r>
      <w:r w:rsidR="00EA1458" w:rsidRPr="007418AC">
        <w:rPr>
          <w:rStyle w:val="Ninguno"/>
          <w:rFonts w:ascii="Montserrat" w:hAnsi="Montserrat" w:cs="Arial"/>
        </w:rPr>
        <w:t xml:space="preserve"> la pregunta. ¿Cuál de las empresas conviene contratar y por qué?</w:t>
      </w:r>
    </w:p>
    <w:p w14:paraId="7E9F60AA" w14:textId="77777777" w:rsidR="00EA1458" w:rsidRPr="007418AC" w:rsidRDefault="00EA1458" w:rsidP="007418AC">
      <w:pPr>
        <w:pStyle w:val="Cuerpo"/>
        <w:tabs>
          <w:tab w:val="left" w:pos="3245"/>
        </w:tabs>
        <w:spacing w:after="0" w:line="240" w:lineRule="auto"/>
        <w:jc w:val="both"/>
        <w:rPr>
          <w:rStyle w:val="Ninguno"/>
          <w:rFonts w:ascii="Montserrat" w:hAnsi="Montserrat" w:cs="Arial"/>
        </w:rPr>
      </w:pPr>
    </w:p>
    <w:p w14:paraId="434C6533" w14:textId="1E6B58A7" w:rsidR="00EA1458" w:rsidRPr="00EA1458" w:rsidRDefault="00EA1458" w:rsidP="007418AC">
      <w:pPr>
        <w:pStyle w:val="Cuerpo"/>
        <w:tabs>
          <w:tab w:val="left" w:pos="3245"/>
        </w:tabs>
        <w:spacing w:after="0" w:line="240" w:lineRule="auto"/>
        <w:jc w:val="both"/>
        <w:rPr>
          <w:rStyle w:val="Ninguno"/>
          <w:rFonts w:ascii="Montserrat" w:hAnsi="Montserrat" w:cs="Arial"/>
        </w:rPr>
      </w:pPr>
      <w:r w:rsidRPr="007418AC">
        <w:rPr>
          <w:rStyle w:val="Ninguno"/>
          <w:rFonts w:ascii="Montserrat" w:hAnsi="Montserrat" w:cs="Arial"/>
        </w:rPr>
        <w:lastRenderedPageBreak/>
        <w:t xml:space="preserve">La manera más directa de observar las relaciones para compararlas es en la </w:t>
      </w:r>
      <w:r w:rsidR="007418AC">
        <w:rPr>
          <w:rStyle w:val="Ninguno"/>
          <w:rFonts w:ascii="Montserrat" w:hAnsi="Montserrat" w:cs="Arial"/>
        </w:rPr>
        <w:t xml:space="preserve">siguiente </w:t>
      </w:r>
      <w:r w:rsidRPr="007418AC">
        <w:rPr>
          <w:rStyle w:val="Ninguno"/>
          <w:rFonts w:ascii="Montserrat" w:hAnsi="Montserrat" w:cs="Arial"/>
        </w:rPr>
        <w:t>gráfica. Todo</w:t>
      </w:r>
      <w:r w:rsidRPr="00EA1458">
        <w:rPr>
          <w:rStyle w:val="Ninguno"/>
          <w:rFonts w:ascii="Montserrat" w:hAnsi="Montserrat" w:cs="Arial"/>
        </w:rPr>
        <w:t xml:space="preserve"> parece indicar que, si se necesita un servicio a corto plazo, conviene contratar a la empresa “</w:t>
      </w:r>
      <w:proofErr w:type="spellStart"/>
      <w:r w:rsidRPr="00EA1458">
        <w:rPr>
          <w:rStyle w:val="Ninguno"/>
          <w:rFonts w:ascii="Montserrat" w:hAnsi="Montserrat" w:cs="Arial"/>
        </w:rPr>
        <w:t>MicroChip</w:t>
      </w:r>
      <w:proofErr w:type="spellEnd"/>
      <w:r w:rsidRPr="00EA1458">
        <w:rPr>
          <w:rStyle w:val="Ninguno"/>
          <w:rFonts w:ascii="Montserrat" w:hAnsi="Montserrat" w:cs="Arial"/>
        </w:rPr>
        <w:t>”. Pero si se está pensando en una empresa a largo plazo, conviene más la empresa “</w:t>
      </w:r>
      <w:proofErr w:type="spellStart"/>
      <w:r w:rsidRPr="00EA1458">
        <w:rPr>
          <w:rStyle w:val="Ninguno"/>
          <w:rFonts w:ascii="Montserrat" w:hAnsi="Montserrat" w:cs="Arial"/>
        </w:rPr>
        <w:t>MegaBits</w:t>
      </w:r>
      <w:proofErr w:type="spellEnd"/>
      <w:r w:rsidRPr="00EA1458">
        <w:rPr>
          <w:rStyle w:val="Ninguno"/>
          <w:rFonts w:ascii="Montserrat" w:hAnsi="Montserrat" w:cs="Arial"/>
        </w:rPr>
        <w:t>”.</w:t>
      </w:r>
    </w:p>
    <w:p w14:paraId="64D330B7" w14:textId="44E9495D" w:rsidR="00EA1458" w:rsidRDefault="00EA1458" w:rsidP="007418AC">
      <w:pPr>
        <w:pStyle w:val="Cuerpo"/>
        <w:tabs>
          <w:tab w:val="left" w:pos="3245"/>
        </w:tabs>
        <w:spacing w:after="0" w:line="240" w:lineRule="auto"/>
        <w:jc w:val="both"/>
        <w:rPr>
          <w:rStyle w:val="Ninguno"/>
          <w:rFonts w:ascii="Montserrat" w:hAnsi="Montserrat" w:cs="Arial"/>
        </w:rPr>
      </w:pPr>
    </w:p>
    <w:p w14:paraId="1AB65892" w14:textId="644A6E15" w:rsidR="007418AC" w:rsidRDefault="007418AC" w:rsidP="00313D38">
      <w:pPr>
        <w:pStyle w:val="Cuerpo"/>
        <w:tabs>
          <w:tab w:val="left" w:pos="3245"/>
        </w:tabs>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6D68F687" wp14:editId="2F31A3F2">
            <wp:extent cx="4276205" cy="236319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4956" cy="2373553"/>
                    </a:xfrm>
                    <a:prstGeom prst="rect">
                      <a:avLst/>
                    </a:prstGeom>
                    <a:noFill/>
                    <a:ln>
                      <a:noFill/>
                    </a:ln>
                  </pic:spPr>
                </pic:pic>
              </a:graphicData>
            </a:graphic>
          </wp:inline>
        </w:drawing>
      </w:r>
    </w:p>
    <w:p w14:paraId="166E0C79" w14:textId="77777777" w:rsidR="002752DC" w:rsidRPr="00EA1458" w:rsidRDefault="002752DC" w:rsidP="00313D38">
      <w:pPr>
        <w:pStyle w:val="Cuerpo"/>
        <w:tabs>
          <w:tab w:val="left" w:pos="3245"/>
        </w:tabs>
        <w:spacing w:after="0" w:line="240" w:lineRule="auto"/>
        <w:jc w:val="center"/>
        <w:rPr>
          <w:rStyle w:val="Ninguno"/>
          <w:rFonts w:ascii="Montserrat" w:hAnsi="Montserrat" w:cs="Arial"/>
        </w:rPr>
      </w:pPr>
    </w:p>
    <w:p w14:paraId="71893671" w14:textId="1500B87F" w:rsidR="00EA1458" w:rsidRPr="005B7DA4" w:rsidRDefault="00EA1458" w:rsidP="007418AC">
      <w:pPr>
        <w:spacing w:after="0" w:line="240" w:lineRule="auto"/>
        <w:jc w:val="both"/>
        <w:rPr>
          <w:rStyle w:val="Ninguno"/>
          <w:rFonts w:ascii="Montserrat" w:hAnsi="Montserrat" w:cs="Arial"/>
        </w:rPr>
      </w:pPr>
      <w:r w:rsidRPr="005B7DA4">
        <w:rPr>
          <w:rStyle w:val="Ninguno"/>
          <w:rFonts w:ascii="Montserrat" w:hAnsi="Montserrat" w:cs="Arial"/>
        </w:rPr>
        <w:t>Es interesante analizar el punto en el que se cortan las dos rectas. Ese punto indica que, en un plazo de doce meses, ambas empresas están cobrando lo mismo por sus servicios.</w:t>
      </w:r>
    </w:p>
    <w:p w14:paraId="0E5247DD" w14:textId="77777777" w:rsidR="00EA1458" w:rsidRPr="005B7DA4" w:rsidRDefault="00EA1458" w:rsidP="005B7DA4">
      <w:pPr>
        <w:spacing w:after="0" w:line="240" w:lineRule="auto"/>
        <w:jc w:val="both"/>
        <w:rPr>
          <w:rFonts w:ascii="Montserrat" w:eastAsia="Arial Unicode MS" w:hAnsi="Montserrat" w:cs="Times New Roman"/>
          <w:noProof/>
          <w:sz w:val="24"/>
          <w:szCs w:val="24"/>
        </w:rPr>
      </w:pPr>
    </w:p>
    <w:p w14:paraId="38BF69DE" w14:textId="0745FABB" w:rsidR="00805939" w:rsidRPr="005B7DA4" w:rsidRDefault="00805939" w:rsidP="005B7DA4">
      <w:pPr>
        <w:pStyle w:val="Cuerpo"/>
        <w:tabs>
          <w:tab w:val="left" w:pos="3245"/>
        </w:tabs>
        <w:spacing w:after="0" w:line="240" w:lineRule="auto"/>
        <w:jc w:val="both"/>
        <w:rPr>
          <w:rStyle w:val="Ninguno"/>
          <w:rFonts w:ascii="Montserrat" w:hAnsi="Montserrat"/>
          <w:lang w:val="es-ES"/>
        </w:rPr>
      </w:pPr>
      <w:r w:rsidRPr="005B7DA4">
        <w:rPr>
          <w:rStyle w:val="Ninguno"/>
          <w:rFonts w:ascii="Montserrat" w:hAnsi="Montserrat"/>
          <w:color w:val="auto"/>
          <w:lang w:val="es-ES"/>
        </w:rPr>
        <w:t>Ahora</w:t>
      </w:r>
      <w:r w:rsidRPr="005B7DA4">
        <w:rPr>
          <w:rStyle w:val="Ninguno"/>
          <w:rFonts w:ascii="Montserrat" w:hAnsi="Montserrat"/>
          <w:color w:val="70AD47" w:themeColor="accent6"/>
          <w:lang w:val="es-ES"/>
        </w:rPr>
        <w:t xml:space="preserve"> </w:t>
      </w:r>
      <w:r w:rsidR="005B7DA4" w:rsidRPr="005B7DA4">
        <w:rPr>
          <w:rStyle w:val="Ninguno"/>
          <w:rFonts w:ascii="Montserrat" w:hAnsi="Montserrat"/>
          <w:lang w:val="es-ES"/>
        </w:rPr>
        <w:t>se analizará</w:t>
      </w:r>
      <w:r w:rsidRPr="005B7DA4">
        <w:rPr>
          <w:rStyle w:val="Ninguno"/>
          <w:rFonts w:ascii="Montserrat" w:hAnsi="Montserrat"/>
          <w:lang w:val="es-ES"/>
        </w:rPr>
        <w:t xml:space="preserve"> una última situació</w:t>
      </w:r>
      <w:r w:rsidR="00CB4789">
        <w:rPr>
          <w:rStyle w:val="Ninguno"/>
          <w:rFonts w:ascii="Montserrat" w:hAnsi="Montserrat"/>
          <w:lang w:val="es-ES"/>
        </w:rPr>
        <w:t>n.</w:t>
      </w:r>
    </w:p>
    <w:p w14:paraId="224D4A02" w14:textId="77777777" w:rsidR="00805939" w:rsidRPr="005B7DA4" w:rsidRDefault="00805939" w:rsidP="005B7DA4">
      <w:pPr>
        <w:pStyle w:val="Cuerpo"/>
        <w:tabs>
          <w:tab w:val="left" w:pos="3245"/>
        </w:tabs>
        <w:spacing w:after="0" w:line="240" w:lineRule="auto"/>
        <w:jc w:val="both"/>
        <w:rPr>
          <w:rStyle w:val="Ninguno"/>
          <w:rFonts w:ascii="Montserrat" w:hAnsi="Montserrat"/>
          <w:lang w:val="es-ES"/>
        </w:rPr>
      </w:pPr>
    </w:p>
    <w:p w14:paraId="1DC749ED" w14:textId="42C23101" w:rsidR="00805939" w:rsidRPr="00805939" w:rsidRDefault="00805939" w:rsidP="005B7DA4">
      <w:pPr>
        <w:spacing w:after="0" w:line="240" w:lineRule="auto"/>
        <w:jc w:val="both"/>
        <w:rPr>
          <w:rStyle w:val="Ninguno"/>
          <w:rFonts w:ascii="Montserrat" w:hAnsi="Montserrat"/>
          <w:lang w:val="es-ES"/>
        </w:rPr>
      </w:pPr>
      <w:r w:rsidRPr="005B7DA4">
        <w:rPr>
          <w:rStyle w:val="Ninguno"/>
          <w:rFonts w:ascii="Montserrat" w:hAnsi="Montserrat"/>
          <w:lang w:val="es-ES"/>
        </w:rPr>
        <w:t xml:space="preserve">Se tienen dos listas de precios de un mismo artículo en dos locales. Sólo en uno de ellos </w:t>
      </w:r>
      <w:r w:rsidRPr="00805939">
        <w:rPr>
          <w:rStyle w:val="Ninguno"/>
          <w:rFonts w:ascii="Montserrat" w:hAnsi="Montserrat"/>
          <w:lang w:val="es-ES"/>
        </w:rPr>
        <w:t>se pueden adquirir</w:t>
      </w:r>
      <w:r w:rsidR="00C75C44">
        <w:rPr>
          <w:rStyle w:val="Ninguno"/>
          <w:rFonts w:ascii="Montserrat" w:hAnsi="Montserrat"/>
          <w:lang w:val="es-ES"/>
        </w:rPr>
        <w:t xml:space="preserve"> </w:t>
      </w:r>
      <w:r w:rsidR="00C75C44" w:rsidRPr="005B7DA4">
        <w:rPr>
          <w:rStyle w:val="Ninguno"/>
          <w:rFonts w:ascii="Montserrat" w:hAnsi="Montserrat"/>
          <w:lang w:val="es-ES"/>
        </w:rPr>
        <w:t>los</w:t>
      </w:r>
      <w:r w:rsidR="00C75C44" w:rsidRPr="00805939">
        <w:rPr>
          <w:rStyle w:val="Ninguno"/>
          <w:rFonts w:ascii="Montserrat" w:hAnsi="Montserrat"/>
          <w:lang w:val="es-ES"/>
        </w:rPr>
        <w:t xml:space="preserve"> artículos</w:t>
      </w:r>
      <w:r w:rsidRPr="00805939">
        <w:rPr>
          <w:rStyle w:val="Ninguno"/>
          <w:rFonts w:ascii="Montserrat" w:hAnsi="Montserrat"/>
          <w:lang w:val="es-ES"/>
        </w:rPr>
        <w:t xml:space="preserve"> por mayoreo. En el otro no, la venta es al menudeo.</w:t>
      </w:r>
    </w:p>
    <w:p w14:paraId="1482CF82" w14:textId="77777777" w:rsidR="00805939" w:rsidRPr="00805939" w:rsidRDefault="00805939" w:rsidP="005B7DA4">
      <w:pPr>
        <w:spacing w:after="0" w:line="240" w:lineRule="auto"/>
        <w:jc w:val="both"/>
        <w:rPr>
          <w:rStyle w:val="Ninguno"/>
          <w:rFonts w:ascii="Montserrat" w:hAnsi="Montserrat"/>
          <w:lang w:val="es-ES"/>
        </w:rPr>
      </w:pPr>
    </w:p>
    <w:p w14:paraId="299F983B" w14:textId="2EDEC7A9"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r w:rsidRPr="00805939">
        <w:rPr>
          <w:rStyle w:val="Ninguno"/>
          <w:rFonts w:ascii="Montserrat" w:hAnsi="Montserrat"/>
          <w:color w:val="auto"/>
          <w:lang w:val="es-ES"/>
        </w:rPr>
        <w:t xml:space="preserve">En La </w:t>
      </w:r>
      <w:proofErr w:type="spellStart"/>
      <w:r w:rsidRPr="00805939">
        <w:rPr>
          <w:rStyle w:val="Ninguno"/>
          <w:rFonts w:ascii="Montserrat" w:hAnsi="Montserrat"/>
          <w:color w:val="auto"/>
          <w:lang w:val="es-ES"/>
        </w:rPr>
        <w:t>Jicarita</w:t>
      </w:r>
      <w:proofErr w:type="spellEnd"/>
      <w:r w:rsidRPr="00805939">
        <w:rPr>
          <w:rStyle w:val="Ninguno"/>
          <w:rFonts w:ascii="Montserrat" w:hAnsi="Montserrat"/>
          <w:color w:val="auto"/>
          <w:lang w:val="es-ES"/>
        </w:rPr>
        <w:t xml:space="preserve"> el costo de diez artículos es de ochocientos pesos y el costo de treinta es de dos mil cuatrocientos pesos.</w:t>
      </w:r>
    </w:p>
    <w:p w14:paraId="6A9FC933" w14:textId="77777777"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p>
    <w:p w14:paraId="0EF6AB75" w14:textId="339E5F22"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r w:rsidRPr="00805939">
        <w:rPr>
          <w:rStyle w:val="Ninguno"/>
          <w:rFonts w:ascii="Montserrat" w:hAnsi="Montserrat"/>
          <w:color w:val="auto"/>
          <w:lang w:val="es-ES"/>
        </w:rPr>
        <w:t>En El Surtidor el costo de veinte artículos es de mil quinientos pesos y el costo de cuarenta artículos es de dos mil ochocientos pesos. Es decir, a mayor cantidad de artículos, la tienda da un descuento.</w:t>
      </w:r>
    </w:p>
    <w:p w14:paraId="281C59A2" w14:textId="77777777"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p>
    <w:p w14:paraId="795F76AE" w14:textId="5DB472CB" w:rsidR="00805939" w:rsidRDefault="00805939" w:rsidP="005B7DA4">
      <w:pPr>
        <w:spacing w:after="0" w:line="240" w:lineRule="auto"/>
        <w:jc w:val="both"/>
        <w:rPr>
          <w:rStyle w:val="Ninguno"/>
          <w:rFonts w:ascii="Montserrat" w:hAnsi="Montserrat"/>
          <w:lang w:val="es-ES"/>
        </w:rPr>
      </w:pPr>
      <w:r w:rsidRPr="00805939">
        <w:rPr>
          <w:rStyle w:val="Ninguno"/>
          <w:rFonts w:ascii="Montserrat" w:hAnsi="Montserrat"/>
          <w:lang w:val="es-ES"/>
        </w:rPr>
        <w:t>¿En cuál de ellas hay una relación de proporcionalidad directa?</w:t>
      </w:r>
    </w:p>
    <w:p w14:paraId="6EA4AE9C" w14:textId="3ECB80D8" w:rsidR="00C75C44" w:rsidRDefault="00C75C44" w:rsidP="005B7DA4">
      <w:pPr>
        <w:spacing w:after="0" w:line="240" w:lineRule="auto"/>
        <w:jc w:val="both"/>
        <w:rPr>
          <w:rStyle w:val="Ninguno"/>
          <w:rFonts w:ascii="Montserrat" w:hAnsi="Montserrat"/>
          <w:lang w:val="es-ES"/>
        </w:rPr>
      </w:pPr>
    </w:p>
    <w:p w14:paraId="201AC725" w14:textId="4CE5945B" w:rsidR="00C75C44" w:rsidRDefault="00C75C44" w:rsidP="00C75C44">
      <w:pPr>
        <w:spacing w:after="0" w:line="240" w:lineRule="auto"/>
        <w:jc w:val="center"/>
        <w:rPr>
          <w:rStyle w:val="Ninguno"/>
          <w:rFonts w:ascii="Montserrat" w:hAnsi="Montserrat"/>
          <w:lang w:val="es-ES"/>
        </w:rPr>
      </w:pPr>
      <w:r>
        <w:rPr>
          <w:rStyle w:val="Ninguno"/>
          <w:rFonts w:ascii="Montserrat" w:hAnsi="Montserrat"/>
          <w:noProof/>
          <w:lang w:val="en-US"/>
        </w:rPr>
        <w:lastRenderedPageBreak/>
        <w:drawing>
          <wp:inline distT="0" distB="0" distL="0" distR="0" wp14:anchorId="0DF44E6C" wp14:editId="17B6165E">
            <wp:extent cx="4821381" cy="2132336"/>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2138" cy="2137093"/>
                    </a:xfrm>
                    <a:prstGeom prst="rect">
                      <a:avLst/>
                    </a:prstGeom>
                    <a:noFill/>
                    <a:ln>
                      <a:noFill/>
                    </a:ln>
                  </pic:spPr>
                </pic:pic>
              </a:graphicData>
            </a:graphic>
          </wp:inline>
        </w:drawing>
      </w:r>
    </w:p>
    <w:p w14:paraId="4A94D8EA" w14:textId="77777777" w:rsidR="00805939" w:rsidRPr="00805939" w:rsidRDefault="00805939" w:rsidP="005B7DA4">
      <w:pPr>
        <w:spacing w:after="0" w:line="240" w:lineRule="auto"/>
        <w:jc w:val="both"/>
        <w:rPr>
          <w:rStyle w:val="Ninguno"/>
          <w:rFonts w:ascii="Montserrat" w:hAnsi="Montserrat"/>
          <w:lang w:val="es-ES"/>
        </w:rPr>
      </w:pPr>
    </w:p>
    <w:p w14:paraId="795AB3B7" w14:textId="7F65F58C" w:rsidR="00805939" w:rsidRPr="00805939" w:rsidRDefault="00F4600B" w:rsidP="00F4600B">
      <w:pPr>
        <w:pStyle w:val="Cuerpo"/>
        <w:spacing w:after="0" w:line="240" w:lineRule="auto"/>
        <w:jc w:val="both"/>
        <w:rPr>
          <w:rStyle w:val="Ninguno"/>
          <w:rFonts w:ascii="Montserrat" w:hAnsi="Montserrat"/>
        </w:rPr>
      </w:pPr>
      <w:r>
        <w:rPr>
          <w:rStyle w:val="Ninguno"/>
          <w:rFonts w:ascii="Montserrat" w:hAnsi="Montserrat"/>
        </w:rPr>
        <w:t>Fíjate</w:t>
      </w:r>
      <w:r w:rsidR="00805939" w:rsidRPr="00805939">
        <w:rPr>
          <w:rStyle w:val="Ninguno"/>
          <w:rFonts w:ascii="Montserrat" w:hAnsi="Montserrat"/>
        </w:rPr>
        <w:t xml:space="preserve"> que, en ambos locales, entre más artículos se compran, mayor es la suma total que se paga; pero como sabes, ésta no es una característica suficiente para determinar que hay una relación de proporcionalidad directa.</w:t>
      </w:r>
    </w:p>
    <w:p w14:paraId="27AD6539" w14:textId="77777777" w:rsidR="00805939" w:rsidRPr="00805939" w:rsidRDefault="00805939" w:rsidP="00F4600B">
      <w:pPr>
        <w:pStyle w:val="Cuerpo"/>
        <w:spacing w:after="0" w:line="240" w:lineRule="auto"/>
        <w:jc w:val="both"/>
        <w:rPr>
          <w:rStyle w:val="Ninguno"/>
          <w:rFonts w:ascii="Montserrat" w:hAnsi="Montserrat"/>
        </w:rPr>
      </w:pPr>
    </w:p>
    <w:p w14:paraId="42110B5B" w14:textId="33BFFBD4" w:rsidR="00805939" w:rsidRPr="00805939" w:rsidRDefault="00805939" w:rsidP="00F4600B">
      <w:pPr>
        <w:pStyle w:val="Cuerpo"/>
        <w:spacing w:after="0" w:line="240" w:lineRule="auto"/>
        <w:jc w:val="both"/>
        <w:rPr>
          <w:rStyle w:val="Ninguno"/>
          <w:rFonts w:ascii="Montserrat" w:hAnsi="Montserrat"/>
        </w:rPr>
      </w:pPr>
      <w:r w:rsidRPr="00805939">
        <w:rPr>
          <w:rStyle w:val="Ninguno"/>
          <w:rFonts w:ascii="Montserrat" w:hAnsi="Montserrat"/>
        </w:rPr>
        <w:t xml:space="preserve">Al analizar los datos del registro tabular, en el local La </w:t>
      </w:r>
      <w:proofErr w:type="spellStart"/>
      <w:r w:rsidRPr="00805939">
        <w:rPr>
          <w:rStyle w:val="Ninguno"/>
          <w:rFonts w:ascii="Montserrat" w:hAnsi="Montserrat"/>
        </w:rPr>
        <w:t>Jicarita</w:t>
      </w:r>
      <w:proofErr w:type="spellEnd"/>
      <w:r w:rsidRPr="00805939">
        <w:rPr>
          <w:rStyle w:val="Ninguno"/>
          <w:rFonts w:ascii="Montserrat" w:hAnsi="Montserrat"/>
          <w:i/>
          <w:iCs/>
        </w:rPr>
        <w:t>,</w:t>
      </w:r>
      <w:r w:rsidRPr="00805939">
        <w:rPr>
          <w:rStyle w:val="Ninguno"/>
          <w:rFonts w:ascii="Montserrat" w:hAnsi="Montserrat"/>
        </w:rPr>
        <w:t xml:space="preserve"> </w:t>
      </w:r>
      <w:r w:rsidR="00F4600B">
        <w:rPr>
          <w:rStyle w:val="Ninguno"/>
          <w:rFonts w:ascii="Montserrat" w:hAnsi="Montserrat"/>
        </w:rPr>
        <w:t>se identifica</w:t>
      </w:r>
      <w:r w:rsidRPr="00805939">
        <w:rPr>
          <w:rStyle w:val="Ninguno"/>
          <w:rFonts w:ascii="Montserrat" w:hAnsi="Montserrat"/>
        </w:rPr>
        <w:t xml:space="preserve"> que por diez artículos se pagan ochocientos pesos y por treinta artículos se pagan dos mil cuatrocientos pesos, es decir, por treinta artículos se paga el triple, en relación con la compra de diez artículos. La constante de proporcionalidad es ochenta, porque siempre que se multiplique la cantidad de piezas por ochenta se obtendrá el precio total. La expresión algebraica que modela la relación entre las piezas de datos adquiridos y su costo es: ye igual a ochenta equis.</w:t>
      </w:r>
    </w:p>
    <w:p w14:paraId="4B5276DA" w14:textId="77777777" w:rsidR="00805939" w:rsidRPr="00805939" w:rsidRDefault="00805939" w:rsidP="005B7DA4">
      <w:pPr>
        <w:spacing w:after="0" w:line="240" w:lineRule="auto"/>
        <w:jc w:val="both"/>
        <w:rPr>
          <w:rFonts w:ascii="Montserrat" w:eastAsia="Arial Unicode MS" w:hAnsi="Montserrat" w:cs="Times New Roman"/>
          <w:noProof/>
          <w:sz w:val="24"/>
          <w:szCs w:val="24"/>
        </w:rPr>
      </w:pPr>
    </w:p>
    <w:p w14:paraId="059BA83B" w14:textId="003A5C17" w:rsidR="00EA1458" w:rsidRDefault="00805939" w:rsidP="005B7DA4">
      <w:pPr>
        <w:spacing w:after="0" w:line="240" w:lineRule="auto"/>
        <w:jc w:val="both"/>
        <w:rPr>
          <w:rStyle w:val="Ninguno"/>
          <w:rFonts w:ascii="Montserrat" w:hAnsi="Montserrat"/>
        </w:rPr>
      </w:pPr>
      <w:r w:rsidRPr="00805939">
        <w:rPr>
          <w:rStyle w:val="Ninguno"/>
          <w:rFonts w:ascii="Montserrat" w:hAnsi="Montserrat"/>
        </w:rPr>
        <w:t>Y en el caso del local El Surtidor</w:t>
      </w:r>
      <w:r w:rsidRPr="00805939">
        <w:rPr>
          <w:rStyle w:val="Ninguno"/>
          <w:rFonts w:ascii="Montserrat" w:hAnsi="Montserrat"/>
          <w:i/>
          <w:iCs/>
        </w:rPr>
        <w:t>,</w:t>
      </w:r>
      <w:r w:rsidRPr="00805939">
        <w:rPr>
          <w:rStyle w:val="Ninguno"/>
          <w:rFonts w:ascii="Montserrat" w:hAnsi="Montserrat"/>
        </w:rPr>
        <w:t xml:space="preserve"> la relación entre la adquisición de veinte artículos por mil quinientos pesos y cuarenta artículos por dos mil ochocientos pesos no es proporcional, pues cuarenta es el doble de veinte, pero dos mil ochocientos no es el doble de mil quinientos. En este caso no hay una constante debido a que los datos no están relacionados proporcionalmente. La relación entre los datos obedece a otro tipo de variación. </w:t>
      </w:r>
      <w:r w:rsidR="00F4600B">
        <w:rPr>
          <w:rStyle w:val="Ninguno"/>
          <w:rFonts w:ascii="Montserrat" w:hAnsi="Montserrat"/>
        </w:rPr>
        <w:t>Observa</w:t>
      </w:r>
      <w:r w:rsidRPr="00805939">
        <w:rPr>
          <w:rStyle w:val="Ninguno"/>
          <w:rFonts w:ascii="Montserrat" w:hAnsi="Montserrat"/>
        </w:rPr>
        <w:t xml:space="preserve"> </w:t>
      </w:r>
      <w:r w:rsidR="00F4600B">
        <w:rPr>
          <w:rStyle w:val="Ninguno"/>
          <w:rFonts w:ascii="Montserrat" w:hAnsi="Montserrat"/>
        </w:rPr>
        <w:t>las</w:t>
      </w:r>
      <w:r w:rsidRPr="00805939">
        <w:rPr>
          <w:rStyle w:val="Ninguno"/>
          <w:rFonts w:ascii="Montserrat" w:hAnsi="Montserrat"/>
        </w:rPr>
        <w:t xml:space="preserve"> gráfica</w:t>
      </w:r>
      <w:r w:rsidR="00F4600B">
        <w:rPr>
          <w:rStyle w:val="Ninguno"/>
          <w:rFonts w:ascii="Montserrat" w:hAnsi="Montserrat"/>
        </w:rPr>
        <w:t>s</w:t>
      </w:r>
      <w:r w:rsidRPr="00805939">
        <w:rPr>
          <w:rStyle w:val="Ninguno"/>
          <w:rFonts w:ascii="Montserrat" w:hAnsi="Montserrat"/>
        </w:rPr>
        <w:t xml:space="preserve"> para corroborarlo.</w:t>
      </w:r>
    </w:p>
    <w:p w14:paraId="3731A12D" w14:textId="77777777" w:rsidR="00805939" w:rsidRDefault="00805939" w:rsidP="00EA1458">
      <w:pPr>
        <w:spacing w:after="0" w:line="240" w:lineRule="auto"/>
        <w:jc w:val="both"/>
        <w:rPr>
          <w:rStyle w:val="Ninguno"/>
          <w:rFonts w:ascii="Montserrat" w:hAnsi="Montserrat"/>
        </w:rPr>
      </w:pPr>
    </w:p>
    <w:p w14:paraId="0601115F" w14:textId="2E8D9B5E" w:rsidR="00805939" w:rsidRDefault="00F4600B" w:rsidP="00F4600B">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B43D18C" wp14:editId="74EB48E7">
            <wp:extent cx="4716193" cy="2850078"/>
            <wp:effectExtent l="0" t="0" r="8255"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5535" cy="2861767"/>
                    </a:xfrm>
                    <a:prstGeom prst="rect">
                      <a:avLst/>
                    </a:prstGeom>
                    <a:noFill/>
                    <a:ln>
                      <a:noFill/>
                    </a:ln>
                  </pic:spPr>
                </pic:pic>
              </a:graphicData>
            </a:graphic>
          </wp:inline>
        </w:drawing>
      </w:r>
    </w:p>
    <w:p w14:paraId="3A8ACF3A" w14:textId="77777777" w:rsidR="00805939" w:rsidRPr="00F4600B" w:rsidRDefault="00805939" w:rsidP="00F4600B">
      <w:pPr>
        <w:spacing w:after="0" w:line="240" w:lineRule="auto"/>
        <w:jc w:val="both"/>
        <w:rPr>
          <w:rFonts w:ascii="Montserrat" w:hAnsi="Montserrat" w:cs="Arial"/>
        </w:rPr>
      </w:pPr>
    </w:p>
    <w:p w14:paraId="7A3CB7FD" w14:textId="7C8D089A" w:rsidR="00805939" w:rsidRPr="00F4600B" w:rsidRDefault="006B3644" w:rsidP="00F4600B">
      <w:pPr>
        <w:spacing w:after="0" w:line="240" w:lineRule="auto"/>
        <w:jc w:val="both"/>
        <w:rPr>
          <w:rStyle w:val="Ninguno"/>
          <w:rFonts w:ascii="Montserrat" w:hAnsi="Montserrat" w:cs="Arial"/>
        </w:rPr>
      </w:pPr>
      <w:r w:rsidRPr="00F4600B">
        <w:rPr>
          <w:rStyle w:val="Ninguno"/>
          <w:rFonts w:ascii="Montserrat" w:hAnsi="Montserrat" w:cs="Arial"/>
        </w:rPr>
        <w:t xml:space="preserve">Al comparar las gráficas, efectivamente, los costos de acuerdo con la adquisición de los artículos en La </w:t>
      </w:r>
      <w:proofErr w:type="spellStart"/>
      <w:r w:rsidRPr="00F4600B">
        <w:rPr>
          <w:rStyle w:val="Ninguno"/>
          <w:rFonts w:ascii="Montserrat" w:hAnsi="Montserrat" w:cs="Arial"/>
        </w:rPr>
        <w:t>Jicarita</w:t>
      </w:r>
      <w:proofErr w:type="spellEnd"/>
      <w:r w:rsidRPr="00F4600B">
        <w:rPr>
          <w:rStyle w:val="Ninguno"/>
          <w:rFonts w:ascii="Montserrat" w:hAnsi="Montserrat" w:cs="Arial"/>
        </w:rPr>
        <w:t xml:space="preserve"> están en una relación de proporcionalidad directa, mientras que los del Surtidor no, ya que se ofrece un descuento a mayor cantidad de compra de artículos.</w:t>
      </w:r>
    </w:p>
    <w:p w14:paraId="498FF0C2" w14:textId="77777777" w:rsidR="006B3644" w:rsidRPr="00F4600B" w:rsidRDefault="006B3644" w:rsidP="00F4600B">
      <w:pPr>
        <w:spacing w:after="0" w:line="240" w:lineRule="auto"/>
        <w:jc w:val="both"/>
        <w:rPr>
          <w:rStyle w:val="Ninguno"/>
          <w:rFonts w:ascii="Montserrat" w:hAnsi="Montserrat" w:cs="Arial"/>
        </w:rPr>
      </w:pPr>
    </w:p>
    <w:p w14:paraId="4E3FABDD" w14:textId="0DF5C0B6" w:rsidR="00F4600B" w:rsidRPr="00F4600B" w:rsidRDefault="00F4600B" w:rsidP="00F4600B">
      <w:pPr>
        <w:pStyle w:val="Cuerpo"/>
        <w:tabs>
          <w:tab w:val="left" w:pos="3245"/>
        </w:tabs>
        <w:spacing w:after="0" w:line="240" w:lineRule="auto"/>
        <w:jc w:val="both"/>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pPr>
      <w:r>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Haciendo un recuento de lo revisado el día hoy,</w:t>
      </w:r>
      <w:r w:rsidRPr="00F4600B">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 </w:t>
      </w:r>
      <w:r>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se puede decir, que los </w:t>
      </w:r>
      <w:r w:rsidRPr="00F4600B">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problemas han quedado resueltos. Además, </w:t>
      </w:r>
      <w:r>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revisaste</w:t>
      </w:r>
      <w:r w:rsidRPr="00F4600B">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 algunas características de las relaciones de proporcionalidad directa y de sus diferentes representaciones.</w:t>
      </w:r>
    </w:p>
    <w:p w14:paraId="32142336" w14:textId="5AB8F0B8" w:rsidR="006B3644" w:rsidRPr="00F4600B" w:rsidRDefault="006B3644" w:rsidP="00F4600B">
      <w:pPr>
        <w:spacing w:after="0" w:line="240" w:lineRule="auto"/>
        <w:jc w:val="both"/>
        <w:rPr>
          <w:rStyle w:val="Ninguno"/>
          <w:rFonts w:ascii="Montserrat" w:hAnsi="Montserrat"/>
        </w:rPr>
      </w:pPr>
    </w:p>
    <w:p w14:paraId="18E9CD2C" w14:textId="77777777" w:rsidR="006B3644" w:rsidRPr="00F4600B" w:rsidRDefault="006B3644" w:rsidP="00A80B4F">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 representación algebraica debe tener la forma “ye” igual al producto de “</w:t>
      </w:r>
      <w:proofErr w:type="spellStart"/>
      <w:r w:rsidRPr="00F4600B">
        <w:rPr>
          <w:rStyle w:val="Ninguno"/>
          <w:rFonts w:ascii="Montserrat" w:hAnsi="Montserrat" w:cs="Arial"/>
          <w:bCs/>
        </w:rPr>
        <w:t>ka</w:t>
      </w:r>
      <w:proofErr w:type="spellEnd"/>
      <w:r w:rsidRPr="00F4600B">
        <w:rPr>
          <w:rStyle w:val="Ninguno"/>
          <w:rFonts w:ascii="Montserrat" w:hAnsi="Montserrat" w:cs="Arial"/>
          <w:bCs/>
        </w:rPr>
        <w:t>” por “equis”, sin complemento aditivo.</w:t>
      </w:r>
    </w:p>
    <w:p w14:paraId="5C70C043"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p>
    <w:p w14:paraId="6C8CBBC7"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 representación gráfica debe ser una línea recta que pasa por el origen.</w:t>
      </w:r>
    </w:p>
    <w:p w14:paraId="6E0CC1A5"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p>
    <w:p w14:paraId="7A6DB69F"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Las tablas están conformadas por pares de cantidades que, relacionadas en forma de cociente, resulten con el mismo valor.</w:t>
      </w:r>
    </w:p>
    <w:p w14:paraId="5E03F050"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p>
    <w:p w14:paraId="76F37ED0" w14:textId="59DF4B65" w:rsidR="006B3644" w:rsidRPr="00F4600B" w:rsidRDefault="006B3644" w:rsidP="004634C0">
      <w:pPr>
        <w:spacing w:after="0" w:line="240" w:lineRule="auto"/>
        <w:jc w:val="both"/>
        <w:rPr>
          <w:rStyle w:val="Ninguno"/>
          <w:rFonts w:ascii="Montserrat" w:hAnsi="Montserrat" w:cs="Arial"/>
          <w:bCs/>
        </w:rPr>
      </w:pPr>
      <w:r w:rsidRPr="00F4600B">
        <w:rPr>
          <w:rStyle w:val="Ninguno"/>
          <w:rFonts w:ascii="Montserrat" w:hAnsi="Montserrat" w:cs="Arial"/>
          <w:bCs/>
        </w:rPr>
        <w:t>Con es</w:t>
      </w:r>
      <w:r w:rsidR="00A80B4F">
        <w:rPr>
          <w:rStyle w:val="Ninguno"/>
          <w:rFonts w:ascii="Montserrat" w:hAnsi="Montserrat" w:cs="Arial"/>
          <w:bCs/>
        </w:rPr>
        <w:t>t</w:t>
      </w:r>
      <w:r w:rsidRPr="00F4600B">
        <w:rPr>
          <w:rStyle w:val="Ninguno"/>
          <w:rFonts w:ascii="Montserrat" w:hAnsi="Montserrat" w:cs="Arial"/>
          <w:bCs/>
        </w:rPr>
        <w:t xml:space="preserve">as pistas </w:t>
      </w:r>
      <w:r w:rsidR="00A80B4F">
        <w:rPr>
          <w:rStyle w:val="Ninguno"/>
          <w:rFonts w:ascii="Montserrat" w:hAnsi="Montserrat" w:cs="Arial"/>
          <w:bCs/>
        </w:rPr>
        <w:t>te</w:t>
      </w:r>
      <w:r w:rsidRPr="00F4600B">
        <w:rPr>
          <w:rStyle w:val="Ninguno"/>
          <w:rFonts w:ascii="Montserrat" w:hAnsi="Montserrat" w:cs="Arial"/>
          <w:bCs/>
        </w:rPr>
        <w:t xml:space="preserve"> será sencillo reconocer una relación de proporcionalidad directa y no confundir</w:t>
      </w:r>
      <w:r w:rsidR="00A80B4F">
        <w:rPr>
          <w:rStyle w:val="Ninguno"/>
          <w:rFonts w:ascii="Montserrat" w:hAnsi="Montserrat" w:cs="Arial"/>
          <w:bCs/>
        </w:rPr>
        <w:t>la</w:t>
      </w:r>
      <w:r w:rsidRPr="00F4600B">
        <w:rPr>
          <w:rStyle w:val="Ninguno"/>
          <w:rFonts w:ascii="Montserrat" w:hAnsi="Montserrat" w:cs="Arial"/>
          <w:bCs/>
        </w:rPr>
        <w:t xml:space="preserve"> con una relación de variación lineal que no es de proporcionalidad directa.</w:t>
      </w:r>
    </w:p>
    <w:p w14:paraId="70CFA915" w14:textId="77777777" w:rsidR="006B3644" w:rsidRPr="00F4600B" w:rsidRDefault="006B3644" w:rsidP="004634C0">
      <w:pPr>
        <w:spacing w:after="0" w:line="240" w:lineRule="auto"/>
        <w:jc w:val="both"/>
        <w:rPr>
          <w:rStyle w:val="Ninguno"/>
          <w:rFonts w:ascii="Montserrat" w:hAnsi="Montserrat" w:cs="Arial"/>
          <w:bCs/>
        </w:rPr>
      </w:pPr>
    </w:p>
    <w:p w14:paraId="7CE6F6BE" w14:textId="723F5D1C" w:rsidR="00A80B4F" w:rsidRPr="00A80B4F" w:rsidRDefault="00A80B4F" w:rsidP="00A80B4F">
      <w:pPr>
        <w:pStyle w:val="Cuerpo"/>
        <w:spacing w:after="0" w:line="240" w:lineRule="auto"/>
        <w:jc w:val="both"/>
        <w:rPr>
          <w:rStyle w:val="Ninguno"/>
          <w:rFonts w:ascii="Montserrat" w:hAnsi="Montserrat" w:cs="Arial"/>
          <w:bCs/>
        </w:rPr>
      </w:pPr>
      <w:r w:rsidRPr="00A80B4F">
        <w:rPr>
          <w:rStyle w:val="Ninguno"/>
          <w:rFonts w:ascii="Montserrat" w:hAnsi="Montserrat" w:cs="Arial"/>
        </w:rPr>
        <w:t>En esta sesión a</w:t>
      </w:r>
      <w:r w:rsidRPr="00A80B4F">
        <w:rPr>
          <w:rStyle w:val="Ninguno"/>
          <w:rFonts w:ascii="Montserrat" w:hAnsi="Montserrat" w:cs="Arial"/>
          <w:bCs/>
        </w:rPr>
        <w:t>nalizaste situaciones de proporcionalidad directa a partir de representaciones algebraica, tabular y gráfica para la resolución de problemas. También se compararon situaciones que te permitieron establecer las diferencias entre las relaciones de proporcionalidad directa con las relaciones de variación lineal que no son proporcionales.</w:t>
      </w:r>
    </w:p>
    <w:p w14:paraId="5C527A2B" w14:textId="6325B0A4" w:rsidR="00A80B4F" w:rsidRPr="00A80B4F" w:rsidRDefault="00A80B4F" w:rsidP="00A80B4F">
      <w:pPr>
        <w:pStyle w:val="Cuerpo"/>
        <w:tabs>
          <w:tab w:val="left" w:pos="3245"/>
        </w:tabs>
        <w:spacing w:after="0" w:line="240" w:lineRule="auto"/>
        <w:jc w:val="both"/>
        <w:rPr>
          <w:rStyle w:val="Ninguno"/>
          <w:rFonts w:ascii="Montserrat" w:hAnsi="Montserrat" w:cs="Arial"/>
          <w:bCs/>
        </w:rPr>
      </w:pPr>
    </w:p>
    <w:p w14:paraId="37F6686F" w14:textId="7479D865" w:rsidR="00A80B4F" w:rsidRPr="00A80B4F" w:rsidRDefault="00A80B4F" w:rsidP="00A80B4F">
      <w:pPr>
        <w:pStyle w:val="Cuerpo"/>
        <w:tabs>
          <w:tab w:val="left" w:pos="3245"/>
        </w:tabs>
        <w:spacing w:after="0" w:line="240" w:lineRule="auto"/>
        <w:jc w:val="both"/>
        <w:rPr>
          <w:rStyle w:val="Ninguno"/>
          <w:rFonts w:ascii="Montserrat" w:hAnsi="Montserrat" w:cs="Arial"/>
          <w:bCs/>
        </w:rPr>
      </w:pPr>
      <w:r w:rsidRPr="00A80B4F">
        <w:rPr>
          <w:rStyle w:val="Ninguno"/>
          <w:rFonts w:ascii="Montserrat" w:hAnsi="Montserrat" w:cs="Arial"/>
          <w:bCs/>
        </w:rPr>
        <w:lastRenderedPageBreak/>
        <w:t xml:space="preserve">Has concluido el tema del día de hoy. </w:t>
      </w:r>
      <w:r w:rsidR="004634C0">
        <w:rPr>
          <w:rStyle w:val="Ninguno"/>
          <w:rFonts w:ascii="Montserrat" w:hAnsi="Montserrat" w:cs="Arial"/>
          <w:bCs/>
        </w:rPr>
        <w:t>Se espera que la información revisada en esta sesión,</w:t>
      </w:r>
      <w:r w:rsidRPr="00A80B4F">
        <w:rPr>
          <w:rStyle w:val="Ninguno"/>
          <w:rFonts w:ascii="Montserrat" w:hAnsi="Montserrat" w:cs="Arial"/>
          <w:bCs/>
        </w:rPr>
        <w:t xml:space="preserve"> </w:t>
      </w:r>
      <w:r w:rsidR="004634C0">
        <w:rPr>
          <w:rStyle w:val="Ninguno"/>
          <w:rFonts w:ascii="Montserrat" w:hAnsi="Montserrat" w:cs="Arial"/>
          <w:bCs/>
        </w:rPr>
        <w:t>te</w:t>
      </w:r>
      <w:r w:rsidRPr="00A80B4F">
        <w:rPr>
          <w:rStyle w:val="Ninguno"/>
          <w:rFonts w:ascii="Montserrat" w:hAnsi="Montserrat" w:cs="Arial"/>
          <w:bCs/>
        </w:rPr>
        <w:t xml:space="preserve"> permitan reflexionar para continuar con la construcción de </w:t>
      </w:r>
      <w:r w:rsidR="004634C0">
        <w:rPr>
          <w:rStyle w:val="Ninguno"/>
          <w:rFonts w:ascii="Montserrat" w:hAnsi="Montserrat" w:cs="Arial"/>
          <w:bCs/>
        </w:rPr>
        <w:t>t</w:t>
      </w:r>
      <w:r w:rsidRPr="00A80B4F">
        <w:rPr>
          <w:rStyle w:val="Ninguno"/>
          <w:rFonts w:ascii="Montserrat" w:hAnsi="Montserrat" w:cs="Arial"/>
          <w:bCs/>
        </w:rPr>
        <w:t>u pensamiento matemático.</w:t>
      </w:r>
    </w:p>
    <w:p w14:paraId="0BDCAAC3" w14:textId="4F9DBB6A" w:rsidR="00A80B4F" w:rsidRDefault="00A80B4F" w:rsidP="00A80B4F">
      <w:pPr>
        <w:pStyle w:val="Cuerpo"/>
        <w:tabs>
          <w:tab w:val="left" w:pos="3245"/>
        </w:tabs>
        <w:spacing w:after="0" w:line="240" w:lineRule="auto"/>
        <w:jc w:val="both"/>
        <w:rPr>
          <w:rStyle w:val="Ninguno"/>
          <w:rFonts w:ascii="Montserrat" w:hAnsi="Montserrat"/>
          <w:bCs/>
        </w:rPr>
      </w:pPr>
    </w:p>
    <w:p w14:paraId="5ED57D8E" w14:textId="77777777" w:rsidR="00AE0AF2" w:rsidRDefault="00AE0AF2" w:rsidP="00AE0AF2">
      <w:pPr>
        <w:spacing w:after="0" w:line="240" w:lineRule="auto"/>
        <w:jc w:val="both"/>
        <w:rPr>
          <w:rFonts w:ascii="Montserrat" w:hAnsi="Montserrat"/>
          <w:b/>
          <w:sz w:val="28"/>
        </w:rPr>
      </w:pPr>
      <w:bookmarkStart w:id="1" w:name="_Hlk50653956"/>
      <w:r>
        <w:rPr>
          <w:rFonts w:ascii="Montserrat" w:hAnsi="Montserrat"/>
          <w:b/>
          <w:sz w:val="28"/>
        </w:rPr>
        <w:t>El reto de hoy:</w:t>
      </w:r>
    </w:p>
    <w:p w14:paraId="4BC10882" w14:textId="77777777" w:rsidR="006B3644" w:rsidRPr="00A80B4F" w:rsidRDefault="006B3644" w:rsidP="00A80B4F">
      <w:pPr>
        <w:spacing w:after="0" w:line="240" w:lineRule="auto"/>
        <w:jc w:val="both"/>
        <w:rPr>
          <w:rFonts w:ascii="Montserrat" w:eastAsia="Times New Roman" w:hAnsi="Montserrat" w:cs="Arial"/>
          <w:bCs/>
          <w:color w:val="000000" w:themeColor="text1"/>
        </w:rPr>
      </w:pPr>
    </w:p>
    <w:p w14:paraId="24421D82" w14:textId="7644053F" w:rsidR="006B3644" w:rsidRPr="004634C0" w:rsidRDefault="00A80B4F" w:rsidP="00A80B4F">
      <w:pPr>
        <w:spacing w:after="0" w:line="240" w:lineRule="auto"/>
        <w:jc w:val="both"/>
        <w:rPr>
          <w:rFonts w:ascii="Montserrat" w:eastAsia="Times New Roman" w:hAnsi="Montserrat" w:cs="Arial"/>
          <w:bCs/>
          <w:color w:val="000000" w:themeColor="text1"/>
        </w:rPr>
      </w:pPr>
      <w:r>
        <w:rPr>
          <w:rStyle w:val="Ninguno"/>
          <w:rFonts w:ascii="Montserrat" w:hAnsi="Montserrat" w:cs="Arial"/>
        </w:rPr>
        <w:t>Se</w:t>
      </w:r>
      <w:r w:rsidR="006B3644" w:rsidRPr="006B3644">
        <w:rPr>
          <w:rStyle w:val="Ninguno"/>
          <w:rFonts w:ascii="Montserrat" w:hAnsi="Montserrat" w:cs="Arial"/>
        </w:rPr>
        <w:t xml:space="preserve"> </w:t>
      </w:r>
      <w:r w:rsidR="004634C0">
        <w:rPr>
          <w:rStyle w:val="Ninguno"/>
          <w:rFonts w:ascii="Montserrat" w:hAnsi="Montserrat" w:cs="Arial"/>
        </w:rPr>
        <w:t>te invita</w:t>
      </w:r>
      <w:r w:rsidR="006B3644" w:rsidRPr="006B3644">
        <w:rPr>
          <w:rStyle w:val="Ninguno"/>
          <w:rFonts w:ascii="Montserrat" w:hAnsi="Montserrat" w:cs="Arial"/>
          <w:bCs/>
        </w:rPr>
        <w:t xml:space="preserve"> a poner a prueba lo aprendido hasta ahora, resolviendo algunas de las actividades de </w:t>
      </w:r>
      <w:r w:rsidR="006B3644" w:rsidRPr="004634C0">
        <w:rPr>
          <w:rStyle w:val="Ninguno"/>
          <w:rFonts w:ascii="Montserrat" w:hAnsi="Montserrat" w:cs="Arial"/>
          <w:bCs/>
        </w:rPr>
        <w:t xml:space="preserve">proporcionalidad directa contenidas en </w:t>
      </w:r>
      <w:r w:rsidR="004634C0" w:rsidRPr="004634C0">
        <w:rPr>
          <w:rStyle w:val="Ninguno"/>
          <w:rFonts w:ascii="Montserrat" w:hAnsi="Montserrat" w:cs="Arial"/>
          <w:bCs/>
        </w:rPr>
        <w:t>tu</w:t>
      </w:r>
      <w:r w:rsidR="006B3644" w:rsidRPr="004634C0">
        <w:rPr>
          <w:rStyle w:val="Ninguno"/>
          <w:rFonts w:ascii="Montserrat" w:hAnsi="Montserrat" w:cs="Arial"/>
          <w:bCs/>
        </w:rPr>
        <w:t xml:space="preserve"> libro de texto de Matemáticas. Además, trat</w:t>
      </w:r>
      <w:r w:rsidR="004634C0" w:rsidRPr="004634C0">
        <w:rPr>
          <w:rStyle w:val="Ninguno"/>
          <w:rFonts w:ascii="Montserrat" w:hAnsi="Montserrat" w:cs="Arial"/>
          <w:bCs/>
        </w:rPr>
        <w:t>a</w:t>
      </w:r>
      <w:r w:rsidR="006B3644" w:rsidRPr="004634C0">
        <w:rPr>
          <w:rStyle w:val="Ninguno"/>
          <w:rFonts w:ascii="Montserrat" w:hAnsi="Montserrat" w:cs="Arial"/>
          <w:bCs/>
        </w:rPr>
        <w:t xml:space="preserve"> de relacionar estos fenómenos matemáticos con situaciones de </w:t>
      </w:r>
      <w:r w:rsidR="004634C0" w:rsidRPr="004634C0">
        <w:rPr>
          <w:rStyle w:val="Ninguno"/>
          <w:rFonts w:ascii="Montserrat" w:hAnsi="Montserrat" w:cs="Arial"/>
          <w:bCs/>
        </w:rPr>
        <w:t>tu</w:t>
      </w:r>
      <w:r w:rsidR="006B3644" w:rsidRPr="004634C0">
        <w:rPr>
          <w:rStyle w:val="Ninguno"/>
          <w:rFonts w:ascii="Montserrat" w:hAnsi="Montserrat" w:cs="Arial"/>
          <w:bCs/>
        </w:rPr>
        <w:t xml:space="preserve"> vida cotidiana.</w:t>
      </w:r>
    </w:p>
    <w:bookmarkEnd w:id="1"/>
    <w:p w14:paraId="3C0AA78F" w14:textId="77777777" w:rsidR="00B70325" w:rsidRPr="004634C0" w:rsidRDefault="00B70325" w:rsidP="00A80B4F">
      <w:pPr>
        <w:spacing w:after="0" w:line="240" w:lineRule="auto"/>
        <w:jc w:val="both"/>
        <w:rPr>
          <w:rFonts w:ascii="Montserrat" w:hAnsi="Montserrat" w:cs="Arial"/>
          <w:bCs/>
          <w:color w:val="000000" w:themeColor="text1"/>
          <w:lang w:val="es-419"/>
        </w:rPr>
      </w:pPr>
    </w:p>
    <w:p w14:paraId="21D4F61F" w14:textId="77777777" w:rsidR="00710896" w:rsidRPr="00B67919" w:rsidRDefault="00710896" w:rsidP="004D234D">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46FED2DA" w:rsidR="004A1CB5"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8EBC645" w14:textId="48220D13" w:rsidR="001D33EC" w:rsidRDefault="001D33EC" w:rsidP="004A1CB5">
      <w:pPr>
        <w:spacing w:after="0" w:line="240" w:lineRule="auto"/>
        <w:rPr>
          <w:rFonts w:ascii="Montserrat" w:eastAsia="Times New Roman" w:hAnsi="Montserrat" w:cs="Times New Roman"/>
          <w:color w:val="000000"/>
          <w:lang w:eastAsia="es-MX"/>
        </w:rPr>
      </w:pPr>
    </w:p>
    <w:p w14:paraId="5D5C5ABB" w14:textId="70B189DA" w:rsidR="001D33EC" w:rsidRDefault="001D33EC" w:rsidP="004A1CB5">
      <w:pPr>
        <w:spacing w:after="0" w:line="240" w:lineRule="auto"/>
        <w:rPr>
          <w:rFonts w:ascii="Montserrat" w:eastAsia="Times New Roman" w:hAnsi="Montserrat" w:cs="Times New Roman"/>
          <w:color w:val="000000"/>
          <w:lang w:eastAsia="es-MX"/>
        </w:rPr>
      </w:pPr>
      <w:r w:rsidRPr="001D33EC">
        <w:rPr>
          <w:rFonts w:ascii="Montserrat" w:eastAsia="Times New Roman" w:hAnsi="Montserrat" w:cs="Times New Roman"/>
          <w:color w:val="000000"/>
          <w:lang w:eastAsia="es-MX"/>
        </w:rPr>
        <w:t>https://www.conaliteg.sep.gob.mx/</w:t>
      </w:r>
      <w:bookmarkEnd w:id="0"/>
    </w:p>
    <w:sectPr w:rsidR="001D33E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DB23E" w14:textId="77777777" w:rsidR="009E2292" w:rsidRDefault="009E2292" w:rsidP="00873C03">
      <w:pPr>
        <w:spacing w:after="0" w:line="240" w:lineRule="auto"/>
      </w:pPr>
      <w:r>
        <w:separator/>
      </w:r>
    </w:p>
  </w:endnote>
  <w:endnote w:type="continuationSeparator" w:id="0">
    <w:p w14:paraId="26C62991" w14:textId="77777777" w:rsidR="009E2292" w:rsidRDefault="009E229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554D8" w14:textId="77777777" w:rsidR="009E2292" w:rsidRDefault="009E2292" w:rsidP="00873C03">
      <w:pPr>
        <w:spacing w:after="0" w:line="240" w:lineRule="auto"/>
      </w:pPr>
      <w:r>
        <w:separator/>
      </w:r>
    </w:p>
  </w:footnote>
  <w:footnote w:type="continuationSeparator" w:id="0">
    <w:p w14:paraId="07869B5C" w14:textId="77777777" w:rsidR="009E2292" w:rsidRDefault="009E229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4"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18"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30"/>
  </w:num>
  <w:num w:numId="5">
    <w:abstractNumId w:val="29"/>
  </w:num>
  <w:num w:numId="6">
    <w:abstractNumId w:val="28"/>
  </w:num>
  <w:num w:numId="7">
    <w:abstractNumId w:val="8"/>
  </w:num>
  <w:num w:numId="8">
    <w:abstractNumId w:val="31"/>
  </w:num>
  <w:num w:numId="9">
    <w:abstractNumId w:val="9"/>
  </w:num>
  <w:num w:numId="10">
    <w:abstractNumId w:val="27"/>
  </w:num>
  <w:num w:numId="11">
    <w:abstractNumId w:val="11"/>
  </w:num>
  <w:num w:numId="12">
    <w:abstractNumId w:val="17"/>
  </w:num>
  <w:num w:numId="13">
    <w:abstractNumId w:val="23"/>
  </w:num>
  <w:num w:numId="14">
    <w:abstractNumId w:val="13"/>
  </w:num>
  <w:num w:numId="15">
    <w:abstractNumId w:val="14"/>
  </w:num>
  <w:num w:numId="16">
    <w:abstractNumId w:val="12"/>
  </w:num>
  <w:num w:numId="17">
    <w:abstractNumId w:val="33"/>
  </w:num>
  <w:num w:numId="18">
    <w:abstractNumId w:val="20"/>
  </w:num>
  <w:num w:numId="19">
    <w:abstractNumId w:val="4"/>
  </w:num>
  <w:num w:numId="20">
    <w:abstractNumId w:val="34"/>
  </w:num>
  <w:num w:numId="21">
    <w:abstractNumId w:val="24"/>
  </w:num>
  <w:num w:numId="22">
    <w:abstractNumId w:val="10"/>
  </w:num>
  <w:num w:numId="23">
    <w:abstractNumId w:val="7"/>
  </w:num>
  <w:num w:numId="24">
    <w:abstractNumId w:val="21"/>
  </w:num>
  <w:num w:numId="25">
    <w:abstractNumId w:val="15"/>
  </w:num>
  <w:num w:numId="26">
    <w:abstractNumId w:val="26"/>
  </w:num>
  <w:num w:numId="27">
    <w:abstractNumId w:val="3"/>
  </w:num>
  <w:num w:numId="28">
    <w:abstractNumId w:val="16"/>
  </w:num>
  <w:num w:numId="29">
    <w:abstractNumId w:val="35"/>
  </w:num>
  <w:num w:numId="30">
    <w:abstractNumId w:val="25"/>
  </w:num>
  <w:num w:numId="31">
    <w:abstractNumId w:val="36"/>
  </w:num>
  <w:num w:numId="32">
    <w:abstractNumId w:val="2"/>
  </w:num>
  <w:num w:numId="33">
    <w:abstractNumId w:val="18"/>
  </w:num>
  <w:num w:numId="34">
    <w:abstractNumId w:val="32"/>
  </w:num>
  <w:num w:numId="35">
    <w:abstractNumId w:val="19"/>
  </w:num>
  <w:num w:numId="36">
    <w:abstractNumId w:val="5"/>
  </w:num>
  <w:num w:numId="3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3EC"/>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2DC"/>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3BED"/>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DC1"/>
    <w:rsid w:val="00684343"/>
    <w:rsid w:val="00685957"/>
    <w:rsid w:val="0068598D"/>
    <w:rsid w:val="00685A68"/>
    <w:rsid w:val="00685BA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535"/>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1BA"/>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2292"/>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AF2"/>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145E"/>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1E87"/>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D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7682935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911F-FFF4-4CD1-A263-6550E9D5D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2957</Words>
  <Characters>16267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5</cp:revision>
  <dcterms:created xsi:type="dcterms:W3CDTF">2021-02-07T02:58:00Z</dcterms:created>
  <dcterms:modified xsi:type="dcterms:W3CDTF">2022-02-17T22:11:00Z</dcterms:modified>
</cp:coreProperties>
</file>