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4F2872D" w:rsidR="00E47B60" w:rsidRPr="001F1196" w:rsidRDefault="007B7F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</w:t>
      </w:r>
      <w:r w:rsidR="004F250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3EDE32D7" w:rsidR="00E47B60" w:rsidRPr="001F1196" w:rsidRDefault="007B7F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14:paraId="129844C7" w14:textId="167631A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A06F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</w:t>
      </w:r>
      <w:bookmarkStart w:id="0" w:name="_GoBack"/>
      <w:bookmarkEnd w:id="0"/>
      <w:r w:rsidR="007B7F5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4709B28C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772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Múltiples representaciones algebraicas del área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0108C6E5" w:rsidR="008E11DF" w:rsidRPr="001F1196" w:rsidRDefault="00860099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427B76F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B77247" w:rsidRPr="0427B76F">
        <w:rPr>
          <w:rFonts w:ascii="Montserrat" w:hAnsi="Montserrat"/>
          <w:i/>
          <w:iCs/>
          <w:lang w:val="es-MX"/>
        </w:rPr>
        <w:t>Formula expresiones de primer grado para representar propiedades (perímetros y áreas) de figuras geométricas y verifica su equivalencia en expresiones, tanto algebraica como geométricamente (análisis de las figuras)</w:t>
      </w:r>
      <w:r w:rsidR="001837E7" w:rsidRPr="0427B76F">
        <w:rPr>
          <w:rFonts w:ascii="Montserrat" w:hAnsi="Montserrat"/>
          <w:i/>
          <w:iCs/>
          <w:lang w:val="es-MX"/>
        </w:rPr>
        <w:t>.</w:t>
      </w:r>
    </w:p>
    <w:p w14:paraId="73D96D21" w14:textId="37C5A0D1" w:rsidR="0427B76F" w:rsidRDefault="0427B76F" w:rsidP="0427B7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72027EBD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77247" w:rsidRPr="00B77247">
        <w:rPr>
          <w:rFonts w:ascii="Montserrat" w:hAnsi="Montserrat"/>
          <w:i/>
          <w:iCs/>
          <w:lang w:val="es-MX"/>
        </w:rPr>
        <w:t>Formular conjeturas y validar las múltiples representaciones algebraicas del área de las figuras y establecer su equivalencia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8E623" w14:textId="23C24458" w:rsidR="00886A96" w:rsidRDefault="00CA32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886A96" w:rsidRPr="00886A96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ás</w:t>
      </w:r>
      <w:r w:rsidR="00886A96" w:rsidRPr="00886A96">
        <w:rPr>
          <w:rFonts w:ascii="Montserrat" w:hAnsi="Montserrat"/>
          <w:lang w:val="es-MX"/>
        </w:rPr>
        <w:t xml:space="preserve"> nuevos significados, así como técnicas, procedimientos y algoritmos para resolver problema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Para ello, </w:t>
      </w:r>
      <w:r w:rsidR="00886A96" w:rsidRPr="00886A96">
        <w:rPr>
          <w:rFonts w:ascii="Montserrat" w:hAnsi="Montserrat"/>
          <w:lang w:val="es-MX"/>
        </w:rPr>
        <w:t>llevar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a cabo una serie de hipótesis y validar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las múltiples representaciones algebraicas del área de las figuras, estableciendo sus equivalencias.</w:t>
      </w:r>
    </w:p>
    <w:p w14:paraId="013E3488" w14:textId="4A71F49C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1E4293" w14:textId="17EAA0CD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6A96">
        <w:rPr>
          <w:rFonts w:ascii="Montserrat" w:hAnsi="Montserrat"/>
          <w:lang w:val="es-MX"/>
        </w:rPr>
        <w:t>Debe</w:t>
      </w:r>
      <w:r w:rsidR="00CA3229">
        <w:rPr>
          <w:rFonts w:ascii="Montserrat" w:hAnsi="Montserrat"/>
          <w:lang w:val="es-MX"/>
        </w:rPr>
        <w:t>s</w:t>
      </w:r>
      <w:r w:rsidRPr="00886A96">
        <w:rPr>
          <w:rFonts w:ascii="Montserrat" w:hAnsi="Montserrat"/>
          <w:lang w:val="es-MX"/>
        </w:rPr>
        <w:t xml:space="preserve"> saber que la comprensión de las fórmulas para el cálculo de la medida del área de las figuras geométricas es un proceso que requiere de </w:t>
      </w:r>
      <w:r w:rsidR="00CA3229">
        <w:rPr>
          <w:rFonts w:ascii="Montserrat" w:hAnsi="Montserrat"/>
          <w:lang w:val="es-MX"/>
        </w:rPr>
        <w:t>tu</w:t>
      </w:r>
      <w:r w:rsidRPr="00886A96">
        <w:rPr>
          <w:rFonts w:ascii="Montserrat" w:hAnsi="Montserrat"/>
          <w:lang w:val="es-MX"/>
        </w:rPr>
        <w:t xml:space="preserve"> participación activa. Al comprender un procedimiento también se construye un significado, en este caso, el significado de qué es el área de las figuras.</w:t>
      </w:r>
      <w:r w:rsidR="00CA3229">
        <w:rPr>
          <w:rFonts w:ascii="Montserrat" w:hAnsi="Montserrat"/>
          <w:lang w:val="es-MX"/>
        </w:rPr>
        <w:t xml:space="preserve"> N</w:t>
      </w:r>
      <w:r w:rsidRPr="00886A96">
        <w:rPr>
          <w:rFonts w:ascii="Montserrat" w:hAnsi="Montserrat"/>
          <w:lang w:val="es-MX"/>
        </w:rPr>
        <w:t>o sólo son importantes los procedimientos sino los significados.</w:t>
      </w:r>
    </w:p>
    <w:p w14:paraId="5269E65B" w14:textId="43B71430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E5B30" w14:textId="6BC59B66" w:rsidR="00886A96" w:rsidRPr="001F1196" w:rsidRDefault="00CA3229" w:rsidP="00886A9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886A96" w:rsidRPr="00886A96">
        <w:rPr>
          <w:rFonts w:ascii="Montserrat" w:hAnsi="Montserrat"/>
          <w:lang w:val="es-MX"/>
        </w:rPr>
        <w:t>n esta sesión analizar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casos específicos para llegar a la generalización que constituyen las fórmulas geométricas. De esta manera, podrá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 aplicar las fórmulas a una gran diversidad de problemas que implican </w:t>
      </w:r>
      <w:r w:rsidR="00462D26">
        <w:rPr>
          <w:rFonts w:ascii="Montserrat" w:hAnsi="Montserrat"/>
          <w:lang w:val="es-MX"/>
        </w:rPr>
        <w:t xml:space="preserve">un </w:t>
      </w:r>
      <w:r w:rsidR="00886A96" w:rsidRPr="00886A96">
        <w:rPr>
          <w:rFonts w:ascii="Montserrat" w:hAnsi="Montserrat"/>
          <w:lang w:val="es-MX"/>
        </w:rPr>
        <w:t>cálculo del área.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176475E" w:rsidR="00D80EAD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2D26">
        <w:rPr>
          <w:rFonts w:ascii="Montserrat" w:hAnsi="Montserrat"/>
          <w:lang w:val="es-MX"/>
        </w:rPr>
        <w:t>eflexiona a partir de las siguientes preguntas, mismas que puede</w:t>
      </w:r>
      <w:r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registrar en </w:t>
      </w:r>
      <w:r>
        <w:rPr>
          <w:rFonts w:ascii="Montserrat" w:hAnsi="Montserrat"/>
          <w:lang w:val="es-MX"/>
        </w:rPr>
        <w:t>t</w:t>
      </w:r>
      <w:r w:rsidRPr="00462D26">
        <w:rPr>
          <w:rFonts w:ascii="Montserrat" w:hAnsi="Montserrat"/>
          <w:lang w:val="es-MX"/>
        </w:rPr>
        <w:t>u cuaderno</w:t>
      </w:r>
      <w:r>
        <w:rPr>
          <w:rFonts w:ascii="Montserrat" w:hAnsi="Montserrat"/>
          <w:lang w:val="es-MX"/>
        </w:rPr>
        <w:t xml:space="preserve"> </w:t>
      </w:r>
      <w:r w:rsidRPr="00462D26">
        <w:rPr>
          <w:rFonts w:ascii="Montserrat" w:hAnsi="Montserrat"/>
          <w:lang w:val="es-MX"/>
        </w:rPr>
        <w:t>e ir respondiendo a lo largo de la sesión</w:t>
      </w:r>
      <w:r w:rsidR="00D80EAD" w:rsidRPr="00BC26DC">
        <w:rPr>
          <w:rFonts w:ascii="Montserrat" w:hAnsi="Montserrat"/>
          <w:lang w:val="es-MX"/>
        </w:rPr>
        <w:t>.</w:t>
      </w:r>
    </w:p>
    <w:p w14:paraId="719CBCC8" w14:textId="7D87BF6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79D6D" w14:textId="77777777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¿Cuál es la fórmula para calcular el área de un cuadrado y un rectángulo?</w:t>
      </w:r>
    </w:p>
    <w:p w14:paraId="7C7F36EF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B74F2" w14:textId="229AB07D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se hace cuando </w:t>
      </w:r>
      <w:r>
        <w:rPr>
          <w:rFonts w:ascii="Montserrat" w:hAnsi="Montserrat"/>
          <w:lang w:val="es-MX"/>
        </w:rPr>
        <w:t>se tienen</w:t>
      </w:r>
      <w:r w:rsidRPr="00462D26">
        <w:rPr>
          <w:rFonts w:ascii="Montserrat" w:hAnsi="Montserrat"/>
          <w:lang w:val="es-MX"/>
        </w:rPr>
        <w:t xml:space="preserve"> que multiplicar dos variables?</w:t>
      </w:r>
    </w:p>
    <w:p w14:paraId="30724726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7FB43" w14:textId="64AAA1C8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procedimiento debe</w:t>
      </w:r>
      <w:r w:rsidR="005A3374"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realizar para verificar que la solución obtenida es correcta?</w:t>
      </w:r>
    </w:p>
    <w:p w14:paraId="0A4D140C" w14:textId="4A06CF2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5C6E4" w14:textId="5E0F9BD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el primer problema para calcular el área de figuras geométricas.</w:t>
      </w:r>
    </w:p>
    <w:p w14:paraId="74B38D66" w14:textId="27446A2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B5C94" w14:textId="30E888DA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62D26">
        <w:rPr>
          <w:rFonts w:ascii="Montserrat" w:hAnsi="Montserrat"/>
          <w:b/>
          <w:bCs/>
          <w:i/>
          <w:iCs/>
          <w:lang w:val="es-MX"/>
        </w:rPr>
        <w:t>Problema 1.</w:t>
      </w:r>
    </w:p>
    <w:p w14:paraId="7A3AADCE" w14:textId="77777777" w:rsidR="00462D26" w:rsidRPr="00462D26" w:rsidRDefault="00462D26" w:rsidP="0013321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6A8595F" w14:textId="63D6E997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2D26">
        <w:rPr>
          <w:rFonts w:ascii="Montserrat" w:hAnsi="Montserrat"/>
          <w:i/>
          <w:iCs/>
          <w:lang w:val="es-MX"/>
        </w:rPr>
        <w:t>José quiere ampliar su granja para reacomodar a sus animales. El terreno de la granja se representa en color verde. José necesita comprar los terrenos que aparecen en color azul y amarillo.</w:t>
      </w:r>
    </w:p>
    <w:p w14:paraId="46CC20E5" w14:textId="2016BF45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3B477E2" w14:textId="777EF295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C2D4526" wp14:editId="485A4032">
            <wp:extent cx="1482501" cy="100642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01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BFB4" w14:textId="7777777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1F07D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forma tiene el terreno de José?</w:t>
      </w:r>
    </w:p>
    <w:p w14:paraId="5CF6DF7D" w14:textId="51C0A740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Tiene forma de cuadrado.</w:t>
      </w:r>
    </w:p>
    <w:p w14:paraId="66DD3064" w14:textId="4E966CFB" w:rsid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2BBF42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forma tienen los terrenos que necesita comprar? </w:t>
      </w:r>
    </w:p>
    <w:p w14:paraId="484DB39A" w14:textId="3254FB2F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Los amarillos tienen forma cuadrada, y los azules forma rectangular.</w:t>
      </w:r>
    </w:p>
    <w:p w14:paraId="0134FCFD" w14:textId="77777777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BE44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Al comprar los terrenos, ¿qué forma tendrá la granja? </w:t>
      </w:r>
    </w:p>
    <w:p w14:paraId="7B1E79BB" w14:textId="72326FC8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La granja tendrá forma rectangular.</w:t>
      </w:r>
    </w:p>
    <w:p w14:paraId="0224D3C6" w14:textId="59DCF625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B9FDDB" w14:textId="472ACAC7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el ancho del rectángulo que representa el nuevo terreno?</w:t>
      </w:r>
    </w:p>
    <w:p w14:paraId="45002545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2AAE">
        <w:rPr>
          <w:rFonts w:ascii="Montserrat" w:hAnsi="Montserrat"/>
          <w:lang w:val="es-MX"/>
        </w:rPr>
        <w:t xml:space="preserve">l ancho del rectángulo también se le conoce como la altura, por lo tanto,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altura del cuadrado verde más la altura del rectángulo azul; que se encuentra arriba del cuadrado verde. Entonces el ancho es igual a</w:t>
      </w:r>
      <w:r>
        <w:rPr>
          <w:rFonts w:ascii="Montserrat" w:hAnsi="Montserrat"/>
          <w:lang w:val="es-MX"/>
        </w:rPr>
        <w:t>:</w:t>
      </w:r>
      <w:r w:rsidRPr="00702AAE">
        <w:rPr>
          <w:rFonts w:ascii="Montserrat" w:hAnsi="Montserrat"/>
          <w:lang w:val="es-MX"/>
        </w:rPr>
        <w:t xml:space="preserve"> </w:t>
      </w:r>
    </w:p>
    <w:p w14:paraId="45330996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CDBD186" w14:textId="5203912A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+ 1</w:t>
      </w:r>
    </w:p>
    <w:p w14:paraId="1F5A750D" w14:textId="6EBCC00C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C8593" w14:textId="419CB78D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la medida del largo del terreno?</w:t>
      </w:r>
    </w:p>
    <w:p w14:paraId="359A7C2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lastRenderedPageBreak/>
        <w:t>Al largo de un rectángulo también se le conoce como la base, en este caso</w:t>
      </w:r>
      <w:r>
        <w:rPr>
          <w:rFonts w:ascii="Montserrat" w:hAnsi="Montserrat"/>
          <w:lang w:val="es-MX"/>
        </w:rPr>
        <w:t>,</w:t>
      </w:r>
      <w:r w:rsidRPr="00702AA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base del cuadrado verde más las tres bases de los rectángulos azules, obteniendo</w:t>
      </w:r>
      <w:r>
        <w:rPr>
          <w:rFonts w:ascii="Montserrat" w:hAnsi="Montserrat"/>
          <w:lang w:val="es-MX"/>
        </w:rPr>
        <w:t>:</w:t>
      </w:r>
    </w:p>
    <w:p w14:paraId="6889B7C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207EA0" w14:textId="05ACC2F8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+ 3</w:t>
      </w:r>
    </w:p>
    <w:p w14:paraId="23FA17EE" w14:textId="4C74CEF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BB4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Escribe una expresión algebraica que represente el área verde.</w:t>
      </w:r>
    </w:p>
    <w:p w14:paraId="5A491F5A" w14:textId="50D68010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6E933937" w14:textId="13A6183C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(x)(x)</w:t>
      </w:r>
    </w:p>
    <w:p w14:paraId="2106EF37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5E7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rectángulo azul. </w:t>
      </w:r>
    </w:p>
    <w:p w14:paraId="5E74FAE9" w14:textId="20E3E5DC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2213CAC1" w14:textId="220F0220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(1)(x)</w:t>
      </w:r>
    </w:p>
    <w:p w14:paraId="6C56034F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84B00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cuadro amarillo. </w:t>
      </w:r>
    </w:p>
    <w:p w14:paraId="1BFBE64B" w14:textId="31B8B3D9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</w:t>
      </w:r>
    </w:p>
    <w:p w14:paraId="3834BAD7" w14:textId="7B4F00F0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(1)(1)</w:t>
      </w:r>
    </w:p>
    <w:p w14:paraId="7C6473E6" w14:textId="34BF311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C415" w14:textId="7E8CECA2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la expresión algebraica que represente el área total del terreno. </w:t>
      </w:r>
    </w:p>
    <w:p w14:paraId="2E886A8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Tomando en cuenta el cuadrado verde (x)(x), </w:t>
      </w:r>
      <w:r>
        <w:rPr>
          <w:rFonts w:ascii="Montserrat" w:hAnsi="Montserrat"/>
          <w:lang w:val="es-MX"/>
        </w:rPr>
        <w:t xml:space="preserve">y </w:t>
      </w:r>
      <w:r w:rsidRPr="00702AAE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tienen</w:t>
      </w:r>
      <w:r w:rsidRPr="00702AAE">
        <w:rPr>
          <w:rFonts w:ascii="Montserrat" w:hAnsi="Montserrat"/>
          <w:lang w:val="es-MX"/>
        </w:rPr>
        <w:t xml:space="preserve"> cuatro rectángulos azules </w:t>
      </w:r>
      <w:r>
        <w:rPr>
          <w:rFonts w:ascii="Montserrat" w:hAnsi="Montserrat"/>
          <w:lang w:val="es-MX"/>
        </w:rPr>
        <w:t>se obtiene</w:t>
      </w:r>
      <w:r w:rsidRPr="00702AAE">
        <w:rPr>
          <w:rFonts w:ascii="Montserrat" w:hAnsi="Montserrat"/>
          <w:lang w:val="es-MX"/>
        </w:rPr>
        <w:t xml:space="preserve"> la siguiente suma</w:t>
      </w:r>
      <w:r>
        <w:rPr>
          <w:rFonts w:ascii="Montserrat" w:hAnsi="Montserrat"/>
          <w:lang w:val="es-MX"/>
        </w:rPr>
        <w:t>:</w:t>
      </w:r>
    </w:p>
    <w:p w14:paraId="3D2AAA5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437DF9D" w14:textId="465403B7" w:rsidR="00702AAE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(x)(x)+(1)(x)+(1)(x)+(1)(x)+(1)(x)+(1)(1)+(1)(1)+(1)(1)</w:t>
      </w:r>
    </w:p>
    <w:p w14:paraId="7E8A6632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F760A" w14:textId="227B1E45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¿De qué otra manera se puede representar el área total del terreno?</w:t>
      </w:r>
    </w:p>
    <w:p w14:paraId="25CC41C3" w14:textId="1F83EEDD" w:rsidR="00462D26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Tomando en cuenta la figura total</w:t>
      </w:r>
      <w:r w:rsidR="00D5233D">
        <w:rPr>
          <w:rFonts w:ascii="Montserrat" w:hAnsi="Montserrat"/>
          <w:lang w:val="es-MX"/>
        </w:rPr>
        <w:t>, se tiene</w:t>
      </w:r>
      <w:r w:rsidRPr="00702AAE">
        <w:rPr>
          <w:rFonts w:ascii="Montserrat" w:hAnsi="Montserrat"/>
          <w:lang w:val="es-MX"/>
        </w:rPr>
        <w:t xml:space="preserve"> como base (x + 3) por su altura (x + 1)</w:t>
      </w:r>
      <w:r w:rsidR="00D5233D">
        <w:rPr>
          <w:rFonts w:ascii="Montserrat" w:hAnsi="Montserrat"/>
          <w:lang w:val="es-MX"/>
        </w:rPr>
        <w:t>, es decir:</w:t>
      </w:r>
    </w:p>
    <w:p w14:paraId="236F6669" w14:textId="03B8809F" w:rsidR="00D5233D" w:rsidRDefault="00D5233D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82B0942" w14:textId="2B5F4A3A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 + 3)</w:t>
      </w:r>
      <w:r>
        <w:rPr>
          <w:rFonts w:ascii="Montserrat" w:hAnsi="Montserrat"/>
          <w:b/>
          <w:bCs/>
          <w:lang w:val="es-MX"/>
        </w:rPr>
        <w:t xml:space="preserve"> </w:t>
      </w:r>
      <w:r w:rsidRPr="00D5233D">
        <w:rPr>
          <w:rFonts w:ascii="Montserrat" w:hAnsi="Montserrat"/>
          <w:b/>
          <w:bCs/>
          <w:lang w:val="es-MX"/>
        </w:rPr>
        <w:t>(x + 1)</w:t>
      </w:r>
    </w:p>
    <w:p w14:paraId="2EDC6A61" w14:textId="58E9CC2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8CD01" w14:textId="6F8C2FF5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5233D">
        <w:rPr>
          <w:rFonts w:ascii="Montserrat" w:hAnsi="Montserrat"/>
          <w:lang w:val="es-MX"/>
        </w:rPr>
        <w:t>on est</w:t>
      </w:r>
      <w:r>
        <w:rPr>
          <w:rFonts w:ascii="Montserrat" w:hAnsi="Montserrat"/>
          <w:lang w:val="es-MX"/>
        </w:rPr>
        <w:t>os datos, se puede</w:t>
      </w:r>
      <w:r w:rsidRPr="00D5233D">
        <w:rPr>
          <w:rFonts w:ascii="Montserrat" w:hAnsi="Montserrat"/>
          <w:lang w:val="es-MX"/>
        </w:rPr>
        <w:t xml:space="preserve"> responder a la primera pregunta que </w:t>
      </w:r>
      <w:r>
        <w:rPr>
          <w:rFonts w:ascii="Montserrat" w:hAnsi="Montserrat"/>
          <w:lang w:val="es-MX"/>
        </w:rPr>
        <w:t>se</w:t>
      </w:r>
      <w:r w:rsidRPr="00D5233D">
        <w:rPr>
          <w:rFonts w:ascii="Montserrat" w:hAnsi="Montserrat"/>
          <w:lang w:val="es-MX"/>
        </w:rPr>
        <w:t xml:space="preserve"> hizo, al iniciar la clase, la fórmula para calcular el área de un cuadrado y de un rectángulo se deduce considerando la medida de la base y de la altura de la figura.</w:t>
      </w:r>
    </w:p>
    <w:p w14:paraId="42EE0178" w14:textId="3FBB3A2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B2B0AE" w14:textId="7BAE1517" w:rsidR="00462D26" w:rsidRP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Base (x + 3) por su altura (x + 1)</w:t>
      </w:r>
    </w:p>
    <w:p w14:paraId="6D6D34A7" w14:textId="1189CB54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A1547" w14:textId="1F1463D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5233D">
        <w:rPr>
          <w:rFonts w:ascii="Montserrat" w:hAnsi="Montserrat"/>
          <w:lang w:val="es-MX"/>
        </w:rPr>
        <w:t>ontin</w:t>
      </w:r>
      <w:r>
        <w:rPr>
          <w:rFonts w:ascii="Montserrat" w:hAnsi="Montserrat"/>
          <w:lang w:val="es-MX"/>
        </w:rPr>
        <w:t>úa</w:t>
      </w:r>
      <w:r w:rsidRPr="00D5233D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el</w:t>
      </w:r>
      <w:r w:rsidRPr="00D5233D">
        <w:rPr>
          <w:rFonts w:ascii="Montserrat" w:hAnsi="Montserrat"/>
          <w:lang w:val="es-MX"/>
        </w:rPr>
        <w:t xml:space="preserve"> segundo ejercicio</w:t>
      </w:r>
      <w:r>
        <w:rPr>
          <w:rFonts w:ascii="Montserrat" w:hAnsi="Montserrat"/>
          <w:lang w:val="es-MX"/>
        </w:rPr>
        <w:t>.</w:t>
      </w:r>
    </w:p>
    <w:p w14:paraId="6736F885" w14:textId="42E8F98E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FA181" w14:textId="56758C6D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D5233D">
        <w:rPr>
          <w:rFonts w:ascii="Montserrat" w:hAnsi="Montserrat"/>
          <w:b/>
          <w:bCs/>
          <w:i/>
          <w:iCs/>
          <w:lang w:val="es-MX"/>
        </w:rPr>
        <w:t>Problema 2.</w:t>
      </w:r>
    </w:p>
    <w:p w14:paraId="29F20516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5078A8B" w14:textId="7D43B7E0" w:rsidR="00D5233D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 xml:space="preserve">Establece tres expresiones algebraicas equivalentes que </w:t>
      </w:r>
    </w:p>
    <w:p w14:paraId="7EBAA45C" w14:textId="6D5AEEE7" w:rsidR="00462D26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>representen el área de la figura.</w:t>
      </w:r>
    </w:p>
    <w:p w14:paraId="12DF111F" w14:textId="12A0997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B7352" w14:textId="6D8F358B" w:rsidR="00462D26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A05FDDF" wp14:editId="0F3C8707">
            <wp:extent cx="1642868" cy="9138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8" cy="9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E59F" w14:textId="088DCB0C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142BA" w14:textId="322EBCD5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 xml:space="preserve"> la siguiente expresión: </w:t>
      </w:r>
    </w:p>
    <w:p w14:paraId="0239FD83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4335" w14:textId="4E9BE940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E501E68" wp14:editId="1C689F65">
            <wp:extent cx="1400126" cy="232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26" cy="2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6EAE" w14:textId="77777777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B833B" w14:textId="4852B473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las figuras parciales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>:</w:t>
      </w:r>
    </w:p>
    <w:p w14:paraId="3CE5C63F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1F69E" w14:textId="795D155B" w:rsid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030938F3" wp14:editId="5A3BCE81">
            <wp:extent cx="1968623" cy="2337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23" cy="2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CC92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FD603B" w14:textId="7C3A80A8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D5233D">
        <w:rPr>
          <w:rFonts w:ascii="Montserrat" w:hAnsi="Montserrat"/>
          <w:lang w:val="es-MX"/>
        </w:rPr>
        <w:t xml:space="preserve"> a cabo la multiplicación</w:t>
      </w:r>
      <w:r>
        <w:rPr>
          <w:rFonts w:ascii="Montserrat" w:hAnsi="Montserrat"/>
          <w:lang w:val="es-MX"/>
        </w:rPr>
        <w:t>, se obtiene</w:t>
      </w:r>
      <w:r w:rsidRPr="00D5233D">
        <w:rPr>
          <w:rFonts w:ascii="Montserrat" w:hAnsi="Montserrat"/>
          <w:lang w:val="es-MX"/>
        </w:rPr>
        <w:t>:</w:t>
      </w:r>
    </w:p>
    <w:p w14:paraId="6B66AF41" w14:textId="7C394282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B96818" w14:textId="12ACDF9A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D0ACC86" wp14:editId="60C3AD07">
            <wp:extent cx="1443026" cy="26003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26" cy="2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1FB0" w14:textId="7EFB6D3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8CADE" w14:textId="722BE7A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>H</w:t>
      </w:r>
      <w:r>
        <w:rPr>
          <w:rFonts w:ascii="Montserrat" w:hAnsi="Montserrat"/>
          <w:lang w:val="es-MX"/>
        </w:rPr>
        <w:t>a</w:t>
      </w:r>
      <w:r w:rsidRPr="00D5233D">
        <w:rPr>
          <w:rFonts w:ascii="Montserrat" w:hAnsi="Montserrat"/>
          <w:lang w:val="es-MX"/>
        </w:rPr>
        <w:t xml:space="preserve">s obtenido tres expresiones algebraicas equivalentes, y además </w:t>
      </w:r>
      <w:r w:rsidR="001C6193">
        <w:rPr>
          <w:rFonts w:ascii="Montserrat" w:hAnsi="Montserrat"/>
          <w:lang w:val="es-MX"/>
        </w:rPr>
        <w:t>se ha</w:t>
      </w:r>
      <w:r w:rsidRPr="00D5233D">
        <w:rPr>
          <w:rFonts w:ascii="Montserrat" w:hAnsi="Montserrat"/>
          <w:lang w:val="es-MX"/>
        </w:rPr>
        <w:t xml:space="preserve"> determinado el área de la figura.</w:t>
      </w:r>
    </w:p>
    <w:p w14:paraId="489BB90D" w14:textId="1963A673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8D162D" w14:textId="688F83E1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 c</w:t>
      </w:r>
      <w:r w:rsidRPr="001C6193">
        <w:rPr>
          <w:rFonts w:ascii="Montserrat" w:hAnsi="Montserrat"/>
          <w:lang w:val="es-MX"/>
        </w:rPr>
        <w:t xml:space="preserve">alcula el área de </w:t>
      </w:r>
      <w:r w:rsidR="00DA3919">
        <w:rPr>
          <w:rFonts w:ascii="Montserrat" w:hAnsi="Montserrat"/>
          <w:lang w:val="es-MX"/>
        </w:rPr>
        <w:t>la siguiente</w:t>
      </w:r>
      <w:r w:rsidRPr="001C6193">
        <w:rPr>
          <w:rFonts w:ascii="Montserrat" w:hAnsi="Montserrat"/>
          <w:lang w:val="es-MX"/>
        </w:rPr>
        <w:t xml:space="preserve"> figura. </w:t>
      </w:r>
    </w:p>
    <w:p w14:paraId="6684BB1A" w14:textId="77777777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2F27F1" w14:textId="7024CAEB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 xml:space="preserve">Primero, analízala. </w:t>
      </w:r>
    </w:p>
    <w:p w14:paraId="4E898FFB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55216" w14:textId="151C4F80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¿Cuántas figuras forman a la figura 1? ¿Cuáles son sus medidas?</w:t>
      </w:r>
    </w:p>
    <w:p w14:paraId="2594E11A" w14:textId="5B8C764A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D88A" w14:textId="50E89572" w:rsidR="00462D26" w:rsidRPr="001C6193" w:rsidRDefault="00DA3919" w:rsidP="001C619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5BA2529" wp14:editId="77FE040B">
            <wp:extent cx="4487124" cy="10936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2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A0CE" w14:textId="5763D7C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7BD99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Son tres rectángulos: uno amarillo, uno rojo y uno rosa.</w:t>
      </w:r>
    </w:p>
    <w:p w14:paraId="64F0B7F0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9B813" w14:textId="71DBFC2E" w:rsidR="00462D26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El rectángulo amarillo mide de base 6x; el rojo mide de base 3y; y el rectángulo rosa mide de base 4.</w:t>
      </w:r>
    </w:p>
    <w:p w14:paraId="1F665B1D" w14:textId="4483152A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18B5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3919">
        <w:rPr>
          <w:rFonts w:ascii="Montserrat" w:hAnsi="Montserrat"/>
          <w:lang w:val="es-MX"/>
        </w:rPr>
        <w:t xml:space="preserve">Tomando en cuenta la figura total y la fórmula del área de un rectángulo que es igual a base por altura, </w:t>
      </w:r>
      <w:r>
        <w:rPr>
          <w:rFonts w:ascii="Montserrat" w:hAnsi="Montserrat"/>
          <w:lang w:val="es-MX"/>
        </w:rPr>
        <w:t>se obtiene</w:t>
      </w:r>
      <w:r w:rsidRPr="00DA3919">
        <w:rPr>
          <w:rFonts w:ascii="Montserrat" w:hAnsi="Montserrat"/>
          <w:lang w:val="es-MX"/>
        </w:rPr>
        <w:t xml:space="preserve"> la siguiente expresión</w:t>
      </w:r>
      <w:r>
        <w:rPr>
          <w:rFonts w:ascii="Montserrat" w:hAnsi="Montserrat"/>
          <w:lang w:val="es-MX"/>
        </w:rPr>
        <w:t>:</w:t>
      </w:r>
    </w:p>
    <w:p w14:paraId="2FEA2A7A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CFD35B" w14:textId="6BD7A68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Pr="00DA3919">
        <w:rPr>
          <w:rFonts w:ascii="Montserrat" w:hAnsi="Montserrat"/>
          <w:lang w:val="es-MX"/>
        </w:rPr>
        <w:t xml:space="preserve">l área de la figura es igual a la suma de los tres términos de la base (6x + 3y + 4) multiplicado por la altura de la figura que es igual a </w:t>
      </w:r>
      <w:r>
        <w:rPr>
          <w:rFonts w:ascii="Montserrat" w:hAnsi="Montserrat"/>
          <w:lang w:val="es-MX"/>
        </w:rPr>
        <w:t>(</w:t>
      </w:r>
      <w:r w:rsidRPr="00DA3919">
        <w:rPr>
          <w:rFonts w:ascii="Montserrat" w:hAnsi="Montserrat"/>
          <w:lang w:val="es-MX"/>
        </w:rPr>
        <w:t>2x</w:t>
      </w:r>
      <w:r>
        <w:rPr>
          <w:rFonts w:ascii="Montserrat" w:hAnsi="Montserrat"/>
          <w:lang w:val="es-MX"/>
        </w:rPr>
        <w:t>)</w:t>
      </w:r>
      <w:r w:rsidRPr="00DA391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Por lo tanto:</w:t>
      </w:r>
    </w:p>
    <w:p w14:paraId="4B1C8174" w14:textId="1F9F1516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8AD95" w14:textId="0ED4B5CB" w:rsidR="00DA3919" w:rsidRDefault="00DA3919" w:rsidP="00DA391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14EF042" wp14:editId="59BCF1E6">
            <wp:extent cx="1934222" cy="22888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2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DC8C" w14:textId="799BB68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084CD" w14:textId="77777777" w:rsidR="009A1EF2" w:rsidRDefault="00C05A4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5A45">
        <w:rPr>
          <w:rFonts w:ascii="Montserrat" w:hAnsi="Montserrat"/>
          <w:lang w:val="es-MX"/>
        </w:rPr>
        <w:t xml:space="preserve">Tomando en cuenta las figuras parciales </w:t>
      </w:r>
      <w:r w:rsidR="009A1EF2">
        <w:rPr>
          <w:rFonts w:ascii="Montserrat" w:hAnsi="Montserrat"/>
          <w:lang w:val="es-MX"/>
        </w:rPr>
        <w:t>se obtiene</w:t>
      </w:r>
      <w:r w:rsidRPr="00C05A45">
        <w:rPr>
          <w:rFonts w:ascii="Montserrat" w:hAnsi="Montserrat"/>
          <w:lang w:val="es-MX"/>
        </w:rPr>
        <w:t xml:space="preserve">: </w:t>
      </w:r>
    </w:p>
    <w:p w14:paraId="49ABC22A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57649" w14:textId="39A4A89A" w:rsidR="00462D26" w:rsidRPr="00BC26DC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05A45" w:rsidRPr="00C05A45">
        <w:rPr>
          <w:rFonts w:ascii="Montserrat" w:hAnsi="Montserrat"/>
          <w:lang w:val="es-MX"/>
        </w:rPr>
        <w:t>l área de la figura total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es igual a (6x)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(2x), del rectángulo amarillo, más (3y)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 del rectángulo morado, más (4) (2x) del rectángulo rosa.</w:t>
      </w:r>
    </w:p>
    <w:p w14:paraId="68BCC81E" w14:textId="78A8EC6E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32D74" w14:textId="5BD5052B" w:rsidR="009A1EF2" w:rsidRDefault="009A1EF2" w:rsidP="009A1EF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A1EF2">
        <w:rPr>
          <w:noProof/>
        </w:rPr>
        <w:drawing>
          <wp:inline distT="0" distB="0" distL="0" distR="0" wp14:anchorId="163439AF" wp14:editId="2CCDBCEE">
            <wp:extent cx="3023540" cy="224274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805"/>
                    <a:stretch/>
                  </pic:blipFill>
                  <pic:spPr bwMode="auto">
                    <a:xfrm>
                      <a:off x="0" y="0"/>
                      <a:ext cx="3197354" cy="23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D149" w14:textId="7CE4E04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B5075" w14:textId="77777777" w:rsidR="0067261A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1EF2">
        <w:rPr>
          <w:rFonts w:ascii="Montserrat" w:hAnsi="Montserrat"/>
          <w:lang w:val="es-MX"/>
        </w:rPr>
        <w:t xml:space="preserve">Si </w:t>
      </w:r>
      <w:r w:rsidR="0067261A">
        <w:rPr>
          <w:rFonts w:ascii="Montserrat" w:hAnsi="Montserrat"/>
          <w:lang w:val="es-MX"/>
        </w:rPr>
        <w:t>se lleva</w:t>
      </w:r>
      <w:r w:rsidRPr="009A1EF2">
        <w:rPr>
          <w:rFonts w:ascii="Montserrat" w:hAnsi="Montserrat"/>
          <w:lang w:val="es-MX"/>
        </w:rPr>
        <w:t xml:space="preserve"> a cabo la multiplicación </w:t>
      </w:r>
      <w:r w:rsidR="0067261A">
        <w:rPr>
          <w:rFonts w:ascii="Montserrat" w:hAnsi="Montserrat"/>
          <w:lang w:val="es-MX"/>
        </w:rPr>
        <w:t>se obtiene</w:t>
      </w:r>
      <w:r w:rsidRPr="009A1EF2">
        <w:rPr>
          <w:rFonts w:ascii="Montserrat" w:hAnsi="Montserrat"/>
          <w:lang w:val="es-MX"/>
        </w:rPr>
        <w:t xml:space="preserve">: </w:t>
      </w:r>
    </w:p>
    <w:p w14:paraId="4A566289" w14:textId="77777777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CF6CE" w14:textId="4E8AD492" w:rsidR="009A1EF2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A1EF2" w:rsidRPr="009A1EF2">
        <w:rPr>
          <w:rFonts w:ascii="Montserrat" w:hAnsi="Montserrat"/>
          <w:lang w:val="es-MX"/>
        </w:rPr>
        <w:t>l área es igual a 12x cuadrada + 6xy + 8x</w:t>
      </w:r>
      <w:r>
        <w:rPr>
          <w:rFonts w:ascii="Montserrat" w:hAnsi="Montserrat"/>
          <w:lang w:val="es-MX"/>
        </w:rPr>
        <w:t>. Por lo tanto:</w:t>
      </w:r>
    </w:p>
    <w:p w14:paraId="3F09B67D" w14:textId="72AA9DE4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834C8" w14:textId="253CB66B" w:rsidR="0067261A" w:rsidRDefault="0067261A" w:rsidP="0067261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2EF386" wp14:editId="5B3D993D">
            <wp:extent cx="1913174" cy="240085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4" cy="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0646" w14:textId="2BBCADA8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0052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6726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lo siguiente.</w:t>
      </w:r>
    </w:p>
    <w:p w14:paraId="009B47C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889D2" w14:textId="46333C91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Calcula el área de otra figura. </w:t>
      </w:r>
    </w:p>
    <w:p w14:paraId="36A75640" w14:textId="4CA4AB58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44E1D7E" w14:textId="1E344026" w:rsidR="0067261A" w:rsidRPr="0067261A" w:rsidRDefault="0067261A" w:rsidP="0067261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67261A">
        <w:rPr>
          <w:noProof/>
        </w:rPr>
        <w:drawing>
          <wp:inline distT="0" distB="0" distL="0" distR="0" wp14:anchorId="558DADF9" wp14:editId="4B5E2A8A">
            <wp:extent cx="4111871" cy="9025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" b="3771"/>
                    <a:stretch/>
                  </pic:blipFill>
                  <pic:spPr bwMode="auto">
                    <a:xfrm>
                      <a:off x="0" y="0"/>
                      <a:ext cx="4142315" cy="90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BFB55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5AEA4" w14:textId="0E55DACC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67261A">
        <w:rPr>
          <w:rFonts w:ascii="Montserrat" w:hAnsi="Montserrat"/>
          <w:lang w:val="es-MX"/>
        </w:rPr>
        <w:t xml:space="preserve"> la siguiente expresión:</w:t>
      </w:r>
    </w:p>
    <w:p w14:paraId="3B399D59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EFF53" w14:textId="2FD60BB7" w:rsidR="00A6000E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>El área del rectángulo es igual a la base, (8x + 2) por su altura que tiene como valor</w:t>
      </w:r>
      <w:r>
        <w:rPr>
          <w:rFonts w:ascii="Montserrat" w:hAnsi="Montserrat"/>
          <w:lang w:val="es-MX"/>
        </w:rPr>
        <w:t xml:space="preserve"> </w:t>
      </w:r>
      <w:r w:rsidRPr="0067261A">
        <w:rPr>
          <w:rFonts w:ascii="Montserrat" w:hAnsi="Montserrat"/>
          <w:lang w:val="es-MX"/>
        </w:rPr>
        <w:t>(2).</w:t>
      </w:r>
      <w:r w:rsidR="00A6000E">
        <w:rPr>
          <w:rFonts w:ascii="Montserrat" w:hAnsi="Montserrat"/>
          <w:lang w:val="es-MX"/>
        </w:rPr>
        <w:t xml:space="preserve"> Por lo tanto:</w:t>
      </w:r>
    </w:p>
    <w:p w14:paraId="1AC4728C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4A444" w14:textId="4BB2A62A" w:rsidR="0067261A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F9D80D0" wp14:editId="096BA68D">
            <wp:extent cx="1449971" cy="23997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71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8C03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D430" w14:textId="6F7A12ED" w:rsidR="009A1EF2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las figuras parciales </w:t>
      </w:r>
      <w:r w:rsidR="00A6000E">
        <w:rPr>
          <w:rFonts w:ascii="Montserrat" w:hAnsi="Montserrat"/>
          <w:lang w:val="es-MX"/>
        </w:rPr>
        <w:t>se tiene</w:t>
      </w:r>
      <w:r w:rsidRPr="0067261A">
        <w:rPr>
          <w:rFonts w:ascii="Montserrat" w:hAnsi="Montserrat"/>
          <w:lang w:val="es-MX"/>
        </w:rPr>
        <w:t xml:space="preserve"> que el área del rectángulo es igual a (8x) (2) + (2) (2).</w:t>
      </w:r>
      <w:r w:rsidR="00A6000E">
        <w:rPr>
          <w:rFonts w:ascii="Montserrat" w:hAnsi="Montserrat"/>
          <w:lang w:val="es-MX"/>
        </w:rPr>
        <w:t xml:space="preserve"> Entonces:</w:t>
      </w:r>
    </w:p>
    <w:p w14:paraId="6A64C507" w14:textId="4A5E2E56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46A78" w14:textId="43562074" w:rsidR="00A6000E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27D768" wp14:editId="0F95DC0A">
            <wp:extent cx="1923935" cy="243492"/>
            <wp:effectExtent l="0" t="0" r="63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5" cy="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A15F" w14:textId="6A08AC1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E4AC3" w14:textId="7E39C394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000E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A6000E">
        <w:rPr>
          <w:rFonts w:ascii="Montserrat" w:hAnsi="Montserrat"/>
          <w:lang w:val="es-MX"/>
        </w:rPr>
        <w:t xml:space="preserve"> a cabo la multiplicación </w:t>
      </w:r>
      <w:r>
        <w:rPr>
          <w:rFonts w:ascii="Montserrat" w:hAnsi="Montserrat"/>
          <w:lang w:val="es-MX"/>
        </w:rPr>
        <w:t xml:space="preserve">se </w:t>
      </w:r>
      <w:r w:rsidR="00C371F3">
        <w:rPr>
          <w:rFonts w:ascii="Montserrat" w:hAnsi="Montserrat"/>
          <w:lang w:val="es-MX"/>
        </w:rPr>
        <w:t>tiene</w:t>
      </w:r>
      <w:r w:rsidRPr="00A6000E">
        <w:rPr>
          <w:rFonts w:ascii="Montserrat" w:hAnsi="Montserrat"/>
          <w:lang w:val="es-MX"/>
        </w:rPr>
        <w:t xml:space="preserve"> que el área es igual a</w:t>
      </w:r>
      <w:r w:rsidR="00C371F3">
        <w:rPr>
          <w:rFonts w:ascii="Montserrat" w:hAnsi="Montserrat"/>
          <w:lang w:val="es-MX"/>
        </w:rPr>
        <w:t>:</w:t>
      </w:r>
    </w:p>
    <w:p w14:paraId="0910F59C" w14:textId="6AAB2A6D" w:rsidR="00C371F3" w:rsidRDefault="00C371F3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877FC0" w14:textId="5AB94068" w:rsidR="00C371F3" w:rsidRDefault="00C371F3" w:rsidP="00C371F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FE8C9A0" wp14:editId="186987D1">
            <wp:extent cx="1139437" cy="247854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37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3929" w14:textId="3B7FC125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577D3" w14:textId="6821CA7D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Acabas de establecer una expresión algebraica para calcular el área de una figura.</w:t>
      </w:r>
    </w:p>
    <w:p w14:paraId="1F62A901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18DF8" w14:textId="7B8DB1A0" w:rsidR="00A6000E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C371F3">
        <w:rPr>
          <w:rFonts w:ascii="Montserrat" w:hAnsi="Montserrat"/>
          <w:lang w:val="es-MX"/>
        </w:rPr>
        <w:t xml:space="preserve">on la ayuda de las expresiones algebraicas </w:t>
      </w:r>
      <w:r>
        <w:rPr>
          <w:rFonts w:ascii="Montserrat" w:hAnsi="Montserrat"/>
          <w:lang w:val="es-MX"/>
        </w:rPr>
        <w:t>se</w:t>
      </w:r>
      <w:r w:rsidRPr="00C371F3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e</w:t>
      </w:r>
      <w:r w:rsidRPr="00C371F3">
        <w:rPr>
          <w:rFonts w:ascii="Montserrat" w:hAnsi="Montserrat"/>
          <w:lang w:val="es-MX"/>
        </w:rPr>
        <w:t xml:space="preserve"> obtener el área de una figura geométrica?</w:t>
      </w:r>
    </w:p>
    <w:p w14:paraId="4769D9ED" w14:textId="42DA3782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8A064" w14:textId="051B8E4F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 xml:space="preserve">Para responder a </w:t>
      </w:r>
      <w:r>
        <w:rPr>
          <w:rFonts w:ascii="Montserrat" w:hAnsi="Montserrat"/>
          <w:lang w:val="es-MX"/>
        </w:rPr>
        <w:t>esta</w:t>
      </w:r>
      <w:r w:rsidRPr="00C371F3">
        <w:rPr>
          <w:rFonts w:ascii="Montserrat" w:hAnsi="Montserrat"/>
          <w:lang w:val="es-MX"/>
        </w:rPr>
        <w:t xml:space="preserve"> pregunta </w:t>
      </w:r>
      <w:r>
        <w:rPr>
          <w:rFonts w:ascii="Montserrat" w:hAnsi="Montserrat"/>
          <w:lang w:val="es-MX"/>
        </w:rPr>
        <w:t>observa el</w:t>
      </w:r>
      <w:r w:rsidRPr="00C371F3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ejemplo</w:t>
      </w:r>
      <w:r w:rsidRPr="00C371F3">
        <w:rPr>
          <w:rFonts w:ascii="Montserrat" w:hAnsi="Montserrat"/>
          <w:lang w:val="es-MX"/>
        </w:rPr>
        <w:t>, cuyo propósito es mostrar cómo obtener el área algebraica de una figura geométrica.</w:t>
      </w:r>
    </w:p>
    <w:p w14:paraId="7995A07A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004C" w14:textId="0114D3E6" w:rsidR="002B31A8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2B31A8">
        <w:rPr>
          <w:rFonts w:ascii="Montserrat" w:hAnsi="Montserrat"/>
          <w:b/>
          <w:bCs/>
          <w:i/>
          <w:iCs/>
          <w:lang w:val="es-MX"/>
        </w:rPr>
        <w:t>Problema 3.</w:t>
      </w:r>
    </w:p>
    <w:p w14:paraId="38CEFB6C" w14:textId="77777777" w:rsidR="002B31A8" w:rsidRPr="002B31A8" w:rsidRDefault="002B31A8" w:rsidP="0067261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D1DE10B" w14:textId="6C47AB98" w:rsidR="00A6000E" w:rsidRDefault="002B31A8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B31A8">
        <w:rPr>
          <w:rFonts w:ascii="Montserrat" w:hAnsi="Montserrat"/>
          <w:i/>
          <w:iCs/>
          <w:lang w:val="es-MX"/>
        </w:rPr>
        <w:t>Los rectángulos P y Q son congruentes. ¿Qué expresiones algebraicas representan las áreas de cada figura? Escríbelas.</w:t>
      </w:r>
    </w:p>
    <w:p w14:paraId="148ED21E" w14:textId="461F91F4" w:rsidR="00F53915" w:rsidRDefault="00F53915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2F1B4D" w14:textId="1F185A12" w:rsidR="00F53915" w:rsidRDefault="00F53915" w:rsidP="00F53915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044422F5" wp14:editId="6D1AB800">
            <wp:extent cx="3370844" cy="875330"/>
            <wp:effectExtent l="0" t="0" r="127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44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A15C" w14:textId="7FF725B4" w:rsidR="00F53915" w:rsidRDefault="00F53915" w:rsidP="00F539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76E5696" w14:textId="7469156A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="005D4A1E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el área de un rectángulo se utiliza la siguiente formula:</w:t>
      </w:r>
    </w:p>
    <w:p w14:paraId="504C37D8" w14:textId="4C5601F3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5A670" w14:textId="2C83DA34" w:rsidR="00F53915" w:rsidRPr="00F53915" w:rsidRDefault="00F53915" w:rsidP="00F5391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53915">
        <w:rPr>
          <w:rFonts w:ascii="Montserrat" w:hAnsi="Montserrat"/>
          <w:b/>
          <w:bCs/>
          <w:lang w:val="es-MX"/>
        </w:rPr>
        <w:t>Área = base x altura</w:t>
      </w:r>
    </w:p>
    <w:p w14:paraId="0BEEBC5D" w14:textId="77777777" w:rsidR="00F53915" w:rsidRP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05960" w14:textId="0556C170" w:rsidR="00A6000E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EAA4CF4" w14:textId="77777777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E7C2B" w14:textId="36DE484C" w:rsidR="00A6000E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8886364" wp14:editId="2C0F139A">
            <wp:extent cx="3418345" cy="13300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45" cy="13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2F33" w14:textId="7F34772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CB8216" w14:textId="2B937F31" w:rsidR="00A6000E" w:rsidRDefault="002B31A8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>¿Son equivalentes las expresiones algebraicas que representan el área de los rectángulos P y Q?</w:t>
      </w:r>
    </w:p>
    <w:p w14:paraId="54833A90" w14:textId="496A9641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EDE1" w14:textId="7F0200D3" w:rsidR="002B31A8" w:rsidRDefault="00F53915" w:rsidP="007405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Comprueba</w:t>
      </w:r>
      <w:r w:rsidR="007405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el rectángulo “P”. Para llevar</w:t>
      </w:r>
      <w:r w:rsidR="0074058F">
        <w:rPr>
          <w:rFonts w:ascii="Montserrat" w:hAnsi="Montserrat"/>
          <w:lang w:val="es-MX"/>
        </w:rPr>
        <w:t>lo a cabo, suma ambas áreas de los rectángulos. Comienza con el rectángulo verde, su base es “m + 7 (15)” y suma el área del rectángulo azul, su base es: (m + 7) (6). Realiza las operaciones y suma los términos semejantes:</w:t>
      </w:r>
    </w:p>
    <w:p w14:paraId="0AE6986A" w14:textId="4B71D46D" w:rsidR="0074058F" w:rsidRDefault="0074058F" w:rsidP="007405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EF4318" w14:textId="23DD9589" w:rsidR="0074058F" w:rsidRDefault="0074058F" w:rsidP="007405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6BE6EE8" wp14:editId="7FB194BE">
            <wp:extent cx="1598139" cy="890649"/>
            <wp:effectExtent l="0" t="0" r="254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39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DB78" w14:textId="3B955B4B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17C5" w14:textId="1A29746A" w:rsidR="00A6000E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363D435" wp14:editId="0DB78B88">
            <wp:extent cx="3322380" cy="99699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80" cy="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B11C" w14:textId="0832D800" w:rsidR="00A6000E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comprueba el rectángulo “Q”, con el mismo procedimiento del rectángulo anterior. En este caso, sumarás el área de los 4 rectángulos:</w:t>
      </w:r>
    </w:p>
    <w:p w14:paraId="20D25B37" w14:textId="77777777" w:rsidR="0074058F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ADAF2" w14:textId="1CB43057" w:rsidR="00A6000E" w:rsidRDefault="0054174F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AF49DB" wp14:editId="4B1F29DF">
            <wp:extent cx="1627210" cy="89915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10" cy="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6F05" w14:textId="6D3A01B5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0765C" w14:textId="0DAB6D5D" w:rsidR="009A1EF2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8F3AC4" wp14:editId="31D67A75">
            <wp:extent cx="3059991" cy="715214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91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ACE" w14:textId="56E18641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2D5F" w14:textId="61A481DB" w:rsidR="0054174F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 xml:space="preserve">Por lo tanto, </w:t>
      </w:r>
      <w:r w:rsidR="004653E1">
        <w:rPr>
          <w:rFonts w:ascii="Montserrat" w:hAnsi="Montserrat"/>
          <w:lang w:val="es-MX"/>
        </w:rPr>
        <w:t>se comprueba</w:t>
      </w:r>
      <w:r w:rsidRPr="002B31A8">
        <w:rPr>
          <w:rFonts w:ascii="Montserrat" w:hAnsi="Montserrat"/>
          <w:lang w:val="es-MX"/>
        </w:rPr>
        <w:t xml:space="preserve"> que son equivalentes las expresiones algebraicas que representan el área de los rectángulos P y Q</w:t>
      </w:r>
      <w:r w:rsidR="0054174F">
        <w:rPr>
          <w:rFonts w:ascii="Montserrat" w:hAnsi="Montserrat"/>
          <w:lang w:val="es-MX"/>
        </w:rPr>
        <w:t>, ya que realizar la expresión algebraica se obtienen los mismos términos semejantes, tanto del rectángulo “P” como en el rectángulo “Q”.</w:t>
      </w:r>
    </w:p>
    <w:p w14:paraId="62EC9D04" w14:textId="3EB199A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0D172" w14:textId="3688E436" w:rsidR="004653E1" w:rsidRDefault="004653E1" w:rsidP="004653E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A7AAA2" wp14:editId="7A28399A">
            <wp:extent cx="3632923" cy="1460664"/>
            <wp:effectExtent l="0" t="0" r="571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D78E" w14:textId="60E543EB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B6669" w14:textId="7CDCE08C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 problema.</w:t>
      </w:r>
    </w:p>
    <w:p w14:paraId="409F60D5" w14:textId="3D529C8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95939" w14:textId="36DD0E88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06DCF">
        <w:rPr>
          <w:rFonts w:ascii="Montserrat" w:hAnsi="Montserrat"/>
          <w:b/>
          <w:bCs/>
          <w:i/>
          <w:iCs/>
          <w:lang w:val="es-MX"/>
        </w:rPr>
        <w:t>Problema 4.</w:t>
      </w:r>
    </w:p>
    <w:p w14:paraId="44435046" w14:textId="77777777" w:rsidR="00306DCF" w:rsidRPr="00306DCF" w:rsidRDefault="00306DCF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3C94FE5" w14:textId="1E496A21" w:rsidR="002B31A8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06DCF">
        <w:rPr>
          <w:rFonts w:ascii="Montserrat" w:hAnsi="Montserrat"/>
          <w:i/>
          <w:iCs/>
          <w:lang w:val="es-MX"/>
        </w:rPr>
        <w:t xml:space="preserve">¿Qué expresiones algebraicas representan las áreas de la siguiente figura? </w:t>
      </w:r>
    </w:p>
    <w:p w14:paraId="017939C0" w14:textId="22A93259" w:rsid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FFD51A1" w14:textId="060039E4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1B99EB1" wp14:editId="75743DC6">
            <wp:extent cx="1721838" cy="9025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CBDF" w14:textId="6EBA1B00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ACBE7" w14:textId="58311AF6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 las siguientes preguntas:</w:t>
      </w:r>
    </w:p>
    <w:p w14:paraId="6EE44022" w14:textId="457D405A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A9B07" w14:textId="1F8B0949" w:rsidR="00306DCF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largo por ancho</w:t>
      </w:r>
    </w:p>
    <w:p w14:paraId="329F4D76" w14:textId="246B687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31A02" w14:textId="5741842A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</w:t>
      </w:r>
    </w:p>
    <w:p w14:paraId="1940B2F8" w14:textId="7777777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EC1F8" w14:textId="408A6B3C" w:rsidR="002B31A8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 suma de las áreas de los rectángulos que lo forman.</w:t>
      </w:r>
    </w:p>
    <w:p w14:paraId="0EF8191D" w14:textId="7AE9CA04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7F668" w14:textId="1C50ABFA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(m) (16) + (7) (16)</w:t>
      </w:r>
    </w:p>
    <w:p w14:paraId="0DCDD928" w14:textId="2D1090E6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39853" w14:textId="36D36E8F" w:rsidR="002B31A8" w:rsidRP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¿Ambos resultados son equivalentes?</w:t>
      </w:r>
    </w:p>
    <w:p w14:paraId="32F8C97B" w14:textId="0D5641E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B5366" w14:textId="2AAA7EE1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 = (m) (16) + (7) (16)</w:t>
      </w:r>
    </w:p>
    <w:p w14:paraId="33AADFCA" w14:textId="69D24DFC" w:rsidR="002B31A8" w:rsidRPr="00306DCF" w:rsidRDefault="002B31A8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406AAFE" w14:textId="137B125C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16m + 112 = 16m + 112</w:t>
      </w:r>
    </w:p>
    <w:p w14:paraId="78599F8F" w14:textId="214B226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72F46" w14:textId="597E8AC3" w:rsidR="00306DCF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la siguiente situación, </w:t>
      </w:r>
      <w:r w:rsidRPr="00014612">
        <w:rPr>
          <w:rFonts w:ascii="Montserrat" w:hAnsi="Montserrat"/>
          <w:lang w:val="es-MX"/>
        </w:rPr>
        <w:t>donde repasar</w:t>
      </w:r>
      <w:r>
        <w:rPr>
          <w:rFonts w:ascii="Montserrat" w:hAnsi="Montserrat"/>
          <w:lang w:val="es-MX"/>
        </w:rPr>
        <w:t>á</w:t>
      </w:r>
      <w:r w:rsidRPr="00014612">
        <w:rPr>
          <w:rFonts w:ascii="Montserrat" w:hAnsi="Montserrat"/>
          <w:lang w:val="es-MX"/>
        </w:rPr>
        <w:t>s una de las tres leyes de los exponentes</w:t>
      </w:r>
      <w:r>
        <w:rPr>
          <w:rFonts w:ascii="Montserrat" w:hAnsi="Montserrat"/>
          <w:lang w:val="es-MX"/>
        </w:rPr>
        <w:t>.</w:t>
      </w:r>
    </w:p>
    <w:p w14:paraId="5BEEA880" w14:textId="6DC30B51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3F1" w14:textId="100DEDAA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Escribe en cada recuadro el término faltante.</w:t>
      </w:r>
    </w:p>
    <w:p w14:paraId="01633C1F" w14:textId="57062EED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326BF" w14:textId="74B48D60" w:rsidR="00014612" w:rsidRPr="00014612" w:rsidRDefault="00014612" w:rsidP="0001461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DA097E1" wp14:editId="7BE70CB9">
            <wp:extent cx="1647463" cy="1041359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0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67AA" w14:textId="48B892C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30E8" w14:textId="5BDBE6B0" w:rsidR="00306DCF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¿Cómo se obtienen los términos faltantes de la figura azul?</w:t>
      </w:r>
    </w:p>
    <w:p w14:paraId="516835F8" w14:textId="25EB51BF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6DEF2" w14:textId="15D32A28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Tomando en cuenta que se trata de un cuadrado, y sus lados son iguales, por lo tanto, se dice que un lado vale “x”, porque si se multiplica “x” por “x” es igual a “x” elevado al cuadrado.</w:t>
      </w:r>
    </w:p>
    <w:p w14:paraId="6104F6ED" w14:textId="1681DD5C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0E8C55" w14:textId="5DBFB287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¿Cómo obtuviste el término faltante de la figura verde? </w:t>
      </w:r>
    </w:p>
    <w:p w14:paraId="5E9D6F21" w14:textId="77777777" w:rsid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F15BE2F" w14:textId="6FE34469" w:rsidR="00014612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014612">
        <w:rPr>
          <w:rFonts w:ascii="Montserrat" w:hAnsi="Montserrat"/>
          <w:lang w:val="es-MX"/>
        </w:rPr>
        <w:t xml:space="preserve">a altura del cuadrado es igual a “x”, entonces la base del rectángulo verde tiene que valer </w:t>
      </w:r>
      <w:r>
        <w:rPr>
          <w:rFonts w:ascii="Montserrat" w:hAnsi="Montserrat"/>
          <w:lang w:val="es-MX"/>
        </w:rPr>
        <w:t>2</w:t>
      </w:r>
      <w:r w:rsidRPr="00014612">
        <w:rPr>
          <w:rFonts w:ascii="Montserrat" w:hAnsi="Montserrat"/>
          <w:lang w:val="es-MX"/>
        </w:rPr>
        <w:t xml:space="preserve">. Porque 2 por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es igual a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248AFB45" w14:textId="02D64E00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F0F5C" w14:textId="6F81B2F1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¿Cuál es el área total de la figura?</w:t>
      </w:r>
    </w:p>
    <w:p w14:paraId="61320CFF" w14:textId="77777777" w:rsidR="00014612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7B17DC" w14:textId="13AC3EEC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Sumando los dos términos, la del cuadrado azul más el rectángulo verde resulta,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elevado al cuadrado más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374391C0" w14:textId="363B3A2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2EE58" w14:textId="23E3F80D" w:rsidR="00306DCF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Profundi</w:t>
      </w:r>
      <w:r>
        <w:rPr>
          <w:rFonts w:ascii="Montserrat" w:hAnsi="Montserrat"/>
          <w:lang w:val="es-MX"/>
        </w:rPr>
        <w:t>za</w:t>
      </w:r>
      <w:r w:rsidRPr="00014612">
        <w:rPr>
          <w:rFonts w:ascii="Montserrat" w:hAnsi="Montserrat"/>
          <w:lang w:val="es-MX"/>
        </w:rPr>
        <w:t xml:space="preserve"> más en el tema y en qué son las expresiones equivalentes.</w:t>
      </w:r>
    </w:p>
    <w:p w14:paraId="424BA0AB" w14:textId="6A5FA23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E75CF" w14:textId="189317A7" w:rsidR="00306DCF" w:rsidRPr="00014612" w:rsidRDefault="00014612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4612">
        <w:rPr>
          <w:rFonts w:ascii="Montserrat" w:hAnsi="Montserrat"/>
          <w:b/>
          <w:bCs/>
          <w:lang w:val="es-MX"/>
        </w:rPr>
        <w:t>Expresiones equivalentes</w:t>
      </w:r>
    </w:p>
    <w:p w14:paraId="5DFF1EE2" w14:textId="4C185D22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6CE75" w14:textId="7D97D744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Dos o más expresiones algebraicas son equivalentes si representan la misma cantidad, es decir, si tienen el mismo valor numérico. </w:t>
      </w:r>
    </w:p>
    <w:p w14:paraId="452A49F5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88CBE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expresión también es equivalente cuando se realiza una transformación algebraica, al reducir o agrupar términos semejantes. </w:t>
      </w:r>
    </w:p>
    <w:p w14:paraId="245D26B8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9CDC5" w14:textId="256A01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1F2B12">
        <w:rPr>
          <w:rFonts w:ascii="Montserrat" w:hAnsi="Montserrat"/>
          <w:lang w:val="es-MX"/>
        </w:rPr>
        <w:t>ompr</w:t>
      </w:r>
      <w:r>
        <w:rPr>
          <w:rFonts w:ascii="Montserrat" w:hAnsi="Montserrat"/>
          <w:lang w:val="es-MX"/>
        </w:rPr>
        <w:t>uébalo</w:t>
      </w:r>
      <w:r w:rsidRPr="001F2B12">
        <w:rPr>
          <w:rFonts w:ascii="Montserrat" w:hAnsi="Montserrat"/>
          <w:lang w:val="es-MX"/>
        </w:rPr>
        <w:t>.</w:t>
      </w:r>
    </w:p>
    <w:p w14:paraId="75153DB5" w14:textId="77777777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FE3C8" w14:textId="2D86C578" w:rsidR="00306DCF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Calcul</w:t>
      </w:r>
      <w:r>
        <w:rPr>
          <w:rFonts w:ascii="Montserrat" w:hAnsi="Montserrat"/>
          <w:lang w:val="es-MX"/>
        </w:rPr>
        <w:t>a</w:t>
      </w:r>
      <w:r w:rsidRPr="001F2B12">
        <w:rPr>
          <w:rFonts w:ascii="Montserrat" w:hAnsi="Montserrat"/>
          <w:lang w:val="es-MX"/>
        </w:rPr>
        <w:t xml:space="preserve"> los valores de las siguientes expresiones algebraicas, si </w:t>
      </w:r>
      <w:r>
        <w:rPr>
          <w:rFonts w:ascii="Montserrat" w:hAnsi="Montserrat"/>
          <w:lang w:val="es-MX"/>
        </w:rPr>
        <w:t>x = 5</w:t>
      </w:r>
      <w:r w:rsidRPr="001F2B12">
        <w:rPr>
          <w:rFonts w:ascii="Montserrat" w:hAnsi="Montserrat"/>
          <w:lang w:val="es-MX"/>
        </w:rPr>
        <w:t>.</w:t>
      </w:r>
    </w:p>
    <w:p w14:paraId="325C2F4B" w14:textId="0B990BD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81CB6" w14:textId="28FC7604" w:rsidR="001F2B12" w:rsidRDefault="001F2B12" w:rsidP="001F2B1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84852F0" wp14:editId="72ED1BEE">
            <wp:extent cx="3287717" cy="108833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7" cy="10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F705" w14:textId="3D3255DB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480A2" w14:textId="7297951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Ahora, compr</w:t>
      </w:r>
      <w:r>
        <w:rPr>
          <w:rFonts w:ascii="Montserrat" w:hAnsi="Montserrat"/>
          <w:lang w:val="es-MX"/>
        </w:rPr>
        <w:t>ueba</w:t>
      </w:r>
      <w:r w:rsidRPr="001F2B12">
        <w:rPr>
          <w:rFonts w:ascii="Montserrat" w:hAnsi="Montserrat"/>
          <w:lang w:val="es-MX"/>
        </w:rPr>
        <w:t xml:space="preserve"> si las siguientes expresiones son equivalentes.</w:t>
      </w:r>
    </w:p>
    <w:p w14:paraId="35892620" w14:textId="3C4042F7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5D7DF" w14:textId="57E00335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E7F400" wp14:editId="31CBAFA5">
            <wp:extent cx="3358969" cy="1409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69" cy="14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12" w14:textId="22CBC244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8685E" w14:textId="3C0D6921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6986DCF8" w14:textId="75D808F5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8A4C" w14:textId="3BFF3F19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A2486B6" wp14:editId="28E26C77">
            <wp:extent cx="3394595" cy="1424041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95" cy="14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4712" w14:textId="3A6436EF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DE9" w14:textId="5C3001D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8C4812F" w14:textId="659CB24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F3AB5" w14:textId="7C921E17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C9951D1" wp14:editId="3934EA2C">
            <wp:extent cx="3301340" cy="152920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40" cy="1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5ACA" w14:textId="6043F09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2B331" w14:textId="2EFABAC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3B3E30A" w14:textId="1719CF2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2DAD" w14:textId="68E8DD5E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vez que se calculó el valor numérico de cada expresión al establecer el valor de x = 5, se observa que en todas se obtuvo el mismo resultado, por lo que </w:t>
      </w:r>
      <w:r>
        <w:rPr>
          <w:rFonts w:ascii="Montserrat" w:hAnsi="Montserrat"/>
          <w:lang w:val="es-MX"/>
        </w:rPr>
        <w:t>se puede</w:t>
      </w:r>
      <w:r w:rsidRPr="001F2B12">
        <w:rPr>
          <w:rFonts w:ascii="Montserrat" w:hAnsi="Montserrat"/>
          <w:lang w:val="es-MX"/>
        </w:rPr>
        <w:t xml:space="preserve"> concluir que estas expresiones son equivalentes.</w:t>
      </w:r>
    </w:p>
    <w:p w14:paraId="48815DB4" w14:textId="25F49437" w:rsidR="00FB0F8F" w:rsidRDefault="00FB0F8F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6C2F2" w14:textId="0C5D1C4F" w:rsidR="00FB0F8F" w:rsidRP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B13AC95" wp14:editId="3913C91A">
            <wp:extent cx="4605878" cy="2875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1E6A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A3250" w14:textId="3CBB7CC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Ya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calcular el área algebraica de una figura geométrica.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identificar cuándo tendrá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que utilizar la ley de los exponentes, o qué hacer cuando tienen dos variables diferentes.</w:t>
      </w:r>
    </w:p>
    <w:p w14:paraId="7FAD9E19" w14:textId="429728C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54D43" w14:textId="12B314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F2B12">
        <w:rPr>
          <w:rFonts w:ascii="Montserrat" w:hAnsi="Montserrat"/>
          <w:lang w:val="es-MX"/>
        </w:rPr>
        <w:t>n esta sesión estudias</w:t>
      </w:r>
      <w:r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expresiones algebraicas equivalentes para calcular el área algebraica de una figura geométrica, en este proceso llevas</w:t>
      </w:r>
      <w:r w:rsidR="00FB0F8F"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a cabo el producto de dos términos con diferentes literales, y también la multiplicación de dos términos con literales iguales.  </w:t>
      </w:r>
    </w:p>
    <w:p w14:paraId="0B9AF162" w14:textId="18DB72D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227C2" w14:textId="2E4EFD0A" w:rsidR="00FB0F8F" w:rsidRDefault="00FB0F8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FB0F8F">
        <w:rPr>
          <w:rFonts w:ascii="Montserrat" w:hAnsi="Montserrat"/>
          <w:lang w:val="es-MX"/>
        </w:rPr>
        <w:t>onsult</w:t>
      </w:r>
      <w:r>
        <w:rPr>
          <w:rFonts w:ascii="Montserrat" w:hAnsi="Montserrat"/>
          <w:lang w:val="es-MX"/>
        </w:rPr>
        <w:t>a</w:t>
      </w:r>
      <w:r w:rsidRPr="00FB0F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FB0F8F">
        <w:rPr>
          <w:rFonts w:ascii="Montserrat" w:hAnsi="Montserrat"/>
          <w:lang w:val="es-MX"/>
        </w:rPr>
        <w:t>u libro de texto de Matemáticas de segundo grado, seguramente encontrará</w:t>
      </w:r>
      <w:r>
        <w:rPr>
          <w:rFonts w:ascii="Montserrat" w:hAnsi="Montserrat"/>
          <w:lang w:val="es-MX"/>
        </w:rPr>
        <w:t>s</w:t>
      </w:r>
      <w:r w:rsidRPr="00FB0F8F">
        <w:rPr>
          <w:rFonts w:ascii="Montserrat" w:hAnsi="Montserrat"/>
          <w:lang w:val="es-MX"/>
        </w:rPr>
        <w:t xml:space="preserve"> otras actividades que </w:t>
      </w:r>
      <w:r>
        <w:rPr>
          <w:rFonts w:ascii="Montserrat" w:hAnsi="Montserrat"/>
          <w:lang w:val="es-MX"/>
        </w:rPr>
        <w:t>te</w:t>
      </w:r>
      <w:r w:rsidRPr="00FB0F8F">
        <w:rPr>
          <w:rFonts w:ascii="Montserrat" w:hAnsi="Montserrat"/>
          <w:lang w:val="es-MX"/>
        </w:rPr>
        <w:t xml:space="preserve"> ayudarán a profundizar en este tema.</w:t>
      </w:r>
    </w:p>
    <w:p w14:paraId="6503C532" w14:textId="77777777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103BB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077137CD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67244" w14:textId="2426A89E" w:rsidR="004B348D" w:rsidRPr="004B348D" w:rsidRDefault="004B348D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348D">
        <w:rPr>
          <w:rFonts w:ascii="Montserrat" w:hAnsi="Montserrat"/>
          <w:b/>
          <w:bCs/>
          <w:lang w:val="es-MX"/>
        </w:rPr>
        <w:t>Ejercicio 1</w:t>
      </w:r>
    </w:p>
    <w:p w14:paraId="1B181F30" w14:textId="77777777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579570E0" w:rsidR="00D80EA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348D">
        <w:rPr>
          <w:rFonts w:ascii="Montserrat" w:hAnsi="Montserrat"/>
          <w:lang w:val="es-MX"/>
        </w:rPr>
        <w:t>Selecciona las expresiones algebraicas que representen el área total del rectángulo</w:t>
      </w:r>
      <w:r w:rsidR="00D80EAD" w:rsidRPr="0013321E">
        <w:rPr>
          <w:rFonts w:ascii="Montserrat" w:hAnsi="Montserrat"/>
          <w:lang w:val="es-MX"/>
        </w:rPr>
        <w:t>.</w:t>
      </w:r>
    </w:p>
    <w:p w14:paraId="6941FBF0" w14:textId="236B06D9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616B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xy + xz + 5</w:t>
      </w:r>
    </w:p>
    <w:p w14:paraId="252F3631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(y + z + 5)</w:t>
      </w:r>
    </w:p>
    <w:p w14:paraId="1F3EB412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xy + xz + 5x</w:t>
      </w:r>
    </w:p>
    <w:p w14:paraId="438EC7D8" w14:textId="77777777" w:rsidR="004B348D" w:rsidRP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+ y + z 5</w:t>
      </w:r>
    </w:p>
    <w:p w14:paraId="347595F5" w14:textId="1E069CDE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CA159" w14:textId="21DB9407" w:rsidR="004B348D" w:rsidRDefault="004B348D" w:rsidP="004B348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FCA83DE" wp14:editId="6AF25BC7">
            <wp:extent cx="1424816" cy="773611"/>
            <wp:effectExtent l="0" t="0" r="444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16" cy="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B897" w14:textId="0B667610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580AF74D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13321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7B7F54" w:rsidRDefault="00347C7B" w:rsidP="0013321E">
      <w:pPr>
        <w:spacing w:after="0" w:line="240" w:lineRule="auto"/>
        <w:rPr>
          <w:rStyle w:val="Hipervnculo"/>
          <w:lang w:val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56C5A58" w14:textId="01195FFD" w:rsidR="00A85816" w:rsidRPr="007B7F54" w:rsidRDefault="00755774" w:rsidP="0013321E">
      <w:pPr>
        <w:spacing w:after="0" w:line="240" w:lineRule="auto"/>
        <w:rPr>
          <w:rStyle w:val="Hipervnculo"/>
          <w:lang w:val="es-MX"/>
        </w:rPr>
      </w:pPr>
      <w:hyperlink r:id="rId36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A85816" w:rsidRPr="007B7F5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A6A5" w14:textId="77777777" w:rsidR="00755774" w:rsidRDefault="00755774" w:rsidP="002443C3">
      <w:pPr>
        <w:spacing w:after="0" w:line="240" w:lineRule="auto"/>
      </w:pPr>
      <w:r>
        <w:separator/>
      </w:r>
    </w:p>
  </w:endnote>
  <w:endnote w:type="continuationSeparator" w:id="0">
    <w:p w14:paraId="2D5FA43E" w14:textId="77777777" w:rsidR="00755774" w:rsidRDefault="0075577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8CF7" w14:textId="77777777" w:rsidR="00755774" w:rsidRDefault="00755774" w:rsidP="002443C3">
      <w:pPr>
        <w:spacing w:after="0" w:line="240" w:lineRule="auto"/>
      </w:pPr>
      <w:r>
        <w:separator/>
      </w:r>
    </w:p>
  </w:footnote>
  <w:footnote w:type="continuationSeparator" w:id="0">
    <w:p w14:paraId="42CF2C2A" w14:textId="77777777" w:rsidR="00755774" w:rsidRDefault="0075577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334D"/>
    <w:rsid w:val="00462D26"/>
    <w:rsid w:val="004653E1"/>
    <w:rsid w:val="004917AF"/>
    <w:rsid w:val="004A06FA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54D91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3955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5774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B7F54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446C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7A3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libros.conaliteg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D6F1-00F6-4358-9FD6-94B5DC4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Jael Yadira Castellanos Martínez</cp:lastModifiedBy>
  <cp:revision>2</cp:revision>
  <dcterms:created xsi:type="dcterms:W3CDTF">2021-11-10T23:17:00Z</dcterms:created>
  <dcterms:modified xsi:type="dcterms:W3CDTF">2021-11-10T23:17:00Z</dcterms:modified>
</cp:coreProperties>
</file>