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0B09D9A8" w:rsidR="00C5375D" w:rsidRPr="00943461" w:rsidRDefault="00E675CE" w:rsidP="002372BD">
      <w:pPr>
        <w:spacing w:after="0" w:line="240" w:lineRule="auto"/>
        <w:jc w:val="center"/>
        <w:rPr>
          <w:rFonts w:ascii="Montserrat" w:hAnsi="Montserrat"/>
          <w:b/>
          <w:sz w:val="48"/>
          <w:szCs w:val="48"/>
        </w:rPr>
      </w:pPr>
      <w:r>
        <w:rPr>
          <w:rFonts w:ascii="Montserrat" w:hAnsi="Montserrat"/>
          <w:b/>
          <w:sz w:val="48"/>
          <w:szCs w:val="48"/>
        </w:rPr>
        <w:t>Juev</w:t>
      </w:r>
      <w:r w:rsidR="000A3ACD" w:rsidRPr="00943461">
        <w:rPr>
          <w:rFonts w:ascii="Montserrat" w:hAnsi="Montserrat"/>
          <w:b/>
          <w:sz w:val="48"/>
          <w:szCs w:val="48"/>
        </w:rPr>
        <w:t>es</w:t>
      </w:r>
    </w:p>
    <w:p w14:paraId="1D112E38" w14:textId="70BF2F1E" w:rsidR="002507EF" w:rsidRPr="00943461" w:rsidRDefault="00E675CE" w:rsidP="002372BD">
      <w:pPr>
        <w:spacing w:after="0" w:line="240" w:lineRule="auto"/>
        <w:jc w:val="center"/>
        <w:rPr>
          <w:rFonts w:ascii="Montserrat" w:hAnsi="Montserrat"/>
          <w:b/>
          <w:sz w:val="56"/>
          <w:szCs w:val="56"/>
        </w:rPr>
      </w:pPr>
      <w:r>
        <w:rPr>
          <w:rFonts w:ascii="Montserrat" w:hAnsi="Montserrat"/>
          <w:b/>
          <w:sz w:val="56"/>
          <w:szCs w:val="56"/>
        </w:rPr>
        <w:t>1</w:t>
      </w:r>
      <w:r w:rsidR="00FF3278">
        <w:rPr>
          <w:rFonts w:ascii="Montserrat" w:hAnsi="Montserrat"/>
          <w:b/>
          <w:sz w:val="56"/>
          <w:szCs w:val="56"/>
        </w:rPr>
        <w:t>6</w:t>
      </w:r>
    </w:p>
    <w:p w14:paraId="65F50B7F" w14:textId="27256A4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675CE">
        <w:rPr>
          <w:rFonts w:ascii="Montserrat" w:hAnsi="Montserrat"/>
          <w:b/>
          <w:sz w:val="48"/>
          <w:szCs w:val="48"/>
        </w:rPr>
        <w:t>Septiembre</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5F3555C0" w:rsidR="002507EF" w:rsidRPr="00943461" w:rsidRDefault="00E675CE" w:rsidP="002372BD">
      <w:pPr>
        <w:spacing w:after="0" w:line="240" w:lineRule="auto"/>
        <w:jc w:val="center"/>
        <w:rPr>
          <w:rFonts w:ascii="Montserrat" w:hAnsi="Montserrat"/>
          <w:b/>
          <w:sz w:val="52"/>
          <w:szCs w:val="52"/>
        </w:rPr>
      </w:pPr>
      <w:r>
        <w:rPr>
          <w:rFonts w:ascii="Montserrat" w:hAnsi="Montserrat"/>
          <w:b/>
          <w:sz w:val="52"/>
          <w:szCs w:val="52"/>
        </w:rPr>
        <w:t>Segundo</w:t>
      </w:r>
      <w:r w:rsidR="005202BB" w:rsidRPr="00943461">
        <w:rPr>
          <w:rFonts w:ascii="Montserrat" w:hAnsi="Montserrat"/>
          <w:b/>
          <w:sz w:val="52"/>
          <w:szCs w:val="52"/>
        </w:rPr>
        <w:t xml:space="preserve">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7D5E1701" w14:textId="73B1FB6F" w:rsidR="00D46E41" w:rsidRDefault="00D46E41" w:rsidP="00D46E41">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sidR="00B60231">
        <w:rPr>
          <w:rFonts w:ascii="Montserrat" w:hAnsi="Montserrat"/>
          <w:b/>
          <w:color w:val="595959" w:themeColor="text1" w:themeTint="A6"/>
          <w:position w:val="-1"/>
          <w:sz w:val="40"/>
          <w:szCs w:val="40"/>
        </w:rPr>
        <w:t>Matemáticas</w:t>
      </w:r>
    </w:p>
    <w:p w14:paraId="1DA5823E" w14:textId="77777777" w:rsidR="00D46E41" w:rsidRDefault="00D46E41" w:rsidP="00D46E41">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1° de Secundaria</w:t>
      </w:r>
    </w:p>
    <w:p w14:paraId="65A7F7C1" w14:textId="77777777" w:rsidR="00FC5657" w:rsidRPr="00B60231" w:rsidRDefault="00FC5657" w:rsidP="00FC5657">
      <w:pPr>
        <w:spacing w:after="0" w:line="240" w:lineRule="auto"/>
        <w:jc w:val="center"/>
        <w:rPr>
          <w:rFonts w:ascii="Montserrat" w:hAnsi="Montserrat"/>
          <w:b/>
          <w:sz w:val="52"/>
          <w:szCs w:val="52"/>
        </w:rPr>
      </w:pPr>
    </w:p>
    <w:p w14:paraId="3FDF21E6" w14:textId="111AF154" w:rsidR="003A632F" w:rsidRPr="00B60231" w:rsidRDefault="00B60231" w:rsidP="003A632F">
      <w:pPr>
        <w:spacing w:after="0" w:line="240" w:lineRule="auto"/>
        <w:jc w:val="center"/>
        <w:rPr>
          <w:rFonts w:ascii="Montserrat" w:hAnsi="Montserrat"/>
          <w:sz w:val="48"/>
          <w:szCs w:val="48"/>
        </w:rPr>
      </w:pPr>
      <w:r w:rsidRPr="00B60231">
        <w:rPr>
          <w:rFonts w:ascii="Montserrat" w:hAnsi="Montserrat"/>
          <w:sz w:val="48"/>
          <w:szCs w:val="48"/>
        </w:rPr>
        <w:t>Triángulos congruentes</w:t>
      </w:r>
    </w:p>
    <w:p w14:paraId="6830D150" w14:textId="5D27AA65" w:rsidR="0086673B" w:rsidRPr="00383F30" w:rsidRDefault="0086673B" w:rsidP="00CF6CCA">
      <w:pPr>
        <w:spacing w:after="0" w:line="240" w:lineRule="auto"/>
        <w:jc w:val="both"/>
        <w:rPr>
          <w:rFonts w:ascii="Montserrat" w:hAnsi="Montserrat"/>
          <w:iCs/>
        </w:rPr>
      </w:pPr>
    </w:p>
    <w:p w14:paraId="55C0D5C2" w14:textId="77777777" w:rsidR="009E07E8" w:rsidRPr="00383F30" w:rsidRDefault="009E07E8" w:rsidP="00CF6CCA">
      <w:pPr>
        <w:spacing w:after="0" w:line="240" w:lineRule="auto"/>
        <w:jc w:val="both"/>
        <w:rPr>
          <w:rFonts w:ascii="Montserrat" w:hAnsi="Montserrat"/>
          <w:iCs/>
        </w:rPr>
      </w:pPr>
    </w:p>
    <w:p w14:paraId="5CC7CBE8" w14:textId="274FDC21" w:rsidR="00B60231" w:rsidRDefault="00290601" w:rsidP="00CF6CCA">
      <w:pPr>
        <w:spacing w:after="0" w:line="240" w:lineRule="auto"/>
        <w:jc w:val="both"/>
        <w:rPr>
          <w:rFonts w:ascii="Montserrat" w:eastAsia="Calibri" w:hAnsi="Montserrat" w:cs="Conduit ITC"/>
          <w:i/>
          <w:color w:val="000000"/>
          <w:lang w:val="es-ES_tradnl" w:eastAsia="es-MX"/>
        </w:rPr>
      </w:pPr>
      <w:r w:rsidRPr="00383F30">
        <w:rPr>
          <w:rFonts w:ascii="Montserrat" w:hAnsi="Montserrat"/>
          <w:b/>
          <w:i/>
        </w:rPr>
        <w:t>Aprendizaje esperado:</w:t>
      </w:r>
      <w:r w:rsidR="00A16AAE" w:rsidRPr="00383F30">
        <w:rPr>
          <w:rFonts w:ascii="Montserrat" w:hAnsi="Montserrat"/>
          <w:bCs/>
          <w:i/>
        </w:rPr>
        <w:t xml:space="preserve"> </w:t>
      </w:r>
      <w:r w:rsidR="00B60231" w:rsidRPr="00B60231">
        <w:rPr>
          <w:rFonts w:ascii="Montserrat" w:eastAsia="Calibri" w:hAnsi="Montserrat" w:cs="Conduit ITC"/>
          <w:i/>
          <w:color w:val="000000"/>
          <w:lang w:val="es-ES_tradnl" w:eastAsia="es-MX"/>
        </w:rPr>
        <w:t>Analiza la existencia y unicidad en la construcción de triángulos y cuadriláteros, y determina y usa criterios de congruencia de triángulos.</w:t>
      </w:r>
    </w:p>
    <w:p w14:paraId="3DBC9356" w14:textId="77777777" w:rsidR="00B60231" w:rsidRPr="00383F30" w:rsidRDefault="00B60231" w:rsidP="00CF6CCA">
      <w:pPr>
        <w:spacing w:after="0" w:line="240" w:lineRule="auto"/>
        <w:jc w:val="both"/>
        <w:rPr>
          <w:rFonts w:ascii="Montserrat" w:eastAsia="Calibri" w:hAnsi="Montserrat" w:cs="Conduit ITC"/>
          <w:iCs/>
          <w:color w:val="000000"/>
          <w:lang w:val="es-ES_tradnl" w:eastAsia="es-MX"/>
        </w:rPr>
      </w:pPr>
      <w:bookmarkStart w:id="0" w:name="_GoBack"/>
      <w:bookmarkEnd w:id="0"/>
    </w:p>
    <w:p w14:paraId="78BD0CE4" w14:textId="333B4A1C" w:rsidR="009607FF" w:rsidRPr="00383F30" w:rsidRDefault="00290601" w:rsidP="00B60231">
      <w:pPr>
        <w:pStyle w:val="Default"/>
        <w:jc w:val="both"/>
        <w:rPr>
          <w:rFonts w:ascii="Montserrat" w:hAnsi="Montserrat"/>
          <w:iCs/>
        </w:rPr>
      </w:pPr>
      <w:r w:rsidRPr="00383F30">
        <w:rPr>
          <w:rFonts w:ascii="Montserrat" w:hAnsi="Montserrat"/>
          <w:b/>
          <w:i/>
          <w:sz w:val="22"/>
          <w:szCs w:val="22"/>
          <w:lang w:val="es-MX"/>
        </w:rPr>
        <w:t>Énfasis:</w:t>
      </w:r>
      <w:r w:rsidR="009607FF" w:rsidRPr="00383F30">
        <w:rPr>
          <w:rFonts w:ascii="Montserrat" w:hAnsi="Montserrat"/>
          <w:i/>
          <w:sz w:val="22"/>
          <w:szCs w:val="22"/>
        </w:rPr>
        <w:t xml:space="preserve"> </w:t>
      </w:r>
      <w:r w:rsidR="00B60231" w:rsidRPr="00B60231">
        <w:rPr>
          <w:rFonts w:ascii="Montserrat" w:hAnsi="Montserrat"/>
          <w:i/>
          <w:sz w:val="22"/>
          <w:szCs w:val="22"/>
        </w:rPr>
        <w:t>Aplicar los criterios de congruencia para identificar triángulos congruentes.</w:t>
      </w:r>
    </w:p>
    <w:p w14:paraId="0F74ECBE" w14:textId="77777777" w:rsidR="00383F30" w:rsidRPr="00383F30" w:rsidRDefault="00383F30" w:rsidP="00CF6CCA">
      <w:pPr>
        <w:spacing w:after="0" w:line="240" w:lineRule="auto"/>
        <w:jc w:val="both"/>
        <w:rPr>
          <w:rFonts w:ascii="Montserrat" w:eastAsia="Calibri" w:hAnsi="Montserrat" w:cs="Conduit ITC"/>
          <w:iCs/>
          <w:color w:val="000000"/>
          <w:lang w:val="es-ES_tradnl" w:eastAsia="es-MX"/>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EA8BF8" w14:textId="7218AFE2" w:rsidR="00303554" w:rsidRPr="00303554"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776EF">
        <w:rPr>
          <w:rFonts w:ascii="Montserrat" w:eastAsia="Arial" w:hAnsi="Montserrat" w:cs="Arial"/>
          <w:highlight w:val="white"/>
        </w:rPr>
        <w:t xml:space="preserve">En esta sesión </w:t>
      </w:r>
      <w:r w:rsidR="008776EF">
        <w:rPr>
          <w:rFonts w:ascii="Montserrat" w:eastAsia="Arial" w:hAnsi="Montserrat" w:cs="Arial"/>
          <w:highlight w:val="white"/>
        </w:rPr>
        <w:t xml:space="preserve">revisarás la aplicación de </w:t>
      </w:r>
      <w:r w:rsidR="00303554" w:rsidRPr="00303554">
        <w:rPr>
          <w:rFonts w:ascii="Montserrat" w:eastAsia="Arial" w:hAnsi="Montserrat" w:cs="Arial"/>
          <w:highlight w:val="white"/>
        </w:rPr>
        <w:t>los criterios de congruencia para la resolución de problemas, un contenido importante dentro del campo de la geometría, ya que sienta las bases de temas aún más complejos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en Trigonometría o la Geometría Analítica, las cuáles son ramas de las Matemáticas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más adelante en otro grado e, incluso, en otro nivel escolar.</w:t>
      </w:r>
    </w:p>
    <w:p w14:paraId="31ABAE79" w14:textId="77777777" w:rsidR="001B1886" w:rsidRDefault="001B1886" w:rsidP="00606ADB">
      <w:pPr>
        <w:spacing w:after="0" w:line="240" w:lineRule="auto"/>
        <w:jc w:val="both"/>
        <w:rPr>
          <w:rFonts w:ascii="Montserrat" w:eastAsia="Arial" w:hAnsi="Montserrat" w:cs="Arial"/>
          <w:highlight w:val="white"/>
        </w:rPr>
      </w:pPr>
    </w:p>
    <w:p w14:paraId="10F30C7E" w14:textId="257F3F32" w:rsidR="008776EF" w:rsidRDefault="001B1886" w:rsidP="00606ADB">
      <w:pPr>
        <w:spacing w:after="0" w:line="240" w:lineRule="auto"/>
        <w:jc w:val="both"/>
        <w:rPr>
          <w:rFonts w:ascii="Montserrat" w:eastAsia="Arial" w:hAnsi="Montserrat" w:cs="Arial"/>
          <w:highlight w:val="white"/>
        </w:rPr>
      </w:pPr>
      <w:r>
        <w:rPr>
          <w:rFonts w:ascii="Montserrat" w:eastAsia="Arial" w:hAnsi="Montserrat" w:cs="Arial"/>
          <w:highlight w:val="white"/>
        </w:rPr>
        <w:t>L</w:t>
      </w:r>
      <w:r w:rsidRPr="001B1886">
        <w:rPr>
          <w:rFonts w:ascii="Montserrat" w:eastAsia="Arial" w:hAnsi="Montserrat" w:cs="Arial"/>
          <w:highlight w:val="white"/>
        </w:rPr>
        <w:t xml:space="preserve">a congruencia de triángulos es un axioma; es decir, una idea clara y precisa que no requiere discutirse o demostrarse que, además, </w:t>
      </w:r>
      <w:r>
        <w:rPr>
          <w:rFonts w:ascii="Montserrat" w:eastAsia="Arial" w:hAnsi="Montserrat" w:cs="Arial"/>
          <w:highlight w:val="white"/>
        </w:rPr>
        <w:t>te</w:t>
      </w:r>
      <w:r w:rsidRPr="001B1886">
        <w:rPr>
          <w:rFonts w:ascii="Montserrat" w:eastAsia="Arial" w:hAnsi="Montserrat" w:cs="Arial"/>
          <w:highlight w:val="white"/>
        </w:rPr>
        <w:t xml:space="preserve"> brinda la oportunidad de conocer detalles de los triángulos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w:t>
      </w:r>
      <w:r>
        <w:rPr>
          <w:rFonts w:ascii="Montserrat" w:eastAsia="Arial" w:hAnsi="Montserrat" w:cs="Arial"/>
          <w:highlight w:val="white"/>
        </w:rPr>
        <w:t xml:space="preserve">a </w:t>
      </w:r>
      <w:r w:rsidRPr="001B1886">
        <w:rPr>
          <w:rFonts w:ascii="Montserrat" w:eastAsia="Arial" w:hAnsi="Montserrat" w:cs="Arial"/>
          <w:highlight w:val="white"/>
        </w:rPr>
        <w:t>comprender otras propiedades de figuras, como los cuadriláteros. Los criterios de congruencia son sumamente importantes, ya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a elaborar demostraciones dentro de la misma Geometría.</w:t>
      </w:r>
    </w:p>
    <w:p w14:paraId="571364CB" w14:textId="77777777" w:rsidR="008776EF" w:rsidRPr="001B1886" w:rsidRDefault="008776EF" w:rsidP="00606ADB">
      <w:pPr>
        <w:spacing w:after="0" w:line="240" w:lineRule="auto"/>
        <w:jc w:val="both"/>
        <w:rPr>
          <w:rFonts w:ascii="Montserrat" w:eastAsia="Arial" w:hAnsi="Montserrat" w:cs="Arial"/>
          <w:highlight w:val="white"/>
        </w:rPr>
      </w:pPr>
    </w:p>
    <w:p w14:paraId="4AF07C80" w14:textId="7BAFB374" w:rsidR="0074264E"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w:t>
      </w:r>
      <w:r w:rsidRPr="001A314F">
        <w:rPr>
          <w:rFonts w:ascii="Montserrat" w:eastAsia="Arial" w:hAnsi="Montserrat" w:cs="Arial"/>
          <w:highlight w:val="white"/>
        </w:rPr>
        <w:lastRenderedPageBreak/>
        <w:t>cuaderno u hojas reutilizables, lápiz, goma</w:t>
      </w:r>
      <w:r w:rsidR="001B1886">
        <w:rPr>
          <w:rFonts w:ascii="Montserrat" w:eastAsia="Arial" w:hAnsi="Montserrat" w:cs="Arial"/>
          <w:highlight w:val="white"/>
        </w:rPr>
        <w:t>,</w:t>
      </w:r>
      <w:r w:rsidRPr="001A314F">
        <w:rPr>
          <w:rFonts w:ascii="Montserrat" w:eastAsia="Arial" w:hAnsi="Montserrat" w:cs="Arial"/>
          <w:highlight w:val="white"/>
        </w:rPr>
        <w:t xml:space="preserve"> </w:t>
      </w:r>
      <w:r w:rsidR="002A0AE2">
        <w:rPr>
          <w:rFonts w:ascii="Montserrat" w:eastAsia="Arial" w:hAnsi="Montserrat" w:cs="Arial"/>
          <w:highlight w:val="white"/>
        </w:rPr>
        <w:t>sacapuntas</w:t>
      </w:r>
      <w:r w:rsidR="001B1886">
        <w:rPr>
          <w:rFonts w:ascii="Montserrat" w:eastAsia="Arial" w:hAnsi="Montserrat" w:cs="Arial"/>
          <w:highlight w:val="white"/>
        </w:rPr>
        <w:t>, regla y colores que puedes utilizar para señalar e incluso identificar lo que consideres más importante durante el desarrollo de esta lección</w:t>
      </w:r>
      <w:r w:rsidR="006711AF">
        <w:rPr>
          <w:rFonts w:ascii="Montserrat" w:eastAsia="Arial" w:hAnsi="Montserrat" w:cs="Arial"/>
          <w:highlight w:val="white"/>
        </w:rPr>
        <w:t xml:space="preserve">. </w:t>
      </w:r>
      <w:r w:rsidR="002A0AE2">
        <w:rPr>
          <w:rFonts w:ascii="Montserrat" w:eastAsia="Arial" w:hAnsi="Montserrat" w:cs="Arial"/>
          <w:highlight w:val="white"/>
        </w:rPr>
        <w:t>Así como tu</w:t>
      </w:r>
      <w:r w:rsidRPr="001A314F">
        <w:rPr>
          <w:rFonts w:ascii="Montserrat" w:eastAsia="Arial" w:hAnsi="Montserrat" w:cs="Arial"/>
          <w:highlight w:val="white"/>
        </w:rPr>
        <w:t xml:space="preserve"> libro de texto de la asignatura.</w:t>
      </w:r>
      <w:r w:rsidR="001A3E04">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73723A7A" w14:textId="003A5249" w:rsidR="001243C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7366A7" w14:textId="77777777" w:rsidR="001243CF" w:rsidRPr="001A314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B805426" w:rsidR="00747C51" w:rsidRPr="00CF1DA3" w:rsidRDefault="00747C51" w:rsidP="00CF1DA3">
      <w:pPr>
        <w:spacing w:after="0" w:line="240" w:lineRule="auto"/>
        <w:jc w:val="both"/>
        <w:rPr>
          <w:rFonts w:ascii="Montserrat" w:eastAsia="Arial" w:hAnsi="Montserrat" w:cs="Arial"/>
          <w:highlight w:val="white"/>
        </w:rPr>
      </w:pPr>
    </w:p>
    <w:p w14:paraId="3D46EEBF" w14:textId="530313E7"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Seguramente </w:t>
      </w:r>
      <w:r>
        <w:rPr>
          <w:rFonts w:ascii="Montserrat" w:eastAsia="Arial" w:hAnsi="Montserrat" w:cs="Arial"/>
          <w:highlight w:val="white"/>
        </w:rPr>
        <w:t>te</w:t>
      </w:r>
      <w:r w:rsidRPr="00CF1DA3">
        <w:rPr>
          <w:rFonts w:ascii="Montserrat" w:eastAsia="Arial" w:hAnsi="Montserrat" w:cs="Arial"/>
          <w:highlight w:val="white"/>
        </w:rPr>
        <w:t xml:space="preserve"> preguntará</w:t>
      </w:r>
      <w:r>
        <w:rPr>
          <w:rFonts w:ascii="Montserrat" w:eastAsia="Arial" w:hAnsi="Montserrat" w:cs="Arial"/>
          <w:highlight w:val="white"/>
        </w:rPr>
        <w:t>s</w:t>
      </w:r>
      <w:r w:rsidRPr="00CF1DA3">
        <w:rPr>
          <w:rFonts w:ascii="Montserrat" w:eastAsia="Arial" w:hAnsi="Montserrat" w:cs="Arial"/>
          <w:highlight w:val="white"/>
        </w:rPr>
        <w:t xml:space="preserve"> si los criterios de congruencia son elementos fundamentales para conocer cuando dos figuras tienen las mismas medidas.</w:t>
      </w:r>
    </w:p>
    <w:p w14:paraId="381F79F5" w14:textId="2A967B34"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4E51F" w14:textId="72A73760" w:rsidR="00CF1DA3" w:rsidRDefault="00CF1DA3" w:rsidP="00CF1DA3">
      <w:pPr>
        <w:spacing w:after="0" w:line="240" w:lineRule="auto"/>
        <w:jc w:val="both"/>
        <w:rPr>
          <w:rFonts w:ascii="Montserrat" w:eastAsia="Arial" w:hAnsi="Montserrat" w:cs="Arial"/>
          <w:highlight w:val="white"/>
        </w:rPr>
      </w:pPr>
      <w:r>
        <w:rPr>
          <w:rFonts w:ascii="Montserrat" w:eastAsia="Arial" w:hAnsi="Montserrat" w:cs="Arial"/>
          <w:highlight w:val="white"/>
        </w:rPr>
        <w:t>Primero hay que revisar</w:t>
      </w:r>
      <w:r w:rsidRPr="00CF1DA3">
        <w:rPr>
          <w:rFonts w:ascii="Montserrat" w:eastAsia="Arial" w:hAnsi="Montserrat" w:cs="Arial"/>
          <w:highlight w:val="white"/>
        </w:rPr>
        <w:t xml:space="preserve"> cómo se representa la palabra “congruencia”.</w:t>
      </w:r>
    </w:p>
    <w:p w14:paraId="468F90B8" w14:textId="77777777" w:rsidR="00CF1DA3" w:rsidRPr="00CF1DA3" w:rsidRDefault="00CF1DA3" w:rsidP="00CF1DA3">
      <w:pPr>
        <w:spacing w:after="0" w:line="240" w:lineRule="auto"/>
        <w:jc w:val="both"/>
        <w:rPr>
          <w:rFonts w:ascii="Montserrat" w:eastAsia="Arial" w:hAnsi="Montserrat" w:cs="Arial"/>
          <w:highlight w:val="white"/>
        </w:rPr>
      </w:pPr>
    </w:p>
    <w:p w14:paraId="6A015381" w14:textId="2C3E26B2"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 utilizan dos símbolos: el primero, es el símbolo que se asemeja a una letra “ese” horizontal o acostada y, por debajo de él, un símbolo de igualdad, tal como se muestra </w:t>
      </w:r>
      <w:r>
        <w:rPr>
          <w:rFonts w:ascii="Montserrat" w:eastAsia="Arial" w:hAnsi="Montserrat" w:cs="Arial"/>
          <w:highlight w:val="white"/>
        </w:rPr>
        <w:t>a continuación.</w:t>
      </w:r>
    </w:p>
    <w:p w14:paraId="675F39D4" w14:textId="4B3A5893"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64E216" w14:textId="16F733EA" w:rsidR="00CF1DA3" w:rsidRDefault="00CF1DA3" w:rsidP="00CF1DA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A4CBC2" wp14:editId="1AFC8FB7">
            <wp:extent cx="1362162" cy="804801"/>
            <wp:effectExtent l="133350" t="133350" r="12382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415" cy="812040"/>
                    </a:xfrm>
                    <a:prstGeom prst="rect">
                      <a:avLst/>
                    </a:prstGeom>
                    <a:noFill/>
                    <a:ln>
                      <a:noFill/>
                    </a:ln>
                    <a:effectLst>
                      <a:glow rad="127000">
                        <a:srgbClr val="7030A0"/>
                      </a:glow>
                    </a:effectLst>
                  </pic:spPr>
                </pic:pic>
              </a:graphicData>
            </a:graphic>
          </wp:inline>
        </w:drawing>
      </w:r>
    </w:p>
    <w:p w14:paraId="111CB3A8" w14:textId="1524E1D1" w:rsidR="00CF1DA3" w:rsidRDefault="00CF1DA3" w:rsidP="00F67B89">
      <w:pPr>
        <w:spacing w:after="0" w:line="240" w:lineRule="auto"/>
        <w:jc w:val="both"/>
        <w:rPr>
          <w:rFonts w:ascii="Montserrat" w:eastAsia="Arial" w:hAnsi="Montserrat" w:cs="Arial"/>
          <w:highlight w:val="white"/>
        </w:rPr>
      </w:pPr>
    </w:p>
    <w:p w14:paraId="5D205A1B" w14:textId="2E2E7E20"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 xml:space="preserve">Dicho símbolo es el que </w:t>
      </w:r>
      <w:r>
        <w:rPr>
          <w:rFonts w:ascii="Montserrat" w:eastAsia="Arial" w:hAnsi="Montserrat" w:cs="Arial"/>
          <w:highlight w:val="white"/>
        </w:rPr>
        <w:t>se va</w:t>
      </w:r>
      <w:r w:rsidRPr="00F67B89">
        <w:rPr>
          <w:rFonts w:ascii="Montserrat" w:eastAsia="Arial" w:hAnsi="Montserrat" w:cs="Arial"/>
          <w:highlight w:val="white"/>
        </w:rPr>
        <w:t xml:space="preserve"> a utilizar para representar la congruencia que se pueda establecer entre dos triángulos.</w:t>
      </w:r>
    </w:p>
    <w:p w14:paraId="3D2DA489" w14:textId="77777777" w:rsidR="00F67B89" w:rsidRPr="00F67B89" w:rsidRDefault="00F67B89" w:rsidP="00F67B89">
      <w:pPr>
        <w:spacing w:after="0" w:line="240" w:lineRule="auto"/>
        <w:jc w:val="both"/>
        <w:rPr>
          <w:rFonts w:ascii="Montserrat" w:eastAsia="Arial" w:hAnsi="Montserrat" w:cs="Arial"/>
          <w:highlight w:val="white"/>
        </w:rPr>
      </w:pPr>
    </w:p>
    <w:p w14:paraId="1B0DF6BC" w14:textId="77777777"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Pero, ¿qué relación geométrica respecto a sus lados y sus ángulos deben tener dos triángulos para que sean congruentes?</w:t>
      </w:r>
    </w:p>
    <w:p w14:paraId="01BF5168" w14:textId="77777777" w:rsidR="00F67B89" w:rsidRPr="00F67B89" w:rsidRDefault="00F67B89" w:rsidP="00F67B89">
      <w:pPr>
        <w:spacing w:after="0" w:line="240" w:lineRule="auto"/>
        <w:jc w:val="both"/>
        <w:rPr>
          <w:rFonts w:ascii="Montserrat" w:eastAsia="Arial" w:hAnsi="Montserrat" w:cs="Arial"/>
          <w:highlight w:val="white"/>
        </w:rPr>
      </w:pPr>
    </w:p>
    <w:p w14:paraId="23A2C4B8" w14:textId="46254CC1"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Para que dos triángulos sean congruentes entre sí, sus lados y ángulos correspondientes deben ser iguales en longitud y medida.</w:t>
      </w:r>
    </w:p>
    <w:p w14:paraId="59784C98" w14:textId="73007CB7"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En otras palabras, dos triángulos son congruentes cuando tienen el mismo tamaño y forma.</w:t>
      </w:r>
    </w:p>
    <w:p w14:paraId="42F7C1BA" w14:textId="35CFDC41" w:rsidR="00CF1DA3" w:rsidRDefault="00CF1DA3" w:rsidP="00F67B89">
      <w:pPr>
        <w:spacing w:after="0" w:line="240" w:lineRule="auto"/>
        <w:jc w:val="both"/>
        <w:rPr>
          <w:rFonts w:ascii="Montserrat" w:eastAsia="Arial" w:hAnsi="Montserrat" w:cs="Arial"/>
          <w:highlight w:val="white"/>
        </w:rPr>
      </w:pPr>
    </w:p>
    <w:p w14:paraId="024181BC" w14:textId="242C2F44" w:rsidR="00CF1DA3" w:rsidRDefault="00E4714E"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que ampliará esta información.</w:t>
      </w:r>
    </w:p>
    <w:p w14:paraId="4E1E1C91" w14:textId="743AD0D9" w:rsidR="00E4714E" w:rsidRPr="00E4714E" w:rsidRDefault="00E4714E" w:rsidP="00E4714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ABC1E" w14:textId="45A42283" w:rsidR="00E4714E" w:rsidRPr="00E4714E" w:rsidRDefault="00E4714E" w:rsidP="00191F4C">
      <w:pPr>
        <w:pStyle w:val="Prrafodelista"/>
        <w:numPr>
          <w:ilvl w:val="0"/>
          <w:numId w:val="2"/>
        </w:numPr>
        <w:spacing w:after="0" w:line="240" w:lineRule="auto"/>
        <w:jc w:val="both"/>
        <w:rPr>
          <w:rFonts w:ascii="Montserrat" w:eastAsia="Arial" w:hAnsi="Montserrat" w:cs="Arial"/>
          <w:b/>
          <w:bCs/>
          <w:highlight w:val="white"/>
        </w:rPr>
      </w:pPr>
      <w:r w:rsidRPr="00E4714E">
        <w:rPr>
          <w:rFonts w:ascii="Montserrat" w:eastAsia="Arial" w:hAnsi="Montserrat" w:cs="Arial"/>
          <w:b/>
          <w:bCs/>
          <w:highlight w:val="white"/>
        </w:rPr>
        <w:t>Criterios Congruencia.</w:t>
      </w:r>
    </w:p>
    <w:p w14:paraId="440677FA" w14:textId="035609BA" w:rsidR="00E4714E" w:rsidRPr="00E4714E" w:rsidRDefault="00B60231" w:rsidP="00E4714E">
      <w:pPr>
        <w:pStyle w:val="Prrafodelista"/>
        <w:spacing w:after="0" w:line="240" w:lineRule="auto"/>
        <w:rPr>
          <w:rFonts w:ascii="Montserrat" w:eastAsia="Arial" w:hAnsi="Montserrat" w:cs="Arial"/>
          <w:bCs/>
          <w:highlight w:val="white"/>
        </w:rPr>
      </w:pPr>
      <w:hyperlink r:id="rId9" w:history="1">
        <w:r w:rsidR="00E4714E" w:rsidRPr="00E4714E">
          <w:rPr>
            <w:rStyle w:val="Hipervnculo"/>
            <w:rFonts w:ascii="Montserrat" w:eastAsia="Arial" w:hAnsi="Montserrat" w:cs="Arial"/>
            <w:bCs/>
            <w:highlight w:val="white"/>
          </w:rPr>
          <w:t>https://youtu.be/ZROeniS93tA</w:t>
        </w:r>
      </w:hyperlink>
    </w:p>
    <w:p w14:paraId="0F6AFD6F" w14:textId="463AB6CF" w:rsidR="00E4714E" w:rsidRPr="00E4714E" w:rsidRDefault="00E4714E" w:rsidP="001F35B2">
      <w:pPr>
        <w:spacing w:after="0" w:line="240" w:lineRule="auto"/>
        <w:jc w:val="both"/>
        <w:rPr>
          <w:rFonts w:ascii="Montserrat" w:eastAsia="Arial" w:hAnsi="Montserrat" w:cs="Arial"/>
          <w:highlight w:val="white"/>
        </w:rPr>
      </w:pPr>
    </w:p>
    <w:p w14:paraId="2819230F" w14:textId="77777777" w:rsidR="001F35B2" w:rsidRPr="001F35B2" w:rsidRDefault="001F35B2" w:rsidP="001F35B2">
      <w:pPr>
        <w:spacing w:after="0" w:line="240" w:lineRule="auto"/>
        <w:jc w:val="both"/>
        <w:rPr>
          <w:rFonts w:ascii="Montserrat" w:eastAsia="Arial" w:hAnsi="Montserrat" w:cs="Arial"/>
          <w:highlight w:val="white"/>
        </w:rPr>
      </w:pPr>
      <w:r w:rsidRPr="001F35B2">
        <w:rPr>
          <w:rFonts w:ascii="Montserrat" w:eastAsia="Arial" w:hAnsi="Montserrat" w:cs="Arial"/>
          <w:highlight w:val="white"/>
        </w:rPr>
        <w:t>Durante los problemas o ejercicios que se presenten en esta sesión, es importante tener en consideración los 3 criterios de congruencia, que son las condiciones mínimas que los triángulos deben cumplir para que sean congruentes entre sí.</w:t>
      </w:r>
    </w:p>
    <w:p w14:paraId="60621C06" w14:textId="50F66B2A" w:rsidR="00CF1DA3" w:rsidRDefault="00CF1DA3" w:rsidP="001F35B2">
      <w:pPr>
        <w:spacing w:after="0" w:line="240" w:lineRule="auto"/>
        <w:jc w:val="both"/>
        <w:rPr>
          <w:rFonts w:ascii="Montserrat" w:eastAsia="Arial" w:hAnsi="Montserrat" w:cs="Arial"/>
          <w:highlight w:val="white"/>
        </w:rPr>
      </w:pPr>
    </w:p>
    <w:tbl>
      <w:tblPr>
        <w:tblStyle w:val="Tablaconcuadrcula"/>
        <w:tblW w:w="0" w:type="auto"/>
        <w:jc w:val="center"/>
        <w:tblBorders>
          <w:top w:val="thinThickSmallGap" w:sz="12" w:space="0" w:color="FFFF00"/>
          <w:left w:val="thinThickSmallGap" w:sz="12" w:space="0" w:color="FFFF00"/>
          <w:bottom w:val="thinThickSmallGap" w:sz="12" w:space="0" w:color="FFFF00"/>
          <w:right w:val="thinThickSmallGap" w:sz="12" w:space="0" w:color="FFFF00"/>
          <w:insideH w:val="thinThickSmallGap" w:sz="12" w:space="0" w:color="FFFF00"/>
          <w:insideV w:val="thinThickSmallGap" w:sz="12" w:space="0" w:color="FFFF00"/>
        </w:tblBorders>
        <w:shd w:val="clear" w:color="auto" w:fill="DAB8C3"/>
        <w:tblLook w:val="04A0" w:firstRow="1" w:lastRow="0" w:firstColumn="1" w:lastColumn="0" w:noHBand="0" w:noVBand="1"/>
      </w:tblPr>
      <w:tblGrid>
        <w:gridCol w:w="8926"/>
      </w:tblGrid>
      <w:tr w:rsidR="00DF3F3F" w14:paraId="327A0640" w14:textId="77777777" w:rsidTr="00DF3F3F">
        <w:trPr>
          <w:jc w:val="center"/>
        </w:trPr>
        <w:tc>
          <w:tcPr>
            <w:tcW w:w="8926" w:type="dxa"/>
            <w:shd w:val="clear" w:color="auto" w:fill="DAB8C3"/>
          </w:tcPr>
          <w:p w14:paraId="764BC8C7" w14:textId="77777777" w:rsidR="00DF3F3F" w:rsidRPr="00DF3F3F" w:rsidRDefault="00DF3F3F" w:rsidP="00DF3F3F">
            <w:pPr>
              <w:jc w:val="both"/>
              <w:rPr>
                <w:rFonts w:ascii="Montserrat" w:eastAsia="Arial" w:hAnsi="Montserrat" w:cs="Arial"/>
              </w:rPr>
            </w:pPr>
            <w:r w:rsidRPr="00DF3F3F">
              <w:rPr>
                <w:rFonts w:ascii="Montserrat" w:eastAsia="Arial" w:hAnsi="Montserrat" w:cs="Arial"/>
              </w:rPr>
              <w:t>Estos criterios son:</w:t>
            </w:r>
          </w:p>
          <w:p w14:paraId="0FD89E98" w14:textId="77777777" w:rsidR="00DF3F3F" w:rsidRPr="00DF3F3F" w:rsidRDefault="00DF3F3F" w:rsidP="00DF3F3F">
            <w:pPr>
              <w:jc w:val="both"/>
              <w:rPr>
                <w:rFonts w:ascii="Montserrat" w:eastAsia="Arial" w:hAnsi="Montserrat" w:cs="Arial"/>
              </w:rPr>
            </w:pPr>
          </w:p>
          <w:p w14:paraId="0448E831"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LLL. Un triángulo es congruente con otro, si los tres lados de uno de ellos y los lados correspondientes del otro, tienen la misma longitud.</w:t>
            </w:r>
          </w:p>
          <w:p w14:paraId="7C005166"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LAL. Un triángulo es congruente con otro, si dos lados y el ángulo entre ellos, miden lo mismo que los lados y el ángulo entre ellos, del otro triángulo.</w:t>
            </w:r>
          </w:p>
          <w:p w14:paraId="28525ECA" w14:textId="037DE5AF"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ALA. Un triángulo es congruente con otro, si un lado y los dos ángulos que se forman en sus extremos, miden lo mismo que un lado y los dos ángulos que se forman con ese lado, en el otro triángulo.</w:t>
            </w:r>
          </w:p>
          <w:p w14:paraId="5D341798" w14:textId="54627B78" w:rsidR="00DF3F3F" w:rsidRDefault="00DF3F3F" w:rsidP="001F35B2">
            <w:pPr>
              <w:jc w:val="both"/>
              <w:rPr>
                <w:rFonts w:ascii="Montserrat" w:eastAsia="Arial" w:hAnsi="Montserrat" w:cs="Arial"/>
                <w:highlight w:val="white"/>
              </w:rPr>
            </w:pPr>
          </w:p>
        </w:tc>
      </w:tr>
    </w:tbl>
    <w:p w14:paraId="187A1C4D" w14:textId="1F9C7AFC" w:rsidR="00DF3F3F" w:rsidRDefault="00DF3F3F" w:rsidP="007A4324">
      <w:pPr>
        <w:spacing w:after="0" w:line="240" w:lineRule="auto"/>
        <w:jc w:val="both"/>
        <w:rPr>
          <w:rFonts w:ascii="Montserrat" w:eastAsia="Arial" w:hAnsi="Montserrat" w:cs="Arial"/>
          <w:highlight w:val="white"/>
        </w:rPr>
      </w:pPr>
    </w:p>
    <w:p w14:paraId="5126D430" w14:textId="1EB4EC7F" w:rsidR="00DF3F3F" w:rsidRDefault="00A77FE8" w:rsidP="007A4324">
      <w:pPr>
        <w:spacing w:after="0" w:line="240" w:lineRule="auto"/>
        <w:jc w:val="both"/>
        <w:rPr>
          <w:rFonts w:ascii="Montserrat" w:eastAsia="Arial" w:hAnsi="Montserrat" w:cs="Arial"/>
          <w:highlight w:val="white"/>
        </w:rPr>
      </w:pPr>
      <w:r w:rsidRPr="00A77FE8">
        <w:rPr>
          <w:rFonts w:ascii="Montserrat" w:eastAsia="Arial" w:hAnsi="Montserrat" w:cs="Arial"/>
          <w:highlight w:val="white"/>
        </w:rPr>
        <w:t xml:space="preserve">Conocer este tema resulta de mucha utilidad en diferentes labores cotidianas del ser humano; por ejemplo, en la construcción, en la carpintería o herrería; también en el desarrollo del pensamiento geométrico, ya que los criterios de congruencia son de gran utilidad al momento de hacer demostraciones geométricas; y eso lo </w:t>
      </w:r>
      <w:r>
        <w:rPr>
          <w:rFonts w:ascii="Montserrat" w:eastAsia="Arial" w:hAnsi="Montserrat" w:cs="Arial"/>
          <w:highlight w:val="white"/>
        </w:rPr>
        <w:t>verificarás</w:t>
      </w:r>
      <w:r w:rsidRPr="00A77FE8">
        <w:rPr>
          <w:rFonts w:ascii="Montserrat" w:eastAsia="Arial" w:hAnsi="Montserrat" w:cs="Arial"/>
          <w:highlight w:val="white"/>
        </w:rPr>
        <w:t xml:space="preserve"> a continuación</w:t>
      </w:r>
      <w:r>
        <w:rPr>
          <w:rFonts w:ascii="Montserrat" w:eastAsia="Arial" w:hAnsi="Montserrat" w:cs="Arial"/>
          <w:highlight w:val="white"/>
        </w:rPr>
        <w:t>.</w:t>
      </w:r>
    </w:p>
    <w:p w14:paraId="7827724A" w14:textId="1C5886EF" w:rsidR="00DF3F3F" w:rsidRDefault="00DF3F3F" w:rsidP="007A4324">
      <w:pPr>
        <w:spacing w:after="0" w:line="240" w:lineRule="auto"/>
        <w:jc w:val="both"/>
        <w:rPr>
          <w:rFonts w:ascii="Montserrat" w:eastAsia="Arial" w:hAnsi="Montserrat" w:cs="Arial"/>
          <w:highlight w:val="white"/>
        </w:rPr>
      </w:pPr>
    </w:p>
    <w:p w14:paraId="0B3D30A8" w14:textId="47E9F7DE" w:rsidR="00DF3F3F"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ejemplo. Pon mucha atención, ya que se te harán algunas preguntas al finalizar el ejemplo.</w:t>
      </w:r>
    </w:p>
    <w:p w14:paraId="0232F0BB" w14:textId="7749E80F" w:rsidR="00FA0798" w:rsidRDefault="00FA0798" w:rsidP="007A4324">
      <w:pPr>
        <w:spacing w:after="0" w:line="240" w:lineRule="auto"/>
        <w:jc w:val="both"/>
        <w:rPr>
          <w:rFonts w:ascii="Montserrat" w:eastAsia="Arial" w:hAnsi="Montserrat" w:cs="Arial"/>
          <w:highlight w:val="white"/>
        </w:rPr>
      </w:pPr>
    </w:p>
    <w:p w14:paraId="64360141" w14:textId="06DAFD86" w:rsidR="00B535A1"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Leonardo un compañero tuyo, apoyaba en</w:t>
      </w:r>
      <w:r w:rsidR="00B535A1">
        <w:rPr>
          <w:rFonts w:ascii="Montserrat" w:eastAsia="Arial" w:hAnsi="Montserrat" w:cs="Arial"/>
          <w:highlight w:val="white"/>
        </w:rPr>
        <w:t xml:space="preserve"> el</w:t>
      </w:r>
      <w:r>
        <w:rPr>
          <w:rFonts w:ascii="Montserrat" w:eastAsia="Arial" w:hAnsi="Montserrat" w:cs="Arial"/>
          <w:highlight w:val="white"/>
        </w:rPr>
        <w:t xml:space="preserve"> trabajó que se desarrollaba en el negocio de su tío</w:t>
      </w:r>
      <w:r w:rsidR="00B535A1">
        <w:rPr>
          <w:rFonts w:ascii="Montserrat" w:eastAsia="Arial" w:hAnsi="Montserrat" w:cs="Arial"/>
          <w:highlight w:val="white"/>
        </w:rPr>
        <w:t>.</w:t>
      </w:r>
    </w:p>
    <w:p w14:paraId="69587525" w14:textId="47313AEA" w:rsidR="00FA0798" w:rsidRDefault="00B535A1" w:rsidP="00A77FE8">
      <w:pPr>
        <w:spacing w:after="0" w:line="240" w:lineRule="auto"/>
        <w:jc w:val="both"/>
        <w:rPr>
          <w:rFonts w:ascii="Montserrat" w:eastAsia="Arial" w:hAnsi="Montserrat" w:cs="Arial"/>
          <w:highlight w:val="white"/>
        </w:rPr>
      </w:pPr>
      <w:r>
        <w:rPr>
          <w:rFonts w:ascii="Montserrat" w:eastAsia="Arial" w:hAnsi="Montserrat" w:cs="Arial"/>
          <w:highlight w:val="white"/>
        </w:rPr>
        <w:t>Él estaba aprendiendo a trabajar el aluminio con su tío André, canceles, entre otras cosas más.</w:t>
      </w:r>
    </w:p>
    <w:p w14:paraId="6569CABC" w14:textId="77777777" w:rsidR="00DF3F3F" w:rsidRDefault="00DF3F3F" w:rsidP="00A77FE8">
      <w:pPr>
        <w:spacing w:after="0" w:line="240" w:lineRule="auto"/>
        <w:jc w:val="both"/>
        <w:rPr>
          <w:rFonts w:ascii="Montserrat" w:eastAsia="Arial" w:hAnsi="Montserrat" w:cs="Arial"/>
          <w:highlight w:val="white"/>
        </w:rPr>
      </w:pPr>
    </w:p>
    <w:p w14:paraId="184A6C27" w14:textId="652E19BC" w:rsidR="00DF3F3F" w:rsidRDefault="00687318" w:rsidP="0068731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353EE08" wp14:editId="5AC0C428">
            <wp:extent cx="1950803"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89" cy="1818309"/>
                    </a:xfrm>
                    <a:prstGeom prst="rect">
                      <a:avLst/>
                    </a:prstGeom>
                    <a:noFill/>
                    <a:ln>
                      <a:noFill/>
                    </a:ln>
                  </pic:spPr>
                </pic:pic>
              </a:graphicData>
            </a:graphic>
          </wp:inline>
        </w:drawing>
      </w:r>
    </w:p>
    <w:p w14:paraId="4C60B793" w14:textId="356F6456" w:rsidR="00DF3F3F" w:rsidRDefault="00DF3F3F" w:rsidP="00DF3F3F">
      <w:pPr>
        <w:spacing w:after="0" w:line="240" w:lineRule="auto"/>
        <w:jc w:val="both"/>
        <w:rPr>
          <w:rFonts w:ascii="Montserrat" w:eastAsia="Arial" w:hAnsi="Montserrat" w:cs="Arial"/>
          <w:highlight w:val="white"/>
        </w:rPr>
      </w:pPr>
    </w:p>
    <w:p w14:paraId="2A63BB8E" w14:textId="77777777"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Después de mucho observar, André le asignó a Leonardo su primer trabajo </w:t>
      </w:r>
      <w:r>
        <w:rPr>
          <w:rFonts w:ascii="Montserrat" w:eastAsia="Arial" w:hAnsi="Montserrat" w:cs="Arial"/>
          <w:highlight w:val="white"/>
        </w:rPr>
        <w:t xml:space="preserve">que </w:t>
      </w:r>
      <w:r w:rsidRPr="00DA6E44">
        <w:rPr>
          <w:rFonts w:ascii="Montserrat" w:eastAsia="Arial" w:hAnsi="Montserrat" w:cs="Arial"/>
          <w:highlight w:val="white"/>
        </w:rPr>
        <w:t xml:space="preserve">consistía en diseñar un marco cuadrangular para </w:t>
      </w:r>
      <w:r>
        <w:rPr>
          <w:rFonts w:ascii="Montserrat" w:eastAsia="Arial" w:hAnsi="Montserrat" w:cs="Arial"/>
          <w:highlight w:val="white"/>
        </w:rPr>
        <w:t xml:space="preserve">una </w:t>
      </w:r>
      <w:r w:rsidRPr="00DA6E44">
        <w:rPr>
          <w:rFonts w:ascii="Montserrat" w:eastAsia="Arial" w:hAnsi="Montserrat" w:cs="Arial"/>
          <w:highlight w:val="white"/>
        </w:rPr>
        <w:t xml:space="preserve">ventana. Leonardo fue a la casa </w:t>
      </w:r>
      <w:r>
        <w:rPr>
          <w:rFonts w:ascii="Montserrat" w:eastAsia="Arial" w:hAnsi="Montserrat" w:cs="Arial"/>
          <w:highlight w:val="white"/>
        </w:rPr>
        <w:t xml:space="preserve">de la persona que pidió el marco, </w:t>
      </w:r>
      <w:r w:rsidRPr="00DA6E44">
        <w:rPr>
          <w:rFonts w:ascii="Montserrat" w:eastAsia="Arial" w:hAnsi="Montserrat" w:cs="Arial"/>
          <w:highlight w:val="white"/>
        </w:rPr>
        <w:t>a tomar las medidas y encontró los siguientes datos:</w:t>
      </w:r>
    </w:p>
    <w:p w14:paraId="6BD58C28" w14:textId="62F85EF8" w:rsidR="00DA6E44" w:rsidRDefault="00DA6E44" w:rsidP="00DA6E44">
      <w:pPr>
        <w:spacing w:after="0" w:line="240" w:lineRule="auto"/>
        <w:jc w:val="both"/>
        <w:rPr>
          <w:rFonts w:ascii="Montserrat" w:eastAsia="Arial" w:hAnsi="Montserrat" w:cs="Arial"/>
          <w:highlight w:val="white"/>
        </w:rPr>
      </w:pPr>
      <w:r>
        <w:rPr>
          <w:rFonts w:ascii="Montserrat" w:eastAsia="Arial" w:hAnsi="Montserrat" w:cs="Arial"/>
          <w:highlight w:val="white"/>
        </w:rPr>
        <w:t>La ventana media de l</w:t>
      </w:r>
      <w:r w:rsidRPr="00DA6E44">
        <w:rPr>
          <w:rFonts w:ascii="Montserrat" w:eastAsia="Arial" w:hAnsi="Montserrat" w:cs="Arial"/>
          <w:highlight w:val="white"/>
        </w:rPr>
        <w:t>argo 40 cm</w:t>
      </w:r>
      <w:r>
        <w:rPr>
          <w:rFonts w:ascii="Montserrat" w:eastAsia="Arial" w:hAnsi="Montserrat" w:cs="Arial"/>
          <w:highlight w:val="white"/>
        </w:rPr>
        <w:t xml:space="preserve"> y</w:t>
      </w:r>
      <w:r w:rsidRPr="00DA6E44">
        <w:rPr>
          <w:rFonts w:ascii="Montserrat" w:eastAsia="Arial" w:hAnsi="Montserrat" w:cs="Arial"/>
          <w:highlight w:val="white"/>
        </w:rPr>
        <w:t xml:space="preserve"> </w:t>
      </w:r>
      <w:r>
        <w:rPr>
          <w:rFonts w:ascii="Montserrat" w:eastAsia="Arial" w:hAnsi="Montserrat" w:cs="Arial"/>
          <w:highlight w:val="white"/>
        </w:rPr>
        <w:t xml:space="preserve">de </w:t>
      </w:r>
      <w:r w:rsidRPr="00DA6E44">
        <w:rPr>
          <w:rFonts w:ascii="Montserrat" w:eastAsia="Arial" w:hAnsi="Montserrat" w:cs="Arial"/>
          <w:highlight w:val="white"/>
        </w:rPr>
        <w:t>ancho 40 cm. Una vez</w:t>
      </w:r>
      <w:r>
        <w:rPr>
          <w:rFonts w:ascii="Montserrat" w:eastAsia="Arial" w:hAnsi="Montserrat" w:cs="Arial"/>
          <w:highlight w:val="white"/>
        </w:rPr>
        <w:t>,</w:t>
      </w:r>
      <w:r w:rsidRPr="00DA6E44">
        <w:rPr>
          <w:rFonts w:ascii="Montserrat" w:eastAsia="Arial" w:hAnsi="Montserrat" w:cs="Arial"/>
          <w:highlight w:val="white"/>
        </w:rPr>
        <w:t xml:space="preserve"> tomadas dichas medidas regresó al taller y le comentó a su tío lo que iba a hacer.</w:t>
      </w:r>
    </w:p>
    <w:p w14:paraId="7F85BE80" w14:textId="77777777" w:rsidR="00DA6E44" w:rsidRPr="00DA6E44" w:rsidRDefault="00DA6E44" w:rsidP="00DA6E44">
      <w:pPr>
        <w:spacing w:after="0" w:line="240" w:lineRule="auto"/>
        <w:jc w:val="both"/>
        <w:rPr>
          <w:rFonts w:ascii="Montserrat" w:eastAsia="Arial" w:hAnsi="Montserrat" w:cs="Arial"/>
          <w:highlight w:val="white"/>
        </w:rPr>
      </w:pPr>
    </w:p>
    <w:p w14:paraId="7A6EDA22" w14:textId="48EA335A"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Él sabía que debía diseñar una ventana sin un mecanismo de apertura, por lo que iba a cortar 4 tramos de perfil con medida de 40cm, cada perfil lo cortaría a un ángulo de 45° para que, al ensamblar el marco, quedara un cuadrado de 40 cm por lado.</w:t>
      </w:r>
    </w:p>
    <w:p w14:paraId="5BC0F177" w14:textId="77777777" w:rsidR="00DA6E44" w:rsidRPr="00DA6E44" w:rsidRDefault="00DA6E44" w:rsidP="00A75282">
      <w:pPr>
        <w:spacing w:after="0" w:line="240" w:lineRule="auto"/>
        <w:jc w:val="both"/>
        <w:rPr>
          <w:rFonts w:ascii="Montserrat" w:eastAsia="Arial" w:hAnsi="Montserrat" w:cs="Arial"/>
          <w:highlight w:val="white"/>
        </w:rPr>
      </w:pPr>
    </w:p>
    <w:p w14:paraId="52646548" w14:textId="77777777" w:rsidR="00457194" w:rsidRDefault="00DA6E44" w:rsidP="00A75282">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El tío se quedó pensando y le preguntó a Leonardo</w:t>
      </w:r>
      <w:r w:rsidR="00457194">
        <w:rPr>
          <w:rFonts w:ascii="Montserrat" w:eastAsia="Arial" w:hAnsi="Montserrat" w:cs="Arial"/>
          <w:highlight w:val="white"/>
        </w:rPr>
        <w:t>: ¿qué si usó</w:t>
      </w:r>
      <w:r w:rsidRPr="00DA6E44">
        <w:rPr>
          <w:rFonts w:ascii="Montserrat" w:eastAsia="Arial" w:hAnsi="Montserrat" w:cs="Arial"/>
          <w:highlight w:val="white"/>
        </w:rPr>
        <w:t xml:space="preserve"> el nivel o </w:t>
      </w:r>
      <w:r w:rsidR="00457194">
        <w:rPr>
          <w:rFonts w:ascii="Montserrat" w:eastAsia="Arial" w:hAnsi="Montserrat" w:cs="Arial"/>
          <w:highlight w:val="white"/>
        </w:rPr>
        <w:t>midió</w:t>
      </w:r>
      <w:r w:rsidRPr="00DA6E44">
        <w:rPr>
          <w:rFonts w:ascii="Montserrat" w:eastAsia="Arial" w:hAnsi="Montserrat" w:cs="Arial"/>
          <w:highlight w:val="white"/>
        </w:rPr>
        <w:t xml:space="preserve"> las diagonales?</w:t>
      </w:r>
    </w:p>
    <w:p w14:paraId="2DCEC535" w14:textId="77777777" w:rsidR="00457194" w:rsidRDefault="00457194" w:rsidP="00A75282">
      <w:pPr>
        <w:spacing w:after="0" w:line="240" w:lineRule="auto"/>
        <w:jc w:val="both"/>
        <w:rPr>
          <w:rFonts w:ascii="Montserrat" w:eastAsia="Arial" w:hAnsi="Montserrat" w:cs="Arial"/>
          <w:highlight w:val="white"/>
        </w:rPr>
      </w:pPr>
    </w:p>
    <w:p w14:paraId="0D68FA3B" w14:textId="71D54AE2" w:rsidR="00DF3F3F" w:rsidRDefault="00DA6E44" w:rsidP="004074E6">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Leonardo le </w:t>
      </w:r>
      <w:r w:rsidR="00457194" w:rsidRPr="00DA6E44">
        <w:rPr>
          <w:rFonts w:ascii="Montserrat" w:eastAsia="Arial" w:hAnsi="Montserrat" w:cs="Arial"/>
          <w:highlight w:val="white"/>
        </w:rPr>
        <w:t>dij</w:t>
      </w:r>
      <w:r w:rsidR="00457194">
        <w:rPr>
          <w:rFonts w:ascii="Montserrat" w:eastAsia="Arial" w:hAnsi="Montserrat" w:cs="Arial"/>
          <w:highlight w:val="white"/>
        </w:rPr>
        <w:t>o</w:t>
      </w:r>
      <w:r w:rsidRPr="00DA6E44">
        <w:rPr>
          <w:rFonts w:ascii="Montserrat" w:eastAsia="Arial" w:hAnsi="Montserrat" w:cs="Arial"/>
          <w:highlight w:val="white"/>
        </w:rPr>
        <w:t xml:space="preserve"> que no, así que su tío le pidió que regresara a tomar esos datos.</w:t>
      </w:r>
    </w:p>
    <w:p w14:paraId="34B64EB6" w14:textId="77777777" w:rsidR="00DF3F3F" w:rsidRDefault="00DF3F3F" w:rsidP="004074E6">
      <w:pPr>
        <w:spacing w:after="0" w:line="240" w:lineRule="auto"/>
        <w:jc w:val="both"/>
        <w:rPr>
          <w:rFonts w:ascii="Montserrat" w:eastAsia="Arial" w:hAnsi="Montserrat" w:cs="Arial"/>
          <w:highlight w:val="white"/>
        </w:rPr>
      </w:pPr>
    </w:p>
    <w:p w14:paraId="216BDD2A" w14:textId="6893DD28" w:rsidR="001F35B2" w:rsidRDefault="00A75282" w:rsidP="004074E6">
      <w:pPr>
        <w:spacing w:after="0" w:line="240" w:lineRule="auto"/>
        <w:jc w:val="both"/>
        <w:rPr>
          <w:rFonts w:ascii="Montserrat" w:eastAsia="Arial" w:hAnsi="Montserrat" w:cs="Arial"/>
          <w:highlight w:val="white"/>
        </w:rPr>
      </w:pPr>
      <w:r w:rsidRPr="00A75282">
        <w:rPr>
          <w:rFonts w:ascii="Montserrat" w:eastAsia="Arial" w:hAnsi="Montserrat" w:cs="Arial"/>
          <w:highlight w:val="white"/>
        </w:rPr>
        <w:t>¿Por qué cree</w:t>
      </w:r>
      <w:r>
        <w:rPr>
          <w:rFonts w:ascii="Montserrat" w:eastAsia="Arial" w:hAnsi="Montserrat" w:cs="Arial"/>
          <w:highlight w:val="white"/>
        </w:rPr>
        <w:t>s</w:t>
      </w:r>
      <w:r w:rsidRPr="00A75282">
        <w:rPr>
          <w:rFonts w:ascii="Montserrat" w:eastAsia="Arial" w:hAnsi="Montserrat" w:cs="Arial"/>
          <w:highlight w:val="white"/>
        </w:rPr>
        <w:t xml:space="preserve"> que el tío André le haya pedido estos datos extra? ¿Qué hubiera sucedido si Leonardo hubiera hecho la ventana, de la forma como la describió?</w:t>
      </w:r>
    </w:p>
    <w:p w14:paraId="0B9829FE" w14:textId="678F9C4F" w:rsidR="00BE31F6" w:rsidRDefault="00BE31F6" w:rsidP="004074E6">
      <w:pPr>
        <w:spacing w:after="0" w:line="240" w:lineRule="auto"/>
        <w:jc w:val="both"/>
        <w:rPr>
          <w:rFonts w:ascii="Montserrat" w:eastAsia="Arial" w:hAnsi="Montserrat" w:cs="Arial"/>
          <w:highlight w:val="white"/>
        </w:rPr>
      </w:pPr>
    </w:p>
    <w:p w14:paraId="0B6C74E5" w14:textId="434610D2" w:rsidR="00BE31F6" w:rsidRDefault="004657F2" w:rsidP="004074E6">
      <w:pPr>
        <w:spacing w:after="0" w:line="240" w:lineRule="auto"/>
        <w:jc w:val="both"/>
        <w:rPr>
          <w:rFonts w:ascii="Montserrat" w:eastAsia="Arial" w:hAnsi="Montserrat" w:cs="Arial"/>
          <w:highlight w:val="white"/>
        </w:rPr>
      </w:pPr>
      <w:r w:rsidRPr="004657F2">
        <w:rPr>
          <w:rFonts w:ascii="Montserrat" w:eastAsia="Arial" w:hAnsi="Montserrat" w:cs="Arial"/>
          <w:highlight w:val="white"/>
        </w:rPr>
        <w:t>Observa el siguiente ejemplo en la aplicación de geometría dinámica</w:t>
      </w:r>
      <w:r>
        <w:rPr>
          <w:rFonts w:ascii="Montserrat" w:eastAsia="Arial" w:hAnsi="Montserrat" w:cs="Arial"/>
          <w:highlight w:val="white"/>
        </w:rPr>
        <w:t>, a través del siguiente video.</w:t>
      </w:r>
    </w:p>
    <w:p w14:paraId="55A4C16A" w14:textId="2C9CDF31" w:rsidR="004657F2" w:rsidRPr="004657F2" w:rsidRDefault="004657F2" w:rsidP="004657F2">
      <w:pPr>
        <w:spacing w:after="0" w:line="240" w:lineRule="auto"/>
        <w:jc w:val="both"/>
        <w:rPr>
          <w:rFonts w:ascii="Montserrat" w:eastAsia="Arial" w:hAnsi="Montserrat" w:cs="Arial"/>
          <w:highlight w:val="white"/>
        </w:rPr>
      </w:pPr>
    </w:p>
    <w:p w14:paraId="3125B4C0" w14:textId="1C4930D1" w:rsidR="004657F2" w:rsidRPr="004657F2" w:rsidRDefault="004657F2" w:rsidP="00191F4C">
      <w:pPr>
        <w:pStyle w:val="Prrafodelista"/>
        <w:numPr>
          <w:ilvl w:val="0"/>
          <w:numId w:val="2"/>
        </w:numPr>
        <w:spacing w:after="0" w:line="240" w:lineRule="auto"/>
        <w:jc w:val="both"/>
        <w:rPr>
          <w:rFonts w:ascii="Montserrat" w:eastAsia="Arial" w:hAnsi="Montserrat" w:cs="Arial"/>
          <w:b/>
          <w:bCs/>
          <w:highlight w:val="white"/>
        </w:rPr>
      </w:pPr>
      <w:r w:rsidRPr="004657F2">
        <w:rPr>
          <w:rFonts w:ascii="Montserrat" w:eastAsia="Arial" w:hAnsi="Montserrat" w:cs="Arial"/>
          <w:b/>
          <w:bCs/>
          <w:highlight w:val="white"/>
        </w:rPr>
        <w:t>Cuadriláteros 40</w:t>
      </w:r>
      <w:r w:rsidR="00B01BB5">
        <w:rPr>
          <w:rFonts w:ascii="Montserrat" w:eastAsia="Arial" w:hAnsi="Montserrat" w:cs="Arial"/>
          <w:b/>
          <w:bCs/>
          <w:highlight w:val="white"/>
        </w:rPr>
        <w:t xml:space="preserve"> </w:t>
      </w:r>
      <w:r w:rsidRPr="004657F2">
        <w:rPr>
          <w:rFonts w:ascii="Montserrat" w:eastAsia="Arial" w:hAnsi="Montserrat" w:cs="Arial"/>
          <w:b/>
          <w:bCs/>
          <w:highlight w:val="white"/>
        </w:rPr>
        <w:t>cm.</w:t>
      </w:r>
    </w:p>
    <w:p w14:paraId="0B692F4F" w14:textId="76D5C117" w:rsidR="004657F2" w:rsidRPr="004657F2" w:rsidRDefault="00B60231" w:rsidP="004657F2">
      <w:pPr>
        <w:pStyle w:val="Prrafodelista"/>
        <w:widowControl w:val="0"/>
        <w:spacing w:after="0" w:line="240" w:lineRule="auto"/>
        <w:rPr>
          <w:rFonts w:ascii="Montserrat" w:eastAsia="Arial" w:hAnsi="Montserrat" w:cs="Arial"/>
          <w:bCs/>
          <w:color w:val="1155CC"/>
          <w:u w:val="single"/>
        </w:rPr>
      </w:pPr>
      <w:hyperlink r:id="rId11" w:history="1">
        <w:r w:rsidR="004657F2" w:rsidRPr="004657F2">
          <w:rPr>
            <w:rStyle w:val="Hipervnculo"/>
            <w:rFonts w:ascii="Montserrat" w:eastAsia="Arial" w:hAnsi="Montserrat" w:cs="Arial"/>
            <w:bCs/>
          </w:rPr>
          <w:t>https://youtu.be/7IVQ2Gun7N8</w:t>
        </w:r>
      </w:hyperlink>
    </w:p>
    <w:p w14:paraId="07F7F27E" w14:textId="77777777" w:rsidR="008C7D20" w:rsidRDefault="008C7D20" w:rsidP="007A4324">
      <w:pPr>
        <w:spacing w:after="0" w:line="240" w:lineRule="auto"/>
        <w:jc w:val="both"/>
        <w:rPr>
          <w:rFonts w:ascii="Montserrat" w:eastAsia="Arial" w:hAnsi="Montserrat" w:cs="Arial"/>
          <w:highlight w:val="white"/>
        </w:rPr>
      </w:pPr>
    </w:p>
    <w:p w14:paraId="208FEFA0" w14:textId="47905ACB" w:rsidR="00B01BB5"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Como viste en el video, d</w:t>
      </w:r>
      <w:r w:rsidRPr="00B01BB5">
        <w:rPr>
          <w:rFonts w:ascii="Montserrat" w:eastAsia="Arial" w:hAnsi="Montserrat" w:cs="Arial"/>
          <w:highlight w:val="white"/>
        </w:rPr>
        <w:t xml:space="preserve">el lado izquierdo, </w:t>
      </w:r>
      <w:r>
        <w:rPr>
          <w:rFonts w:ascii="Montserrat" w:eastAsia="Arial" w:hAnsi="Montserrat" w:cs="Arial"/>
          <w:highlight w:val="white"/>
        </w:rPr>
        <w:t>se tiene</w:t>
      </w:r>
      <w:r w:rsidRPr="00B01BB5">
        <w:rPr>
          <w:rFonts w:ascii="Montserrat" w:eastAsia="Arial" w:hAnsi="Montserrat" w:cs="Arial"/>
          <w:highlight w:val="white"/>
        </w:rPr>
        <w:t xml:space="preserve"> un polígono con cuatro lados que miden 40 cm y, del lado derecho, se encuentra el cuadrado que pensaba diseñar Leonardo.</w:t>
      </w:r>
    </w:p>
    <w:p w14:paraId="46E050AE" w14:textId="77777777" w:rsidR="00B01BB5" w:rsidRPr="00B01BB5" w:rsidRDefault="00B01BB5" w:rsidP="007A4324">
      <w:pPr>
        <w:spacing w:after="0" w:line="240" w:lineRule="auto"/>
        <w:jc w:val="both"/>
        <w:rPr>
          <w:rFonts w:ascii="Montserrat" w:eastAsia="Arial" w:hAnsi="Montserrat" w:cs="Arial"/>
          <w:highlight w:val="white"/>
        </w:rPr>
      </w:pPr>
    </w:p>
    <w:p w14:paraId="0AE3CC30" w14:textId="3EA876DA" w:rsidR="001F35B2"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Si te</w:t>
      </w:r>
      <w:r w:rsidR="00620E5E">
        <w:rPr>
          <w:rFonts w:ascii="Montserrat" w:eastAsia="Arial" w:hAnsi="Montserrat" w:cs="Arial"/>
          <w:highlight w:val="white"/>
        </w:rPr>
        <w:t xml:space="preserve"> </w:t>
      </w:r>
      <w:r w:rsidR="00D6024E">
        <w:rPr>
          <w:rFonts w:ascii="Montserrat" w:eastAsia="Arial" w:hAnsi="Montserrat" w:cs="Arial"/>
          <w:highlight w:val="white"/>
        </w:rPr>
        <w:t>das</w:t>
      </w:r>
      <w:r w:rsidR="00620E5E">
        <w:rPr>
          <w:rFonts w:ascii="Montserrat" w:eastAsia="Arial" w:hAnsi="Montserrat" w:cs="Arial"/>
          <w:highlight w:val="white"/>
        </w:rPr>
        <w:t xml:space="preserve"> cuenta,</w:t>
      </w:r>
      <w:r w:rsidRPr="00B01BB5">
        <w:rPr>
          <w:rFonts w:ascii="Montserrat" w:eastAsia="Arial" w:hAnsi="Montserrat" w:cs="Arial"/>
          <w:highlight w:val="white"/>
        </w:rPr>
        <w:t xml:space="preserve"> el polígono de la izquierda sólo tiene una posición donde coincide con el cuadrado de Leonardo. La</w:t>
      </w:r>
      <w:r w:rsidR="00620E5E">
        <w:rPr>
          <w:rFonts w:ascii="Montserrat" w:eastAsia="Arial" w:hAnsi="Montserrat" w:cs="Arial"/>
          <w:highlight w:val="white"/>
        </w:rPr>
        <w:t>s</w:t>
      </w:r>
      <w:r w:rsidRPr="00B01BB5">
        <w:rPr>
          <w:rFonts w:ascii="Montserrat" w:eastAsia="Arial" w:hAnsi="Montserrat" w:cs="Arial"/>
          <w:highlight w:val="white"/>
        </w:rPr>
        <w:t xml:space="preserve"> medida</w:t>
      </w:r>
      <w:r w:rsidR="00620E5E">
        <w:rPr>
          <w:rFonts w:ascii="Montserrat" w:eastAsia="Arial" w:hAnsi="Montserrat" w:cs="Arial"/>
          <w:highlight w:val="white"/>
        </w:rPr>
        <w:t>s</w:t>
      </w:r>
      <w:r w:rsidRPr="00B01BB5">
        <w:rPr>
          <w:rFonts w:ascii="Montserrat" w:eastAsia="Arial" w:hAnsi="Montserrat" w:cs="Arial"/>
          <w:highlight w:val="white"/>
        </w:rPr>
        <w:t xml:space="preserve"> de los ángulos se van modificando; esto, con el objetivo de verificar si su diseño es el adecuado para cumplir las expectativas de fabricación necesarias.</w:t>
      </w:r>
    </w:p>
    <w:p w14:paraId="5698C192" w14:textId="77777777" w:rsidR="001F35B2" w:rsidRPr="00E4714E" w:rsidRDefault="001F35B2" w:rsidP="007A432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DC58328" w14:textId="1B9DE2D5"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 xml:space="preserve">Ahora ya </w:t>
      </w:r>
      <w:r>
        <w:rPr>
          <w:rFonts w:ascii="Montserrat" w:eastAsia="Arial" w:hAnsi="Montserrat" w:cs="Arial"/>
          <w:highlight w:val="white"/>
        </w:rPr>
        <w:t>sabes</w:t>
      </w:r>
      <w:r w:rsidRPr="00D53735">
        <w:rPr>
          <w:rFonts w:ascii="Montserrat" w:eastAsia="Arial" w:hAnsi="Montserrat" w:cs="Arial"/>
          <w:highlight w:val="white"/>
        </w:rPr>
        <w:t xml:space="preserve"> que necesita un dato más para que pueda hacer el marco correctamente.</w:t>
      </w:r>
    </w:p>
    <w:p w14:paraId="57E0AEB2" w14:textId="77777777" w:rsidR="00D53735" w:rsidRPr="00D53735" w:rsidRDefault="00D53735" w:rsidP="007A4324">
      <w:pPr>
        <w:spacing w:after="0" w:line="240" w:lineRule="auto"/>
        <w:jc w:val="both"/>
        <w:rPr>
          <w:rFonts w:ascii="Montserrat" w:eastAsia="Arial" w:hAnsi="Montserrat" w:cs="Arial"/>
          <w:highlight w:val="white"/>
        </w:rPr>
      </w:pPr>
    </w:p>
    <w:p w14:paraId="0285F96C" w14:textId="3EBE23FF"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Al solicitarle el tío André que pasar</w:t>
      </w:r>
      <w:r>
        <w:rPr>
          <w:rFonts w:ascii="Montserrat" w:eastAsia="Arial" w:hAnsi="Montserrat" w:cs="Arial"/>
          <w:highlight w:val="white"/>
        </w:rPr>
        <w:t>á</w:t>
      </w:r>
      <w:r w:rsidRPr="00D53735">
        <w:rPr>
          <w:rFonts w:ascii="Montserrat" w:eastAsia="Arial" w:hAnsi="Montserrat" w:cs="Arial"/>
          <w:highlight w:val="white"/>
        </w:rPr>
        <w:t xml:space="preserve"> el nivel, seguramente se hubiera percatado que la ventana no era cuadrada y, tal vez, tendría que tomar la medida de una diagonal.</w:t>
      </w:r>
      <w:r w:rsidR="008D53F9">
        <w:rPr>
          <w:rFonts w:ascii="Montserrat" w:eastAsia="Arial" w:hAnsi="Montserrat" w:cs="Arial"/>
          <w:highlight w:val="white"/>
        </w:rPr>
        <w:t xml:space="preserve"> </w:t>
      </w:r>
      <w:r w:rsidRPr="00D53735">
        <w:rPr>
          <w:rFonts w:ascii="Montserrat" w:eastAsia="Arial" w:hAnsi="Montserrat" w:cs="Arial"/>
          <w:highlight w:val="white"/>
        </w:rPr>
        <w:t xml:space="preserve">Si </w:t>
      </w:r>
      <w:r>
        <w:rPr>
          <w:rFonts w:ascii="Montserrat" w:eastAsia="Arial" w:hAnsi="Montserrat" w:cs="Arial"/>
          <w:highlight w:val="white"/>
        </w:rPr>
        <w:t>trazas</w:t>
      </w:r>
      <w:r w:rsidRPr="00D53735">
        <w:rPr>
          <w:rFonts w:ascii="Montserrat" w:eastAsia="Arial" w:hAnsi="Montserrat" w:cs="Arial"/>
          <w:highlight w:val="white"/>
        </w:rPr>
        <w:t xml:space="preserve"> la diagonal </w:t>
      </w:r>
      <w:r>
        <w:rPr>
          <w:rFonts w:ascii="Montserrat" w:eastAsia="Arial" w:hAnsi="Montserrat" w:cs="Arial"/>
          <w:highlight w:val="white"/>
        </w:rPr>
        <w:t>puedes</w:t>
      </w:r>
      <w:r w:rsidRPr="00D53735">
        <w:rPr>
          <w:rFonts w:ascii="Montserrat" w:eastAsia="Arial" w:hAnsi="Montserrat" w:cs="Arial"/>
          <w:highlight w:val="white"/>
        </w:rPr>
        <w:t xml:space="preserve"> verificar que se forman dos triángulos opuestos entre sí, pero que comparten características específicas.</w:t>
      </w:r>
    </w:p>
    <w:p w14:paraId="1F77C1C9" w14:textId="77777777" w:rsidR="009F6696" w:rsidRDefault="009F6696" w:rsidP="007A4324">
      <w:pPr>
        <w:spacing w:after="0" w:line="240" w:lineRule="auto"/>
        <w:jc w:val="both"/>
        <w:rPr>
          <w:rFonts w:ascii="Montserrat" w:eastAsia="Arial" w:hAnsi="Montserrat" w:cs="Arial"/>
          <w:highlight w:val="white"/>
        </w:rPr>
      </w:pPr>
    </w:p>
    <w:p w14:paraId="2DB2FB1E" w14:textId="77777777" w:rsidR="003A3C2B" w:rsidRDefault="008D53F9" w:rsidP="007A4324">
      <w:pPr>
        <w:spacing w:after="0" w:line="240" w:lineRule="auto"/>
        <w:jc w:val="both"/>
        <w:rPr>
          <w:rFonts w:ascii="Montserrat" w:eastAsia="Arial" w:hAnsi="Montserrat" w:cs="Arial"/>
          <w:highlight w:val="white"/>
        </w:rPr>
      </w:pPr>
      <w:r>
        <w:rPr>
          <w:rFonts w:ascii="Montserrat" w:eastAsia="Arial" w:hAnsi="Montserrat" w:cs="Arial"/>
          <w:highlight w:val="white"/>
        </w:rPr>
        <w:t>Hay que nombrar a</w:t>
      </w:r>
      <w:r w:rsidRPr="008D53F9">
        <w:rPr>
          <w:rFonts w:ascii="Montserrat" w:eastAsia="Arial" w:hAnsi="Montserrat" w:cs="Arial"/>
          <w:highlight w:val="white"/>
        </w:rPr>
        <w:t xml:space="preserve"> los vértices de</w:t>
      </w:r>
      <w:r w:rsidR="00DD2D91">
        <w:rPr>
          <w:rFonts w:ascii="Montserrat" w:eastAsia="Arial" w:hAnsi="Montserrat" w:cs="Arial"/>
          <w:highlight w:val="white"/>
        </w:rPr>
        <w:t xml:space="preserve">l </w:t>
      </w:r>
      <w:r w:rsidRPr="008D53F9">
        <w:rPr>
          <w:rFonts w:ascii="Montserrat" w:eastAsia="Arial" w:hAnsi="Montserrat" w:cs="Arial"/>
          <w:highlight w:val="white"/>
        </w:rPr>
        <w:t xml:space="preserve">cuadrilátero. </w:t>
      </w:r>
      <w:r w:rsidR="009F6696">
        <w:rPr>
          <w:rFonts w:ascii="Montserrat" w:eastAsia="Arial" w:hAnsi="Montserrat" w:cs="Arial"/>
          <w:highlight w:val="white"/>
        </w:rPr>
        <w:t>Se comenzará</w:t>
      </w:r>
      <w:r w:rsidRPr="008D53F9">
        <w:rPr>
          <w:rFonts w:ascii="Montserrat" w:eastAsia="Arial" w:hAnsi="Montserrat" w:cs="Arial"/>
          <w:highlight w:val="white"/>
        </w:rPr>
        <w:t xml:space="preserve"> con el vértice del lado superior derecho, que será el vértice “A”.</w:t>
      </w:r>
    </w:p>
    <w:p w14:paraId="4C8D38A5" w14:textId="77777777" w:rsidR="003A3C2B" w:rsidRDefault="003A3C2B" w:rsidP="008D53F9">
      <w:pPr>
        <w:spacing w:after="0" w:line="240" w:lineRule="auto"/>
        <w:jc w:val="both"/>
        <w:rPr>
          <w:rFonts w:ascii="Montserrat" w:eastAsia="Arial" w:hAnsi="Montserrat" w:cs="Arial"/>
          <w:highlight w:val="white"/>
        </w:rPr>
      </w:pPr>
    </w:p>
    <w:p w14:paraId="5E1B986E" w14:textId="77777777" w:rsidR="003A3C2B" w:rsidRDefault="009F6696" w:rsidP="008D53F9">
      <w:pPr>
        <w:spacing w:after="0" w:line="240" w:lineRule="auto"/>
        <w:jc w:val="both"/>
        <w:rPr>
          <w:rFonts w:ascii="Montserrat" w:eastAsia="Arial" w:hAnsi="Montserrat" w:cs="Arial"/>
          <w:highlight w:val="white"/>
        </w:rPr>
      </w:pPr>
      <w:r>
        <w:rPr>
          <w:rFonts w:ascii="Montserrat" w:eastAsia="Arial" w:hAnsi="Montserrat" w:cs="Arial"/>
          <w:highlight w:val="white"/>
        </w:rPr>
        <w:t>Después se sigue</w:t>
      </w:r>
      <w:r w:rsidR="008D53F9" w:rsidRPr="008D53F9">
        <w:rPr>
          <w:rFonts w:ascii="Montserrat" w:eastAsia="Arial" w:hAnsi="Montserrat" w:cs="Arial"/>
          <w:highlight w:val="white"/>
        </w:rPr>
        <w:t xml:space="preserve"> nombrando en sentido opuesto al giro de las manecillas del reloj; entonces, el vértice superior izquierdo será “B”, después el inferior izquierdo será “C” y, por último, el inferior derecho será “D”.</w:t>
      </w:r>
    </w:p>
    <w:p w14:paraId="7C1CCE94" w14:textId="77777777" w:rsidR="003A3C2B" w:rsidRDefault="003A3C2B" w:rsidP="008D53F9">
      <w:pPr>
        <w:spacing w:after="0" w:line="240" w:lineRule="auto"/>
        <w:jc w:val="both"/>
        <w:rPr>
          <w:rFonts w:ascii="Montserrat" w:eastAsia="Arial" w:hAnsi="Montserrat" w:cs="Arial"/>
          <w:highlight w:val="white"/>
        </w:rPr>
      </w:pPr>
    </w:p>
    <w:p w14:paraId="17E433D0" w14:textId="63B399B6" w:rsidR="008D53F9" w:rsidRDefault="001C3C55" w:rsidP="008D53F9">
      <w:pPr>
        <w:spacing w:after="0" w:line="240" w:lineRule="auto"/>
        <w:jc w:val="both"/>
        <w:rPr>
          <w:rFonts w:ascii="Montserrat" w:eastAsia="Arial" w:hAnsi="Montserrat" w:cs="Arial"/>
          <w:highlight w:val="white"/>
        </w:rPr>
      </w:pPr>
      <w:r>
        <w:rPr>
          <w:rFonts w:ascii="Montserrat" w:eastAsia="Arial" w:hAnsi="Montserrat" w:cs="Arial"/>
          <w:highlight w:val="white"/>
        </w:rPr>
        <w:t>También hay que trazar la diagonal.</w:t>
      </w:r>
    </w:p>
    <w:p w14:paraId="523B7F3B" w14:textId="77777777" w:rsidR="001C3C55" w:rsidRPr="001C3C55" w:rsidRDefault="001C3C55" w:rsidP="001C3C55">
      <w:pPr>
        <w:spacing w:after="0" w:line="240" w:lineRule="auto"/>
        <w:jc w:val="both"/>
        <w:rPr>
          <w:rFonts w:ascii="Montserrat" w:eastAsia="Arial" w:hAnsi="Montserrat" w:cs="Arial"/>
          <w:highlight w:val="white"/>
        </w:rPr>
      </w:pPr>
    </w:p>
    <w:p w14:paraId="4F8CCFED" w14:textId="50303370" w:rsidR="001C3C55" w:rsidRPr="001C3C55"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 xml:space="preserve">Ahora, </w:t>
      </w:r>
      <w:r>
        <w:rPr>
          <w:rFonts w:ascii="Montserrat" w:eastAsia="Arial" w:hAnsi="Montserrat" w:cs="Arial"/>
          <w:highlight w:val="white"/>
        </w:rPr>
        <w:t>se comprobará</w:t>
      </w:r>
      <w:r w:rsidRPr="001C3C55">
        <w:rPr>
          <w:rFonts w:ascii="Montserrat" w:eastAsia="Arial" w:hAnsi="Montserrat" w:cs="Arial"/>
          <w:highlight w:val="white"/>
        </w:rPr>
        <w:t xml:space="preserve"> que, al medir una sola diagonal, Leonardo podrá replicar el marco de la ventana.</w:t>
      </w:r>
    </w:p>
    <w:p w14:paraId="68119A9A" w14:textId="77777777" w:rsidR="001C3C55" w:rsidRPr="001C3C55" w:rsidRDefault="001C3C55" w:rsidP="001C3C55">
      <w:pPr>
        <w:spacing w:after="0" w:line="240" w:lineRule="auto"/>
        <w:jc w:val="both"/>
        <w:rPr>
          <w:rFonts w:ascii="Montserrat" w:eastAsia="Arial" w:hAnsi="Montserrat" w:cs="Arial"/>
          <w:highlight w:val="white"/>
        </w:rPr>
      </w:pPr>
    </w:p>
    <w:p w14:paraId="675BA5C8" w14:textId="79FC625A" w:rsidR="003A3C2B"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Primero, tendrá que medir y cortar el lado idéntico al lado BA; así, él trazará el lado FE; después, replicará la medida del lado BC y tendrá el lado FG.</w:t>
      </w:r>
    </w:p>
    <w:p w14:paraId="40438970" w14:textId="77777777" w:rsidR="003A3C2B" w:rsidRDefault="003A3C2B" w:rsidP="001C3C55">
      <w:pPr>
        <w:spacing w:after="0" w:line="240" w:lineRule="auto"/>
        <w:jc w:val="both"/>
        <w:rPr>
          <w:rFonts w:ascii="Montserrat" w:eastAsia="Arial" w:hAnsi="Montserrat" w:cs="Arial"/>
          <w:highlight w:val="white"/>
        </w:rPr>
      </w:pPr>
    </w:p>
    <w:p w14:paraId="02077672" w14:textId="41F3C7C4" w:rsidR="008D53F9" w:rsidRDefault="003A3C2B" w:rsidP="001C3C55">
      <w:pPr>
        <w:spacing w:after="0" w:line="240" w:lineRule="auto"/>
        <w:jc w:val="both"/>
        <w:rPr>
          <w:rFonts w:ascii="Montserrat" w:eastAsia="Arial" w:hAnsi="Montserrat" w:cs="Arial"/>
          <w:highlight w:val="white"/>
        </w:rPr>
      </w:pPr>
      <w:r>
        <w:rPr>
          <w:rFonts w:ascii="Montserrat" w:eastAsia="Arial" w:hAnsi="Montserrat" w:cs="Arial"/>
          <w:highlight w:val="white"/>
        </w:rPr>
        <w:t>Se finaliza</w:t>
      </w:r>
      <w:r w:rsidR="001C3C55" w:rsidRPr="001C3C55">
        <w:rPr>
          <w:rFonts w:ascii="Montserrat" w:eastAsia="Arial" w:hAnsi="Montserrat" w:cs="Arial"/>
          <w:highlight w:val="white"/>
        </w:rPr>
        <w:t xml:space="preserve"> con la medida de la diagonal AC, que él trazará y tendrá que ajustar para EG; ya que, con estos datos, </w:t>
      </w:r>
      <w:r>
        <w:rPr>
          <w:rFonts w:ascii="Montserrat" w:eastAsia="Arial" w:hAnsi="Montserrat" w:cs="Arial"/>
          <w:highlight w:val="white"/>
        </w:rPr>
        <w:t>se puede</w:t>
      </w:r>
      <w:r w:rsidR="001C3C55" w:rsidRPr="001C3C55">
        <w:rPr>
          <w:rFonts w:ascii="Montserrat" w:eastAsia="Arial" w:hAnsi="Montserrat" w:cs="Arial"/>
          <w:highlight w:val="white"/>
        </w:rPr>
        <w:t xml:space="preserve"> afirmar que el triángulo ABC es congruente al triángulo EFG por la razón lado, lado, lado; ya que sus lados correspondientes son iguales.</w:t>
      </w:r>
    </w:p>
    <w:p w14:paraId="04488EE7" w14:textId="66EB7A48" w:rsidR="008D53F9" w:rsidRDefault="00337DAF" w:rsidP="00337DA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AB23588" wp14:editId="1B825B2C">
            <wp:extent cx="2710131" cy="1619497"/>
            <wp:effectExtent l="114300" t="114300" r="10985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484" cy="1628672"/>
                    </a:xfrm>
                    <a:prstGeom prst="rect">
                      <a:avLst/>
                    </a:prstGeom>
                    <a:noFill/>
                    <a:ln>
                      <a:noFill/>
                    </a:ln>
                    <a:effectLst>
                      <a:glow rad="101600">
                        <a:srgbClr val="7030A0">
                          <a:alpha val="40000"/>
                        </a:srgbClr>
                      </a:glow>
                    </a:effectLst>
                  </pic:spPr>
                </pic:pic>
              </a:graphicData>
            </a:graphic>
          </wp:inline>
        </w:drawing>
      </w:r>
    </w:p>
    <w:p w14:paraId="03E0B100" w14:textId="5DF31262" w:rsidR="00337DAF" w:rsidRDefault="00337DAF" w:rsidP="00454723">
      <w:pPr>
        <w:spacing w:after="0" w:line="240" w:lineRule="auto"/>
        <w:jc w:val="both"/>
        <w:rPr>
          <w:rFonts w:ascii="Montserrat" w:eastAsia="Arial" w:hAnsi="Montserrat" w:cs="Arial"/>
          <w:highlight w:val="white"/>
        </w:rPr>
      </w:pPr>
    </w:p>
    <w:p w14:paraId="63020AF7"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Con la medida de una sola diagonal, Leonardo pudo haber construido el marco de la ventana sin dificultad.</w:t>
      </w:r>
    </w:p>
    <w:p w14:paraId="17183511" w14:textId="77777777" w:rsidR="00110B15" w:rsidRDefault="00110B15" w:rsidP="00454723">
      <w:pPr>
        <w:spacing w:after="0" w:line="240" w:lineRule="auto"/>
        <w:jc w:val="both"/>
        <w:rPr>
          <w:rFonts w:ascii="Montserrat" w:eastAsia="Arial" w:hAnsi="Montserrat" w:cs="Arial"/>
          <w:highlight w:val="white"/>
        </w:rPr>
      </w:pPr>
    </w:p>
    <w:p w14:paraId="725B0BF6"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w:t>
      </w:r>
      <w:r w:rsidR="00110B15">
        <w:rPr>
          <w:rFonts w:ascii="Montserrat" w:eastAsia="Arial" w:hAnsi="Montserrat" w:cs="Arial"/>
          <w:highlight w:val="white"/>
        </w:rPr>
        <w:t>Te percataste</w:t>
      </w:r>
      <w:r w:rsidRPr="00454723">
        <w:rPr>
          <w:rFonts w:ascii="Montserrat" w:eastAsia="Arial" w:hAnsi="Montserrat" w:cs="Arial"/>
          <w:highlight w:val="white"/>
        </w:rPr>
        <w:t xml:space="preserve"> de un símbolo formado por tres puntos ubicado en la parte final del ejercicio?</w:t>
      </w:r>
    </w:p>
    <w:p w14:paraId="14AC2CA0" w14:textId="77777777" w:rsidR="00110B15" w:rsidRDefault="00110B15" w:rsidP="00454723">
      <w:pPr>
        <w:spacing w:after="0" w:line="240" w:lineRule="auto"/>
        <w:jc w:val="both"/>
        <w:rPr>
          <w:rFonts w:ascii="Montserrat" w:eastAsia="Arial" w:hAnsi="Montserrat" w:cs="Arial"/>
          <w:highlight w:val="white"/>
        </w:rPr>
      </w:pPr>
    </w:p>
    <w:p w14:paraId="423DA065" w14:textId="18AD39FA" w:rsidR="00DE011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Su significado es “por lo tanto” y es una forma que utilizaban los geómetras para comunicar que habían llegado a la deducción de un concepto por medio del análisis de algunas evidencias o razones; </w:t>
      </w:r>
      <w:r w:rsidR="00DE011F">
        <w:rPr>
          <w:rFonts w:ascii="Montserrat" w:eastAsia="Arial" w:hAnsi="Montserrat" w:cs="Arial"/>
          <w:highlight w:val="white"/>
        </w:rPr>
        <w:t>así se</w:t>
      </w:r>
      <w:r w:rsidRPr="00454723">
        <w:rPr>
          <w:rFonts w:ascii="Montserrat" w:eastAsia="Arial" w:hAnsi="Montserrat" w:cs="Arial"/>
          <w:highlight w:val="white"/>
        </w:rPr>
        <w:t xml:space="preserve"> concluye que las 3 medidas son iguales en ambos triángulos.</w:t>
      </w:r>
    </w:p>
    <w:p w14:paraId="7A4DE092" w14:textId="77777777" w:rsidR="00DE011F" w:rsidRDefault="00DE011F" w:rsidP="00454723">
      <w:pPr>
        <w:spacing w:after="0" w:line="240" w:lineRule="auto"/>
        <w:jc w:val="both"/>
        <w:rPr>
          <w:rFonts w:ascii="Montserrat" w:eastAsia="Arial" w:hAnsi="Montserrat" w:cs="Arial"/>
          <w:highlight w:val="white"/>
        </w:rPr>
      </w:pPr>
    </w:p>
    <w:p w14:paraId="51151B15" w14:textId="15CA938E" w:rsidR="00337DA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Esta afirmación </w:t>
      </w:r>
      <w:r w:rsidR="00DE011F">
        <w:rPr>
          <w:rFonts w:ascii="Montserrat" w:eastAsia="Arial" w:hAnsi="Montserrat" w:cs="Arial"/>
          <w:highlight w:val="white"/>
        </w:rPr>
        <w:t>se puede</w:t>
      </w:r>
      <w:r w:rsidRPr="00454723">
        <w:rPr>
          <w:rFonts w:ascii="Montserrat" w:eastAsia="Arial" w:hAnsi="Montserrat" w:cs="Arial"/>
          <w:highlight w:val="white"/>
        </w:rPr>
        <w:t xml:space="preserve"> establecer mediante el criterio de congruencia, referente a los tres lados correspondientes de los dos triángulos; dicho criterio, se aplica cuando se conocen las longitudes de los tres lados en los dos triángulos, como en este caso, y se conoce como: criterio lado-lado-lado y se representa como criterio LLL; esto es, escribiendo tres letras “ele” mayúsculas juntas.</w:t>
      </w:r>
    </w:p>
    <w:p w14:paraId="2FCC1985" w14:textId="43FBCD92" w:rsidR="002F3ACE" w:rsidRDefault="002F3ACE" w:rsidP="00BF6258">
      <w:pPr>
        <w:spacing w:after="0" w:line="240" w:lineRule="auto"/>
        <w:jc w:val="both"/>
        <w:rPr>
          <w:rFonts w:ascii="Montserrat" w:eastAsia="Arial" w:hAnsi="Montserrat" w:cs="Arial"/>
          <w:highlight w:val="white"/>
        </w:rPr>
      </w:pPr>
    </w:p>
    <w:p w14:paraId="47AE9E03" w14:textId="4129D2D3" w:rsidR="00BF6258" w:rsidRPr="00BF6258" w:rsidRDefault="00BF6258" w:rsidP="00BF6258">
      <w:pPr>
        <w:spacing w:after="0" w:line="240" w:lineRule="auto"/>
        <w:jc w:val="both"/>
        <w:rPr>
          <w:rFonts w:ascii="Montserrat" w:eastAsia="Arial" w:hAnsi="Montserrat" w:cs="Arial"/>
          <w:highlight w:val="white"/>
        </w:rPr>
      </w:pPr>
      <w:r>
        <w:rPr>
          <w:rFonts w:ascii="Montserrat" w:eastAsia="Arial" w:hAnsi="Montserrat" w:cs="Arial"/>
          <w:highlight w:val="white"/>
        </w:rPr>
        <w:t>Ahora</w:t>
      </w:r>
      <w:r w:rsidR="008153C7">
        <w:rPr>
          <w:rFonts w:ascii="Montserrat" w:eastAsia="Arial" w:hAnsi="Montserrat" w:cs="Arial"/>
          <w:highlight w:val="white"/>
        </w:rPr>
        <w:t>,</w:t>
      </w:r>
      <w:r>
        <w:rPr>
          <w:rFonts w:ascii="Montserrat" w:eastAsia="Arial" w:hAnsi="Montserrat" w:cs="Arial"/>
          <w:highlight w:val="white"/>
        </w:rPr>
        <w:t xml:space="preserve"> hay que revisar</w:t>
      </w:r>
      <w:r w:rsidRPr="00BF6258">
        <w:rPr>
          <w:rFonts w:ascii="Montserrat" w:eastAsia="Arial" w:hAnsi="Montserrat" w:cs="Arial"/>
          <w:highlight w:val="white"/>
        </w:rPr>
        <w:t xml:space="preserve"> el siguiente planteamiento que tiene mucho que ver con la congruencia. No pierda</w:t>
      </w:r>
      <w:r>
        <w:rPr>
          <w:rFonts w:ascii="Montserrat" w:eastAsia="Arial" w:hAnsi="Montserrat" w:cs="Arial"/>
          <w:highlight w:val="white"/>
        </w:rPr>
        <w:t>s</w:t>
      </w:r>
      <w:r w:rsidRPr="00BF6258">
        <w:rPr>
          <w:rFonts w:ascii="Montserrat" w:eastAsia="Arial" w:hAnsi="Montserrat" w:cs="Arial"/>
          <w:highlight w:val="white"/>
        </w:rPr>
        <w:t xml:space="preserve"> detalle, ya que </w:t>
      </w:r>
      <w:r w:rsidR="006C35E4">
        <w:rPr>
          <w:rFonts w:ascii="Montserrat" w:eastAsia="Arial" w:hAnsi="Montserrat" w:cs="Arial"/>
          <w:highlight w:val="white"/>
        </w:rPr>
        <w:t>se te realizarán</w:t>
      </w:r>
      <w:r w:rsidRPr="00BF6258">
        <w:rPr>
          <w:rFonts w:ascii="Montserrat" w:eastAsia="Arial" w:hAnsi="Montserrat" w:cs="Arial"/>
          <w:highlight w:val="white"/>
        </w:rPr>
        <w:t xml:space="preserve"> algunas preguntas que deberá</w:t>
      </w:r>
      <w:r w:rsidR="006C35E4">
        <w:rPr>
          <w:rFonts w:ascii="Montserrat" w:eastAsia="Arial" w:hAnsi="Montserrat" w:cs="Arial"/>
          <w:highlight w:val="white"/>
        </w:rPr>
        <w:t>s</w:t>
      </w:r>
      <w:r w:rsidRPr="00BF6258">
        <w:rPr>
          <w:rFonts w:ascii="Montserrat" w:eastAsia="Arial" w:hAnsi="Montserrat" w:cs="Arial"/>
          <w:highlight w:val="white"/>
        </w:rPr>
        <w:t xml:space="preserve"> responder.</w:t>
      </w:r>
    </w:p>
    <w:p w14:paraId="10F0AD9D" w14:textId="77777777" w:rsidR="00BF6258" w:rsidRPr="00BF6258" w:rsidRDefault="00BF6258" w:rsidP="00BF6258">
      <w:pPr>
        <w:spacing w:after="0" w:line="240" w:lineRule="auto"/>
        <w:jc w:val="both"/>
        <w:rPr>
          <w:rFonts w:ascii="Montserrat" w:eastAsia="Arial" w:hAnsi="Montserrat" w:cs="Arial"/>
          <w:highlight w:val="white"/>
        </w:rPr>
      </w:pPr>
    </w:p>
    <w:p w14:paraId="7C410F50" w14:textId="0D282404" w:rsidR="00BF6258" w:rsidRPr="00BF6258" w:rsidRDefault="00BF6258" w:rsidP="00BF6258">
      <w:pPr>
        <w:spacing w:after="0" w:line="240" w:lineRule="auto"/>
        <w:jc w:val="both"/>
        <w:rPr>
          <w:rFonts w:ascii="Montserrat" w:eastAsia="Arial" w:hAnsi="Montserrat" w:cs="Arial"/>
          <w:highlight w:val="white"/>
        </w:rPr>
      </w:pPr>
      <w:r w:rsidRPr="00BF6258">
        <w:rPr>
          <w:rFonts w:ascii="Montserrat" w:eastAsia="Arial" w:hAnsi="Montserrat" w:cs="Arial"/>
          <w:highlight w:val="white"/>
        </w:rPr>
        <w:t xml:space="preserve">El mes pasado, </w:t>
      </w:r>
      <w:r w:rsidR="00592567">
        <w:rPr>
          <w:rFonts w:ascii="Montserrat" w:eastAsia="Arial" w:hAnsi="Montserrat" w:cs="Arial"/>
          <w:highlight w:val="white"/>
        </w:rPr>
        <w:t>David llevó</w:t>
      </w:r>
      <w:r w:rsidRPr="00BF6258">
        <w:rPr>
          <w:rFonts w:ascii="Montserrat" w:eastAsia="Arial" w:hAnsi="Montserrat" w:cs="Arial"/>
          <w:highlight w:val="white"/>
        </w:rPr>
        <w:t xml:space="preserve"> </w:t>
      </w:r>
      <w:r w:rsidR="00592567">
        <w:rPr>
          <w:rFonts w:ascii="Montserrat" w:eastAsia="Arial" w:hAnsi="Montserrat" w:cs="Arial"/>
          <w:highlight w:val="white"/>
        </w:rPr>
        <w:t>su</w:t>
      </w:r>
      <w:r w:rsidRPr="00BF6258">
        <w:rPr>
          <w:rFonts w:ascii="Montserrat" w:eastAsia="Arial" w:hAnsi="Montserrat" w:cs="Arial"/>
          <w:highlight w:val="white"/>
        </w:rPr>
        <w:t xml:space="preserve"> automóvil al servicio de llantas. Al momento de cambiarlas, el mecánico </w:t>
      </w:r>
      <w:r w:rsidR="006F1D56">
        <w:rPr>
          <w:rFonts w:ascii="Montserrat" w:eastAsia="Arial" w:hAnsi="Montserrat" w:cs="Arial"/>
          <w:highlight w:val="white"/>
        </w:rPr>
        <w:t>l</w:t>
      </w:r>
      <w:r w:rsidRPr="00BF6258">
        <w:rPr>
          <w:rFonts w:ascii="Montserrat" w:eastAsia="Arial" w:hAnsi="Montserrat" w:cs="Arial"/>
          <w:highlight w:val="white"/>
        </w:rPr>
        <w:t xml:space="preserve">e comentó que debería hacerle una alienación. Derivado de esta cuestión </w:t>
      </w:r>
      <w:r w:rsidR="006F1D56">
        <w:rPr>
          <w:rFonts w:ascii="Montserrat" w:eastAsia="Arial" w:hAnsi="Montserrat" w:cs="Arial"/>
          <w:highlight w:val="white"/>
        </w:rPr>
        <w:t>le</w:t>
      </w:r>
      <w:r w:rsidRPr="00BF6258">
        <w:rPr>
          <w:rFonts w:ascii="Montserrat" w:eastAsia="Arial" w:hAnsi="Montserrat" w:cs="Arial"/>
          <w:highlight w:val="white"/>
        </w:rPr>
        <w:t xml:space="preserve"> pregunt</w:t>
      </w:r>
      <w:r w:rsidR="006F1D56">
        <w:rPr>
          <w:rFonts w:ascii="Montserrat" w:eastAsia="Arial" w:hAnsi="Montserrat" w:cs="Arial"/>
          <w:highlight w:val="white"/>
        </w:rPr>
        <w:t>ó</w:t>
      </w:r>
      <w:r w:rsidRPr="00BF6258">
        <w:rPr>
          <w:rFonts w:ascii="Montserrat" w:eastAsia="Arial" w:hAnsi="Montserrat" w:cs="Arial"/>
          <w:highlight w:val="white"/>
        </w:rPr>
        <w:t xml:space="preserve">: ¿Cómo </w:t>
      </w:r>
      <w:r w:rsidR="006F1D56">
        <w:rPr>
          <w:rFonts w:ascii="Montserrat" w:eastAsia="Arial" w:hAnsi="Montserrat" w:cs="Arial"/>
          <w:highlight w:val="white"/>
        </w:rPr>
        <w:t>podía</w:t>
      </w:r>
      <w:r w:rsidRPr="00BF6258">
        <w:rPr>
          <w:rFonts w:ascii="Montserrat" w:eastAsia="Arial" w:hAnsi="Montserrat" w:cs="Arial"/>
          <w:highlight w:val="white"/>
        </w:rPr>
        <w:t xml:space="preserve"> saber si las llantas de </w:t>
      </w:r>
      <w:r w:rsidR="006F1D56">
        <w:rPr>
          <w:rFonts w:ascii="Montserrat" w:eastAsia="Arial" w:hAnsi="Montserrat" w:cs="Arial"/>
          <w:highlight w:val="white"/>
        </w:rPr>
        <w:t>su</w:t>
      </w:r>
      <w:r w:rsidRPr="00BF6258">
        <w:rPr>
          <w:rFonts w:ascii="Montserrat" w:eastAsia="Arial" w:hAnsi="Montserrat" w:cs="Arial"/>
          <w:highlight w:val="white"/>
        </w:rPr>
        <w:t xml:space="preserve"> automóvil necesitan alineación o si ya están correctamente alineadas?</w:t>
      </w:r>
    </w:p>
    <w:p w14:paraId="2E0A341B" w14:textId="7E8BA0C0" w:rsidR="002F3ACE" w:rsidRDefault="002F3ACE" w:rsidP="00BF6258">
      <w:pPr>
        <w:spacing w:after="0" w:line="240" w:lineRule="auto"/>
        <w:jc w:val="both"/>
        <w:rPr>
          <w:rFonts w:ascii="Montserrat" w:eastAsia="Arial" w:hAnsi="Montserrat" w:cs="Arial"/>
          <w:highlight w:val="white"/>
        </w:rPr>
      </w:pPr>
    </w:p>
    <w:p w14:paraId="6072F9A7" w14:textId="4E1E8FF5" w:rsidR="005A2B3F" w:rsidRDefault="005A2B3F" w:rsidP="005A2B3F">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para que puedas ver la ejemplificación.</w:t>
      </w:r>
    </w:p>
    <w:p w14:paraId="05858F16" w14:textId="77777777" w:rsidR="008C7D20" w:rsidRPr="005A2B3F" w:rsidRDefault="008C7D20" w:rsidP="005A2B3F">
      <w:pPr>
        <w:spacing w:after="0" w:line="240" w:lineRule="auto"/>
        <w:jc w:val="both"/>
        <w:rPr>
          <w:rFonts w:ascii="Montserrat" w:eastAsia="Arial" w:hAnsi="Montserrat" w:cs="Arial"/>
          <w:highlight w:val="white"/>
        </w:rPr>
      </w:pPr>
    </w:p>
    <w:p w14:paraId="603CE68C" w14:textId="27283035" w:rsidR="005A2B3F" w:rsidRPr="005A2B3F" w:rsidRDefault="005A2B3F" w:rsidP="00191F4C">
      <w:pPr>
        <w:pStyle w:val="Prrafodelista"/>
        <w:numPr>
          <w:ilvl w:val="0"/>
          <w:numId w:val="2"/>
        </w:numPr>
        <w:spacing w:after="0" w:line="240" w:lineRule="auto"/>
        <w:jc w:val="both"/>
        <w:rPr>
          <w:rFonts w:ascii="Montserrat" w:eastAsia="Arial" w:hAnsi="Montserrat" w:cs="Arial"/>
          <w:b/>
          <w:bCs/>
          <w:highlight w:val="white"/>
        </w:rPr>
      </w:pPr>
      <w:r w:rsidRPr="005A2B3F">
        <w:rPr>
          <w:rFonts w:ascii="Montserrat" w:eastAsia="Arial" w:hAnsi="Montserrat" w:cs="Arial"/>
          <w:b/>
          <w:bCs/>
          <w:highlight w:val="white"/>
        </w:rPr>
        <w:t>Alineación llantas en un coche</w:t>
      </w:r>
      <w:r>
        <w:rPr>
          <w:rFonts w:ascii="Montserrat" w:eastAsia="Arial" w:hAnsi="Montserrat" w:cs="Arial"/>
          <w:b/>
          <w:bCs/>
          <w:highlight w:val="white"/>
        </w:rPr>
        <w:t>.</w:t>
      </w:r>
    </w:p>
    <w:p w14:paraId="1EE8BAF9" w14:textId="127DB45C" w:rsidR="005A2B3F" w:rsidRPr="005A2B3F" w:rsidRDefault="00B60231" w:rsidP="005A2B3F">
      <w:pPr>
        <w:pStyle w:val="Prrafodelista"/>
        <w:spacing w:after="0" w:line="240" w:lineRule="auto"/>
        <w:jc w:val="both"/>
        <w:rPr>
          <w:rFonts w:ascii="Montserrat" w:eastAsia="Calibri" w:hAnsi="Montserrat" w:cs="Calibri"/>
          <w:color w:val="1155CC"/>
          <w:u w:val="single"/>
        </w:rPr>
      </w:pPr>
      <w:hyperlink r:id="rId13">
        <w:r w:rsidR="005A2B3F" w:rsidRPr="005A2B3F">
          <w:rPr>
            <w:rFonts w:ascii="Montserrat" w:eastAsia="Calibri" w:hAnsi="Montserrat" w:cs="Calibri"/>
            <w:color w:val="1155CC"/>
            <w:u w:val="single"/>
          </w:rPr>
          <w:t>https://youtu.be/hYz69jdzns8</w:t>
        </w:r>
      </w:hyperlink>
    </w:p>
    <w:p w14:paraId="35186E72" w14:textId="14D08F87" w:rsidR="00337DAF" w:rsidRPr="005A2B3F" w:rsidRDefault="00337DAF" w:rsidP="008E68AB">
      <w:pPr>
        <w:spacing w:after="0" w:line="240" w:lineRule="auto"/>
        <w:jc w:val="both"/>
        <w:rPr>
          <w:rFonts w:ascii="Montserrat" w:eastAsia="Arial" w:hAnsi="Montserrat" w:cs="Arial"/>
          <w:highlight w:val="white"/>
        </w:rPr>
      </w:pPr>
    </w:p>
    <w:p w14:paraId="201ED7B5" w14:textId="29C074B9" w:rsidR="00BF6258" w:rsidRPr="005A2B3F" w:rsidRDefault="008E68AB" w:rsidP="008E68AB">
      <w:pPr>
        <w:spacing w:after="0" w:line="240" w:lineRule="auto"/>
        <w:jc w:val="both"/>
        <w:rPr>
          <w:rFonts w:ascii="Montserrat" w:eastAsia="Arial" w:hAnsi="Montserrat" w:cs="Arial"/>
          <w:highlight w:val="white"/>
        </w:rPr>
      </w:pPr>
      <w:r w:rsidRPr="008E68AB">
        <w:rPr>
          <w:rFonts w:ascii="Montserrat" w:eastAsia="Arial" w:hAnsi="Montserrat" w:cs="Arial"/>
          <w:highlight w:val="white"/>
        </w:rPr>
        <w:t xml:space="preserve">Para ello, </w:t>
      </w:r>
      <w:r>
        <w:rPr>
          <w:rFonts w:ascii="Montserrat" w:eastAsia="Arial" w:hAnsi="Montserrat" w:cs="Arial"/>
          <w:highlight w:val="white"/>
        </w:rPr>
        <w:t>se debe</w:t>
      </w:r>
      <w:r w:rsidRPr="008E68AB">
        <w:rPr>
          <w:rFonts w:ascii="Montserrat" w:eastAsia="Arial" w:hAnsi="Montserrat" w:cs="Arial"/>
          <w:highlight w:val="white"/>
        </w:rPr>
        <w:t xml:space="preserve"> tomar en cuenta que las llantas deben tener la misma alineación, es decir, las llantas del eje delantero deben tener la misma posición angular respecto a las del eje trasero; al tener cuatro llanta</w:t>
      </w:r>
      <w:r w:rsidR="00EB790F">
        <w:rPr>
          <w:rFonts w:ascii="Montserrat" w:eastAsia="Arial" w:hAnsi="Montserrat" w:cs="Arial"/>
          <w:highlight w:val="white"/>
        </w:rPr>
        <w:t>s;</w:t>
      </w:r>
      <w:r w:rsidRPr="008E68AB">
        <w:rPr>
          <w:rFonts w:ascii="Montserrat" w:eastAsia="Arial" w:hAnsi="Montserrat" w:cs="Arial"/>
          <w:highlight w:val="white"/>
        </w:rPr>
        <w:t xml:space="preserve"> esto </w:t>
      </w:r>
      <w:r w:rsidR="004813CE">
        <w:rPr>
          <w:rFonts w:ascii="Montserrat" w:eastAsia="Arial" w:hAnsi="Montserrat" w:cs="Arial"/>
          <w:highlight w:val="white"/>
        </w:rPr>
        <w:t>se puede</w:t>
      </w:r>
      <w:r w:rsidRPr="008E68AB">
        <w:rPr>
          <w:rFonts w:ascii="Montserrat" w:eastAsia="Arial" w:hAnsi="Montserrat" w:cs="Arial"/>
          <w:highlight w:val="white"/>
        </w:rPr>
        <w:t xml:space="preserve"> representar por medio de un rectángulo, cuyos vértices </w:t>
      </w:r>
      <w:r w:rsidR="00EB790F">
        <w:rPr>
          <w:rFonts w:ascii="Montserrat" w:eastAsia="Arial" w:hAnsi="Montserrat" w:cs="Arial"/>
          <w:highlight w:val="white"/>
        </w:rPr>
        <w:t>se nombrarán</w:t>
      </w:r>
      <w:r w:rsidRPr="008E68AB">
        <w:rPr>
          <w:rFonts w:ascii="Montserrat" w:eastAsia="Arial" w:hAnsi="Montserrat" w:cs="Arial"/>
          <w:highlight w:val="white"/>
        </w:rPr>
        <w:t xml:space="preserve"> con las letras ABCD, para después, trazar una diagonal partiendo del vértice A al lado opuesto con el vértice C</w:t>
      </w:r>
      <w:r w:rsidR="00EB790F">
        <w:rPr>
          <w:rFonts w:ascii="Montserrat" w:eastAsia="Arial" w:hAnsi="Montserrat" w:cs="Arial"/>
          <w:highlight w:val="white"/>
        </w:rPr>
        <w:t>.</w:t>
      </w:r>
    </w:p>
    <w:p w14:paraId="47C59F9F" w14:textId="038980A4" w:rsidR="00BF6258" w:rsidRDefault="00BF6258" w:rsidP="008E68AB">
      <w:pPr>
        <w:spacing w:after="0" w:line="240" w:lineRule="auto"/>
        <w:jc w:val="both"/>
        <w:rPr>
          <w:rFonts w:ascii="Montserrat" w:eastAsia="Arial" w:hAnsi="Montserrat" w:cs="Arial"/>
          <w:highlight w:val="white"/>
        </w:rPr>
      </w:pPr>
    </w:p>
    <w:p w14:paraId="4D18B9F1" w14:textId="5539A57F" w:rsidR="00BF6258" w:rsidRDefault="00671A86" w:rsidP="00EB790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849D7CE" wp14:editId="5743105C">
            <wp:extent cx="2895251" cy="3476748"/>
            <wp:effectExtent l="133350" t="133350" r="13398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34" cy="3529685"/>
                    </a:xfrm>
                    <a:prstGeom prst="rect">
                      <a:avLst/>
                    </a:prstGeom>
                    <a:noFill/>
                    <a:ln>
                      <a:noFill/>
                    </a:ln>
                    <a:effectLst>
                      <a:glow rad="127000">
                        <a:srgbClr val="7030A0"/>
                      </a:glow>
                    </a:effectLst>
                  </pic:spPr>
                </pic:pic>
              </a:graphicData>
            </a:graphic>
          </wp:inline>
        </w:drawing>
      </w:r>
    </w:p>
    <w:p w14:paraId="68405A53" w14:textId="07D5FE65" w:rsidR="00EB790F" w:rsidRDefault="00EB790F" w:rsidP="00EB790F">
      <w:pPr>
        <w:spacing w:after="0" w:line="240" w:lineRule="auto"/>
        <w:jc w:val="both"/>
        <w:rPr>
          <w:rFonts w:ascii="Montserrat" w:eastAsia="Arial" w:hAnsi="Montserrat" w:cs="Arial"/>
          <w:highlight w:val="white"/>
        </w:rPr>
      </w:pPr>
    </w:p>
    <w:p w14:paraId="7C02405E" w14:textId="11374DDA" w:rsidR="00EB790F" w:rsidRPr="00EB790F" w:rsidRDefault="00EB790F" w:rsidP="00EB790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Si te das cuenta</w:t>
      </w:r>
      <w:r w:rsidRPr="00EB790F">
        <w:rPr>
          <w:rFonts w:ascii="Montserrat" w:eastAsia="Arial" w:hAnsi="Montserrat" w:cs="Arial"/>
          <w:highlight w:val="white"/>
        </w:rPr>
        <w:t xml:space="preserve"> </w:t>
      </w:r>
      <w:r>
        <w:rPr>
          <w:rFonts w:ascii="Montserrat" w:eastAsia="Arial" w:hAnsi="Montserrat" w:cs="Arial"/>
          <w:highlight w:val="white"/>
        </w:rPr>
        <w:t xml:space="preserve">y pones atención, puedes ver </w:t>
      </w:r>
      <w:r w:rsidRPr="00EB790F">
        <w:rPr>
          <w:rFonts w:ascii="Montserrat" w:eastAsia="Arial" w:hAnsi="Montserrat" w:cs="Arial"/>
          <w:highlight w:val="white"/>
        </w:rPr>
        <w:t xml:space="preserve">que se forma una pareja de triángulos; ¿qué datos </w:t>
      </w:r>
      <w:r>
        <w:rPr>
          <w:rFonts w:ascii="Montserrat" w:eastAsia="Arial" w:hAnsi="Montserrat" w:cs="Arial"/>
          <w:highlight w:val="white"/>
        </w:rPr>
        <w:t>puedes</w:t>
      </w:r>
      <w:r w:rsidRPr="00EB790F">
        <w:rPr>
          <w:rFonts w:ascii="Montserrat" w:eastAsia="Arial" w:hAnsi="Montserrat" w:cs="Arial"/>
          <w:highlight w:val="white"/>
        </w:rPr>
        <w:t xml:space="preserve"> observar en ellos?</w:t>
      </w:r>
    </w:p>
    <w:p w14:paraId="7D6C560C" w14:textId="77777777" w:rsidR="00EB790F" w:rsidRPr="00EB790F" w:rsidRDefault="00EB790F" w:rsidP="00EB790F">
      <w:pPr>
        <w:widowControl w:val="0"/>
        <w:spacing w:after="0" w:line="240" w:lineRule="auto"/>
        <w:jc w:val="both"/>
        <w:rPr>
          <w:rFonts w:ascii="Montserrat" w:eastAsia="Arial" w:hAnsi="Montserrat" w:cs="Arial"/>
          <w:highlight w:val="white"/>
        </w:rPr>
      </w:pPr>
    </w:p>
    <w:p w14:paraId="3207444F" w14:textId="19DF2DB9" w:rsidR="00EB790F" w:rsidRDefault="00EB790F" w:rsidP="00EB790F">
      <w:pPr>
        <w:widowControl w:val="0"/>
        <w:spacing w:after="0" w:line="240" w:lineRule="auto"/>
        <w:jc w:val="both"/>
        <w:rPr>
          <w:rFonts w:ascii="Montserrat" w:eastAsia="Arial" w:hAnsi="Montserrat" w:cs="Arial"/>
          <w:highlight w:val="white"/>
        </w:rPr>
      </w:pPr>
      <w:r w:rsidRPr="00EB790F">
        <w:rPr>
          <w:rFonts w:ascii="Montserrat" w:eastAsia="Arial" w:hAnsi="Montserrat" w:cs="Arial"/>
          <w:highlight w:val="white"/>
        </w:rPr>
        <w:t>En este caso, en cada uno de los triángulos se pueden revisar las medidas de las longitudes de dos de sus lados y la medida de uno de sus ángulos.</w:t>
      </w:r>
      <w:r w:rsidR="00940869">
        <w:rPr>
          <w:rFonts w:ascii="Montserrat" w:eastAsia="Arial" w:hAnsi="Montserrat" w:cs="Arial"/>
          <w:highlight w:val="white"/>
        </w:rPr>
        <w:t xml:space="preserve"> </w:t>
      </w:r>
      <w:r w:rsidR="00671A86">
        <w:rPr>
          <w:rFonts w:ascii="Montserrat" w:eastAsia="Arial" w:hAnsi="Montserrat" w:cs="Arial"/>
          <w:highlight w:val="white"/>
        </w:rPr>
        <w:t>Hay que comparar</w:t>
      </w:r>
      <w:r w:rsidRPr="00EB790F">
        <w:rPr>
          <w:rFonts w:ascii="Montserrat" w:eastAsia="Arial" w:hAnsi="Montserrat" w:cs="Arial"/>
          <w:highlight w:val="white"/>
        </w:rPr>
        <w:t xml:space="preserve"> estas medidas para determinar si son congruentes entre sí.</w:t>
      </w:r>
    </w:p>
    <w:p w14:paraId="21E9D605" w14:textId="77777777" w:rsidR="00543331" w:rsidRDefault="00543331" w:rsidP="00EB790F">
      <w:pPr>
        <w:widowControl w:val="0"/>
        <w:spacing w:after="0" w:line="240" w:lineRule="auto"/>
        <w:jc w:val="both"/>
        <w:rPr>
          <w:rFonts w:ascii="Montserrat" w:eastAsia="Arial" w:hAnsi="Montserrat" w:cs="Arial"/>
          <w:highlight w:val="white"/>
        </w:rPr>
      </w:pPr>
    </w:p>
    <w:p w14:paraId="0DFCDE93" w14:textId="42D78A1D" w:rsidR="00671A86" w:rsidRPr="00671A86" w:rsidRDefault="00671A86" w:rsidP="00671A8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Así, se empezará</w:t>
      </w:r>
      <w:r w:rsidRPr="00671A86">
        <w:rPr>
          <w:rFonts w:ascii="Montserrat" w:eastAsia="Arial" w:hAnsi="Montserrat" w:cs="Arial"/>
          <w:highlight w:val="white"/>
        </w:rPr>
        <w:t xml:space="preserve"> con la medida de la longitud del lado AD del triángulo ACD, que mide 1.70 m.</w:t>
      </w:r>
    </w:p>
    <w:p w14:paraId="151527D1" w14:textId="61DA5B91" w:rsid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En el triángulo ABC, ¿cuál es el lado que tiene la misma longitud?</w:t>
      </w:r>
    </w:p>
    <w:p w14:paraId="10F7AC22" w14:textId="77777777" w:rsidR="00543331" w:rsidRDefault="00543331" w:rsidP="00671A86">
      <w:pPr>
        <w:widowControl w:val="0"/>
        <w:spacing w:after="0" w:line="240" w:lineRule="auto"/>
        <w:jc w:val="both"/>
        <w:rPr>
          <w:rFonts w:ascii="Montserrat" w:eastAsia="Arial" w:hAnsi="Montserrat" w:cs="Arial"/>
          <w:highlight w:val="white"/>
        </w:rPr>
      </w:pPr>
    </w:p>
    <w:p w14:paraId="4A638CE1" w14:textId="675EF1CD" w:rsidR="00671A86" w:rsidRP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El lado que le corresponde es el lado BC, porque tiene la misma longitud; es decir, 1.70 m.</w:t>
      </w:r>
      <w:r w:rsidR="00F05868">
        <w:rPr>
          <w:rFonts w:ascii="Montserrat" w:eastAsia="Arial" w:hAnsi="Montserrat" w:cs="Arial"/>
          <w:highlight w:val="white"/>
        </w:rPr>
        <w:t xml:space="preserve"> </w:t>
      </w:r>
      <w:r w:rsidRPr="00671A86">
        <w:rPr>
          <w:rFonts w:ascii="Montserrat" w:eastAsia="Arial" w:hAnsi="Montserrat" w:cs="Arial"/>
          <w:highlight w:val="white"/>
        </w:rPr>
        <w:t xml:space="preserve">Entonces, </w:t>
      </w:r>
      <w:r>
        <w:rPr>
          <w:rFonts w:ascii="Montserrat" w:eastAsia="Arial" w:hAnsi="Montserrat" w:cs="Arial"/>
          <w:highlight w:val="white"/>
        </w:rPr>
        <w:t>se puede</w:t>
      </w:r>
      <w:r w:rsidRPr="00671A86">
        <w:rPr>
          <w:rFonts w:ascii="Montserrat" w:eastAsia="Arial" w:hAnsi="Montserrat" w:cs="Arial"/>
          <w:highlight w:val="white"/>
        </w:rPr>
        <w:t xml:space="preserve"> establecer que el lado AD es igual al lado BC.</w:t>
      </w:r>
    </w:p>
    <w:p w14:paraId="2E1D9E0D" w14:textId="414526E0" w:rsidR="00EB790F" w:rsidRDefault="00EB790F" w:rsidP="00671A86">
      <w:pPr>
        <w:widowControl w:val="0"/>
        <w:spacing w:after="0" w:line="240" w:lineRule="auto"/>
        <w:jc w:val="both"/>
        <w:rPr>
          <w:rFonts w:ascii="Montserrat" w:eastAsia="Arial" w:hAnsi="Montserrat" w:cs="Arial"/>
          <w:highlight w:val="white"/>
        </w:rPr>
      </w:pPr>
    </w:p>
    <w:p w14:paraId="14F1242A" w14:textId="7353231F" w:rsidR="00EB790F" w:rsidRDefault="00F05868" w:rsidP="00466823">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57775040" wp14:editId="60F762DE">
            <wp:extent cx="3697920" cy="2134837"/>
            <wp:effectExtent l="133350" t="133350" r="131445" b="132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582" cy="2175631"/>
                    </a:xfrm>
                    <a:prstGeom prst="rect">
                      <a:avLst/>
                    </a:prstGeom>
                    <a:noFill/>
                    <a:ln>
                      <a:noFill/>
                    </a:ln>
                    <a:effectLst>
                      <a:glow rad="127000">
                        <a:srgbClr val="7030A0"/>
                      </a:glow>
                    </a:effectLst>
                  </pic:spPr>
                </pic:pic>
              </a:graphicData>
            </a:graphic>
          </wp:inline>
        </w:drawing>
      </w:r>
    </w:p>
    <w:p w14:paraId="24DED149" w14:textId="130F93C5" w:rsidR="00466823" w:rsidRDefault="00466823" w:rsidP="00CD266D">
      <w:pPr>
        <w:widowControl w:val="0"/>
        <w:spacing w:after="0" w:line="240" w:lineRule="auto"/>
        <w:jc w:val="both"/>
        <w:rPr>
          <w:rFonts w:ascii="Montserrat" w:eastAsia="Arial" w:hAnsi="Montserrat" w:cs="Arial"/>
          <w:highlight w:val="white"/>
        </w:rPr>
      </w:pPr>
    </w:p>
    <w:p w14:paraId="25E41B50" w14:textId="7B493684"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 xml:space="preserve">Ahora, </w:t>
      </w:r>
      <w:r>
        <w:rPr>
          <w:rFonts w:ascii="Montserrat" w:eastAsia="Arial" w:hAnsi="Montserrat" w:cs="Arial"/>
          <w:highlight w:val="white"/>
        </w:rPr>
        <w:t>se comparará</w:t>
      </w:r>
      <w:r w:rsidRPr="00CD266D">
        <w:rPr>
          <w:rFonts w:ascii="Montserrat" w:eastAsia="Arial" w:hAnsi="Montserrat" w:cs="Arial"/>
          <w:highlight w:val="white"/>
        </w:rPr>
        <w:t xml:space="preserve"> la longitud del lado AB que mide 1.45 m.</w:t>
      </w:r>
    </w:p>
    <w:p w14:paraId="42BD60C3" w14:textId="77777777" w:rsidR="00CD266D" w:rsidRPr="00CD266D" w:rsidRDefault="00CD266D" w:rsidP="00CD266D">
      <w:pPr>
        <w:widowControl w:val="0"/>
        <w:spacing w:after="0" w:line="240" w:lineRule="auto"/>
        <w:jc w:val="both"/>
        <w:rPr>
          <w:rFonts w:ascii="Montserrat" w:eastAsia="Arial" w:hAnsi="Montserrat" w:cs="Arial"/>
          <w:highlight w:val="white"/>
        </w:rPr>
      </w:pPr>
    </w:p>
    <w:p w14:paraId="3AF884C9" w14:textId="089361C2"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¿Cuál es el lado que le corresponde en el triángulo ABC?</w:t>
      </w:r>
    </w:p>
    <w:p w14:paraId="1919F4F2" w14:textId="77777777" w:rsidR="00543331" w:rsidRDefault="00543331" w:rsidP="00CD266D">
      <w:pPr>
        <w:widowControl w:val="0"/>
        <w:spacing w:after="0" w:line="240" w:lineRule="auto"/>
        <w:jc w:val="both"/>
        <w:rPr>
          <w:rFonts w:ascii="Montserrat" w:eastAsia="Arial" w:hAnsi="Montserrat" w:cs="Arial"/>
          <w:highlight w:val="white"/>
        </w:rPr>
      </w:pPr>
    </w:p>
    <w:p w14:paraId="4393DD22" w14:textId="4B71B013" w:rsidR="00F05868" w:rsidRDefault="00CD266D" w:rsidP="00F05868">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El lado que le corresponde es el lado CD, porque tiene la misma longitud: 1.45 m.</w:t>
      </w:r>
      <w:r w:rsidR="00F05868">
        <w:rPr>
          <w:rFonts w:ascii="Montserrat" w:eastAsia="Arial" w:hAnsi="Montserrat" w:cs="Arial"/>
          <w:highlight w:val="white"/>
        </w:rPr>
        <w:t xml:space="preserve"> </w:t>
      </w:r>
      <w:r w:rsidRPr="00CD266D">
        <w:rPr>
          <w:rFonts w:ascii="Montserrat" w:eastAsia="Arial" w:hAnsi="Montserrat" w:cs="Arial"/>
          <w:highlight w:val="white"/>
        </w:rPr>
        <w:t xml:space="preserve">Entonces, también </w:t>
      </w:r>
      <w:r w:rsidR="00695443">
        <w:rPr>
          <w:rFonts w:ascii="Montserrat" w:eastAsia="Arial" w:hAnsi="Montserrat" w:cs="Arial"/>
          <w:highlight w:val="white"/>
        </w:rPr>
        <w:t>se puede</w:t>
      </w:r>
      <w:r w:rsidRPr="00CD266D">
        <w:rPr>
          <w:rFonts w:ascii="Montserrat" w:eastAsia="Arial" w:hAnsi="Montserrat" w:cs="Arial"/>
          <w:highlight w:val="white"/>
        </w:rPr>
        <w:t xml:space="preserve"> afirmar que el lado AB es igual al lado CD.</w:t>
      </w:r>
    </w:p>
    <w:p w14:paraId="788BB63D" w14:textId="77777777" w:rsidR="00F05868" w:rsidRDefault="00F05868" w:rsidP="00F05868">
      <w:pPr>
        <w:widowControl w:val="0"/>
        <w:spacing w:after="0" w:line="240" w:lineRule="auto"/>
        <w:jc w:val="both"/>
        <w:rPr>
          <w:rFonts w:ascii="Montserrat" w:eastAsia="Arial" w:hAnsi="Montserrat" w:cs="Arial"/>
          <w:highlight w:val="white"/>
        </w:rPr>
      </w:pPr>
    </w:p>
    <w:p w14:paraId="0B4BF06F" w14:textId="6FCEF3BD" w:rsidR="00F05868" w:rsidRDefault="00F05868" w:rsidP="00EE06F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55EB236" wp14:editId="6A1AF022">
            <wp:extent cx="4068475" cy="2253590"/>
            <wp:effectExtent l="133350" t="133350" r="14160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940" cy="2297607"/>
                    </a:xfrm>
                    <a:prstGeom prst="rect">
                      <a:avLst/>
                    </a:prstGeom>
                    <a:noFill/>
                    <a:ln>
                      <a:noFill/>
                    </a:ln>
                    <a:effectLst>
                      <a:glow rad="127000">
                        <a:srgbClr val="7030A0"/>
                      </a:glow>
                    </a:effectLst>
                  </pic:spPr>
                </pic:pic>
              </a:graphicData>
            </a:graphic>
          </wp:inline>
        </w:drawing>
      </w:r>
    </w:p>
    <w:p w14:paraId="71699510" w14:textId="77777777" w:rsidR="008C7D20" w:rsidRDefault="008C7D20" w:rsidP="00EE06FB">
      <w:pPr>
        <w:widowControl w:val="0"/>
        <w:spacing w:after="0" w:line="240" w:lineRule="auto"/>
        <w:jc w:val="center"/>
        <w:rPr>
          <w:rFonts w:ascii="Montserrat" w:eastAsia="Arial" w:hAnsi="Montserrat" w:cs="Arial"/>
          <w:highlight w:val="white"/>
        </w:rPr>
      </w:pPr>
    </w:p>
    <w:p w14:paraId="36EC6C6F" w14:textId="13D69480" w:rsidR="00911F11" w:rsidRPr="00911F11" w:rsidRDefault="00911F11" w:rsidP="00865F6F">
      <w:pPr>
        <w:widowControl w:val="0"/>
        <w:spacing w:after="0" w:line="240" w:lineRule="auto"/>
        <w:jc w:val="both"/>
        <w:rPr>
          <w:rFonts w:ascii="Montserrat" w:eastAsia="Arial" w:hAnsi="Montserrat" w:cs="Arial"/>
          <w:highlight w:val="white"/>
        </w:rPr>
      </w:pPr>
      <w:r w:rsidRPr="00911F11">
        <w:rPr>
          <w:rFonts w:ascii="Montserrat" w:eastAsia="Arial" w:hAnsi="Montserrat" w:cs="Arial"/>
          <w:highlight w:val="white"/>
        </w:rPr>
        <w:t xml:space="preserve">Hasta el momento, </w:t>
      </w:r>
      <w:r>
        <w:rPr>
          <w:rFonts w:ascii="Montserrat" w:eastAsia="Arial" w:hAnsi="Montserrat" w:cs="Arial"/>
          <w:highlight w:val="white"/>
        </w:rPr>
        <w:t>has</w:t>
      </w:r>
      <w:r w:rsidRPr="00911F11">
        <w:rPr>
          <w:rFonts w:ascii="Montserrat" w:eastAsia="Arial" w:hAnsi="Montserrat" w:cs="Arial"/>
          <w:highlight w:val="white"/>
        </w:rPr>
        <w:t xml:space="preserve"> comparado las medidas que corresponden a las longitudes de los lados en los dos triángulos, pero aún </w:t>
      </w:r>
      <w:r w:rsidR="00C77C26">
        <w:rPr>
          <w:rFonts w:ascii="Montserrat" w:eastAsia="Arial" w:hAnsi="Montserrat" w:cs="Arial"/>
          <w:highlight w:val="white"/>
        </w:rPr>
        <w:t>te</w:t>
      </w:r>
      <w:r w:rsidRPr="00911F11">
        <w:rPr>
          <w:rFonts w:ascii="Montserrat" w:eastAsia="Arial" w:hAnsi="Montserrat" w:cs="Arial"/>
          <w:highlight w:val="white"/>
        </w:rPr>
        <w:t xml:space="preserve"> falta comparar una medida más.</w:t>
      </w:r>
    </w:p>
    <w:p w14:paraId="4EF6E015" w14:textId="57403B67" w:rsidR="00466823" w:rsidRDefault="00466823" w:rsidP="00865F6F">
      <w:pPr>
        <w:widowControl w:val="0"/>
        <w:spacing w:after="0" w:line="240" w:lineRule="auto"/>
        <w:jc w:val="both"/>
        <w:rPr>
          <w:rFonts w:ascii="Montserrat" w:eastAsia="Arial" w:hAnsi="Montserrat" w:cs="Arial"/>
          <w:highlight w:val="white"/>
        </w:rPr>
      </w:pPr>
    </w:p>
    <w:p w14:paraId="5633B5C9" w14:textId="2C95FF9F" w:rsidR="00F05868" w:rsidRDefault="004615E7" w:rsidP="004615E7">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1E2DCAA4" wp14:editId="407F7EDF">
            <wp:extent cx="5107117" cy="3286744"/>
            <wp:effectExtent l="133350" t="133350" r="13208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52" cy="3303177"/>
                    </a:xfrm>
                    <a:prstGeom prst="rect">
                      <a:avLst/>
                    </a:prstGeom>
                    <a:noFill/>
                    <a:ln>
                      <a:noFill/>
                    </a:ln>
                    <a:effectLst>
                      <a:glow rad="127000">
                        <a:srgbClr val="7030A0"/>
                      </a:glow>
                    </a:effectLst>
                  </pic:spPr>
                </pic:pic>
              </a:graphicData>
            </a:graphic>
          </wp:inline>
        </w:drawing>
      </w:r>
    </w:p>
    <w:p w14:paraId="3FA34C4D" w14:textId="76B30E32" w:rsidR="00F05868" w:rsidRDefault="00F05868" w:rsidP="00865F6F">
      <w:pPr>
        <w:widowControl w:val="0"/>
        <w:spacing w:after="0" w:line="240" w:lineRule="auto"/>
        <w:jc w:val="both"/>
        <w:rPr>
          <w:rFonts w:ascii="Montserrat" w:eastAsia="Arial" w:hAnsi="Montserrat" w:cs="Arial"/>
          <w:highlight w:val="white"/>
        </w:rPr>
      </w:pPr>
    </w:p>
    <w:p w14:paraId="23C824C8" w14:textId="251DEF8F" w:rsidR="00865F6F" w:rsidRDefault="00C90EF4" w:rsidP="00865F6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865F6F" w:rsidRPr="00865F6F">
        <w:rPr>
          <w:rFonts w:ascii="Montserrat" w:eastAsia="Arial" w:hAnsi="Montserrat" w:cs="Arial"/>
          <w:highlight w:val="white"/>
        </w:rPr>
        <w:t xml:space="preserve"> que, en cada triángulo, hay un ángulo con su respectiva medida, ¿puede</w:t>
      </w:r>
      <w:r w:rsidR="00496B7D">
        <w:rPr>
          <w:rFonts w:ascii="Montserrat" w:eastAsia="Arial" w:hAnsi="Montserrat" w:cs="Arial"/>
          <w:highlight w:val="white"/>
        </w:rPr>
        <w:t>s</w:t>
      </w:r>
      <w:r w:rsidR="00865F6F" w:rsidRPr="00865F6F">
        <w:rPr>
          <w:rFonts w:ascii="Montserrat" w:eastAsia="Arial" w:hAnsi="Montserrat" w:cs="Arial"/>
          <w:highlight w:val="white"/>
        </w:rPr>
        <w:t xml:space="preserve"> identificar qué lados forman dichos ángulos?</w:t>
      </w:r>
    </w:p>
    <w:p w14:paraId="2943B9B4" w14:textId="77777777" w:rsidR="00865F6F" w:rsidRPr="00865F6F" w:rsidRDefault="00865F6F" w:rsidP="00865F6F">
      <w:pPr>
        <w:widowControl w:val="0"/>
        <w:spacing w:after="0" w:line="240" w:lineRule="auto"/>
        <w:jc w:val="both"/>
        <w:rPr>
          <w:rFonts w:ascii="Montserrat" w:eastAsia="Arial" w:hAnsi="Montserrat" w:cs="Arial"/>
          <w:highlight w:val="white"/>
        </w:rPr>
      </w:pPr>
    </w:p>
    <w:p w14:paraId="6F00EA7F" w14:textId="77777777" w:rsidR="00F6213B"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En el caso del triángulo ACD, los lados que forman el ángulo son los lados AD y CD. En el caso del triángulo ABC, los lados que forman el ángulo son el lado AB y el lado BC; ambos ángulos miden 90.05 grados.</w:t>
      </w:r>
    </w:p>
    <w:p w14:paraId="1D924988" w14:textId="77777777" w:rsidR="00F6213B" w:rsidRDefault="00F6213B" w:rsidP="00865F6F">
      <w:pPr>
        <w:widowControl w:val="0"/>
        <w:spacing w:after="0" w:line="240" w:lineRule="auto"/>
        <w:jc w:val="both"/>
        <w:rPr>
          <w:rFonts w:ascii="Montserrat" w:eastAsia="Arial" w:hAnsi="Montserrat" w:cs="Arial"/>
          <w:highlight w:val="white"/>
        </w:rPr>
      </w:pPr>
    </w:p>
    <w:p w14:paraId="4E348767" w14:textId="1130F0CB" w:rsidR="00F05868"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 xml:space="preserve">Al tener la misma medida, </w:t>
      </w:r>
      <w:r w:rsidR="004C1115">
        <w:rPr>
          <w:rFonts w:ascii="Montserrat" w:eastAsia="Arial" w:hAnsi="Montserrat" w:cs="Arial"/>
          <w:highlight w:val="white"/>
        </w:rPr>
        <w:t>se puede</w:t>
      </w:r>
      <w:r w:rsidRPr="00865F6F">
        <w:rPr>
          <w:rFonts w:ascii="Montserrat" w:eastAsia="Arial" w:hAnsi="Montserrat" w:cs="Arial"/>
          <w:highlight w:val="white"/>
        </w:rPr>
        <w:t xml:space="preserve"> concluir que los dos ángulos correspondientes son iguales; es decir, el ángulo “b” es igual al ángulo “a”.</w:t>
      </w:r>
    </w:p>
    <w:p w14:paraId="1138A157" w14:textId="77777777" w:rsidR="00F05868" w:rsidRDefault="00F05868" w:rsidP="00865F6F">
      <w:pPr>
        <w:widowControl w:val="0"/>
        <w:spacing w:after="0" w:line="240" w:lineRule="auto"/>
        <w:jc w:val="both"/>
        <w:rPr>
          <w:rFonts w:ascii="Montserrat" w:eastAsia="Arial" w:hAnsi="Montserrat" w:cs="Arial"/>
          <w:highlight w:val="white"/>
        </w:rPr>
      </w:pPr>
    </w:p>
    <w:p w14:paraId="0D00F752" w14:textId="640C0DDB" w:rsidR="00F6213B" w:rsidRDefault="00F6213B" w:rsidP="00F6213B">
      <w:pPr>
        <w:widowControl w:val="0"/>
        <w:spacing w:after="0" w:line="240" w:lineRule="auto"/>
        <w:jc w:val="both"/>
        <w:rPr>
          <w:rFonts w:ascii="Montserrat" w:eastAsia="Arial" w:hAnsi="Montserrat" w:cs="Arial"/>
          <w:highlight w:val="white"/>
        </w:rPr>
      </w:pPr>
      <w:r w:rsidRPr="00F6213B">
        <w:rPr>
          <w:rFonts w:ascii="Montserrat" w:eastAsia="Arial" w:hAnsi="Montserrat" w:cs="Arial"/>
          <w:highlight w:val="white"/>
        </w:rPr>
        <w:t xml:space="preserve">De acuerdo al análisis que </w:t>
      </w:r>
      <w:r>
        <w:rPr>
          <w:rFonts w:ascii="Montserrat" w:eastAsia="Arial" w:hAnsi="Montserrat" w:cs="Arial"/>
          <w:highlight w:val="white"/>
        </w:rPr>
        <w:t>se acaba</w:t>
      </w:r>
      <w:r w:rsidRPr="00F6213B">
        <w:rPr>
          <w:rFonts w:ascii="Montserrat" w:eastAsia="Arial" w:hAnsi="Montserrat" w:cs="Arial"/>
          <w:highlight w:val="white"/>
        </w:rPr>
        <w:t xml:space="preserve"> de hacer, en donde la longitud de los lados correspondientes</w:t>
      </w:r>
      <w:r>
        <w:rPr>
          <w:rFonts w:ascii="Montserrat" w:eastAsia="Arial" w:hAnsi="Montserrat" w:cs="Arial"/>
          <w:highlight w:val="white"/>
        </w:rPr>
        <w:t>,</w:t>
      </w:r>
      <w:r w:rsidRPr="00F6213B">
        <w:rPr>
          <w:rFonts w:ascii="Montserrat" w:eastAsia="Arial" w:hAnsi="Montserrat" w:cs="Arial"/>
          <w:highlight w:val="white"/>
        </w:rPr>
        <w:t xml:space="preserve"> en este caso AD y BC, así como AB y CD y la medida de los ángulos B y C, son iguales entre sí.</w:t>
      </w:r>
    </w:p>
    <w:p w14:paraId="5C0CCEF0" w14:textId="77777777" w:rsidR="00F6213B" w:rsidRDefault="00F6213B" w:rsidP="00F6213B">
      <w:pPr>
        <w:widowControl w:val="0"/>
        <w:spacing w:after="0" w:line="240" w:lineRule="auto"/>
        <w:jc w:val="both"/>
        <w:rPr>
          <w:rFonts w:ascii="Montserrat" w:eastAsia="Arial" w:hAnsi="Montserrat" w:cs="Arial"/>
          <w:highlight w:val="white"/>
        </w:rPr>
      </w:pPr>
    </w:p>
    <w:p w14:paraId="345A209E" w14:textId="256D5E49" w:rsidR="00466823" w:rsidRDefault="00F6213B" w:rsidP="00F6213B">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Pr="00F6213B">
        <w:rPr>
          <w:rFonts w:ascii="Montserrat" w:eastAsia="Arial" w:hAnsi="Montserrat" w:cs="Arial"/>
          <w:highlight w:val="white"/>
        </w:rPr>
        <w:t xml:space="preserve"> afirmar</w:t>
      </w:r>
      <w:r w:rsidR="003C7586">
        <w:rPr>
          <w:rFonts w:ascii="Montserrat" w:eastAsia="Arial" w:hAnsi="Montserrat" w:cs="Arial"/>
          <w:highlight w:val="white"/>
        </w:rPr>
        <w:t xml:space="preserve"> entonces,</w:t>
      </w:r>
      <w:r w:rsidRPr="00F6213B">
        <w:rPr>
          <w:rFonts w:ascii="Montserrat" w:eastAsia="Arial" w:hAnsi="Montserrat" w:cs="Arial"/>
          <w:highlight w:val="white"/>
        </w:rPr>
        <w:t xml:space="preserve"> que los triángulos ACD y ABC son congruentes entre sí.</w:t>
      </w:r>
    </w:p>
    <w:p w14:paraId="67BCA159" w14:textId="77777777" w:rsidR="00466823" w:rsidRDefault="00466823" w:rsidP="00F6213B">
      <w:pPr>
        <w:widowControl w:val="0"/>
        <w:spacing w:after="0" w:line="240" w:lineRule="auto"/>
        <w:jc w:val="both"/>
        <w:rPr>
          <w:rFonts w:ascii="Montserrat" w:eastAsia="Arial" w:hAnsi="Montserrat" w:cs="Arial"/>
          <w:highlight w:val="white"/>
        </w:rPr>
      </w:pPr>
    </w:p>
    <w:p w14:paraId="108DCA01" w14:textId="08D56A66" w:rsidR="00BF6258" w:rsidRDefault="00695C80" w:rsidP="00695C80">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DF444DC" wp14:editId="1A999151">
            <wp:extent cx="5008666" cy="2736364"/>
            <wp:effectExtent l="133350" t="133350" r="135255"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632" cy="2743994"/>
                    </a:xfrm>
                    <a:prstGeom prst="rect">
                      <a:avLst/>
                    </a:prstGeom>
                    <a:noFill/>
                    <a:ln>
                      <a:noFill/>
                    </a:ln>
                    <a:effectLst>
                      <a:glow rad="127000">
                        <a:srgbClr val="7030A0"/>
                      </a:glow>
                    </a:effectLst>
                  </pic:spPr>
                </pic:pic>
              </a:graphicData>
            </a:graphic>
          </wp:inline>
        </w:drawing>
      </w:r>
    </w:p>
    <w:p w14:paraId="0AA34697" w14:textId="34D7D4FD" w:rsidR="00695C80" w:rsidRDefault="00695C80" w:rsidP="00695C80">
      <w:pPr>
        <w:widowControl w:val="0"/>
        <w:spacing w:after="0" w:line="240" w:lineRule="auto"/>
        <w:jc w:val="both"/>
        <w:rPr>
          <w:rFonts w:ascii="Montserrat" w:eastAsia="Arial" w:hAnsi="Montserrat" w:cs="Arial"/>
          <w:highlight w:val="white"/>
        </w:rPr>
      </w:pPr>
    </w:p>
    <w:p w14:paraId="0800A94E" w14:textId="5E17C00F" w:rsidR="00695C80"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Así, </w:t>
      </w:r>
      <w:r>
        <w:rPr>
          <w:rFonts w:ascii="Montserrat" w:eastAsia="Arial" w:hAnsi="Montserrat" w:cs="Arial"/>
          <w:highlight w:val="white"/>
        </w:rPr>
        <w:t>se logra</w:t>
      </w:r>
      <w:r w:rsidRPr="00695C80">
        <w:rPr>
          <w:rFonts w:ascii="Montserrat" w:eastAsia="Arial" w:hAnsi="Montserrat" w:cs="Arial"/>
          <w:highlight w:val="white"/>
        </w:rPr>
        <w:t xml:space="preserve"> establecer un segundo criterio llamado Lado-Ángulo-Lado, para determinar la congruencia entre dos triángulos.</w:t>
      </w:r>
      <w:r w:rsidR="005B59DB">
        <w:rPr>
          <w:rFonts w:ascii="Montserrat" w:eastAsia="Arial" w:hAnsi="Montserrat" w:cs="Arial"/>
          <w:highlight w:val="white"/>
        </w:rPr>
        <w:t xml:space="preserve"> </w:t>
      </w:r>
      <w:r w:rsidRPr="00695C80">
        <w:rPr>
          <w:rFonts w:ascii="Montserrat" w:eastAsia="Arial" w:hAnsi="Montserrat" w:cs="Arial"/>
          <w:highlight w:val="white"/>
        </w:rPr>
        <w:t>Este criterio se representa como LAL; esto es, escribiendo las letras mayúsculas “ele-a-ele”.</w:t>
      </w:r>
    </w:p>
    <w:p w14:paraId="7C47BC78" w14:textId="77777777" w:rsidR="005B59DB" w:rsidRPr="00695C80" w:rsidRDefault="005B59DB" w:rsidP="00695C80">
      <w:pPr>
        <w:widowControl w:val="0"/>
        <w:spacing w:after="0" w:line="240" w:lineRule="auto"/>
        <w:jc w:val="both"/>
        <w:rPr>
          <w:rFonts w:ascii="Montserrat" w:eastAsia="Arial" w:hAnsi="Montserrat" w:cs="Arial"/>
          <w:highlight w:val="white"/>
        </w:rPr>
      </w:pPr>
    </w:p>
    <w:p w14:paraId="6DC385D1" w14:textId="77777777" w:rsidR="00542DA9"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Considerando lo anterior, si </w:t>
      </w:r>
      <w:r w:rsidR="005B59DB">
        <w:rPr>
          <w:rFonts w:ascii="Montserrat" w:eastAsia="Arial" w:hAnsi="Montserrat" w:cs="Arial"/>
          <w:highlight w:val="white"/>
        </w:rPr>
        <w:t>se toman</w:t>
      </w:r>
      <w:r w:rsidRPr="00695C80">
        <w:rPr>
          <w:rFonts w:ascii="Montserrat" w:eastAsia="Arial" w:hAnsi="Montserrat" w:cs="Arial"/>
          <w:highlight w:val="white"/>
        </w:rPr>
        <w:t xml:space="preserve"> </w:t>
      </w:r>
      <w:r w:rsidR="005B59DB">
        <w:rPr>
          <w:rFonts w:ascii="Montserrat" w:eastAsia="Arial" w:hAnsi="Montserrat" w:cs="Arial"/>
          <w:highlight w:val="white"/>
        </w:rPr>
        <w:t>las</w:t>
      </w:r>
      <w:r w:rsidRPr="00695C80">
        <w:rPr>
          <w:rFonts w:ascii="Montserrat" w:eastAsia="Arial" w:hAnsi="Montserrat" w:cs="Arial"/>
          <w:highlight w:val="white"/>
        </w:rPr>
        <w:t xml:space="preserve"> medidas </w:t>
      </w:r>
      <w:r w:rsidR="005B59DB">
        <w:rPr>
          <w:rFonts w:ascii="Montserrat" w:eastAsia="Arial" w:hAnsi="Montserrat" w:cs="Arial"/>
          <w:highlight w:val="white"/>
        </w:rPr>
        <w:t xml:space="preserve">del </w:t>
      </w:r>
      <w:r w:rsidRPr="00695C80">
        <w:rPr>
          <w:rFonts w:ascii="Montserrat" w:eastAsia="Arial" w:hAnsi="Montserrat" w:cs="Arial"/>
          <w:highlight w:val="white"/>
        </w:rPr>
        <w:t xml:space="preserve">automóvil </w:t>
      </w:r>
      <w:r w:rsidR="005B59DB">
        <w:rPr>
          <w:rFonts w:ascii="Montserrat" w:eastAsia="Arial" w:hAnsi="Montserrat" w:cs="Arial"/>
          <w:highlight w:val="white"/>
        </w:rPr>
        <w:t xml:space="preserve">de David </w:t>
      </w:r>
      <w:r w:rsidRPr="00695C80">
        <w:rPr>
          <w:rFonts w:ascii="Montserrat" w:eastAsia="Arial" w:hAnsi="Montserrat" w:cs="Arial"/>
          <w:highlight w:val="white"/>
        </w:rPr>
        <w:t>y son iguales, las llantas están alineadas.</w:t>
      </w:r>
    </w:p>
    <w:p w14:paraId="5028E4E0" w14:textId="77777777" w:rsidR="00542DA9" w:rsidRDefault="00542DA9" w:rsidP="00695C80">
      <w:pPr>
        <w:widowControl w:val="0"/>
        <w:spacing w:after="0" w:line="240" w:lineRule="auto"/>
        <w:jc w:val="both"/>
        <w:rPr>
          <w:rFonts w:ascii="Montserrat" w:eastAsia="Arial" w:hAnsi="Montserrat" w:cs="Arial"/>
          <w:highlight w:val="white"/>
        </w:rPr>
      </w:pPr>
    </w:p>
    <w:p w14:paraId="520E5D66" w14:textId="2CC6CABE" w:rsidR="00695C80" w:rsidRDefault="00542DA9" w:rsidP="00695C8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En tu libro de texto, puedes encontrar la siguiente información, referente al propósito abordado en esta lección.</w:t>
      </w:r>
    </w:p>
    <w:p w14:paraId="0E5D6B1B" w14:textId="30E2A16F" w:rsidR="00695C80" w:rsidRDefault="00695C80" w:rsidP="00695C80">
      <w:pPr>
        <w:widowControl w:val="0"/>
        <w:spacing w:after="0" w:line="240" w:lineRule="auto"/>
        <w:jc w:val="both"/>
        <w:rPr>
          <w:rFonts w:ascii="Montserrat" w:eastAsia="Arial" w:hAnsi="Montserrat" w:cs="Arial"/>
          <w:highlight w:val="white"/>
        </w:rPr>
      </w:pPr>
    </w:p>
    <w:p w14:paraId="0157E2C4" w14:textId="4A33ECE8" w:rsidR="00695C80" w:rsidRDefault="00542DA9" w:rsidP="00542DA9">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7CD5EF7" wp14:editId="2DB251CD">
            <wp:extent cx="4498027" cy="1149655"/>
            <wp:effectExtent l="133350" t="133350" r="131445" b="1270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26" cy="1162025"/>
                    </a:xfrm>
                    <a:prstGeom prst="rect">
                      <a:avLst/>
                    </a:prstGeom>
                    <a:noFill/>
                    <a:ln>
                      <a:noFill/>
                    </a:ln>
                    <a:effectLst>
                      <a:glow rad="127000">
                        <a:srgbClr val="7030A0"/>
                      </a:glow>
                    </a:effectLst>
                  </pic:spPr>
                </pic:pic>
              </a:graphicData>
            </a:graphic>
          </wp:inline>
        </w:drawing>
      </w:r>
    </w:p>
    <w:p w14:paraId="42F3838B" w14:textId="130A484C" w:rsidR="00695C80" w:rsidRDefault="00695C80" w:rsidP="0060634A">
      <w:pPr>
        <w:widowControl w:val="0"/>
        <w:spacing w:after="0" w:line="240" w:lineRule="auto"/>
        <w:jc w:val="both"/>
        <w:rPr>
          <w:rFonts w:ascii="Montserrat" w:eastAsia="Arial" w:hAnsi="Montserrat" w:cs="Arial"/>
          <w:highlight w:val="white"/>
        </w:rPr>
      </w:pPr>
    </w:p>
    <w:p w14:paraId="682CDDD1" w14:textId="4E235DFF" w:rsidR="0060634A" w:rsidRP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Hasta el momento, </w:t>
      </w:r>
      <w:r>
        <w:rPr>
          <w:rFonts w:ascii="Montserrat" w:eastAsia="Arial" w:hAnsi="Montserrat" w:cs="Arial"/>
          <w:highlight w:val="white"/>
        </w:rPr>
        <w:t>has</w:t>
      </w:r>
      <w:r w:rsidRPr="0060634A">
        <w:rPr>
          <w:rFonts w:ascii="Montserrat" w:eastAsia="Arial" w:hAnsi="Montserrat" w:cs="Arial"/>
          <w:highlight w:val="white"/>
        </w:rPr>
        <w:t xml:space="preserve"> verificado dos criterios para determinar la congruencia entre dos triángulos: el criterio LLL, que se aplica cuando se conocen las longitudes de los tres lados; y el criterio LAL, que se aplica cuando se conocen las longitudes de dos lados y el ángulo comprendido entre ellos.</w:t>
      </w:r>
    </w:p>
    <w:p w14:paraId="1C469B6E" w14:textId="6C9B0B33" w:rsid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En ambos criterios, </w:t>
      </w:r>
      <w:r w:rsidR="00E67D47">
        <w:rPr>
          <w:rFonts w:ascii="Montserrat" w:eastAsia="Arial" w:hAnsi="Montserrat" w:cs="Arial"/>
          <w:highlight w:val="white"/>
        </w:rPr>
        <w:t xml:space="preserve">se ha </w:t>
      </w:r>
      <w:r w:rsidRPr="0060634A">
        <w:rPr>
          <w:rFonts w:ascii="Montserrat" w:eastAsia="Arial" w:hAnsi="Montserrat" w:cs="Arial"/>
          <w:highlight w:val="white"/>
        </w:rPr>
        <w:t>logrado identificar las condiciones mínimas para determinar la congruencia entre dos triángulos.</w:t>
      </w:r>
    </w:p>
    <w:p w14:paraId="1309975F" w14:textId="77777777" w:rsidR="00E67D47" w:rsidRPr="0060634A" w:rsidRDefault="00E67D47" w:rsidP="0060634A">
      <w:pPr>
        <w:widowControl w:val="0"/>
        <w:spacing w:after="0" w:line="240" w:lineRule="auto"/>
        <w:jc w:val="both"/>
        <w:rPr>
          <w:rFonts w:ascii="Montserrat" w:eastAsia="Arial" w:hAnsi="Montserrat" w:cs="Arial"/>
          <w:highlight w:val="white"/>
        </w:rPr>
      </w:pPr>
    </w:p>
    <w:p w14:paraId="5BC59224" w14:textId="77777777" w:rsidR="0060634A" w:rsidRP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Pero, ¿qué llegaría a pasar cuando se conocen las medidas de dos de sus ángulos y el </w:t>
      </w:r>
      <w:r w:rsidRPr="0060634A">
        <w:rPr>
          <w:rFonts w:ascii="Montserrat" w:eastAsia="Arial" w:hAnsi="Montserrat" w:cs="Arial"/>
          <w:highlight w:val="white"/>
        </w:rPr>
        <w:lastRenderedPageBreak/>
        <w:t>lado común entre ellos?</w:t>
      </w:r>
    </w:p>
    <w:p w14:paraId="0C8450D9" w14:textId="77777777" w:rsidR="00695C80" w:rsidRDefault="00695C80" w:rsidP="0060634A">
      <w:pPr>
        <w:widowControl w:val="0"/>
        <w:spacing w:after="0" w:line="240" w:lineRule="auto"/>
        <w:jc w:val="both"/>
        <w:rPr>
          <w:rFonts w:ascii="Montserrat" w:eastAsia="Arial" w:hAnsi="Montserrat" w:cs="Arial"/>
          <w:highlight w:val="white"/>
        </w:rPr>
      </w:pPr>
    </w:p>
    <w:p w14:paraId="30117497" w14:textId="377C1F4C" w:rsidR="00337DAF" w:rsidRDefault="00DC2EF0" w:rsidP="00F6213B">
      <w:pPr>
        <w:widowControl w:val="0"/>
        <w:spacing w:after="0" w:line="240" w:lineRule="auto"/>
        <w:jc w:val="both"/>
        <w:rPr>
          <w:rFonts w:ascii="Montserrat" w:eastAsia="Arial" w:hAnsi="Montserrat" w:cs="Arial"/>
          <w:highlight w:val="white"/>
        </w:rPr>
      </w:pPr>
      <w:r w:rsidRPr="00DC2EF0">
        <w:rPr>
          <w:rFonts w:ascii="Montserrat" w:eastAsia="Arial" w:hAnsi="Montserrat" w:cs="Arial"/>
          <w:highlight w:val="white"/>
        </w:rPr>
        <w:t xml:space="preserve">Para responder la pregunta, </w:t>
      </w:r>
      <w:r>
        <w:rPr>
          <w:rFonts w:ascii="Montserrat" w:eastAsia="Arial" w:hAnsi="Montserrat" w:cs="Arial"/>
          <w:highlight w:val="white"/>
        </w:rPr>
        <w:t>revisa</w:t>
      </w:r>
      <w:r w:rsidRPr="00DC2EF0">
        <w:rPr>
          <w:rFonts w:ascii="Montserrat" w:eastAsia="Arial" w:hAnsi="Montserrat" w:cs="Arial"/>
          <w:highlight w:val="white"/>
        </w:rPr>
        <w:t xml:space="preserve"> el siguiente problema:</w:t>
      </w:r>
    </w:p>
    <w:p w14:paraId="16F43C85" w14:textId="32C276C9" w:rsidR="00D53735" w:rsidRDefault="00D53735" w:rsidP="00F6213B">
      <w:pPr>
        <w:widowControl w:val="0"/>
        <w:spacing w:after="0" w:line="240" w:lineRule="auto"/>
        <w:jc w:val="both"/>
        <w:rPr>
          <w:rFonts w:ascii="Montserrat" w:eastAsia="Arial" w:hAnsi="Montserrat" w:cs="Arial"/>
          <w:highlight w:val="white"/>
        </w:rPr>
      </w:pPr>
    </w:p>
    <w:p w14:paraId="793C99B1" w14:textId="0228FCB6"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Susana se dedica al diseño y elaboración de mosaicos, uno de sus clientes le solicitó diseñar un mosaico que estuviera conformado por dos triángulos ubicados en distinta posición. La petición específica del cliente era que ambos tuvieran la misma medida de un lado y en dos de sus ángulos; dicho diseño quedaría de la siguiente forma:</w:t>
      </w:r>
    </w:p>
    <w:p w14:paraId="797374F5" w14:textId="5D5AC69A" w:rsidR="009411A1" w:rsidRDefault="009411A1" w:rsidP="00281F5F">
      <w:pPr>
        <w:widowControl w:val="0"/>
        <w:spacing w:after="0" w:line="240" w:lineRule="auto"/>
        <w:jc w:val="both"/>
        <w:rPr>
          <w:rFonts w:ascii="Montserrat" w:eastAsia="Arial" w:hAnsi="Montserrat" w:cs="Arial"/>
          <w:highlight w:val="white"/>
        </w:rPr>
      </w:pPr>
    </w:p>
    <w:p w14:paraId="7E81EC91" w14:textId="0C6B3A36" w:rsidR="009411A1" w:rsidRDefault="009411A1" w:rsidP="009411A1">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2E9A863" wp14:editId="2383FE12">
            <wp:extent cx="3749010" cy="25769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35" cy="2595729"/>
                    </a:xfrm>
                    <a:prstGeom prst="rect">
                      <a:avLst/>
                    </a:prstGeom>
                    <a:noFill/>
                    <a:ln>
                      <a:noFill/>
                    </a:ln>
                  </pic:spPr>
                </pic:pic>
              </a:graphicData>
            </a:graphic>
          </wp:inline>
        </w:drawing>
      </w:r>
    </w:p>
    <w:p w14:paraId="6EA12A59" w14:textId="37E27BB0" w:rsidR="009411A1" w:rsidRDefault="009411A1" w:rsidP="00281F5F">
      <w:pPr>
        <w:widowControl w:val="0"/>
        <w:spacing w:after="0" w:line="240" w:lineRule="auto"/>
        <w:jc w:val="both"/>
        <w:rPr>
          <w:rFonts w:ascii="Montserrat" w:eastAsia="Arial" w:hAnsi="Montserrat" w:cs="Arial"/>
          <w:highlight w:val="white"/>
        </w:rPr>
      </w:pPr>
    </w:p>
    <w:p w14:paraId="24E121F3" w14:textId="0D37FFA5"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 xml:space="preserve">¿Qué datos </w:t>
      </w:r>
      <w:r w:rsidR="00CA12B3">
        <w:rPr>
          <w:rFonts w:ascii="Montserrat" w:eastAsia="Arial" w:hAnsi="Montserrat" w:cs="Arial"/>
          <w:highlight w:val="white"/>
        </w:rPr>
        <w:t>se pueden</w:t>
      </w:r>
      <w:r w:rsidRPr="00281F5F">
        <w:rPr>
          <w:rFonts w:ascii="Montserrat" w:eastAsia="Arial" w:hAnsi="Montserrat" w:cs="Arial"/>
          <w:highlight w:val="white"/>
        </w:rPr>
        <w:t xml:space="preserve"> obtener?</w:t>
      </w:r>
    </w:p>
    <w:p w14:paraId="38570388" w14:textId="77777777" w:rsidR="00CA12B3" w:rsidRPr="00281F5F" w:rsidRDefault="00CA12B3" w:rsidP="00281F5F">
      <w:pPr>
        <w:widowControl w:val="0"/>
        <w:spacing w:after="0" w:line="240" w:lineRule="auto"/>
        <w:jc w:val="both"/>
        <w:rPr>
          <w:rFonts w:ascii="Montserrat" w:eastAsia="Arial" w:hAnsi="Montserrat" w:cs="Arial"/>
          <w:highlight w:val="white"/>
        </w:rPr>
      </w:pPr>
    </w:p>
    <w:p w14:paraId="6BE02A7C" w14:textId="2E590484"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En este caso, en cada uno de los triángulos se puede medir la amplitud de dos ángulos y la longitud de un lado común entre ellos.</w:t>
      </w:r>
    </w:p>
    <w:p w14:paraId="280F18B7" w14:textId="77777777" w:rsidR="00002608" w:rsidRPr="00281F5F" w:rsidRDefault="00002608" w:rsidP="00281F5F">
      <w:pPr>
        <w:widowControl w:val="0"/>
        <w:spacing w:after="0" w:line="240" w:lineRule="auto"/>
        <w:jc w:val="both"/>
        <w:rPr>
          <w:rFonts w:ascii="Montserrat" w:eastAsia="Arial" w:hAnsi="Montserrat" w:cs="Arial"/>
          <w:highlight w:val="white"/>
        </w:rPr>
      </w:pPr>
    </w:p>
    <w:p w14:paraId="6953C6E6" w14:textId="0BCE6863" w:rsidR="00D53735" w:rsidRDefault="00002608" w:rsidP="00281F5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Hay que comparar</w:t>
      </w:r>
      <w:r w:rsidR="00281F5F" w:rsidRPr="00281F5F">
        <w:rPr>
          <w:rFonts w:ascii="Montserrat" w:eastAsia="Arial" w:hAnsi="Montserrat" w:cs="Arial"/>
          <w:highlight w:val="white"/>
        </w:rPr>
        <w:t xml:space="preserve"> estas medidas para determinar si son congruentes entre sí.</w:t>
      </w:r>
    </w:p>
    <w:p w14:paraId="2EE7ACA7" w14:textId="08D746A2" w:rsidR="006A1944" w:rsidRDefault="006A1944" w:rsidP="00073B07">
      <w:pPr>
        <w:widowControl w:val="0"/>
        <w:spacing w:after="0" w:line="240" w:lineRule="auto"/>
        <w:jc w:val="both"/>
        <w:rPr>
          <w:rFonts w:ascii="Montserrat" w:eastAsia="Arial" w:hAnsi="Montserrat" w:cs="Arial"/>
          <w:highlight w:val="white"/>
        </w:rPr>
      </w:pPr>
    </w:p>
    <w:p w14:paraId="1F013FB5" w14:textId="03925E79" w:rsidR="00073B07" w:rsidRDefault="009E3ABF" w:rsidP="00073B07">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Para ello, se </w:t>
      </w:r>
      <w:r w:rsidR="000C7DEB">
        <w:rPr>
          <w:rFonts w:ascii="Montserrat" w:eastAsia="Arial" w:hAnsi="Montserrat" w:cs="Arial"/>
          <w:highlight w:val="white"/>
        </w:rPr>
        <w:t xml:space="preserve">deben de </w:t>
      </w:r>
      <w:r w:rsidR="00073B07" w:rsidRPr="00073B07">
        <w:rPr>
          <w:rFonts w:ascii="Montserrat" w:eastAsia="Arial" w:hAnsi="Montserrat" w:cs="Arial"/>
          <w:highlight w:val="white"/>
        </w:rPr>
        <w:t xml:space="preserve">extraer los dos triángulos, los </w:t>
      </w:r>
      <w:r w:rsidR="00E45B28">
        <w:rPr>
          <w:rFonts w:ascii="Montserrat" w:eastAsia="Arial" w:hAnsi="Montserrat" w:cs="Arial"/>
          <w:highlight w:val="white"/>
        </w:rPr>
        <w:t>cuales se nombrarán</w:t>
      </w:r>
      <w:r w:rsidR="00073B07" w:rsidRPr="00073B07">
        <w:rPr>
          <w:rFonts w:ascii="Montserrat" w:eastAsia="Arial" w:hAnsi="Montserrat" w:cs="Arial"/>
          <w:highlight w:val="white"/>
        </w:rPr>
        <w:t xml:space="preserve"> para describirlos adecuadamente:</w:t>
      </w:r>
    </w:p>
    <w:p w14:paraId="49D0E8DE" w14:textId="77777777" w:rsidR="00073B07" w:rsidRPr="00073B07" w:rsidRDefault="00073B07" w:rsidP="00073B07">
      <w:pPr>
        <w:widowControl w:val="0"/>
        <w:spacing w:after="0" w:line="240" w:lineRule="auto"/>
        <w:jc w:val="both"/>
        <w:rPr>
          <w:rFonts w:ascii="Montserrat" w:eastAsia="Arial" w:hAnsi="Montserrat" w:cs="Arial"/>
          <w:highlight w:val="white"/>
        </w:rPr>
      </w:pPr>
    </w:p>
    <w:p w14:paraId="1319A2CA" w14:textId="3211FB6F" w:rsidR="001770BE" w:rsidRDefault="001770BE" w:rsidP="001770BE">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9E8BD67" wp14:editId="36D89DAC">
            <wp:extent cx="4240436" cy="2609850"/>
            <wp:effectExtent l="133350" t="133350" r="141605"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342" cy="2622101"/>
                    </a:xfrm>
                    <a:prstGeom prst="rect">
                      <a:avLst/>
                    </a:prstGeom>
                    <a:noFill/>
                    <a:ln>
                      <a:noFill/>
                    </a:ln>
                    <a:effectLst>
                      <a:glow rad="127000">
                        <a:srgbClr val="7030A0"/>
                      </a:glow>
                    </a:effectLst>
                  </pic:spPr>
                </pic:pic>
              </a:graphicData>
            </a:graphic>
          </wp:inline>
        </w:drawing>
      </w:r>
    </w:p>
    <w:p w14:paraId="7CE23E14" w14:textId="77777777" w:rsidR="001770BE" w:rsidRDefault="001770BE" w:rsidP="007A4324">
      <w:pPr>
        <w:widowControl w:val="0"/>
        <w:spacing w:after="0" w:line="240" w:lineRule="auto"/>
        <w:jc w:val="both"/>
        <w:rPr>
          <w:rFonts w:ascii="Montserrat" w:eastAsia="Arial" w:hAnsi="Montserrat" w:cs="Arial"/>
          <w:highlight w:val="white"/>
        </w:rPr>
      </w:pPr>
    </w:p>
    <w:p w14:paraId="0DF5B9FB" w14:textId="4B0073AE" w:rsid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En el triángulo BCD, la medida del ángulo CBD es igual a 68 grados, ¿qué ángulo corresponde a esta medida en el triángulo EFG?</w:t>
      </w:r>
    </w:p>
    <w:p w14:paraId="6B62A669" w14:textId="77777777" w:rsidR="001770BE" w:rsidRPr="00073B07" w:rsidRDefault="001770BE" w:rsidP="007A4324">
      <w:pPr>
        <w:widowControl w:val="0"/>
        <w:spacing w:after="0" w:line="240" w:lineRule="auto"/>
        <w:jc w:val="both"/>
        <w:rPr>
          <w:rFonts w:ascii="Montserrat" w:eastAsia="Arial" w:hAnsi="Montserrat" w:cs="Arial"/>
          <w:highlight w:val="white"/>
        </w:rPr>
      </w:pPr>
    </w:p>
    <w:p w14:paraId="26EC80A4" w14:textId="77777777" w:rsidR="00073B07" w:rsidRP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El ángulo correspondiente en el otro triángulo, es el ángulo GEF, puesto que tiene la misma medida.</w:t>
      </w:r>
    </w:p>
    <w:p w14:paraId="45BD5EA9" w14:textId="0CE560E0" w:rsidR="006A1944" w:rsidRDefault="006A1944" w:rsidP="007A4324">
      <w:pPr>
        <w:widowControl w:val="0"/>
        <w:spacing w:after="0" w:line="240" w:lineRule="auto"/>
        <w:jc w:val="both"/>
        <w:rPr>
          <w:rFonts w:ascii="Montserrat" w:eastAsia="Arial" w:hAnsi="Montserrat" w:cs="Arial"/>
          <w:highlight w:val="white"/>
        </w:rPr>
      </w:pPr>
    </w:p>
    <w:p w14:paraId="520AAED2" w14:textId="226C810D" w:rsidR="00B54385" w:rsidRDefault="00B54385" w:rsidP="007A4324">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En lo que se refiere al ángulo BDC, su medida es de 35.4 grados; entonces, el ángulo correspondiente en el otro triángulo es el EFG, por tener la misma medida.</w:t>
      </w:r>
    </w:p>
    <w:p w14:paraId="379FA1EB" w14:textId="0213982E" w:rsidR="00B54385" w:rsidRDefault="00B54385" w:rsidP="007A4324">
      <w:pPr>
        <w:widowControl w:val="0"/>
        <w:spacing w:after="0" w:line="240" w:lineRule="auto"/>
        <w:jc w:val="both"/>
        <w:rPr>
          <w:rFonts w:ascii="Montserrat" w:eastAsia="Arial" w:hAnsi="Montserrat" w:cs="Arial"/>
          <w:highlight w:val="white"/>
        </w:rPr>
      </w:pPr>
    </w:p>
    <w:p w14:paraId="6D564A47" w14:textId="7A888D4E" w:rsidR="00B54385" w:rsidRDefault="00B54385" w:rsidP="001A0F6F">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B00A52B" wp14:editId="6F769D9A">
            <wp:extent cx="4842411" cy="2488775"/>
            <wp:effectExtent l="133350" t="133350" r="130175" b="140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922" cy="2494691"/>
                    </a:xfrm>
                    <a:prstGeom prst="rect">
                      <a:avLst/>
                    </a:prstGeom>
                    <a:noFill/>
                    <a:ln>
                      <a:noFill/>
                    </a:ln>
                    <a:effectLst>
                      <a:glow rad="127000">
                        <a:srgbClr val="7030A0"/>
                      </a:glow>
                    </a:effectLst>
                  </pic:spPr>
                </pic:pic>
              </a:graphicData>
            </a:graphic>
          </wp:inline>
        </w:drawing>
      </w:r>
    </w:p>
    <w:p w14:paraId="63A1EB56" w14:textId="77777777" w:rsidR="008C7D20" w:rsidRPr="00B54385" w:rsidRDefault="008C7D20" w:rsidP="001A0F6F">
      <w:pPr>
        <w:widowControl w:val="0"/>
        <w:spacing w:after="0" w:line="240" w:lineRule="auto"/>
        <w:jc w:val="center"/>
        <w:rPr>
          <w:rFonts w:ascii="Montserrat" w:eastAsia="Arial" w:hAnsi="Montserrat" w:cs="Arial"/>
          <w:highlight w:val="white"/>
        </w:rPr>
      </w:pPr>
    </w:p>
    <w:p w14:paraId="7EE18EF1" w14:textId="284ACA95" w:rsidR="00B54385" w:rsidRPr="00B54385" w:rsidRDefault="00B54385" w:rsidP="00B54385">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De acuerdo a los triángulos observados, ¿qué medida falta comparar?</w:t>
      </w:r>
    </w:p>
    <w:p w14:paraId="56C21EEE" w14:textId="70297B15" w:rsidR="006A1944" w:rsidRDefault="006A1944" w:rsidP="001A0F6F">
      <w:pPr>
        <w:widowControl w:val="0"/>
        <w:spacing w:after="0" w:line="240" w:lineRule="auto"/>
        <w:jc w:val="both"/>
        <w:rPr>
          <w:rFonts w:ascii="Montserrat" w:eastAsia="Arial" w:hAnsi="Montserrat" w:cs="Arial"/>
          <w:highlight w:val="white"/>
        </w:rPr>
      </w:pPr>
    </w:p>
    <w:p w14:paraId="26871C0D" w14:textId="27B65115" w:rsidR="001A0F6F" w:rsidRPr="001A0F6F" w:rsidRDefault="001A0F6F" w:rsidP="001A0F6F">
      <w:pPr>
        <w:widowControl w:val="0"/>
        <w:spacing w:after="0" w:line="240" w:lineRule="auto"/>
        <w:jc w:val="both"/>
        <w:rPr>
          <w:rFonts w:ascii="Montserrat" w:eastAsia="Arial" w:hAnsi="Montserrat" w:cs="Arial"/>
          <w:highlight w:val="white"/>
        </w:rPr>
      </w:pPr>
      <w:r w:rsidRPr="001A0F6F">
        <w:rPr>
          <w:rFonts w:ascii="Montserrat" w:eastAsia="Arial" w:hAnsi="Montserrat" w:cs="Arial"/>
          <w:highlight w:val="white"/>
        </w:rPr>
        <w:lastRenderedPageBreak/>
        <w:t>La medida que falta comparar es la longitud del lado BD en el triángulo BCD, siendo ésta de 9.09 cm y su lado correspondiente en el triángulo EFG es el lado EF, porque mide lo mismo.</w:t>
      </w:r>
    </w:p>
    <w:p w14:paraId="0263C0AE" w14:textId="2471643B" w:rsidR="006A1944" w:rsidRDefault="006A1944" w:rsidP="001A0F6F">
      <w:pPr>
        <w:widowControl w:val="0"/>
        <w:spacing w:after="0" w:line="240" w:lineRule="auto"/>
        <w:jc w:val="both"/>
        <w:rPr>
          <w:rFonts w:ascii="Montserrat" w:eastAsia="Arial" w:hAnsi="Montserrat" w:cs="Arial"/>
          <w:highlight w:val="white"/>
        </w:rPr>
      </w:pPr>
    </w:p>
    <w:p w14:paraId="2D1EE834" w14:textId="1B2E36BB" w:rsidR="001A0F6F" w:rsidRDefault="001520EE" w:rsidP="001520E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BCCF4A" wp14:editId="0ABFA91A">
            <wp:extent cx="4917528" cy="3310494"/>
            <wp:effectExtent l="133350" t="133350" r="130810" b="137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119" cy="3337820"/>
                    </a:xfrm>
                    <a:prstGeom prst="rect">
                      <a:avLst/>
                    </a:prstGeom>
                    <a:noFill/>
                    <a:ln>
                      <a:noFill/>
                    </a:ln>
                    <a:effectLst>
                      <a:glow rad="127000">
                        <a:srgbClr val="7030A0"/>
                      </a:glow>
                    </a:effectLst>
                  </pic:spPr>
                </pic:pic>
              </a:graphicData>
            </a:graphic>
          </wp:inline>
        </w:drawing>
      </w:r>
    </w:p>
    <w:p w14:paraId="5495E142" w14:textId="14EF774C" w:rsidR="001A0F6F" w:rsidRDefault="001A0F6F" w:rsidP="006678B8">
      <w:pPr>
        <w:widowControl w:val="0"/>
        <w:spacing w:after="0" w:line="240" w:lineRule="auto"/>
        <w:jc w:val="both"/>
        <w:rPr>
          <w:rFonts w:ascii="Montserrat" w:eastAsia="Arial" w:hAnsi="Montserrat" w:cs="Arial"/>
          <w:highlight w:val="white"/>
        </w:rPr>
      </w:pPr>
    </w:p>
    <w:p w14:paraId="5E1BBCB7" w14:textId="77777777" w:rsidR="00C46844" w:rsidRDefault="006678B8" w:rsidP="006678B8">
      <w:pPr>
        <w:widowControl w:val="0"/>
        <w:spacing w:after="0" w:line="240" w:lineRule="auto"/>
        <w:jc w:val="both"/>
        <w:rPr>
          <w:rFonts w:ascii="Montserrat" w:eastAsia="Arial" w:hAnsi="Montserrat" w:cs="Arial"/>
          <w:highlight w:val="white"/>
        </w:rPr>
      </w:pPr>
      <w:r w:rsidRPr="006678B8">
        <w:rPr>
          <w:rFonts w:ascii="Montserrat" w:eastAsia="Arial" w:hAnsi="Montserrat" w:cs="Arial"/>
          <w:highlight w:val="white"/>
        </w:rPr>
        <w:t xml:space="preserve">Con el análisis que </w:t>
      </w:r>
      <w:r w:rsidR="000B0D05">
        <w:rPr>
          <w:rFonts w:ascii="Montserrat" w:eastAsia="Arial" w:hAnsi="Montserrat" w:cs="Arial"/>
          <w:highlight w:val="white"/>
        </w:rPr>
        <w:t>se acaba</w:t>
      </w:r>
      <w:r w:rsidRPr="006678B8">
        <w:rPr>
          <w:rFonts w:ascii="Montserrat" w:eastAsia="Arial" w:hAnsi="Montserrat" w:cs="Arial"/>
          <w:highlight w:val="white"/>
        </w:rPr>
        <w:t xml:space="preserve"> de </w:t>
      </w:r>
      <w:r w:rsidR="000B0D05">
        <w:rPr>
          <w:rFonts w:ascii="Montserrat" w:eastAsia="Arial" w:hAnsi="Montserrat" w:cs="Arial"/>
          <w:highlight w:val="white"/>
        </w:rPr>
        <w:t>realizar</w:t>
      </w:r>
      <w:r w:rsidRPr="006678B8">
        <w:rPr>
          <w:rFonts w:ascii="Montserrat" w:eastAsia="Arial" w:hAnsi="Montserrat" w:cs="Arial"/>
          <w:highlight w:val="white"/>
        </w:rPr>
        <w:t>, en donde los ángulos CBD y BDC y sus correspondientes GEF y EFG, respectivamente, son iguales</w:t>
      </w:r>
      <w:r w:rsidR="00C46844">
        <w:rPr>
          <w:rFonts w:ascii="Montserrat" w:eastAsia="Arial" w:hAnsi="Montserrat" w:cs="Arial"/>
          <w:highlight w:val="white"/>
        </w:rPr>
        <w:t>.</w:t>
      </w:r>
    </w:p>
    <w:p w14:paraId="150D2153" w14:textId="77777777" w:rsidR="00C46844" w:rsidRDefault="00C46844" w:rsidP="00363F52">
      <w:pPr>
        <w:widowControl w:val="0"/>
        <w:spacing w:after="0" w:line="240" w:lineRule="auto"/>
        <w:jc w:val="both"/>
        <w:rPr>
          <w:rFonts w:ascii="Montserrat" w:eastAsia="Arial" w:hAnsi="Montserrat" w:cs="Arial"/>
          <w:highlight w:val="white"/>
        </w:rPr>
      </w:pPr>
    </w:p>
    <w:p w14:paraId="47CE3FE2" w14:textId="2542FFED" w:rsidR="00C46844"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w:t>
      </w:r>
      <w:r w:rsidR="006678B8" w:rsidRPr="006678B8">
        <w:rPr>
          <w:rFonts w:ascii="Montserrat" w:eastAsia="Arial" w:hAnsi="Montserrat" w:cs="Arial"/>
          <w:highlight w:val="white"/>
        </w:rPr>
        <w:t>simismo, la medida de la longitud</w:t>
      </w:r>
      <w:r>
        <w:rPr>
          <w:rFonts w:ascii="Montserrat" w:eastAsia="Arial" w:hAnsi="Montserrat" w:cs="Arial"/>
          <w:highlight w:val="white"/>
        </w:rPr>
        <w:t xml:space="preserve"> </w:t>
      </w:r>
      <w:r w:rsidR="006678B8" w:rsidRPr="006678B8">
        <w:rPr>
          <w:rFonts w:ascii="Montserrat" w:eastAsia="Arial" w:hAnsi="Montserrat" w:cs="Arial"/>
          <w:highlight w:val="white"/>
        </w:rPr>
        <w:t>de los lados BD y su correspondiente lado EF, también son iguales.</w:t>
      </w:r>
    </w:p>
    <w:p w14:paraId="0EB21927" w14:textId="77777777" w:rsidR="00C46844" w:rsidRDefault="00C46844" w:rsidP="00363F52">
      <w:pPr>
        <w:widowControl w:val="0"/>
        <w:spacing w:after="0" w:line="240" w:lineRule="auto"/>
        <w:jc w:val="both"/>
        <w:rPr>
          <w:rFonts w:ascii="Montserrat" w:eastAsia="Arial" w:hAnsi="Montserrat" w:cs="Arial"/>
          <w:highlight w:val="white"/>
        </w:rPr>
      </w:pPr>
    </w:p>
    <w:p w14:paraId="420E3027" w14:textId="4E758D14" w:rsidR="001A0F6F"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006678B8" w:rsidRPr="006678B8">
        <w:rPr>
          <w:rFonts w:ascii="Montserrat" w:eastAsia="Arial" w:hAnsi="Montserrat" w:cs="Arial"/>
          <w:highlight w:val="white"/>
        </w:rPr>
        <w:t xml:space="preserve"> establecer un tercer criterio llamado Ángulo-Lado-Ángulo, para determinar que los triángulos BCD y EFG son congruentes</w:t>
      </w:r>
      <w:r>
        <w:rPr>
          <w:rFonts w:ascii="Montserrat" w:eastAsia="Arial" w:hAnsi="Montserrat" w:cs="Arial"/>
          <w:highlight w:val="white"/>
        </w:rPr>
        <w:t>.</w:t>
      </w:r>
    </w:p>
    <w:p w14:paraId="5D89DBE4" w14:textId="74C1F548" w:rsidR="001A0F6F" w:rsidRDefault="001A0F6F" w:rsidP="00363F52">
      <w:pPr>
        <w:widowControl w:val="0"/>
        <w:spacing w:after="0" w:line="240" w:lineRule="auto"/>
        <w:jc w:val="both"/>
        <w:rPr>
          <w:rFonts w:ascii="Montserrat" w:eastAsia="Arial" w:hAnsi="Montserrat" w:cs="Arial"/>
          <w:highlight w:val="white"/>
        </w:rPr>
      </w:pPr>
    </w:p>
    <w:p w14:paraId="20D1BD9B" w14:textId="44F61A6E"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Este criterio Ángulo-Lado-Ángulo, se representa como ALA; esto es, escribiendo las letras mayúsculas “a-ele-a”.</w:t>
      </w:r>
    </w:p>
    <w:p w14:paraId="4FEBB6D4" w14:textId="77777777" w:rsidR="00363F52" w:rsidRDefault="00363F52" w:rsidP="00363F52">
      <w:pPr>
        <w:widowControl w:val="0"/>
        <w:spacing w:after="0" w:line="240" w:lineRule="auto"/>
        <w:jc w:val="both"/>
        <w:rPr>
          <w:rFonts w:ascii="Montserrat" w:eastAsia="Arial" w:hAnsi="Montserrat" w:cs="Arial"/>
          <w:highlight w:val="white"/>
        </w:rPr>
      </w:pPr>
    </w:p>
    <w:p w14:paraId="121B002B" w14:textId="213B0F2E" w:rsidR="001A0F6F" w:rsidRDefault="00C46844" w:rsidP="00C46844">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334C4469" wp14:editId="1F89A9FF">
            <wp:extent cx="4866640" cy="3179865"/>
            <wp:effectExtent l="133350" t="133350" r="124460" b="135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0665" cy="3202097"/>
                    </a:xfrm>
                    <a:prstGeom prst="rect">
                      <a:avLst/>
                    </a:prstGeom>
                    <a:noFill/>
                    <a:ln>
                      <a:noFill/>
                    </a:ln>
                    <a:effectLst>
                      <a:glow rad="127000">
                        <a:srgbClr val="7030A0"/>
                      </a:glow>
                    </a:effectLst>
                  </pic:spPr>
                </pic:pic>
              </a:graphicData>
            </a:graphic>
          </wp:inline>
        </w:drawing>
      </w:r>
    </w:p>
    <w:p w14:paraId="6F59DA61" w14:textId="651BB645" w:rsidR="001A0F6F" w:rsidRDefault="001A0F6F" w:rsidP="00363F52">
      <w:pPr>
        <w:widowControl w:val="0"/>
        <w:spacing w:after="0" w:line="240" w:lineRule="auto"/>
        <w:jc w:val="both"/>
        <w:rPr>
          <w:rFonts w:ascii="Montserrat" w:eastAsia="Arial" w:hAnsi="Montserrat" w:cs="Arial"/>
          <w:highlight w:val="white"/>
        </w:rPr>
      </w:pPr>
    </w:p>
    <w:p w14:paraId="732C58CB" w14:textId="7C3F2A95" w:rsidR="001A0F6F"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Durante el desarrollo de la sesión </w:t>
      </w:r>
      <w:r>
        <w:rPr>
          <w:rFonts w:ascii="Montserrat" w:eastAsia="Arial" w:hAnsi="Montserrat" w:cs="Arial"/>
          <w:highlight w:val="white"/>
        </w:rPr>
        <w:t>se ha</w:t>
      </w:r>
      <w:r w:rsidRPr="00363F52">
        <w:rPr>
          <w:rFonts w:ascii="Montserrat" w:eastAsia="Arial" w:hAnsi="Montserrat" w:cs="Arial"/>
          <w:highlight w:val="white"/>
        </w:rPr>
        <w:t xml:space="preserve"> trabajado</w:t>
      </w:r>
      <w:r w:rsidR="005D2EE6">
        <w:rPr>
          <w:rFonts w:ascii="Montserrat" w:eastAsia="Arial" w:hAnsi="Montserrat" w:cs="Arial"/>
          <w:highlight w:val="white"/>
        </w:rPr>
        <w:t xml:space="preserve"> con</w:t>
      </w:r>
      <w:r w:rsidRPr="00363F52">
        <w:rPr>
          <w:rFonts w:ascii="Montserrat" w:eastAsia="Arial" w:hAnsi="Montserrat" w:cs="Arial"/>
          <w:highlight w:val="white"/>
        </w:rPr>
        <w:t xml:space="preserve"> los tres casos de congruencia existentes LLL, LAL y ALA; pero, hace unos días y durante las clases en línea en esta época de contingencia, </w:t>
      </w:r>
      <w:r w:rsidR="005D2EE6">
        <w:rPr>
          <w:rFonts w:ascii="Montserrat" w:eastAsia="Arial" w:hAnsi="Montserrat" w:cs="Arial"/>
          <w:highlight w:val="white"/>
        </w:rPr>
        <w:t>un compañero tuyo</w:t>
      </w:r>
      <w:r w:rsidRPr="00363F52">
        <w:rPr>
          <w:rFonts w:ascii="Montserrat" w:eastAsia="Arial" w:hAnsi="Montserrat" w:cs="Arial"/>
          <w:highlight w:val="white"/>
        </w:rPr>
        <w:t xml:space="preserve"> </w:t>
      </w:r>
      <w:r w:rsidR="005D2EE6">
        <w:rPr>
          <w:rFonts w:ascii="Montserrat" w:eastAsia="Arial" w:hAnsi="Montserrat" w:cs="Arial"/>
          <w:highlight w:val="white"/>
        </w:rPr>
        <w:t xml:space="preserve">llamado Iván </w:t>
      </w:r>
      <w:r w:rsidRPr="00363F52">
        <w:rPr>
          <w:rFonts w:ascii="Montserrat" w:eastAsia="Arial" w:hAnsi="Montserrat" w:cs="Arial"/>
          <w:highlight w:val="white"/>
        </w:rPr>
        <w:t>consultó por medios virtuales y realizó las siguientes preguntas:</w:t>
      </w:r>
    </w:p>
    <w:p w14:paraId="3D4662BF" w14:textId="0E9D9993" w:rsidR="001A0F6F" w:rsidRDefault="001A0F6F" w:rsidP="00363F52">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313777" w:rsidRPr="00313777" w14:paraId="1847E5DD" w14:textId="77777777" w:rsidTr="00313777">
        <w:tc>
          <w:tcPr>
            <w:tcW w:w="9394" w:type="dxa"/>
            <w:shd w:val="clear" w:color="auto" w:fill="FFE599" w:themeFill="accent4" w:themeFillTint="66"/>
          </w:tcPr>
          <w:p w14:paraId="632905E8"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Iván:</w:t>
            </w:r>
          </w:p>
          <w:p w14:paraId="37D47351"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He estado revisando el tema de congruencia y puedo reconocer que existen tres criterios; pero me surge una primera pregunta: ¿Se puede establecer un criterio de congruencia relacionado exclusivamente con las medidas de los tres ángulos de un triángulo?</w:t>
            </w:r>
          </w:p>
          <w:p w14:paraId="6E4CEDB3" w14:textId="77777777" w:rsidR="00313777" w:rsidRPr="00313777" w:rsidRDefault="00313777" w:rsidP="00363F52">
            <w:pPr>
              <w:widowControl w:val="0"/>
              <w:jc w:val="both"/>
              <w:rPr>
                <w:rFonts w:ascii="Montserrat" w:eastAsia="Arial" w:hAnsi="Montserrat" w:cs="Arial"/>
              </w:rPr>
            </w:pPr>
          </w:p>
        </w:tc>
      </w:tr>
    </w:tbl>
    <w:p w14:paraId="4F19532D" w14:textId="77777777" w:rsidR="00313777" w:rsidRPr="00313777" w:rsidRDefault="00313777" w:rsidP="00363F52">
      <w:pPr>
        <w:widowControl w:val="0"/>
        <w:spacing w:after="0" w:line="240" w:lineRule="auto"/>
        <w:jc w:val="both"/>
        <w:rPr>
          <w:rFonts w:ascii="Montserrat" w:eastAsia="Arial" w:hAnsi="Montserrat" w:cs="Arial"/>
        </w:rPr>
      </w:pPr>
    </w:p>
    <w:p w14:paraId="56759312" w14:textId="39D757E6"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Para contestar esta pregunta, </w:t>
      </w:r>
      <w:r w:rsidR="005D2EE6">
        <w:rPr>
          <w:rFonts w:ascii="Montserrat" w:eastAsia="Arial" w:hAnsi="Montserrat" w:cs="Arial"/>
          <w:highlight w:val="white"/>
        </w:rPr>
        <w:t>se va</w:t>
      </w:r>
      <w:r w:rsidRPr="00363F52">
        <w:rPr>
          <w:rFonts w:ascii="Montserrat" w:eastAsia="Arial" w:hAnsi="Montserrat" w:cs="Arial"/>
          <w:highlight w:val="white"/>
        </w:rPr>
        <w:t xml:space="preserve"> emplear un recurso que </w:t>
      </w:r>
      <w:r w:rsidR="001A0665">
        <w:rPr>
          <w:rFonts w:ascii="Montserrat" w:eastAsia="Arial" w:hAnsi="Montserrat" w:cs="Arial"/>
          <w:highlight w:val="white"/>
        </w:rPr>
        <w:t>ha</w:t>
      </w:r>
      <w:r w:rsidRPr="00363F52">
        <w:rPr>
          <w:rFonts w:ascii="Montserrat" w:eastAsia="Arial" w:hAnsi="Montserrat" w:cs="Arial"/>
          <w:highlight w:val="white"/>
        </w:rPr>
        <w:t xml:space="preserve"> estado apoyando</w:t>
      </w:r>
      <w:r w:rsidR="001A0665">
        <w:rPr>
          <w:rFonts w:ascii="Montserrat" w:eastAsia="Arial" w:hAnsi="Montserrat" w:cs="Arial"/>
          <w:highlight w:val="white"/>
        </w:rPr>
        <w:t xml:space="preserve"> este tema,</w:t>
      </w:r>
      <w:r w:rsidRPr="00363F52">
        <w:rPr>
          <w:rFonts w:ascii="Montserrat" w:eastAsia="Arial" w:hAnsi="Montserrat" w:cs="Arial"/>
          <w:highlight w:val="white"/>
        </w:rPr>
        <w:t xml:space="preserve"> para visualizar y explicar los criterios de congruencia entre dos triángulos; esto a través de un programa de geometría dinámica, con el cual </w:t>
      </w:r>
      <w:r w:rsidR="001A0665">
        <w:rPr>
          <w:rFonts w:ascii="Montserrat" w:eastAsia="Arial" w:hAnsi="Montserrat" w:cs="Arial"/>
          <w:highlight w:val="white"/>
        </w:rPr>
        <w:t>se construye</w:t>
      </w:r>
      <w:r w:rsidRPr="00363F52">
        <w:rPr>
          <w:rFonts w:ascii="Montserrat" w:eastAsia="Arial" w:hAnsi="Montserrat" w:cs="Arial"/>
          <w:highlight w:val="white"/>
        </w:rPr>
        <w:t xml:space="preserve"> cada pareja de triángulos, con el objeto de verificar todos los criterios de congruencia, mediante el desplazamiento de uno de sus vértices; y así, poder dar respuesta al cuestionamiento hecho por </w:t>
      </w:r>
      <w:r w:rsidR="001A0665">
        <w:rPr>
          <w:rFonts w:ascii="Montserrat" w:eastAsia="Arial" w:hAnsi="Montserrat" w:cs="Arial"/>
          <w:highlight w:val="white"/>
        </w:rPr>
        <w:t>Iván.</w:t>
      </w:r>
    </w:p>
    <w:p w14:paraId="4E542A99" w14:textId="7F4B642A" w:rsidR="00363F52" w:rsidRDefault="00363F52" w:rsidP="00363F52">
      <w:pPr>
        <w:widowControl w:val="0"/>
        <w:spacing w:after="0" w:line="240" w:lineRule="auto"/>
        <w:jc w:val="both"/>
        <w:rPr>
          <w:rFonts w:ascii="Montserrat" w:eastAsia="Arial" w:hAnsi="Montserrat" w:cs="Arial"/>
          <w:highlight w:val="white"/>
        </w:rPr>
      </w:pPr>
    </w:p>
    <w:p w14:paraId="0A4E98DF" w14:textId="29BCEAC9" w:rsidR="00A52D88" w:rsidRDefault="00543331"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Para ello revisa el siguiente video.</w:t>
      </w:r>
    </w:p>
    <w:p w14:paraId="4F87E7AD" w14:textId="2BCFBCB4" w:rsidR="00543331" w:rsidRPr="00566985" w:rsidRDefault="00543331" w:rsidP="00566985">
      <w:pPr>
        <w:widowControl w:val="0"/>
        <w:spacing w:after="0" w:line="240" w:lineRule="auto"/>
        <w:jc w:val="both"/>
        <w:rPr>
          <w:rFonts w:ascii="Montserrat" w:eastAsia="Arial" w:hAnsi="Montserrat" w:cs="Arial"/>
          <w:highlight w:val="white"/>
        </w:rPr>
      </w:pPr>
    </w:p>
    <w:p w14:paraId="3E04E2E1" w14:textId="34971B9B" w:rsidR="00543331" w:rsidRPr="00566985" w:rsidRDefault="00543331"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566985">
        <w:rPr>
          <w:rFonts w:ascii="Montserrat" w:eastAsia="Arial" w:hAnsi="Montserrat" w:cs="Arial"/>
          <w:b/>
          <w:bCs/>
          <w:highlight w:val="white"/>
        </w:rPr>
        <w:t>Triángulos Sobrepuestos.</w:t>
      </w:r>
    </w:p>
    <w:p w14:paraId="5031E08E" w14:textId="241E5BAE" w:rsidR="00543331" w:rsidRPr="00566985" w:rsidRDefault="00B60231" w:rsidP="00566985">
      <w:pPr>
        <w:pStyle w:val="Prrafodelista"/>
        <w:widowControl w:val="0"/>
        <w:spacing w:after="0" w:line="240" w:lineRule="auto"/>
        <w:rPr>
          <w:rFonts w:ascii="Montserrat" w:eastAsia="Arial" w:hAnsi="Montserrat" w:cs="Arial"/>
          <w:bCs/>
          <w:color w:val="1155CC"/>
          <w:highlight w:val="white"/>
          <w:u w:val="single"/>
        </w:rPr>
      </w:pPr>
      <w:hyperlink r:id="rId25" w:history="1">
        <w:r w:rsidR="00543331" w:rsidRPr="00566985">
          <w:rPr>
            <w:rStyle w:val="Hipervnculo"/>
            <w:rFonts w:ascii="Montserrat" w:eastAsia="Arial" w:hAnsi="Montserrat" w:cs="Arial"/>
            <w:bCs/>
            <w:highlight w:val="white"/>
          </w:rPr>
          <w:t>https://youtu.be/sC3HJjmLrTI</w:t>
        </w:r>
      </w:hyperlink>
    </w:p>
    <w:p w14:paraId="5B870B99" w14:textId="11D1E15F" w:rsidR="00543331" w:rsidRPr="00566985" w:rsidRDefault="00543331" w:rsidP="002A5C66">
      <w:pPr>
        <w:widowControl w:val="0"/>
        <w:spacing w:after="0" w:line="240" w:lineRule="auto"/>
        <w:jc w:val="both"/>
        <w:rPr>
          <w:rFonts w:ascii="Montserrat" w:eastAsia="Arial" w:hAnsi="Montserrat" w:cs="Arial"/>
          <w:highlight w:val="white"/>
        </w:rPr>
      </w:pPr>
    </w:p>
    <w:p w14:paraId="49AB8999" w14:textId="3F0B4A63" w:rsidR="002A5C66" w:rsidRPr="002A5C66" w:rsidRDefault="00D52CEE"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Como pudiste ver en el video, s</w:t>
      </w:r>
      <w:r w:rsidR="002A5C66" w:rsidRPr="002A5C66">
        <w:rPr>
          <w:rFonts w:ascii="Montserrat" w:eastAsia="Arial" w:hAnsi="Montserrat" w:cs="Arial"/>
          <w:highlight w:val="white"/>
        </w:rPr>
        <w:t>e pueden tener dos triángulos con la misma medida en sus ángulos correspondientes, pero las longitudes de sus lados son diferentes; esto se debe a que se pueden tener dos triángulos iguales en forma, pero no en medida.</w:t>
      </w:r>
    </w:p>
    <w:p w14:paraId="54CA9FC0" w14:textId="77777777" w:rsidR="002A5C66" w:rsidRPr="002A5C66" w:rsidRDefault="002A5C66" w:rsidP="002A5C66">
      <w:pPr>
        <w:widowControl w:val="0"/>
        <w:spacing w:after="0" w:line="240" w:lineRule="auto"/>
        <w:jc w:val="both"/>
        <w:rPr>
          <w:rFonts w:ascii="Montserrat" w:eastAsia="Arial" w:hAnsi="Montserrat" w:cs="Arial"/>
          <w:highlight w:val="white"/>
        </w:rPr>
      </w:pPr>
    </w:p>
    <w:p w14:paraId="0CEF41D9" w14:textId="17F3046C" w:rsidR="00543331" w:rsidRDefault="002A5C66" w:rsidP="002A5C66">
      <w:pPr>
        <w:widowControl w:val="0"/>
        <w:spacing w:after="0" w:line="240" w:lineRule="auto"/>
        <w:jc w:val="both"/>
        <w:rPr>
          <w:rFonts w:ascii="Montserrat" w:eastAsia="Arial" w:hAnsi="Montserrat" w:cs="Arial"/>
          <w:highlight w:val="white"/>
        </w:rPr>
      </w:pPr>
      <w:r w:rsidRPr="002A5C66">
        <w:rPr>
          <w:rFonts w:ascii="Montserrat" w:eastAsia="Arial" w:hAnsi="Montserrat" w:cs="Arial"/>
          <w:highlight w:val="white"/>
        </w:rPr>
        <w:t>Por lo tanto, la respuesta es que: no es posible establecer un criterio de congruencia relacionado exclusivamente con las medidas de los tres ángulos de un triángulo</w:t>
      </w:r>
      <w:r w:rsidR="001B3547">
        <w:rPr>
          <w:rFonts w:ascii="Montserrat" w:eastAsia="Arial" w:hAnsi="Montserrat" w:cs="Arial"/>
          <w:highlight w:val="white"/>
        </w:rPr>
        <w:t>.</w:t>
      </w:r>
    </w:p>
    <w:p w14:paraId="7B792030" w14:textId="77777777" w:rsidR="00543331" w:rsidRDefault="00543331" w:rsidP="002A5C66">
      <w:pPr>
        <w:widowControl w:val="0"/>
        <w:spacing w:after="0" w:line="240" w:lineRule="auto"/>
        <w:jc w:val="both"/>
        <w:rPr>
          <w:rFonts w:ascii="Montserrat" w:eastAsia="Arial" w:hAnsi="Montserrat" w:cs="Arial"/>
          <w:highlight w:val="white"/>
        </w:rPr>
      </w:pPr>
    </w:p>
    <w:p w14:paraId="3FBD45E8" w14:textId="7A76A2BA" w:rsidR="00363F52" w:rsidRDefault="005E78B6"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La siguiente pregunta es:</w:t>
      </w:r>
    </w:p>
    <w:p w14:paraId="530F1E9C" w14:textId="06162529" w:rsidR="005E78B6" w:rsidRDefault="005E78B6" w:rsidP="002A5C66">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5E78B6" w:rsidRPr="00313777" w14:paraId="52E0AF91" w14:textId="77777777" w:rsidTr="00FD0F52">
        <w:tc>
          <w:tcPr>
            <w:tcW w:w="9394" w:type="dxa"/>
            <w:shd w:val="clear" w:color="auto" w:fill="FFE599" w:themeFill="accent4" w:themeFillTint="66"/>
          </w:tcPr>
          <w:p w14:paraId="1F0AFCE0" w14:textId="77777777"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Iván:</w:t>
            </w:r>
          </w:p>
          <w:p w14:paraId="5897CEAD" w14:textId="0F574AA3"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El tema de criterios de congruencia, ¿</w:t>
            </w:r>
            <w:r>
              <w:rPr>
                <w:rFonts w:ascii="Montserrat" w:eastAsia="Arial" w:hAnsi="Montserrat" w:cs="Arial"/>
              </w:rPr>
              <w:t>se seguirá</w:t>
            </w:r>
            <w:r w:rsidRPr="005E78B6">
              <w:rPr>
                <w:rFonts w:ascii="Montserrat" w:eastAsia="Arial" w:hAnsi="Montserrat" w:cs="Arial"/>
              </w:rPr>
              <w:t xml:space="preserve"> revisando en otros grados escolares?</w:t>
            </w:r>
          </w:p>
        </w:tc>
      </w:tr>
    </w:tbl>
    <w:p w14:paraId="1A9C4B3F" w14:textId="77777777" w:rsidR="005E78B6" w:rsidRDefault="005E78B6" w:rsidP="002A5C66">
      <w:pPr>
        <w:widowControl w:val="0"/>
        <w:spacing w:after="0" w:line="240" w:lineRule="auto"/>
        <w:jc w:val="both"/>
        <w:rPr>
          <w:rFonts w:ascii="Montserrat" w:eastAsia="Arial" w:hAnsi="Montserrat" w:cs="Arial"/>
          <w:highlight w:val="white"/>
        </w:rPr>
      </w:pPr>
    </w:p>
    <w:p w14:paraId="17EC9DBE" w14:textId="7E6F6DE6" w:rsidR="002F1FD3" w:rsidRDefault="002F1FD3" w:rsidP="002F1FD3">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Es </w:t>
      </w:r>
      <w:r w:rsidRPr="002F1FD3">
        <w:rPr>
          <w:rFonts w:ascii="Montserrat" w:eastAsia="Arial" w:hAnsi="Montserrat" w:cs="Arial"/>
          <w:highlight w:val="white"/>
        </w:rPr>
        <w:t>interesante</w:t>
      </w:r>
      <w:r>
        <w:rPr>
          <w:rFonts w:ascii="Montserrat" w:eastAsia="Arial" w:hAnsi="Montserrat" w:cs="Arial"/>
          <w:highlight w:val="white"/>
        </w:rPr>
        <w:t xml:space="preserve"> esta</w:t>
      </w:r>
      <w:r w:rsidRPr="002F1FD3">
        <w:rPr>
          <w:rFonts w:ascii="Montserrat" w:eastAsia="Arial" w:hAnsi="Montserrat" w:cs="Arial"/>
          <w:highlight w:val="white"/>
        </w:rPr>
        <w:t xml:space="preserve"> pregunta, y </w:t>
      </w:r>
      <w:r w:rsidR="006839ED">
        <w:rPr>
          <w:rFonts w:ascii="Montserrat" w:eastAsia="Arial" w:hAnsi="Montserrat" w:cs="Arial"/>
          <w:highlight w:val="white"/>
        </w:rPr>
        <w:t xml:space="preserve">la respuesta es </w:t>
      </w:r>
      <w:r w:rsidRPr="002F1FD3">
        <w:rPr>
          <w:rFonts w:ascii="Montserrat" w:eastAsia="Arial" w:hAnsi="Montserrat" w:cs="Arial"/>
          <w:highlight w:val="white"/>
        </w:rPr>
        <w:t xml:space="preserve">que sí va a tener utilidad en </w:t>
      </w:r>
      <w:r>
        <w:rPr>
          <w:rFonts w:ascii="Montserrat" w:eastAsia="Arial" w:hAnsi="Montserrat" w:cs="Arial"/>
          <w:highlight w:val="white"/>
        </w:rPr>
        <w:t>el</w:t>
      </w:r>
      <w:r w:rsidRPr="002F1FD3">
        <w:rPr>
          <w:rFonts w:ascii="Montserrat" w:eastAsia="Arial" w:hAnsi="Montserrat" w:cs="Arial"/>
          <w:highlight w:val="white"/>
        </w:rPr>
        <w:t xml:space="preserve"> proceso educativo en los siguientes años de secundaria. La gran cantidad de contenidos temáticos que </w:t>
      </w:r>
      <w:r w:rsidR="001D2491">
        <w:rPr>
          <w:rFonts w:ascii="Montserrat" w:eastAsia="Arial" w:hAnsi="Montserrat" w:cs="Arial"/>
          <w:highlight w:val="white"/>
        </w:rPr>
        <w:t>se abordan</w:t>
      </w:r>
      <w:r w:rsidRPr="002F1FD3">
        <w:rPr>
          <w:rFonts w:ascii="Montserrat" w:eastAsia="Arial" w:hAnsi="Montserrat" w:cs="Arial"/>
          <w:highlight w:val="white"/>
        </w:rPr>
        <w:t xml:space="preserve"> en matemáticas es acumulativo; es decir, que cada conocimiento es una herramienta para que </w:t>
      </w:r>
      <w:r w:rsidR="001A0305">
        <w:rPr>
          <w:rFonts w:ascii="Montserrat" w:eastAsia="Arial" w:hAnsi="Montserrat" w:cs="Arial"/>
          <w:highlight w:val="white"/>
        </w:rPr>
        <w:t>posteriormente</w:t>
      </w:r>
      <w:r w:rsidRPr="002F1FD3">
        <w:rPr>
          <w:rFonts w:ascii="Montserrat" w:eastAsia="Arial" w:hAnsi="Montserrat" w:cs="Arial"/>
          <w:highlight w:val="white"/>
        </w:rPr>
        <w:t xml:space="preserve"> </w:t>
      </w:r>
      <w:r w:rsidR="001A0305">
        <w:rPr>
          <w:rFonts w:ascii="Montserrat" w:eastAsia="Arial" w:hAnsi="Montserrat" w:cs="Arial"/>
          <w:highlight w:val="white"/>
        </w:rPr>
        <w:t>tengas</w:t>
      </w:r>
      <w:r w:rsidRPr="002F1FD3">
        <w:rPr>
          <w:rFonts w:ascii="Montserrat" w:eastAsia="Arial" w:hAnsi="Montserrat" w:cs="Arial"/>
          <w:highlight w:val="white"/>
        </w:rPr>
        <w:t xml:space="preserve"> la base para contenidos diferentes.</w:t>
      </w:r>
    </w:p>
    <w:p w14:paraId="33751F45" w14:textId="77777777" w:rsidR="002F1FD3" w:rsidRPr="002F1FD3" w:rsidRDefault="002F1FD3" w:rsidP="002F1FD3">
      <w:pPr>
        <w:widowControl w:val="0"/>
        <w:spacing w:after="0" w:line="240" w:lineRule="auto"/>
        <w:jc w:val="both"/>
        <w:rPr>
          <w:rFonts w:ascii="Montserrat" w:eastAsia="Arial" w:hAnsi="Montserrat" w:cs="Arial"/>
          <w:highlight w:val="white"/>
        </w:rPr>
      </w:pPr>
    </w:p>
    <w:p w14:paraId="324F4B4F" w14:textId="77777777" w:rsidR="000B288B" w:rsidRDefault="002F1FD3" w:rsidP="000B288B">
      <w:pPr>
        <w:widowControl w:val="0"/>
        <w:spacing w:after="0" w:line="240" w:lineRule="auto"/>
        <w:jc w:val="both"/>
        <w:rPr>
          <w:rFonts w:ascii="Montserrat" w:eastAsia="Arial" w:hAnsi="Montserrat" w:cs="Arial"/>
          <w:highlight w:val="white"/>
        </w:rPr>
      </w:pPr>
      <w:r w:rsidRPr="002F1FD3">
        <w:rPr>
          <w:rFonts w:ascii="Montserrat" w:eastAsia="Arial" w:hAnsi="Montserrat" w:cs="Arial"/>
          <w:highlight w:val="white"/>
        </w:rPr>
        <w:t xml:space="preserve">Y la congruencia de triángulos no es la excepción. </w:t>
      </w:r>
      <w:r w:rsidR="00CE5A55">
        <w:rPr>
          <w:rFonts w:ascii="Montserrat" w:eastAsia="Arial" w:hAnsi="Montserrat" w:cs="Arial"/>
          <w:highlight w:val="white"/>
        </w:rPr>
        <w:t>Verifica</w:t>
      </w:r>
      <w:r w:rsidRPr="002F1FD3">
        <w:rPr>
          <w:rFonts w:ascii="Montserrat" w:eastAsia="Arial" w:hAnsi="Montserrat" w:cs="Arial"/>
          <w:highlight w:val="white"/>
        </w:rPr>
        <w:t xml:space="preserve"> que, dentro de la geometría, hay un contenido llamado teselado. Los teselados se crean usando figuras geométricas que, al acomodarlas una tras otra, logran cubrir un plano sin dejar espacio alguno. Y sólo hay algunas figuras geométricas que logran hacer una teselación. Éste es el caso de los triángulos, cuadriláteros y el hexágono. </w:t>
      </w:r>
      <w:r w:rsidR="000B288B">
        <w:rPr>
          <w:rFonts w:ascii="Montserrat" w:eastAsia="Arial" w:hAnsi="Montserrat" w:cs="Arial"/>
          <w:highlight w:val="white"/>
        </w:rPr>
        <w:t>Revisa</w:t>
      </w:r>
      <w:r w:rsidRPr="002F1FD3">
        <w:rPr>
          <w:rFonts w:ascii="Montserrat" w:eastAsia="Arial" w:hAnsi="Montserrat" w:cs="Arial"/>
          <w:highlight w:val="white"/>
        </w:rPr>
        <w:t xml:space="preserve"> la siguiente muestra de teselados con la aplicación de geometría dinámica</w:t>
      </w:r>
      <w:r w:rsidR="000B288B">
        <w:rPr>
          <w:rFonts w:ascii="Montserrat" w:eastAsia="Arial" w:hAnsi="Montserrat" w:cs="Arial"/>
          <w:highlight w:val="white"/>
        </w:rPr>
        <w:t>, en el siguiente video.</w:t>
      </w:r>
    </w:p>
    <w:p w14:paraId="18624647" w14:textId="77777777" w:rsidR="000B288B" w:rsidRPr="000B288B" w:rsidRDefault="000B288B" w:rsidP="000B288B">
      <w:pPr>
        <w:widowControl w:val="0"/>
        <w:spacing w:after="0" w:line="240" w:lineRule="auto"/>
        <w:jc w:val="both"/>
        <w:rPr>
          <w:rFonts w:ascii="Montserrat" w:eastAsia="Arial" w:hAnsi="Montserrat" w:cs="Arial"/>
          <w:highlight w:val="white"/>
        </w:rPr>
      </w:pPr>
    </w:p>
    <w:p w14:paraId="7B0BB140" w14:textId="29839A23" w:rsidR="000B288B" w:rsidRPr="000B288B" w:rsidRDefault="000B288B"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0B288B">
        <w:rPr>
          <w:rFonts w:ascii="Montserrat" w:eastAsia="Arial" w:hAnsi="Montserrat" w:cs="Arial"/>
          <w:b/>
          <w:bCs/>
          <w:highlight w:val="white"/>
        </w:rPr>
        <w:t>Teselado triángulo, cuadrado y hexágono.</w:t>
      </w:r>
    </w:p>
    <w:p w14:paraId="1D872323" w14:textId="2F18A2F2" w:rsidR="000B288B" w:rsidRPr="000B288B" w:rsidRDefault="00B60231" w:rsidP="000B288B">
      <w:pPr>
        <w:pStyle w:val="Prrafodelista"/>
        <w:spacing w:after="0" w:line="240" w:lineRule="auto"/>
        <w:rPr>
          <w:rFonts w:ascii="Montserrat" w:eastAsia="Arial" w:hAnsi="Montserrat" w:cs="Arial"/>
          <w:highlight w:val="white"/>
        </w:rPr>
      </w:pPr>
      <w:hyperlink r:id="rId26" w:history="1">
        <w:r w:rsidR="000B288B" w:rsidRPr="000B288B">
          <w:rPr>
            <w:rStyle w:val="Hipervnculo"/>
            <w:rFonts w:ascii="Montserrat" w:eastAsia="Calibri" w:hAnsi="Montserrat" w:cs="Calibri"/>
          </w:rPr>
          <w:t>https://youtu.be/u4IRzCRYkEA</w:t>
        </w:r>
      </w:hyperlink>
    </w:p>
    <w:p w14:paraId="38BCF2BA" w14:textId="77777777" w:rsidR="000B288B" w:rsidRPr="000B288B" w:rsidRDefault="000B288B" w:rsidP="00642DE0">
      <w:pPr>
        <w:widowControl w:val="0"/>
        <w:spacing w:after="0" w:line="240" w:lineRule="auto"/>
        <w:jc w:val="both"/>
        <w:rPr>
          <w:rFonts w:ascii="Montserrat" w:eastAsia="Arial" w:hAnsi="Montserrat" w:cs="Arial"/>
          <w:highlight w:val="white"/>
        </w:rPr>
      </w:pPr>
    </w:p>
    <w:p w14:paraId="1F564F56" w14:textId="5E9D1BBD" w:rsidR="000B288B" w:rsidRPr="000B288B" w:rsidRDefault="005E6811"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Como observaste, </w:t>
      </w:r>
      <w:r w:rsidR="00B9464C" w:rsidRPr="00B9464C">
        <w:rPr>
          <w:rFonts w:ascii="Montserrat" w:eastAsia="Arial" w:hAnsi="Montserrat" w:cs="Arial"/>
          <w:highlight w:val="white"/>
        </w:rPr>
        <w:t xml:space="preserve">el triángulo logra recubrir el plano, como si fuera un mosaico. </w:t>
      </w:r>
      <w:r w:rsidR="00CC215D">
        <w:rPr>
          <w:rFonts w:ascii="Montserrat" w:eastAsia="Arial" w:hAnsi="Montserrat" w:cs="Arial"/>
          <w:highlight w:val="white"/>
        </w:rPr>
        <w:t xml:space="preserve">Si </w:t>
      </w:r>
      <w:r w:rsidR="00DC3451">
        <w:rPr>
          <w:rFonts w:ascii="Montserrat" w:eastAsia="Arial" w:hAnsi="Montserrat" w:cs="Arial"/>
          <w:highlight w:val="white"/>
        </w:rPr>
        <w:t>tú</w:t>
      </w:r>
      <w:r w:rsidR="00CC215D">
        <w:rPr>
          <w:rFonts w:ascii="Montserrat" w:eastAsia="Arial" w:hAnsi="Montserrat" w:cs="Arial"/>
          <w:highlight w:val="white"/>
        </w:rPr>
        <w:t xml:space="preserve"> lo realizas en casa v</w:t>
      </w:r>
      <w:r w:rsidR="0036314B">
        <w:rPr>
          <w:rFonts w:ascii="Montserrat" w:eastAsia="Arial" w:hAnsi="Montserrat" w:cs="Arial"/>
          <w:highlight w:val="white"/>
        </w:rPr>
        <w:t>as</w:t>
      </w:r>
      <w:r w:rsidR="00B9464C" w:rsidRPr="00B9464C">
        <w:rPr>
          <w:rFonts w:ascii="Montserrat" w:eastAsia="Arial" w:hAnsi="Montserrat" w:cs="Arial"/>
          <w:highlight w:val="white"/>
        </w:rPr>
        <w:t xml:space="preserve"> a ir aumentando el tamaño poco a poco; </w:t>
      </w:r>
      <w:r w:rsidR="00DC3451">
        <w:rPr>
          <w:rFonts w:ascii="Montserrat" w:eastAsia="Arial" w:hAnsi="Montserrat" w:cs="Arial"/>
          <w:highlight w:val="white"/>
        </w:rPr>
        <w:t>después</w:t>
      </w:r>
      <w:r w:rsidR="00B9464C" w:rsidRPr="00B9464C">
        <w:rPr>
          <w:rFonts w:ascii="Montserrat" w:eastAsia="Arial" w:hAnsi="Montserrat" w:cs="Arial"/>
          <w:highlight w:val="white"/>
        </w:rPr>
        <w:t xml:space="preserve"> lo </w:t>
      </w:r>
      <w:r w:rsidR="00CC215D">
        <w:rPr>
          <w:rFonts w:ascii="Montserrat" w:eastAsia="Arial" w:hAnsi="Montserrat" w:cs="Arial"/>
          <w:highlight w:val="white"/>
        </w:rPr>
        <w:t>harás</w:t>
      </w:r>
      <w:r w:rsidR="00B9464C" w:rsidRPr="00B9464C">
        <w:rPr>
          <w:rFonts w:ascii="Montserrat" w:eastAsia="Arial" w:hAnsi="Montserrat" w:cs="Arial"/>
          <w:highlight w:val="white"/>
        </w:rPr>
        <w:t xml:space="preserve"> con el cuadrado; y esto también sucede si </w:t>
      </w:r>
      <w:r w:rsidR="00CC215D">
        <w:rPr>
          <w:rFonts w:ascii="Montserrat" w:eastAsia="Arial" w:hAnsi="Montserrat" w:cs="Arial"/>
          <w:highlight w:val="white"/>
        </w:rPr>
        <w:t>haces</w:t>
      </w:r>
      <w:r w:rsidR="00B9464C" w:rsidRPr="00B9464C">
        <w:rPr>
          <w:rFonts w:ascii="Montserrat" w:eastAsia="Arial" w:hAnsi="Montserrat" w:cs="Arial"/>
          <w:highlight w:val="white"/>
        </w:rPr>
        <w:t xml:space="preserve"> lo mismo con el hexágono. </w:t>
      </w:r>
      <w:r w:rsidR="00CC215D">
        <w:rPr>
          <w:rFonts w:ascii="Montserrat" w:eastAsia="Arial" w:hAnsi="Montserrat" w:cs="Arial"/>
          <w:highlight w:val="white"/>
        </w:rPr>
        <w:t>Recuerda</w:t>
      </w:r>
      <w:r w:rsidR="00B9464C" w:rsidRPr="00B9464C">
        <w:rPr>
          <w:rFonts w:ascii="Montserrat" w:eastAsia="Arial" w:hAnsi="Montserrat" w:cs="Arial"/>
          <w:highlight w:val="white"/>
        </w:rPr>
        <w:t xml:space="preserve"> que esto hace referencia a una regularidad o patrón de figuras que recubren o pavimentan completamente una superficie que cumple con dos requisitos: Que no queden espacios y que no se superpongan las figuras.</w:t>
      </w:r>
    </w:p>
    <w:p w14:paraId="15AEFDFE" w14:textId="7552B3CA" w:rsidR="00363F52" w:rsidRPr="000B288B" w:rsidRDefault="00363F52" w:rsidP="00323F8F">
      <w:pPr>
        <w:widowControl w:val="0"/>
        <w:spacing w:after="0" w:line="240" w:lineRule="auto"/>
        <w:jc w:val="both"/>
        <w:rPr>
          <w:rFonts w:ascii="Montserrat" w:eastAsia="Arial" w:hAnsi="Montserrat" w:cs="Arial"/>
          <w:highlight w:val="white"/>
        </w:rPr>
      </w:pPr>
    </w:p>
    <w:p w14:paraId="052CB15D" w14:textId="6CD2D25B" w:rsidR="00E05936" w:rsidRDefault="00323F8F" w:rsidP="00323F8F">
      <w:pPr>
        <w:widowControl w:val="0"/>
        <w:spacing w:after="0" w:line="240" w:lineRule="auto"/>
        <w:jc w:val="both"/>
        <w:rPr>
          <w:rFonts w:ascii="Montserrat" w:eastAsia="Arial" w:hAnsi="Montserrat" w:cs="Arial"/>
          <w:highlight w:val="white"/>
        </w:rPr>
      </w:pPr>
      <w:r w:rsidRPr="00323F8F">
        <w:rPr>
          <w:rFonts w:ascii="Montserrat" w:eastAsia="Arial" w:hAnsi="Montserrat" w:cs="Arial"/>
          <w:highlight w:val="white"/>
        </w:rPr>
        <w:t xml:space="preserve">Pero no cualquier conjunto de triángulos se puede utilizar, ya que </w:t>
      </w:r>
      <w:r>
        <w:rPr>
          <w:rFonts w:ascii="Montserrat" w:eastAsia="Arial" w:hAnsi="Montserrat" w:cs="Arial"/>
          <w:highlight w:val="white"/>
        </w:rPr>
        <w:t>tienes</w:t>
      </w:r>
      <w:r w:rsidRPr="00323F8F">
        <w:rPr>
          <w:rFonts w:ascii="Montserrat" w:eastAsia="Arial" w:hAnsi="Montserrat" w:cs="Arial"/>
          <w:highlight w:val="white"/>
        </w:rPr>
        <w:t xml:space="preserve"> que </w:t>
      </w:r>
      <w:r>
        <w:rPr>
          <w:rFonts w:ascii="Montserrat" w:eastAsia="Arial" w:hAnsi="Montserrat" w:cs="Arial"/>
          <w:highlight w:val="white"/>
        </w:rPr>
        <w:t>asegurarte</w:t>
      </w:r>
      <w:r w:rsidRPr="00323F8F">
        <w:rPr>
          <w:rFonts w:ascii="Montserrat" w:eastAsia="Arial" w:hAnsi="Montserrat" w:cs="Arial"/>
          <w:highlight w:val="white"/>
        </w:rPr>
        <w:t xml:space="preserve"> que los triángulos sean congruentes para que puedan recubrir el plano.</w:t>
      </w:r>
    </w:p>
    <w:p w14:paraId="065B04C6" w14:textId="77777777" w:rsidR="00E05936" w:rsidRDefault="00E05936" w:rsidP="00323F8F">
      <w:pPr>
        <w:widowControl w:val="0"/>
        <w:spacing w:after="0" w:line="240" w:lineRule="auto"/>
        <w:jc w:val="both"/>
        <w:rPr>
          <w:rFonts w:ascii="Montserrat" w:eastAsia="Arial" w:hAnsi="Montserrat" w:cs="Arial"/>
          <w:highlight w:val="white"/>
        </w:rPr>
      </w:pPr>
    </w:p>
    <w:p w14:paraId="00C84745" w14:textId="70D31FBF" w:rsidR="00363F52" w:rsidRDefault="00E05936"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23F8F" w:rsidRPr="00323F8F">
        <w:rPr>
          <w:rFonts w:ascii="Montserrat" w:eastAsia="Arial" w:hAnsi="Montserrat" w:cs="Arial"/>
          <w:highlight w:val="white"/>
        </w:rPr>
        <w:t xml:space="preserve"> la siguiente </w:t>
      </w:r>
      <w:r>
        <w:rPr>
          <w:rFonts w:ascii="Montserrat" w:eastAsia="Arial" w:hAnsi="Montserrat" w:cs="Arial"/>
          <w:highlight w:val="white"/>
        </w:rPr>
        <w:t>imagen</w:t>
      </w:r>
      <w:r w:rsidR="00323F8F" w:rsidRPr="00323F8F">
        <w:rPr>
          <w:rFonts w:ascii="Montserrat" w:eastAsia="Arial" w:hAnsi="Montserrat" w:cs="Arial"/>
          <w:highlight w:val="white"/>
        </w:rPr>
        <w:t xml:space="preserve"> con un ejemplo de triángulos que son congruentes y otro con triángulos que no son congruentes entre sí.</w:t>
      </w:r>
    </w:p>
    <w:p w14:paraId="50060E69" w14:textId="1363B7A3" w:rsidR="00363F52" w:rsidRDefault="00363F52" w:rsidP="00323F8F">
      <w:pPr>
        <w:widowControl w:val="0"/>
        <w:spacing w:after="0" w:line="240" w:lineRule="auto"/>
        <w:jc w:val="both"/>
        <w:rPr>
          <w:rFonts w:ascii="Montserrat" w:eastAsia="Arial" w:hAnsi="Montserrat" w:cs="Arial"/>
          <w:highlight w:val="white"/>
        </w:rPr>
      </w:pPr>
    </w:p>
    <w:p w14:paraId="7388B025" w14:textId="3BD8D729" w:rsidR="00363F52" w:rsidRDefault="00095890" w:rsidP="00095890">
      <w:pPr>
        <w:widowControl w:val="0"/>
        <w:spacing w:after="0" w:line="240" w:lineRule="auto"/>
        <w:jc w:val="center"/>
        <w:rPr>
          <w:rFonts w:ascii="Montserrat" w:eastAsia="Arial" w:hAnsi="Montserrat" w:cs="Arial"/>
          <w:highlight w:val="white"/>
        </w:rPr>
      </w:pPr>
      <w:r w:rsidRPr="00095890">
        <w:rPr>
          <w:rFonts w:ascii="Montserrat" w:eastAsia="Arial" w:hAnsi="Montserrat" w:cs="Arial"/>
          <w:noProof/>
          <w:lang w:val="en-US"/>
        </w:rPr>
        <w:lastRenderedPageBreak/>
        <w:drawing>
          <wp:inline distT="0" distB="0" distL="0" distR="0" wp14:anchorId="08C311CB" wp14:editId="5BCBDEE4">
            <wp:extent cx="3816195" cy="2146712"/>
            <wp:effectExtent l="133350" t="133350" r="127635" b="139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9076" cy="2170834"/>
                    </a:xfrm>
                    <a:prstGeom prst="rect">
                      <a:avLst/>
                    </a:prstGeom>
                    <a:effectLst>
                      <a:glow rad="127000">
                        <a:srgbClr val="7030A0"/>
                      </a:glow>
                    </a:effectLst>
                  </pic:spPr>
                </pic:pic>
              </a:graphicData>
            </a:graphic>
          </wp:inline>
        </w:drawing>
      </w:r>
    </w:p>
    <w:p w14:paraId="53BBF298" w14:textId="77777777" w:rsidR="001A0F6F" w:rsidRDefault="001A0F6F" w:rsidP="00323F8F">
      <w:pPr>
        <w:spacing w:after="0" w:line="240" w:lineRule="auto"/>
        <w:jc w:val="both"/>
        <w:rPr>
          <w:rFonts w:ascii="Montserrat" w:eastAsia="Arial" w:hAnsi="Montserrat" w:cs="Arial"/>
          <w:highlight w:val="white"/>
        </w:rPr>
      </w:pPr>
    </w:p>
    <w:p w14:paraId="7E4B6444" w14:textId="4E729DB0" w:rsidR="006A1944" w:rsidRDefault="00095890" w:rsidP="00095890">
      <w:pPr>
        <w:widowControl w:val="0"/>
        <w:spacing w:after="0" w:line="240" w:lineRule="auto"/>
        <w:jc w:val="both"/>
        <w:rPr>
          <w:rFonts w:ascii="Montserrat" w:eastAsia="Arial" w:hAnsi="Montserrat" w:cs="Arial"/>
          <w:highlight w:val="white"/>
        </w:rPr>
      </w:pPr>
      <w:r w:rsidRPr="00095890">
        <w:rPr>
          <w:rFonts w:ascii="Montserrat" w:eastAsia="Arial" w:hAnsi="Montserrat" w:cs="Arial"/>
          <w:highlight w:val="white"/>
        </w:rPr>
        <w:t xml:space="preserve">Como </w:t>
      </w:r>
      <w:r>
        <w:rPr>
          <w:rFonts w:ascii="Montserrat" w:eastAsia="Arial" w:hAnsi="Montserrat" w:cs="Arial"/>
          <w:highlight w:val="white"/>
        </w:rPr>
        <w:t>puedes</w:t>
      </w:r>
      <w:r w:rsidRPr="00095890">
        <w:rPr>
          <w:rFonts w:ascii="Montserrat" w:eastAsia="Arial" w:hAnsi="Montserrat" w:cs="Arial"/>
          <w:highlight w:val="white"/>
        </w:rPr>
        <w:t xml:space="preserve"> </w:t>
      </w:r>
      <w:r>
        <w:rPr>
          <w:rFonts w:ascii="Montserrat" w:eastAsia="Arial" w:hAnsi="Montserrat" w:cs="Arial"/>
          <w:highlight w:val="white"/>
        </w:rPr>
        <w:t>darte</w:t>
      </w:r>
      <w:r w:rsidRPr="00095890">
        <w:rPr>
          <w:rFonts w:ascii="Montserrat" w:eastAsia="Arial" w:hAnsi="Montserrat" w:cs="Arial"/>
          <w:highlight w:val="white"/>
        </w:rPr>
        <w:t xml:space="preserve"> cuenta, los triángulos de la izquierda son congruentes entre sí, porque recubren el plano en su totalidad; sin embargo, los triángulos de la derecha no son congruentes, ya que al tratar de empalmarlos quedan espacios. Al tomar las medidas, </w:t>
      </w:r>
      <w:r w:rsidR="00DA6CD5">
        <w:rPr>
          <w:rFonts w:ascii="Montserrat" w:eastAsia="Arial" w:hAnsi="Montserrat" w:cs="Arial"/>
          <w:highlight w:val="white"/>
        </w:rPr>
        <w:t>se puede</w:t>
      </w:r>
      <w:r w:rsidRPr="00095890">
        <w:rPr>
          <w:rFonts w:ascii="Montserrat" w:eastAsia="Arial" w:hAnsi="Montserrat" w:cs="Arial"/>
          <w:highlight w:val="white"/>
        </w:rPr>
        <w:t xml:space="preserve"> observar que los dos triángulos, aunque son parecidos, tienen medidas diferentes.</w:t>
      </w:r>
    </w:p>
    <w:p w14:paraId="5FF68C28" w14:textId="106BD15F" w:rsidR="00095890" w:rsidRDefault="00095890" w:rsidP="00095890">
      <w:pPr>
        <w:widowControl w:val="0"/>
        <w:spacing w:after="0" w:line="240" w:lineRule="auto"/>
        <w:jc w:val="both"/>
        <w:rPr>
          <w:rFonts w:ascii="Montserrat" w:eastAsia="Arial" w:hAnsi="Montserrat" w:cs="Arial"/>
          <w:highlight w:val="white"/>
        </w:rPr>
      </w:pPr>
    </w:p>
    <w:p w14:paraId="134BE023" w14:textId="34BAE5A5" w:rsidR="00095890" w:rsidRDefault="007E5DF2" w:rsidP="0009589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Es importante la aportación y aclaración que se esta haciendo con respecto a la información anterior.</w:t>
      </w:r>
    </w:p>
    <w:p w14:paraId="0108B4C0" w14:textId="460ADA01" w:rsidR="007E5DF2" w:rsidRDefault="007E5DF2" w:rsidP="00095890">
      <w:pPr>
        <w:widowControl w:val="0"/>
        <w:spacing w:after="0" w:line="240" w:lineRule="auto"/>
        <w:jc w:val="both"/>
        <w:rPr>
          <w:rFonts w:ascii="Montserrat" w:eastAsia="Arial" w:hAnsi="Montserrat" w:cs="Arial"/>
          <w:highlight w:val="white"/>
        </w:rPr>
      </w:pPr>
    </w:p>
    <w:p w14:paraId="476833B9" w14:textId="03A9791E" w:rsidR="007E5DF2" w:rsidRDefault="00EF2676" w:rsidP="007E5DF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Haciendo referencia</w:t>
      </w:r>
      <w:r w:rsidR="007E5DF2" w:rsidRPr="007E5DF2">
        <w:rPr>
          <w:rFonts w:ascii="Montserrat" w:eastAsia="Arial" w:hAnsi="Montserrat" w:cs="Arial"/>
          <w:highlight w:val="white"/>
        </w:rPr>
        <w:t xml:space="preserve"> </w:t>
      </w:r>
      <w:r>
        <w:rPr>
          <w:rFonts w:ascii="Montserrat" w:eastAsia="Arial" w:hAnsi="Montserrat" w:cs="Arial"/>
          <w:highlight w:val="white"/>
        </w:rPr>
        <w:t>a</w:t>
      </w:r>
      <w:r w:rsidR="007E5DF2" w:rsidRPr="007E5DF2">
        <w:rPr>
          <w:rFonts w:ascii="Montserrat" w:eastAsia="Arial" w:hAnsi="Montserrat" w:cs="Arial"/>
          <w:highlight w:val="white"/>
        </w:rPr>
        <w:t xml:space="preserve"> este tema, los teselados fueron empleados por antiguas civilizaciones, ya que los requerían para la construcción de sus casas y templos cerca del año 4.000 A.C. Por ese tiempo, los sumerios realizaban decoraciones con mosaicos que formaban modelos geométricos. El material usado era arcilla cocida que coloreaban y cuidadosamente esmaltaban.</w:t>
      </w:r>
    </w:p>
    <w:p w14:paraId="03952A29" w14:textId="094160E9" w:rsid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t>La palabra teselado proviene de la raíz griega tessellae que significa regularidad o patrón. Así llamaban los romanos a las construcciones y pavimentos de su ciudad.</w:t>
      </w:r>
    </w:p>
    <w:p w14:paraId="2C2F7F65" w14:textId="35371ABC" w:rsidR="00254DE7" w:rsidRDefault="00254DE7" w:rsidP="007E5DF2">
      <w:pPr>
        <w:widowControl w:val="0"/>
        <w:spacing w:after="0" w:line="240" w:lineRule="auto"/>
        <w:jc w:val="both"/>
        <w:rPr>
          <w:rFonts w:ascii="Montserrat" w:eastAsia="Arial" w:hAnsi="Montserrat" w:cs="Arial"/>
          <w:highlight w:val="white"/>
        </w:rPr>
      </w:pPr>
    </w:p>
    <w:p w14:paraId="1E097E5B" w14:textId="32D28922" w:rsidR="00254DE7" w:rsidRDefault="00254DE7" w:rsidP="00254DE7">
      <w:pPr>
        <w:widowControl w:val="0"/>
        <w:spacing w:after="0" w:line="240" w:lineRule="auto"/>
        <w:jc w:val="center"/>
        <w:rPr>
          <w:rFonts w:ascii="Montserrat" w:eastAsia="Arial" w:hAnsi="Montserrat" w:cs="Arial"/>
          <w:highlight w:val="white"/>
        </w:rPr>
      </w:pPr>
      <w:r w:rsidRPr="00254DE7">
        <w:rPr>
          <w:rFonts w:ascii="Montserrat" w:eastAsia="Arial" w:hAnsi="Montserrat" w:cs="Arial"/>
          <w:noProof/>
          <w:lang w:val="en-US"/>
        </w:rPr>
        <w:drawing>
          <wp:inline distT="0" distB="0" distL="0" distR="0" wp14:anchorId="51E3A967" wp14:editId="56483EF4">
            <wp:extent cx="3778813" cy="21256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494" cy="2135066"/>
                    </a:xfrm>
                    <a:prstGeom prst="rect">
                      <a:avLst/>
                    </a:prstGeom>
                  </pic:spPr>
                </pic:pic>
              </a:graphicData>
            </a:graphic>
          </wp:inline>
        </w:drawing>
      </w:r>
    </w:p>
    <w:p w14:paraId="4EB14ADB" w14:textId="77777777" w:rsidR="00254DE7" w:rsidRPr="007E5DF2" w:rsidRDefault="00254DE7" w:rsidP="007E5DF2">
      <w:pPr>
        <w:widowControl w:val="0"/>
        <w:spacing w:after="0" w:line="240" w:lineRule="auto"/>
        <w:jc w:val="both"/>
        <w:rPr>
          <w:rFonts w:ascii="Montserrat" w:eastAsia="Arial" w:hAnsi="Montserrat" w:cs="Arial"/>
          <w:highlight w:val="white"/>
        </w:rPr>
      </w:pPr>
    </w:p>
    <w:p w14:paraId="0C7F143B" w14:textId="587485E4" w:rsidR="007E5DF2" w:rsidRP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lastRenderedPageBreak/>
        <w:t>Este tema y otros más, los abordará</w:t>
      </w:r>
      <w:r w:rsidR="00254DE7">
        <w:rPr>
          <w:rFonts w:ascii="Montserrat" w:eastAsia="Arial" w:hAnsi="Montserrat" w:cs="Arial"/>
          <w:highlight w:val="white"/>
        </w:rPr>
        <w:t>s</w:t>
      </w:r>
      <w:r w:rsidRPr="007E5DF2">
        <w:rPr>
          <w:rFonts w:ascii="Montserrat" w:eastAsia="Arial" w:hAnsi="Montserrat" w:cs="Arial"/>
          <w:highlight w:val="white"/>
        </w:rPr>
        <w:t xml:space="preserve"> el siguiente año; recuerd</w:t>
      </w:r>
      <w:r w:rsidR="00254DE7">
        <w:rPr>
          <w:rFonts w:ascii="Montserrat" w:eastAsia="Arial" w:hAnsi="Montserrat" w:cs="Arial"/>
          <w:highlight w:val="white"/>
        </w:rPr>
        <w:t>a</w:t>
      </w:r>
      <w:r w:rsidRPr="007E5DF2">
        <w:rPr>
          <w:rFonts w:ascii="Montserrat" w:eastAsia="Arial" w:hAnsi="Montserrat" w:cs="Arial"/>
          <w:highlight w:val="white"/>
        </w:rPr>
        <w:t xml:space="preserve"> que, en Matemáticas, los conocimientos se van construyendo para beneficiar </w:t>
      </w:r>
      <w:r w:rsidR="00254DE7">
        <w:rPr>
          <w:rFonts w:ascii="Montserrat" w:eastAsia="Arial" w:hAnsi="Montserrat" w:cs="Arial"/>
          <w:highlight w:val="white"/>
        </w:rPr>
        <w:t>t</w:t>
      </w:r>
      <w:r w:rsidRPr="007E5DF2">
        <w:rPr>
          <w:rFonts w:ascii="Montserrat" w:eastAsia="Arial" w:hAnsi="Montserrat" w:cs="Arial"/>
          <w:highlight w:val="white"/>
        </w:rPr>
        <w:t>u aprendizaje.</w:t>
      </w:r>
    </w:p>
    <w:p w14:paraId="295A314E" w14:textId="77777777" w:rsidR="007E5DF2" w:rsidRDefault="007E5DF2" w:rsidP="0074749F">
      <w:pPr>
        <w:widowControl w:val="0"/>
        <w:spacing w:after="0" w:line="240" w:lineRule="auto"/>
        <w:jc w:val="both"/>
        <w:rPr>
          <w:rFonts w:ascii="Montserrat" w:eastAsia="Arial" w:hAnsi="Montserrat" w:cs="Arial"/>
          <w:highlight w:val="white"/>
        </w:rPr>
      </w:pPr>
    </w:p>
    <w:p w14:paraId="259CDAE3" w14:textId="4786AD57" w:rsidR="0074749F" w:rsidRPr="0074749F" w:rsidRDefault="0074749F" w:rsidP="006B05BD">
      <w:pPr>
        <w:widowControl w:val="0"/>
        <w:spacing w:after="0" w:line="240" w:lineRule="auto"/>
        <w:jc w:val="both"/>
        <w:rPr>
          <w:rFonts w:ascii="Montserrat" w:eastAsia="Arial" w:hAnsi="Montserrat" w:cs="Arial"/>
          <w:highlight w:val="white"/>
        </w:rPr>
      </w:pPr>
      <w:r w:rsidRPr="0074749F">
        <w:rPr>
          <w:rFonts w:ascii="Montserrat" w:eastAsia="Arial" w:hAnsi="Montserrat" w:cs="Arial"/>
          <w:highlight w:val="white"/>
        </w:rPr>
        <w:t xml:space="preserve">Durante esta sesión, </w:t>
      </w:r>
      <w:r w:rsidR="00F132DD">
        <w:rPr>
          <w:rFonts w:ascii="Montserrat" w:eastAsia="Arial" w:hAnsi="Montserrat" w:cs="Arial"/>
          <w:highlight w:val="white"/>
        </w:rPr>
        <w:t>se ha</w:t>
      </w:r>
      <w:r w:rsidRPr="0074749F">
        <w:rPr>
          <w:rFonts w:ascii="Montserrat" w:eastAsia="Arial" w:hAnsi="Montserrat" w:cs="Arial"/>
          <w:highlight w:val="white"/>
        </w:rPr>
        <w:t xml:space="preserve"> estado utilizando un programa de geometría dinámica de uso gratuito en internet, para poner en práctica la construcción de los triángulos que se han realizado, con el objetivo de verificar </w:t>
      </w:r>
      <w:r w:rsidR="00F132DD">
        <w:rPr>
          <w:rFonts w:ascii="Montserrat" w:eastAsia="Arial" w:hAnsi="Montserrat" w:cs="Arial"/>
          <w:highlight w:val="white"/>
        </w:rPr>
        <w:t>la</w:t>
      </w:r>
      <w:r w:rsidRPr="0074749F">
        <w:rPr>
          <w:rFonts w:ascii="Montserrat" w:eastAsia="Arial" w:hAnsi="Montserrat" w:cs="Arial"/>
          <w:highlight w:val="white"/>
        </w:rPr>
        <w:t xml:space="preserve"> congruencia en triángulos. </w:t>
      </w:r>
      <w:r w:rsidR="00F132DD">
        <w:rPr>
          <w:rFonts w:ascii="Montserrat" w:eastAsia="Arial" w:hAnsi="Montserrat" w:cs="Arial"/>
          <w:highlight w:val="white"/>
        </w:rPr>
        <w:t>Se te</w:t>
      </w:r>
      <w:r w:rsidRPr="0074749F">
        <w:rPr>
          <w:rFonts w:ascii="Montserrat" w:eastAsia="Arial" w:hAnsi="Montserrat" w:cs="Arial"/>
          <w:highlight w:val="white"/>
        </w:rPr>
        <w:t xml:space="preserve"> invita</w:t>
      </w:r>
      <w:r w:rsidR="00F132DD">
        <w:rPr>
          <w:rFonts w:ascii="Montserrat" w:eastAsia="Arial" w:hAnsi="Montserrat" w:cs="Arial"/>
          <w:highlight w:val="white"/>
        </w:rPr>
        <w:t xml:space="preserve"> </w:t>
      </w:r>
      <w:r w:rsidRPr="0074749F">
        <w:rPr>
          <w:rFonts w:ascii="Montserrat" w:eastAsia="Arial" w:hAnsi="Montserrat" w:cs="Arial"/>
          <w:highlight w:val="white"/>
        </w:rPr>
        <w:t xml:space="preserve">a conocer este tipo de programas creativos para fortalecer </w:t>
      </w:r>
      <w:r w:rsidR="00F132DD">
        <w:rPr>
          <w:rFonts w:ascii="Montserrat" w:eastAsia="Arial" w:hAnsi="Montserrat" w:cs="Arial"/>
          <w:highlight w:val="white"/>
        </w:rPr>
        <w:t>t</w:t>
      </w:r>
      <w:r w:rsidRPr="0074749F">
        <w:rPr>
          <w:rFonts w:ascii="Montserrat" w:eastAsia="Arial" w:hAnsi="Montserrat" w:cs="Arial"/>
          <w:highlight w:val="white"/>
        </w:rPr>
        <w:t>u aprendizaje.</w:t>
      </w:r>
    </w:p>
    <w:p w14:paraId="67DC37ED" w14:textId="065A5D10" w:rsidR="00095890" w:rsidRDefault="00095890" w:rsidP="006B05BD">
      <w:pPr>
        <w:widowControl w:val="0"/>
        <w:spacing w:after="0" w:line="240" w:lineRule="auto"/>
        <w:jc w:val="both"/>
        <w:rPr>
          <w:rFonts w:ascii="Montserrat" w:eastAsia="Arial" w:hAnsi="Montserrat" w:cs="Arial"/>
          <w:highlight w:val="white"/>
        </w:rPr>
      </w:pPr>
    </w:p>
    <w:p w14:paraId="53B0D9BF" w14:textId="24BCD089" w:rsidR="00095890" w:rsidRDefault="00DE3868" w:rsidP="006B05BD">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Seguramente</w:t>
      </w:r>
      <w:r w:rsidR="006B05BD" w:rsidRPr="006B05BD">
        <w:rPr>
          <w:rFonts w:ascii="Montserrat" w:eastAsia="Arial" w:hAnsi="Montserrat" w:cs="Arial"/>
          <w:highlight w:val="white"/>
        </w:rPr>
        <w:t xml:space="preserve">, </w:t>
      </w:r>
      <w:r w:rsidR="006B05BD">
        <w:rPr>
          <w:rFonts w:ascii="Montserrat" w:eastAsia="Arial" w:hAnsi="Montserrat" w:cs="Arial"/>
          <w:highlight w:val="white"/>
        </w:rPr>
        <w:t>tú</w:t>
      </w:r>
      <w:r w:rsidR="006B05BD" w:rsidRPr="006B05BD">
        <w:rPr>
          <w:rFonts w:ascii="Montserrat" w:eastAsia="Arial" w:hAnsi="Montserrat" w:cs="Arial"/>
          <w:highlight w:val="white"/>
        </w:rPr>
        <w:t xml:space="preserve"> verifica</w:t>
      </w:r>
      <w:r w:rsidR="006B05BD">
        <w:rPr>
          <w:rFonts w:ascii="Montserrat" w:eastAsia="Arial" w:hAnsi="Montserrat" w:cs="Arial"/>
          <w:highlight w:val="white"/>
        </w:rPr>
        <w:t xml:space="preserve">ste </w:t>
      </w:r>
      <w:r w:rsidR="006B05BD" w:rsidRPr="006B05BD">
        <w:rPr>
          <w:rFonts w:ascii="Montserrat" w:eastAsia="Arial" w:hAnsi="Montserrat" w:cs="Arial"/>
          <w:highlight w:val="white"/>
        </w:rPr>
        <w:t xml:space="preserve">que los triángulos que </w:t>
      </w:r>
      <w:r>
        <w:rPr>
          <w:rFonts w:ascii="Montserrat" w:eastAsia="Arial" w:hAnsi="Montserrat" w:cs="Arial"/>
          <w:highlight w:val="white"/>
        </w:rPr>
        <w:t>se emplearon</w:t>
      </w:r>
      <w:r w:rsidR="006B05BD" w:rsidRPr="006B05BD">
        <w:rPr>
          <w:rFonts w:ascii="Montserrat" w:eastAsia="Arial" w:hAnsi="Montserrat" w:cs="Arial"/>
          <w:highlight w:val="white"/>
        </w:rPr>
        <w:t xml:space="preserve"> para el desarrollo de cada criterio son parecidos entre sí, puesto que no tienen el mismo color y no comparten la misma posición; por lo que solamente presentan la misma forma y el mismo tamaño; es decir, únicamente </w:t>
      </w:r>
      <w:r w:rsidR="00B62B4A">
        <w:rPr>
          <w:rFonts w:ascii="Montserrat" w:eastAsia="Arial" w:hAnsi="Montserrat" w:cs="Arial"/>
          <w:highlight w:val="white"/>
        </w:rPr>
        <w:t>estuviste</w:t>
      </w:r>
      <w:r w:rsidR="006B05BD" w:rsidRPr="006B05BD">
        <w:rPr>
          <w:rFonts w:ascii="Montserrat" w:eastAsia="Arial" w:hAnsi="Montserrat" w:cs="Arial"/>
          <w:highlight w:val="white"/>
        </w:rPr>
        <w:t xml:space="preserve"> comparando el valor de sus dimensiones, por eso se emplea el término congruencia.</w:t>
      </w:r>
    </w:p>
    <w:p w14:paraId="4EA1B370" w14:textId="2C6DBFEE" w:rsidR="00095890" w:rsidRDefault="00095890" w:rsidP="006B05BD">
      <w:pPr>
        <w:widowControl w:val="0"/>
        <w:spacing w:after="0" w:line="240" w:lineRule="auto"/>
        <w:jc w:val="both"/>
        <w:rPr>
          <w:rFonts w:ascii="Montserrat" w:eastAsia="Arial" w:hAnsi="Montserrat" w:cs="Arial"/>
          <w:highlight w:val="white"/>
        </w:rPr>
      </w:pPr>
    </w:p>
    <w:p w14:paraId="0968EB0D" w14:textId="55CE21C6" w:rsidR="00095890" w:rsidRDefault="006D7806" w:rsidP="006D7806">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00F455C" wp14:editId="2C39607B">
            <wp:extent cx="1893901" cy="1840675"/>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701" cy="1854087"/>
                    </a:xfrm>
                    <a:prstGeom prst="rect">
                      <a:avLst/>
                    </a:prstGeom>
                    <a:noFill/>
                    <a:ln>
                      <a:noFill/>
                    </a:ln>
                  </pic:spPr>
                </pic:pic>
              </a:graphicData>
            </a:graphic>
          </wp:inline>
        </w:drawing>
      </w:r>
    </w:p>
    <w:p w14:paraId="5FF29978" w14:textId="77777777" w:rsidR="008C7D20" w:rsidRDefault="008C7D20" w:rsidP="006D7806">
      <w:pPr>
        <w:spacing w:after="0" w:line="240" w:lineRule="auto"/>
        <w:jc w:val="center"/>
        <w:rPr>
          <w:rFonts w:ascii="Montserrat" w:eastAsia="Arial" w:hAnsi="Montserrat" w:cs="Arial"/>
          <w:highlight w:val="white"/>
        </w:rPr>
      </w:pPr>
    </w:p>
    <w:p w14:paraId="4FC66F79" w14:textId="306437A8" w:rsidR="006D7806" w:rsidRDefault="006D7806" w:rsidP="006D7806">
      <w:pPr>
        <w:widowControl w:val="0"/>
        <w:spacing w:after="0" w:line="240" w:lineRule="auto"/>
        <w:jc w:val="both"/>
        <w:rPr>
          <w:rFonts w:ascii="Montserrat" w:eastAsia="Arial" w:hAnsi="Montserrat" w:cs="Arial"/>
          <w:highlight w:val="white"/>
        </w:rPr>
      </w:pPr>
      <w:r w:rsidRPr="006D7806">
        <w:rPr>
          <w:rFonts w:ascii="Montserrat" w:eastAsia="Arial" w:hAnsi="Montserrat" w:cs="Arial"/>
          <w:highlight w:val="white"/>
        </w:rPr>
        <w:t>En la imagen</w:t>
      </w:r>
      <w:r>
        <w:rPr>
          <w:rFonts w:ascii="Montserrat" w:eastAsia="Arial" w:hAnsi="Montserrat" w:cs="Arial"/>
          <w:highlight w:val="white"/>
        </w:rPr>
        <w:t xml:space="preserve"> anterior,</w:t>
      </w:r>
      <w:r w:rsidRPr="006D7806">
        <w:rPr>
          <w:rFonts w:ascii="Montserrat" w:eastAsia="Arial" w:hAnsi="Montserrat" w:cs="Arial"/>
          <w:highlight w:val="white"/>
        </w:rPr>
        <w:t xml:space="preserve"> </w:t>
      </w:r>
      <w:r>
        <w:rPr>
          <w:rFonts w:ascii="Montserrat" w:eastAsia="Arial" w:hAnsi="Montserrat" w:cs="Arial"/>
          <w:highlight w:val="white"/>
        </w:rPr>
        <w:t>puedes</w:t>
      </w:r>
      <w:r w:rsidRPr="006D7806">
        <w:rPr>
          <w:rFonts w:ascii="Montserrat" w:eastAsia="Arial" w:hAnsi="Montserrat" w:cs="Arial"/>
          <w:highlight w:val="white"/>
        </w:rPr>
        <w:t xml:space="preserve"> observar unas cucharas medidoras que son iguales en forma, pero no en tamaño.</w:t>
      </w:r>
    </w:p>
    <w:p w14:paraId="0FB7F536" w14:textId="77777777" w:rsidR="006D7806" w:rsidRPr="006D7806" w:rsidRDefault="006D7806" w:rsidP="006D7806">
      <w:pPr>
        <w:widowControl w:val="0"/>
        <w:spacing w:after="0" w:line="240" w:lineRule="auto"/>
        <w:jc w:val="both"/>
        <w:rPr>
          <w:rFonts w:ascii="Montserrat" w:eastAsia="Arial" w:hAnsi="Montserrat" w:cs="Arial"/>
          <w:highlight w:val="white"/>
        </w:rPr>
      </w:pPr>
    </w:p>
    <w:p w14:paraId="01A608A4" w14:textId="5EA0E4B8" w:rsidR="006D7806" w:rsidRDefault="006D7806" w:rsidP="006D7806">
      <w:pPr>
        <w:spacing w:after="0" w:line="240" w:lineRule="auto"/>
        <w:jc w:val="both"/>
        <w:rPr>
          <w:rFonts w:ascii="Montserrat" w:eastAsia="Arial" w:hAnsi="Montserrat" w:cs="Arial"/>
          <w:highlight w:val="white"/>
        </w:rPr>
      </w:pPr>
      <w:r w:rsidRPr="006D7806">
        <w:rPr>
          <w:rFonts w:ascii="Montserrat" w:eastAsia="Arial" w:hAnsi="Montserrat" w:cs="Arial"/>
          <w:highlight w:val="white"/>
        </w:rPr>
        <w:t xml:space="preserve">En el desarrollo de esta lección </w:t>
      </w:r>
      <w:r w:rsidR="00CC543F">
        <w:rPr>
          <w:rFonts w:ascii="Montserrat" w:eastAsia="Arial" w:hAnsi="Montserrat" w:cs="Arial"/>
          <w:highlight w:val="white"/>
        </w:rPr>
        <w:t>se demostró</w:t>
      </w:r>
      <w:r w:rsidRPr="006D7806">
        <w:rPr>
          <w:rFonts w:ascii="Montserrat" w:eastAsia="Arial" w:hAnsi="Montserrat" w:cs="Arial"/>
          <w:highlight w:val="white"/>
        </w:rPr>
        <w:t xml:space="preserve"> que, para determinar que dos objetos son congruentes entre sí, deben ser iguales tanto en forma como en medidas.</w:t>
      </w:r>
    </w:p>
    <w:p w14:paraId="563A2B56" w14:textId="109D71D0" w:rsidR="006D7806" w:rsidRDefault="006D7806" w:rsidP="004477E5">
      <w:pPr>
        <w:widowControl w:val="0"/>
        <w:spacing w:after="0" w:line="240" w:lineRule="auto"/>
        <w:jc w:val="both"/>
        <w:rPr>
          <w:rFonts w:ascii="Montserrat" w:eastAsia="Arial" w:hAnsi="Montserrat" w:cs="Arial"/>
          <w:highlight w:val="white"/>
        </w:rPr>
      </w:pPr>
    </w:p>
    <w:p w14:paraId="0AA638A4" w14:textId="793059DB" w:rsidR="002D4B68"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De modo que, si dos objetos son iguales en forma, pero no comparten las mismas medidas, estos no son congruentes; entonces, se dice que son semejantes entre sí.</w:t>
      </w:r>
    </w:p>
    <w:p w14:paraId="59D5C696" w14:textId="77777777" w:rsidR="002D4B68" w:rsidRDefault="002D4B68" w:rsidP="004477E5">
      <w:pPr>
        <w:widowControl w:val="0"/>
        <w:spacing w:after="0" w:line="240" w:lineRule="auto"/>
        <w:jc w:val="both"/>
        <w:rPr>
          <w:rFonts w:ascii="Montserrat" w:eastAsia="Arial" w:hAnsi="Montserrat" w:cs="Arial"/>
          <w:highlight w:val="white"/>
        </w:rPr>
      </w:pPr>
    </w:p>
    <w:p w14:paraId="2F08A8F8" w14:textId="25D790AB" w:rsidR="004477E5" w:rsidRPr="004477E5"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Aquí</w:t>
      </w:r>
      <w:r w:rsidR="003D29EC">
        <w:rPr>
          <w:rFonts w:ascii="Montserrat" w:eastAsia="Arial" w:hAnsi="Montserrat" w:cs="Arial"/>
          <w:highlight w:val="white"/>
        </w:rPr>
        <w:t>,</w:t>
      </w:r>
      <w:r w:rsidRPr="004477E5">
        <w:rPr>
          <w:rFonts w:ascii="Montserrat" w:eastAsia="Arial" w:hAnsi="Montserrat" w:cs="Arial"/>
          <w:highlight w:val="white"/>
        </w:rPr>
        <w:t xml:space="preserve"> </w:t>
      </w:r>
      <w:r>
        <w:rPr>
          <w:rFonts w:ascii="Montserrat" w:eastAsia="Arial" w:hAnsi="Montserrat" w:cs="Arial"/>
          <w:highlight w:val="white"/>
        </w:rPr>
        <w:t>se habla</w:t>
      </w:r>
      <w:r w:rsidRPr="004477E5">
        <w:rPr>
          <w:rFonts w:ascii="Montserrat" w:eastAsia="Arial" w:hAnsi="Montserrat" w:cs="Arial"/>
          <w:highlight w:val="white"/>
        </w:rPr>
        <w:t xml:space="preserve"> de otra definición que estudiará</w:t>
      </w:r>
      <w:r>
        <w:rPr>
          <w:rFonts w:ascii="Montserrat" w:eastAsia="Arial" w:hAnsi="Montserrat" w:cs="Arial"/>
          <w:highlight w:val="white"/>
        </w:rPr>
        <w:t>s</w:t>
      </w:r>
      <w:r w:rsidRPr="004477E5">
        <w:rPr>
          <w:rFonts w:ascii="Montserrat" w:eastAsia="Arial" w:hAnsi="Montserrat" w:cs="Arial"/>
          <w:highlight w:val="white"/>
        </w:rPr>
        <w:t xml:space="preserve"> más adelante, </w:t>
      </w:r>
      <w:r w:rsidR="003D29EC">
        <w:rPr>
          <w:rFonts w:ascii="Montserrat" w:eastAsia="Arial" w:hAnsi="Montserrat" w:cs="Arial"/>
          <w:highlight w:val="white"/>
        </w:rPr>
        <w:t>se hace referencia</w:t>
      </w:r>
      <w:r w:rsidRPr="004477E5">
        <w:rPr>
          <w:rFonts w:ascii="Montserrat" w:eastAsia="Arial" w:hAnsi="Montserrat" w:cs="Arial"/>
          <w:highlight w:val="white"/>
        </w:rPr>
        <w:t xml:space="preserve"> al concepto de semejanza en las figuras, el </w:t>
      </w:r>
      <w:r w:rsidR="003D29EC" w:rsidRPr="004477E5">
        <w:rPr>
          <w:rFonts w:ascii="Montserrat" w:eastAsia="Arial" w:hAnsi="Montserrat" w:cs="Arial"/>
          <w:highlight w:val="white"/>
        </w:rPr>
        <w:t>cual</w:t>
      </w:r>
      <w:r w:rsidRPr="004477E5">
        <w:rPr>
          <w:rFonts w:ascii="Montserrat" w:eastAsia="Arial" w:hAnsi="Montserrat" w:cs="Arial"/>
          <w:highlight w:val="white"/>
        </w:rPr>
        <w:t xml:space="preserve"> se establece cuando éstas mantienen una proporción o escala en sus lados.</w:t>
      </w:r>
    </w:p>
    <w:p w14:paraId="0323FDCD" w14:textId="16CC4EA8" w:rsidR="006D7806" w:rsidRDefault="006D7806" w:rsidP="004477E5">
      <w:pPr>
        <w:widowControl w:val="0"/>
        <w:spacing w:after="0" w:line="240" w:lineRule="auto"/>
        <w:jc w:val="both"/>
        <w:rPr>
          <w:rFonts w:ascii="Montserrat" w:eastAsia="Arial" w:hAnsi="Montserrat" w:cs="Arial"/>
          <w:highlight w:val="white"/>
        </w:rPr>
      </w:pPr>
    </w:p>
    <w:p w14:paraId="4139E39C" w14:textId="0279DC4B" w:rsidR="006D7806" w:rsidRDefault="002D4B68" w:rsidP="00D53735">
      <w:pPr>
        <w:spacing w:after="0" w:line="240" w:lineRule="auto"/>
        <w:jc w:val="both"/>
        <w:rPr>
          <w:rFonts w:ascii="Montserrat" w:eastAsia="Arial" w:hAnsi="Montserrat" w:cs="Arial"/>
          <w:highlight w:val="white"/>
        </w:rPr>
      </w:pPr>
      <w:r>
        <w:rPr>
          <w:rFonts w:ascii="Montserrat" w:eastAsia="Arial" w:hAnsi="Montserrat" w:cs="Arial"/>
          <w:highlight w:val="white"/>
        </w:rPr>
        <w:t>Recuerda que, si requieres apoyo o retroalimentación, puedes recurrir a tu profesora o profesor de esta asignatura.</w:t>
      </w:r>
    </w:p>
    <w:p w14:paraId="4929AFDD" w14:textId="77777777" w:rsidR="00095890" w:rsidRDefault="00095890" w:rsidP="00D53735">
      <w:pPr>
        <w:spacing w:after="0" w:line="240" w:lineRule="auto"/>
        <w:jc w:val="both"/>
        <w:rPr>
          <w:rFonts w:ascii="Montserrat" w:eastAsia="Arial" w:hAnsi="Montserrat" w:cs="Arial"/>
          <w:highlight w:val="white"/>
        </w:rPr>
      </w:pPr>
    </w:p>
    <w:p w14:paraId="1802FC1A" w14:textId="77777777" w:rsidR="00C33ABD" w:rsidRPr="00943461" w:rsidRDefault="00C33ABD" w:rsidP="003469E2">
      <w:pPr>
        <w:spacing w:after="0" w:line="240" w:lineRule="auto"/>
        <w:jc w:val="both"/>
        <w:rPr>
          <w:rFonts w:ascii="Montserrat" w:eastAsia="Arial" w:hAnsi="Montserrat" w:cs="Arial"/>
        </w:rPr>
      </w:pPr>
      <w:bookmarkStart w:id="1" w:name="_Hlk50653956"/>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1B1F1324" w14:textId="574312AD" w:rsidR="002D4B68" w:rsidRDefault="002D4B68" w:rsidP="00C67EAD">
      <w:pPr>
        <w:spacing w:after="0" w:line="240" w:lineRule="auto"/>
        <w:jc w:val="both"/>
        <w:rPr>
          <w:rFonts w:ascii="Montserrat" w:eastAsia="Arial" w:hAnsi="Montserrat" w:cs="Arial"/>
        </w:rPr>
      </w:pPr>
    </w:p>
    <w:p w14:paraId="433066F1" w14:textId="19F015A8" w:rsidR="002D4B68" w:rsidRDefault="002D4B68" w:rsidP="00C67EAD">
      <w:pPr>
        <w:spacing w:after="0" w:line="240" w:lineRule="auto"/>
        <w:jc w:val="both"/>
        <w:rPr>
          <w:rFonts w:ascii="Montserrat" w:eastAsia="Arial" w:hAnsi="Montserrat" w:cs="Arial"/>
        </w:rPr>
      </w:pPr>
      <w:r>
        <w:rPr>
          <w:rFonts w:ascii="Montserrat" w:eastAsia="Arial" w:hAnsi="Montserrat" w:cs="Arial"/>
        </w:rPr>
        <w:lastRenderedPageBreak/>
        <w:t>Se te reta a buscar, conocer y manejar otros programas de geometría dinámica, en donde puedes dar un repaso de lo revisado en esta sesión y no olvides apoyarte en tu libro de texto.</w:t>
      </w:r>
    </w:p>
    <w:p w14:paraId="098F3DD0" w14:textId="77777777" w:rsidR="002D4B68" w:rsidRDefault="002D4B68" w:rsidP="00C67EAD">
      <w:pPr>
        <w:spacing w:after="0" w:line="240" w:lineRule="auto"/>
        <w:jc w:val="both"/>
        <w:rPr>
          <w:rFonts w:ascii="Montserrat" w:eastAsia="Arial" w:hAnsi="Montserrat" w:cs="Arial"/>
        </w:rPr>
      </w:pPr>
    </w:p>
    <w:p w14:paraId="6D504EB3" w14:textId="6D1650CC" w:rsidR="001F0549" w:rsidRPr="00C67EAD" w:rsidRDefault="005A48CF" w:rsidP="00C67EAD">
      <w:pPr>
        <w:spacing w:after="0" w:line="240" w:lineRule="auto"/>
        <w:jc w:val="both"/>
        <w:rPr>
          <w:rFonts w:ascii="Montserrat" w:eastAsia="Arial" w:hAnsi="Montserrat" w:cs="Arial"/>
        </w:rPr>
      </w:pPr>
      <w:r w:rsidRPr="00C67EAD">
        <w:rPr>
          <w:rFonts w:ascii="Montserrat" w:eastAsia="Arial" w:hAnsi="Montserrat" w:cs="Arial"/>
        </w:rPr>
        <w:t>Asimismo, c</w:t>
      </w:r>
      <w:r w:rsidR="001F0549" w:rsidRPr="00C67EAD">
        <w:rPr>
          <w:rFonts w:ascii="Montserrat" w:eastAsia="Arial" w:hAnsi="Montserrat" w:cs="Arial"/>
        </w:rPr>
        <w:t xml:space="preserve">oncluye </w:t>
      </w:r>
      <w:r w:rsidR="002D4B68">
        <w:rPr>
          <w:rFonts w:ascii="Montserrat" w:eastAsia="Arial" w:hAnsi="Montserrat" w:cs="Arial"/>
        </w:rPr>
        <w:t>los</w:t>
      </w:r>
      <w:r w:rsidR="001F0549" w:rsidRPr="00C67EAD">
        <w:rPr>
          <w:rFonts w:ascii="Montserrat" w:eastAsia="Arial" w:hAnsi="Montserrat" w:cs="Arial"/>
        </w:rPr>
        <w:t xml:space="preserve"> ejercicios que se realizaron en el desarrollo de la sesión, en caso de que te hayan quedado pendientes.</w:t>
      </w:r>
    </w:p>
    <w:p w14:paraId="63393D49" w14:textId="77777777" w:rsidR="001F0549" w:rsidRPr="00C67EAD" w:rsidRDefault="001F0549" w:rsidP="00C67EAD">
      <w:pPr>
        <w:spacing w:after="0" w:line="240" w:lineRule="auto"/>
        <w:jc w:val="both"/>
        <w:rPr>
          <w:rFonts w:ascii="Montserrat" w:eastAsia="Arial" w:hAnsi="Montserrat" w:cs="Arial"/>
        </w:rPr>
      </w:pPr>
    </w:p>
    <w:p w14:paraId="59CB997D" w14:textId="77777777" w:rsidR="003469E2" w:rsidRPr="00C67EAD" w:rsidRDefault="003469E2" w:rsidP="00C67EAD">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4367D32C"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11D2351" w14:textId="55E09638" w:rsidR="00E675CE" w:rsidRDefault="00E675CE" w:rsidP="00771590">
      <w:pPr>
        <w:spacing w:after="0" w:line="240" w:lineRule="auto"/>
        <w:rPr>
          <w:rFonts w:ascii="Montserrat" w:eastAsia="Times New Roman" w:hAnsi="Montserrat" w:cs="Times New Roman"/>
          <w:color w:val="000000"/>
          <w:lang w:eastAsia="es-MX"/>
        </w:rPr>
      </w:pPr>
    </w:p>
    <w:p w14:paraId="23EFBA3D" w14:textId="4EDDC88C" w:rsidR="00E675CE" w:rsidRPr="004A3A3A" w:rsidRDefault="00E675CE" w:rsidP="00771590">
      <w:pPr>
        <w:spacing w:after="0" w:line="240" w:lineRule="auto"/>
        <w:rPr>
          <w:rFonts w:ascii="Montserrat" w:eastAsia="Times New Roman" w:hAnsi="Montserrat" w:cs="Times New Roman"/>
          <w:color w:val="000000"/>
          <w:lang w:eastAsia="es-MX"/>
        </w:rPr>
      </w:pPr>
      <w:r w:rsidRPr="00E675CE">
        <w:rPr>
          <w:rFonts w:ascii="Montserrat" w:eastAsia="Times New Roman" w:hAnsi="Montserrat" w:cs="Times New Roman"/>
          <w:color w:val="000000"/>
          <w:lang w:eastAsia="es-MX"/>
        </w:rPr>
        <w:t>https://www.conaliteg.sep.gob.mx/</w:t>
      </w:r>
    </w:p>
    <w:sectPr w:rsidR="00E675CE"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1C2" w14:textId="77777777" w:rsidR="00E95158" w:rsidRDefault="00E95158" w:rsidP="00873C03">
      <w:pPr>
        <w:spacing w:after="0" w:line="240" w:lineRule="auto"/>
      </w:pPr>
      <w:r>
        <w:separator/>
      </w:r>
    </w:p>
  </w:endnote>
  <w:endnote w:type="continuationSeparator" w:id="0">
    <w:p w14:paraId="6D010E75" w14:textId="77777777" w:rsidR="00E95158" w:rsidRDefault="00E9515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E120E" w14:textId="77777777" w:rsidR="00E95158" w:rsidRDefault="00E95158" w:rsidP="00873C03">
      <w:pPr>
        <w:spacing w:after="0" w:line="240" w:lineRule="auto"/>
      </w:pPr>
      <w:r>
        <w:separator/>
      </w:r>
    </w:p>
  </w:footnote>
  <w:footnote w:type="continuationSeparator" w:id="0">
    <w:p w14:paraId="4233D8FA" w14:textId="77777777" w:rsidR="00E95158" w:rsidRDefault="00E9515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210F6283"/>
    <w:multiLevelType w:val="hybridMultilevel"/>
    <w:tmpl w:val="B5ECC5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30C23"/>
    <w:multiLevelType w:val="hybridMultilevel"/>
    <w:tmpl w:val="A3240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608"/>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2FDB"/>
    <w:rsid w:val="00073134"/>
    <w:rsid w:val="0007389C"/>
    <w:rsid w:val="00073B07"/>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890"/>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0D05"/>
    <w:rsid w:val="000B1DC9"/>
    <w:rsid w:val="000B288B"/>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C7DEB"/>
    <w:rsid w:val="000D0370"/>
    <w:rsid w:val="000D0A2A"/>
    <w:rsid w:val="000D0B76"/>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0B15"/>
    <w:rsid w:val="00111302"/>
    <w:rsid w:val="0011207B"/>
    <w:rsid w:val="001120E3"/>
    <w:rsid w:val="00112359"/>
    <w:rsid w:val="00113462"/>
    <w:rsid w:val="00113E2C"/>
    <w:rsid w:val="001140D9"/>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0EE"/>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0B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1F4C"/>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305"/>
    <w:rsid w:val="001A0665"/>
    <w:rsid w:val="001A06D0"/>
    <w:rsid w:val="001A0AA6"/>
    <w:rsid w:val="001A0C16"/>
    <w:rsid w:val="001A0C97"/>
    <w:rsid w:val="001A0F40"/>
    <w:rsid w:val="001A0F6F"/>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886"/>
    <w:rsid w:val="001B1960"/>
    <w:rsid w:val="001B23D9"/>
    <w:rsid w:val="001B2838"/>
    <w:rsid w:val="001B31F8"/>
    <w:rsid w:val="001B3547"/>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3C55"/>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491"/>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5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DE7"/>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1F5F"/>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C66"/>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479C"/>
    <w:rsid w:val="002D4B68"/>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1FD3"/>
    <w:rsid w:val="002F2A58"/>
    <w:rsid w:val="002F309C"/>
    <w:rsid w:val="002F319E"/>
    <w:rsid w:val="002F328D"/>
    <w:rsid w:val="002F379F"/>
    <w:rsid w:val="002F3ACE"/>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554"/>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77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3F8F"/>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37DAF"/>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14B"/>
    <w:rsid w:val="00363424"/>
    <w:rsid w:val="00363433"/>
    <w:rsid w:val="0036386A"/>
    <w:rsid w:val="00363F52"/>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3F30"/>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3C2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C7586"/>
    <w:rsid w:val="003D0B74"/>
    <w:rsid w:val="003D13CD"/>
    <w:rsid w:val="003D203E"/>
    <w:rsid w:val="003D2407"/>
    <w:rsid w:val="003D29B1"/>
    <w:rsid w:val="003D29EC"/>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4E6"/>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7E5"/>
    <w:rsid w:val="00447ADF"/>
    <w:rsid w:val="00447B81"/>
    <w:rsid w:val="00447BC6"/>
    <w:rsid w:val="004513AD"/>
    <w:rsid w:val="004518E4"/>
    <w:rsid w:val="00452137"/>
    <w:rsid w:val="004523DB"/>
    <w:rsid w:val="00452E6F"/>
    <w:rsid w:val="00453279"/>
    <w:rsid w:val="004532CB"/>
    <w:rsid w:val="00453CEE"/>
    <w:rsid w:val="004546AE"/>
    <w:rsid w:val="00454723"/>
    <w:rsid w:val="0045487E"/>
    <w:rsid w:val="00454DAB"/>
    <w:rsid w:val="00456353"/>
    <w:rsid w:val="00456519"/>
    <w:rsid w:val="0045673C"/>
    <w:rsid w:val="004567DC"/>
    <w:rsid w:val="00457194"/>
    <w:rsid w:val="00457D05"/>
    <w:rsid w:val="0046010E"/>
    <w:rsid w:val="00460501"/>
    <w:rsid w:val="0046088C"/>
    <w:rsid w:val="004615E7"/>
    <w:rsid w:val="004621EA"/>
    <w:rsid w:val="004622A6"/>
    <w:rsid w:val="00462806"/>
    <w:rsid w:val="0046423C"/>
    <w:rsid w:val="004646C6"/>
    <w:rsid w:val="004649FF"/>
    <w:rsid w:val="00464F1F"/>
    <w:rsid w:val="0046566E"/>
    <w:rsid w:val="004657F2"/>
    <w:rsid w:val="00465ADB"/>
    <w:rsid w:val="00466823"/>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3CE"/>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6B7D"/>
    <w:rsid w:val="00497A53"/>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115"/>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29"/>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673"/>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2DA9"/>
    <w:rsid w:val="00543331"/>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058B"/>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6985"/>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567"/>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2B3F"/>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9DB"/>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2EE6"/>
    <w:rsid w:val="005D344E"/>
    <w:rsid w:val="005D42A7"/>
    <w:rsid w:val="005D4336"/>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11"/>
    <w:rsid w:val="005E6884"/>
    <w:rsid w:val="005E7029"/>
    <w:rsid w:val="005E70E9"/>
    <w:rsid w:val="005E7208"/>
    <w:rsid w:val="005E72EC"/>
    <w:rsid w:val="005E786C"/>
    <w:rsid w:val="005E78B6"/>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34A"/>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0E5E"/>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DE0"/>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678B8"/>
    <w:rsid w:val="006707D2"/>
    <w:rsid w:val="00670F5B"/>
    <w:rsid w:val="006711AF"/>
    <w:rsid w:val="006715CF"/>
    <w:rsid w:val="00671A86"/>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9ED"/>
    <w:rsid w:val="00683C0D"/>
    <w:rsid w:val="006842D9"/>
    <w:rsid w:val="0068532D"/>
    <w:rsid w:val="00685A6E"/>
    <w:rsid w:val="006862FE"/>
    <w:rsid w:val="00687318"/>
    <w:rsid w:val="00687FC6"/>
    <w:rsid w:val="00690D16"/>
    <w:rsid w:val="00691264"/>
    <w:rsid w:val="006919F4"/>
    <w:rsid w:val="00691E7D"/>
    <w:rsid w:val="00692A1C"/>
    <w:rsid w:val="00694295"/>
    <w:rsid w:val="0069460D"/>
    <w:rsid w:val="00694948"/>
    <w:rsid w:val="00695443"/>
    <w:rsid w:val="00695552"/>
    <w:rsid w:val="00695645"/>
    <w:rsid w:val="00695A35"/>
    <w:rsid w:val="00695C80"/>
    <w:rsid w:val="00695D85"/>
    <w:rsid w:val="00695F65"/>
    <w:rsid w:val="0069678F"/>
    <w:rsid w:val="00697563"/>
    <w:rsid w:val="006976CC"/>
    <w:rsid w:val="00697EBD"/>
    <w:rsid w:val="006A000E"/>
    <w:rsid w:val="006A0D17"/>
    <w:rsid w:val="006A1406"/>
    <w:rsid w:val="006A1944"/>
    <w:rsid w:val="006A1F29"/>
    <w:rsid w:val="006A2918"/>
    <w:rsid w:val="006A3986"/>
    <w:rsid w:val="006A4DBA"/>
    <w:rsid w:val="006A5BAA"/>
    <w:rsid w:val="006A5DAC"/>
    <w:rsid w:val="006A5F4F"/>
    <w:rsid w:val="006A6734"/>
    <w:rsid w:val="006A770D"/>
    <w:rsid w:val="006A7A8F"/>
    <w:rsid w:val="006B0137"/>
    <w:rsid w:val="006B02AB"/>
    <w:rsid w:val="006B0584"/>
    <w:rsid w:val="006B05BD"/>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5E4"/>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806"/>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1D56"/>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5B80"/>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49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64A"/>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2A9F"/>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324"/>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54A6"/>
    <w:rsid w:val="007E5DF2"/>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599"/>
    <w:rsid w:val="00805871"/>
    <w:rsid w:val="00805E6E"/>
    <w:rsid w:val="0080606F"/>
    <w:rsid w:val="008065B4"/>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3C7"/>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56"/>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6F"/>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6EF"/>
    <w:rsid w:val="00877B6A"/>
    <w:rsid w:val="00877DAB"/>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719"/>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C7D20"/>
    <w:rsid w:val="008D02BC"/>
    <w:rsid w:val="008D0754"/>
    <w:rsid w:val="008D0760"/>
    <w:rsid w:val="008D09B9"/>
    <w:rsid w:val="008D0BC5"/>
    <w:rsid w:val="008D0C25"/>
    <w:rsid w:val="008D1F4A"/>
    <w:rsid w:val="008D2248"/>
    <w:rsid w:val="008D282A"/>
    <w:rsid w:val="008D2C03"/>
    <w:rsid w:val="008D2D29"/>
    <w:rsid w:val="008D2F90"/>
    <w:rsid w:val="008D33EC"/>
    <w:rsid w:val="008D3A81"/>
    <w:rsid w:val="008D3F30"/>
    <w:rsid w:val="008D3F85"/>
    <w:rsid w:val="008D423D"/>
    <w:rsid w:val="008D43D0"/>
    <w:rsid w:val="008D4C1B"/>
    <w:rsid w:val="008D53F9"/>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8AB"/>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3DA3"/>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11"/>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869"/>
    <w:rsid w:val="00940934"/>
    <w:rsid w:val="009411A1"/>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CAE"/>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3AB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6696"/>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2D88"/>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5282"/>
    <w:rsid w:val="00A76557"/>
    <w:rsid w:val="00A77327"/>
    <w:rsid w:val="00A77FE8"/>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485"/>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1BB5"/>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A1"/>
    <w:rsid w:val="00B535C6"/>
    <w:rsid w:val="00B53FD5"/>
    <w:rsid w:val="00B54385"/>
    <w:rsid w:val="00B54511"/>
    <w:rsid w:val="00B54A55"/>
    <w:rsid w:val="00B54CBE"/>
    <w:rsid w:val="00B54E08"/>
    <w:rsid w:val="00B55652"/>
    <w:rsid w:val="00B55BDE"/>
    <w:rsid w:val="00B55CE2"/>
    <w:rsid w:val="00B55D3C"/>
    <w:rsid w:val="00B56F84"/>
    <w:rsid w:val="00B574DD"/>
    <w:rsid w:val="00B57B3E"/>
    <w:rsid w:val="00B57ED2"/>
    <w:rsid w:val="00B60231"/>
    <w:rsid w:val="00B60ED1"/>
    <w:rsid w:val="00B61740"/>
    <w:rsid w:val="00B61FB4"/>
    <w:rsid w:val="00B6228A"/>
    <w:rsid w:val="00B62B4A"/>
    <w:rsid w:val="00B62EB0"/>
    <w:rsid w:val="00B63B7F"/>
    <w:rsid w:val="00B63BDC"/>
    <w:rsid w:val="00B6495E"/>
    <w:rsid w:val="00B65C6A"/>
    <w:rsid w:val="00B66587"/>
    <w:rsid w:val="00B66FBB"/>
    <w:rsid w:val="00B6747A"/>
    <w:rsid w:val="00B67F04"/>
    <w:rsid w:val="00B703A3"/>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464C"/>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1F6"/>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258"/>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844"/>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2B4"/>
    <w:rsid w:val="00C73516"/>
    <w:rsid w:val="00C73A8E"/>
    <w:rsid w:val="00C740FD"/>
    <w:rsid w:val="00C742BC"/>
    <w:rsid w:val="00C7446A"/>
    <w:rsid w:val="00C7578F"/>
    <w:rsid w:val="00C75F8D"/>
    <w:rsid w:val="00C77768"/>
    <w:rsid w:val="00C777F8"/>
    <w:rsid w:val="00C77C26"/>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0EF4"/>
    <w:rsid w:val="00C91C39"/>
    <w:rsid w:val="00C91C5F"/>
    <w:rsid w:val="00C92E17"/>
    <w:rsid w:val="00C93430"/>
    <w:rsid w:val="00C9344F"/>
    <w:rsid w:val="00C9479E"/>
    <w:rsid w:val="00C94CFF"/>
    <w:rsid w:val="00C95ED0"/>
    <w:rsid w:val="00C96EF6"/>
    <w:rsid w:val="00CA05E3"/>
    <w:rsid w:val="00CA0C66"/>
    <w:rsid w:val="00CA111A"/>
    <w:rsid w:val="00CA1177"/>
    <w:rsid w:val="00CA12B3"/>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215D"/>
    <w:rsid w:val="00CC4013"/>
    <w:rsid w:val="00CC407C"/>
    <w:rsid w:val="00CC4720"/>
    <w:rsid w:val="00CC513A"/>
    <w:rsid w:val="00CC543F"/>
    <w:rsid w:val="00CC5D03"/>
    <w:rsid w:val="00CC68EA"/>
    <w:rsid w:val="00CC7CF3"/>
    <w:rsid w:val="00CC7D85"/>
    <w:rsid w:val="00CD064B"/>
    <w:rsid w:val="00CD0762"/>
    <w:rsid w:val="00CD1E71"/>
    <w:rsid w:val="00CD1F0C"/>
    <w:rsid w:val="00CD1FA4"/>
    <w:rsid w:val="00CD202E"/>
    <w:rsid w:val="00CD2089"/>
    <w:rsid w:val="00CD248A"/>
    <w:rsid w:val="00CD266D"/>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5A55"/>
    <w:rsid w:val="00CE674C"/>
    <w:rsid w:val="00CE7FEB"/>
    <w:rsid w:val="00CF07A0"/>
    <w:rsid w:val="00CF08A0"/>
    <w:rsid w:val="00CF105A"/>
    <w:rsid w:val="00CF1D83"/>
    <w:rsid w:val="00CF1DA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003"/>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626"/>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E41"/>
    <w:rsid w:val="00D46F0B"/>
    <w:rsid w:val="00D46F5D"/>
    <w:rsid w:val="00D477D1"/>
    <w:rsid w:val="00D47975"/>
    <w:rsid w:val="00D47C12"/>
    <w:rsid w:val="00D5021E"/>
    <w:rsid w:val="00D521C6"/>
    <w:rsid w:val="00D521FC"/>
    <w:rsid w:val="00D52974"/>
    <w:rsid w:val="00D52ABD"/>
    <w:rsid w:val="00D52CEE"/>
    <w:rsid w:val="00D53413"/>
    <w:rsid w:val="00D53735"/>
    <w:rsid w:val="00D53B99"/>
    <w:rsid w:val="00D5619A"/>
    <w:rsid w:val="00D56C32"/>
    <w:rsid w:val="00D57C31"/>
    <w:rsid w:val="00D57CFF"/>
    <w:rsid w:val="00D6024E"/>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CD5"/>
    <w:rsid w:val="00DA6E4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2EF0"/>
    <w:rsid w:val="00DC3451"/>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D91"/>
    <w:rsid w:val="00DD2E9F"/>
    <w:rsid w:val="00DD303A"/>
    <w:rsid w:val="00DD447D"/>
    <w:rsid w:val="00DD4529"/>
    <w:rsid w:val="00DD4C68"/>
    <w:rsid w:val="00DD53FE"/>
    <w:rsid w:val="00DD6547"/>
    <w:rsid w:val="00DD672F"/>
    <w:rsid w:val="00DD698B"/>
    <w:rsid w:val="00DD6F4C"/>
    <w:rsid w:val="00DD77CA"/>
    <w:rsid w:val="00DD79F1"/>
    <w:rsid w:val="00DE011F"/>
    <w:rsid w:val="00DE05DD"/>
    <w:rsid w:val="00DE0EE4"/>
    <w:rsid w:val="00DE12B4"/>
    <w:rsid w:val="00DE1511"/>
    <w:rsid w:val="00DE2215"/>
    <w:rsid w:val="00DE240F"/>
    <w:rsid w:val="00DE31F3"/>
    <w:rsid w:val="00DE359C"/>
    <w:rsid w:val="00DE3868"/>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3F3F"/>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936"/>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B28"/>
    <w:rsid w:val="00E45C7F"/>
    <w:rsid w:val="00E45D7D"/>
    <w:rsid w:val="00E4654C"/>
    <w:rsid w:val="00E467AB"/>
    <w:rsid w:val="00E47025"/>
    <w:rsid w:val="00E4714E"/>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3C62"/>
    <w:rsid w:val="00E641B5"/>
    <w:rsid w:val="00E647A3"/>
    <w:rsid w:val="00E648B2"/>
    <w:rsid w:val="00E64C35"/>
    <w:rsid w:val="00E64F54"/>
    <w:rsid w:val="00E652C9"/>
    <w:rsid w:val="00E660CF"/>
    <w:rsid w:val="00E66954"/>
    <w:rsid w:val="00E672C1"/>
    <w:rsid w:val="00E675CE"/>
    <w:rsid w:val="00E67B73"/>
    <w:rsid w:val="00E67D47"/>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1C83"/>
    <w:rsid w:val="00E92038"/>
    <w:rsid w:val="00E92769"/>
    <w:rsid w:val="00E927F8"/>
    <w:rsid w:val="00E92CD7"/>
    <w:rsid w:val="00E93093"/>
    <w:rsid w:val="00E938C1"/>
    <w:rsid w:val="00E93E86"/>
    <w:rsid w:val="00E94DBD"/>
    <w:rsid w:val="00E9507B"/>
    <w:rsid w:val="00E95158"/>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B790F"/>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6FB"/>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676"/>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868"/>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32DD"/>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01E"/>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33E6"/>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13B"/>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B89"/>
    <w:rsid w:val="00F67D47"/>
    <w:rsid w:val="00F67E75"/>
    <w:rsid w:val="00F70341"/>
    <w:rsid w:val="00F70CF3"/>
    <w:rsid w:val="00F70E18"/>
    <w:rsid w:val="00F71842"/>
    <w:rsid w:val="00F72781"/>
    <w:rsid w:val="00F729E5"/>
    <w:rsid w:val="00F72AE8"/>
    <w:rsid w:val="00F73618"/>
    <w:rsid w:val="00F73784"/>
    <w:rsid w:val="00F739A6"/>
    <w:rsid w:val="00F73D54"/>
    <w:rsid w:val="00F73FC1"/>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79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DEB"/>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278"/>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29885285">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897714731">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455190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24687768">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87450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285279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hYz69jdzns8" TargetMode="External"/><Relationship Id="rId18" Type="http://schemas.openxmlformats.org/officeDocument/2006/relationships/image" Target="media/image8.png"/><Relationship Id="rId26" Type="http://schemas.openxmlformats.org/officeDocument/2006/relationships/hyperlink" Target="https://youtu.be/u4IRzCRYkE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youtu.be/sC3HJjmLrT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VQ2Gun7N8"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ZROeniS93t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6DB5D-914C-463B-97A4-902505FA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3006</Words>
  <Characters>17136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2021-08-28T23:16:00Z</dcterms:created>
  <dcterms:modified xsi:type="dcterms:W3CDTF">2021-08-29T02:47:00Z</dcterms:modified>
</cp:coreProperties>
</file>