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52C117AC" w:rsidR="002507EF" w:rsidRPr="00943461" w:rsidRDefault="00C9250A" w:rsidP="002372BD">
      <w:pPr>
        <w:spacing w:after="0" w:line="240" w:lineRule="auto"/>
        <w:jc w:val="center"/>
        <w:rPr>
          <w:rFonts w:ascii="Montserrat" w:hAnsi="Montserrat"/>
          <w:b/>
          <w:sz w:val="56"/>
          <w:szCs w:val="56"/>
        </w:rPr>
      </w:pPr>
      <w:r>
        <w:rPr>
          <w:rFonts w:ascii="Montserrat" w:hAnsi="Montserrat"/>
          <w:b/>
          <w:sz w:val="56"/>
          <w:szCs w:val="56"/>
        </w:rPr>
        <w:t>2</w:t>
      </w:r>
      <w:r w:rsidR="005E0DBC">
        <w:rPr>
          <w:rFonts w:ascii="Montserrat" w:hAnsi="Montserrat"/>
          <w:b/>
          <w:sz w:val="56"/>
          <w:szCs w:val="56"/>
        </w:rPr>
        <w:t>0</w:t>
      </w:r>
    </w:p>
    <w:p w14:paraId="65F50B7F" w14:textId="4B7C0C6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9250A">
        <w:rPr>
          <w:rFonts w:ascii="Montserrat" w:hAnsi="Montserrat"/>
          <w:b/>
          <w:sz w:val="48"/>
          <w:szCs w:val="48"/>
        </w:rPr>
        <w:t>julio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72089A" w:rsidR="00845AEF" w:rsidRPr="00FC5657" w:rsidRDefault="005E0DBC" w:rsidP="00FC5657">
      <w:pPr>
        <w:spacing w:after="0" w:line="240" w:lineRule="auto"/>
        <w:jc w:val="center"/>
        <w:rPr>
          <w:rFonts w:ascii="Montserrat" w:hAnsi="Montserrat"/>
          <w:b/>
          <w:sz w:val="52"/>
          <w:szCs w:val="52"/>
        </w:rPr>
      </w:pPr>
      <w:r w:rsidRPr="005E0DBC">
        <w:rPr>
          <w:rFonts w:ascii="Montserrat" w:hAnsi="Montserrat"/>
          <w:i/>
          <w:sz w:val="48"/>
          <w:szCs w:val="48"/>
        </w:rPr>
        <w:t>La participación de la ciudadanía en la vida pública</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3C6C150E"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9E340D">
        <w:rPr>
          <w:rFonts w:ascii="Montserrat" w:hAnsi="Montserrat"/>
          <w:i/>
          <w:iCs/>
          <w:sz w:val="22"/>
          <w:szCs w:val="22"/>
        </w:rPr>
        <w:t>c</w:t>
      </w:r>
      <w:r w:rsidR="005E0DBC" w:rsidRPr="005E0DBC">
        <w:rPr>
          <w:rFonts w:ascii="Montserrat" w:hAnsi="Montserrat"/>
          <w:i/>
          <w:iCs/>
          <w:sz w:val="22"/>
          <w:szCs w:val="22"/>
        </w:rPr>
        <w:t>onstruye una visión crítica de las dimensiones política, civil y social de la participación ciudadana.</w:t>
      </w:r>
    </w:p>
    <w:p w14:paraId="52082AB5" w14:textId="77777777" w:rsidR="006A7A8F" w:rsidRPr="004346E1" w:rsidRDefault="006A7A8F" w:rsidP="0086673B">
      <w:pPr>
        <w:spacing w:after="0" w:line="240" w:lineRule="auto"/>
        <w:jc w:val="both"/>
        <w:rPr>
          <w:rFonts w:ascii="Montserrat" w:hAnsi="Montserrat"/>
          <w:i/>
          <w:iCs/>
        </w:rPr>
      </w:pPr>
    </w:p>
    <w:p w14:paraId="26D34A5C" w14:textId="0CEDD389" w:rsidR="00530B90" w:rsidRPr="004346E1" w:rsidRDefault="00290601" w:rsidP="006A7A8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9E340D">
        <w:rPr>
          <w:rFonts w:ascii="Montserrat" w:hAnsi="Montserrat"/>
          <w:i/>
          <w:sz w:val="22"/>
          <w:szCs w:val="22"/>
          <w:lang w:val="es-MX"/>
        </w:rPr>
        <w:t>l</w:t>
      </w:r>
      <w:r w:rsidR="005E0DBC" w:rsidRPr="005E0DBC">
        <w:rPr>
          <w:rFonts w:ascii="Montserrat" w:hAnsi="Montserrat"/>
          <w:i/>
          <w:sz w:val="22"/>
          <w:szCs w:val="22"/>
          <w:lang w:val="es-MX"/>
        </w:rPr>
        <w:t>a participación de la ciudadanía en la vida pública.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13217F7B" w14:textId="77777777" w:rsidR="00DE1770" w:rsidRDefault="00DE1770" w:rsidP="001104B7">
      <w:pPr>
        <w:widowControl w:val="0"/>
        <w:pBdr>
          <w:top w:val="nil"/>
          <w:left w:val="nil"/>
          <w:bottom w:val="nil"/>
          <w:right w:val="nil"/>
          <w:between w:val="nil"/>
        </w:pBdr>
        <w:spacing w:after="0" w:line="240" w:lineRule="auto"/>
        <w:jc w:val="both"/>
        <w:rPr>
          <w:rFonts w:ascii="Montserrat" w:eastAsia="Arial" w:hAnsi="Montserrat"/>
        </w:rPr>
      </w:pPr>
    </w:p>
    <w:p w14:paraId="16466713" w14:textId="1FAC73BD"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r w:rsidRPr="001104B7">
        <w:rPr>
          <w:rFonts w:ascii="Montserrat" w:eastAsia="Arial" w:hAnsi="Montserrat"/>
        </w:rPr>
        <w:t>E</w:t>
      </w:r>
      <w:r w:rsidR="00DE1770">
        <w:rPr>
          <w:rFonts w:ascii="Montserrat" w:eastAsia="Arial" w:hAnsi="Montserrat"/>
        </w:rPr>
        <w:t>n e</w:t>
      </w:r>
      <w:r w:rsidRPr="001104B7">
        <w:rPr>
          <w:rFonts w:ascii="Montserrat" w:eastAsia="Arial" w:hAnsi="Montserrat"/>
        </w:rPr>
        <w:t>sta sesión reforzar</w:t>
      </w:r>
      <w:r w:rsidR="00DE1770">
        <w:rPr>
          <w:rFonts w:ascii="Montserrat" w:eastAsia="Arial" w:hAnsi="Montserrat"/>
        </w:rPr>
        <w:t>á</w:t>
      </w:r>
      <w:r w:rsidRPr="001104B7">
        <w:rPr>
          <w:rFonts w:ascii="Montserrat" w:eastAsia="Arial" w:hAnsi="Montserrat"/>
        </w:rPr>
        <w:t xml:space="preserve">s algunos conceptos importantes como participación ciudadana, política, social y familiar con ejemplos que </w:t>
      </w:r>
      <w:r w:rsidR="00DE1770">
        <w:rPr>
          <w:rFonts w:ascii="Montserrat" w:eastAsia="Arial" w:hAnsi="Montserrat"/>
        </w:rPr>
        <w:t>te</w:t>
      </w:r>
      <w:r w:rsidRPr="001104B7">
        <w:rPr>
          <w:rFonts w:ascii="Montserrat" w:eastAsia="Arial" w:hAnsi="Montserrat"/>
        </w:rPr>
        <w:t xml:space="preserve"> permitirán entender un poco más del tema.</w:t>
      </w:r>
    </w:p>
    <w:p w14:paraId="25ED1367" w14:textId="77777777"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p>
    <w:p w14:paraId="3796EF73" w14:textId="346CED6A" w:rsidR="006A33DB" w:rsidRDefault="006A33DB" w:rsidP="00EA315A">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7EB6F2DA" w14:textId="7FD068A8" w:rsidR="001104B7" w:rsidRPr="001104B7" w:rsidRDefault="00DE1770"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participación ciudadana en la vida pública es un tema de suma relevancia para nuestra actualidad, y es necesario que ponga</w:t>
      </w:r>
      <w:r>
        <w:rPr>
          <w:rFonts w:ascii="Montserrat" w:eastAsia="Arial" w:hAnsi="Montserrat"/>
        </w:rPr>
        <w:t>s</w:t>
      </w:r>
      <w:r w:rsidR="001104B7" w:rsidRPr="001104B7">
        <w:rPr>
          <w:rFonts w:ascii="Montserrat" w:eastAsia="Arial" w:hAnsi="Montserrat"/>
        </w:rPr>
        <w:t xml:space="preserve"> mucha atención en cómo se puede tener una actuación directa en el ámbito político, civil y social.</w:t>
      </w:r>
    </w:p>
    <w:p w14:paraId="4B8FA249" w14:textId="77777777" w:rsidR="001104B7" w:rsidRPr="001104B7" w:rsidRDefault="001104B7" w:rsidP="001104B7">
      <w:pPr>
        <w:spacing w:after="0" w:line="240" w:lineRule="auto"/>
        <w:jc w:val="both"/>
        <w:rPr>
          <w:rFonts w:ascii="Montserrat" w:eastAsia="Arial" w:hAnsi="Montserrat"/>
        </w:rPr>
      </w:pPr>
    </w:p>
    <w:p w14:paraId="0D51235D" w14:textId="323E60AB"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Para recordar a qué se refiere la participación ciudadana, </w:t>
      </w:r>
      <w:r w:rsidR="00723FCE">
        <w:rPr>
          <w:rFonts w:ascii="Montserrat" w:eastAsia="Arial" w:hAnsi="Montserrat"/>
        </w:rPr>
        <w:t>observa</w:t>
      </w:r>
      <w:r w:rsidRPr="001104B7">
        <w:rPr>
          <w:rFonts w:ascii="Montserrat" w:eastAsia="Arial" w:hAnsi="Montserrat"/>
        </w:rPr>
        <w:t xml:space="preserve"> el siguiente</w:t>
      </w:r>
      <w:r w:rsidR="00723FCE">
        <w:rPr>
          <w:rFonts w:ascii="Montserrat" w:eastAsia="Arial" w:hAnsi="Montserrat"/>
        </w:rPr>
        <w:t xml:space="preserve"> video</w:t>
      </w:r>
      <w:r w:rsidRPr="001104B7">
        <w:rPr>
          <w:rFonts w:ascii="Montserrat" w:eastAsia="Arial" w:hAnsi="Montserrat"/>
        </w:rPr>
        <w:t>.</w:t>
      </w:r>
    </w:p>
    <w:p w14:paraId="35276F41" w14:textId="4D970429" w:rsidR="001104B7" w:rsidRPr="001104B7" w:rsidRDefault="001104B7" w:rsidP="001104B7">
      <w:pPr>
        <w:spacing w:after="0" w:line="240" w:lineRule="auto"/>
        <w:jc w:val="both"/>
        <w:rPr>
          <w:rFonts w:ascii="Montserrat" w:eastAsia="Arial" w:hAnsi="Montserrat"/>
          <w:highlight w:val="yellow"/>
        </w:rPr>
      </w:pPr>
    </w:p>
    <w:p w14:paraId="26C7FF6B" w14:textId="32466FD5" w:rsidR="00723FCE" w:rsidRPr="00B20281" w:rsidRDefault="001104B7" w:rsidP="00723FCE">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La vida ciudadana y el derecho a</w:t>
      </w:r>
      <w:r w:rsidR="00B20281">
        <w:rPr>
          <w:rFonts w:ascii="Montserrat" w:eastAsia="Arial" w:hAnsi="Montserrat"/>
          <w:b/>
          <w:bCs/>
        </w:rPr>
        <w:t xml:space="preserve"> la</w:t>
      </w:r>
      <w:r w:rsidRPr="00B20281">
        <w:rPr>
          <w:rFonts w:ascii="Montserrat" w:eastAsia="Arial" w:hAnsi="Montserrat"/>
          <w:b/>
          <w:bCs/>
        </w:rPr>
        <w:t xml:space="preserve"> particip</w:t>
      </w:r>
      <w:r w:rsidR="00B20281">
        <w:rPr>
          <w:rFonts w:ascii="Montserrat" w:eastAsia="Arial" w:hAnsi="Montserrat"/>
          <w:b/>
          <w:bCs/>
        </w:rPr>
        <w:t>ación</w:t>
      </w:r>
    </w:p>
    <w:p w14:paraId="02BB702B" w14:textId="77777777" w:rsidR="00723FCE" w:rsidRPr="00B20281" w:rsidRDefault="00723FCE" w:rsidP="00723FCE">
      <w:pPr>
        <w:pStyle w:val="Prrafodelista"/>
        <w:spacing w:after="0" w:line="240" w:lineRule="auto"/>
        <w:jc w:val="both"/>
        <w:rPr>
          <w:rFonts w:ascii="Montserrat" w:eastAsia="Arial" w:hAnsi="Montserrat"/>
        </w:rPr>
      </w:pPr>
      <w:r w:rsidRPr="00B20281">
        <w:rPr>
          <w:rFonts w:ascii="Montserrat" w:eastAsia="Arial" w:hAnsi="Montserrat"/>
        </w:rPr>
        <w:t xml:space="preserve">Del minuto 00:37 </w:t>
      </w:r>
      <w:proofErr w:type="spellStart"/>
      <w:r w:rsidRPr="00B20281">
        <w:rPr>
          <w:rFonts w:ascii="Montserrat" w:eastAsia="Arial" w:hAnsi="Montserrat"/>
        </w:rPr>
        <w:t>al</w:t>
      </w:r>
      <w:proofErr w:type="spellEnd"/>
      <w:r w:rsidRPr="00B20281">
        <w:rPr>
          <w:rFonts w:ascii="Montserrat" w:eastAsia="Arial" w:hAnsi="Montserrat"/>
        </w:rPr>
        <w:t xml:space="preserve"> 01:43</w:t>
      </w:r>
    </w:p>
    <w:p w14:paraId="3587829F" w14:textId="205468E2" w:rsidR="001104B7" w:rsidRPr="00B20281" w:rsidRDefault="00C12C46" w:rsidP="00723FCE">
      <w:pPr>
        <w:pStyle w:val="Prrafodelista"/>
        <w:spacing w:after="0" w:line="240" w:lineRule="auto"/>
        <w:jc w:val="both"/>
        <w:rPr>
          <w:rFonts w:ascii="Montserrat" w:eastAsia="Arial" w:hAnsi="Montserrat"/>
          <w:b/>
          <w:bCs/>
        </w:rPr>
      </w:pPr>
      <w:hyperlink r:id="rId8" w:history="1">
        <w:r w:rsidR="009637DF" w:rsidRPr="00C428FF">
          <w:rPr>
            <w:rStyle w:val="Hipervnculo"/>
            <w:rFonts w:ascii="Montserrat" w:eastAsia="Arial" w:hAnsi="Montserrat"/>
          </w:rPr>
          <w:t>https://yo</w:t>
        </w:r>
        <w:r w:rsidR="009637DF" w:rsidRPr="00C428FF">
          <w:rPr>
            <w:rStyle w:val="Hipervnculo"/>
            <w:rFonts w:ascii="Montserrat" w:eastAsia="Arial" w:hAnsi="Montserrat"/>
          </w:rPr>
          <w:t>utu.be/sx5smbxjD58</w:t>
        </w:r>
      </w:hyperlink>
      <w:r w:rsidR="009637DF">
        <w:rPr>
          <w:rFonts w:ascii="Montserrat" w:eastAsia="Arial" w:hAnsi="Montserrat"/>
        </w:rPr>
        <w:t xml:space="preserve"> </w:t>
      </w:r>
    </w:p>
    <w:p w14:paraId="75761F4D" w14:textId="77777777" w:rsidR="001104B7" w:rsidRPr="001104B7" w:rsidRDefault="001104B7" w:rsidP="001104B7">
      <w:pPr>
        <w:spacing w:after="0" w:line="240" w:lineRule="auto"/>
        <w:jc w:val="both"/>
        <w:rPr>
          <w:rFonts w:ascii="Montserrat" w:eastAsia="Arial" w:hAnsi="Montserrat"/>
        </w:rPr>
      </w:pPr>
    </w:p>
    <w:p w14:paraId="735EDB93" w14:textId="5A0FC1F8"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que recordas</w:t>
      </w:r>
      <w:r w:rsidR="006A30BB">
        <w:rPr>
          <w:rFonts w:ascii="Montserrat" w:eastAsia="Arial" w:hAnsi="Montserrat"/>
        </w:rPr>
        <w:t>te</w:t>
      </w:r>
      <w:r w:rsidRPr="001104B7">
        <w:rPr>
          <w:rFonts w:ascii="Montserrat" w:eastAsia="Arial" w:hAnsi="Montserrat"/>
        </w:rPr>
        <w:t xml:space="preserve"> lo que es la participación ciudadana, </w:t>
      </w:r>
      <w:r w:rsidR="00C424D6">
        <w:rPr>
          <w:rFonts w:ascii="Montserrat" w:eastAsia="Arial" w:hAnsi="Montserrat"/>
        </w:rPr>
        <w:t>observa el siguiente esquema para saber</w:t>
      </w:r>
      <w:r w:rsidRPr="001104B7">
        <w:rPr>
          <w:rFonts w:ascii="Montserrat" w:eastAsia="Arial" w:hAnsi="Montserrat"/>
        </w:rPr>
        <w:t xml:space="preserve"> qué se refiere la participación política</w:t>
      </w:r>
      <w:r w:rsidR="00C424D6">
        <w:rPr>
          <w:rFonts w:ascii="Montserrat" w:eastAsia="Arial" w:hAnsi="Montserrat"/>
        </w:rPr>
        <w:t>.</w:t>
      </w:r>
    </w:p>
    <w:p w14:paraId="20B83E1D" w14:textId="77777777" w:rsidR="001104B7" w:rsidRDefault="001104B7" w:rsidP="001104B7">
      <w:pPr>
        <w:spacing w:after="0" w:line="240" w:lineRule="auto"/>
        <w:jc w:val="both"/>
        <w:rPr>
          <w:rFonts w:ascii="Montserrat" w:eastAsia="Arial" w:hAnsi="Montserrat"/>
        </w:rPr>
      </w:pPr>
    </w:p>
    <w:p w14:paraId="70B76BC9" w14:textId="7E371C83" w:rsidR="001104B7" w:rsidRDefault="001104B7" w:rsidP="009637DF">
      <w:pPr>
        <w:spacing w:after="0" w:line="240" w:lineRule="auto"/>
        <w:jc w:val="center"/>
        <w:rPr>
          <w:rFonts w:ascii="Montserrat" w:eastAsia="Arial" w:hAnsi="Montserrat"/>
        </w:rPr>
      </w:pPr>
      <w:r w:rsidRPr="001104B7">
        <w:rPr>
          <w:noProof/>
          <w:lang w:val="en-US"/>
        </w:rPr>
        <w:drawing>
          <wp:inline distT="0" distB="0" distL="0" distR="0" wp14:anchorId="234DCD6B" wp14:editId="44F36E40">
            <wp:extent cx="4582652" cy="25812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0382" cy="2585629"/>
                    </a:xfrm>
                    <a:prstGeom prst="rect">
                      <a:avLst/>
                    </a:prstGeom>
                  </pic:spPr>
                </pic:pic>
              </a:graphicData>
            </a:graphic>
          </wp:inline>
        </w:drawing>
      </w:r>
    </w:p>
    <w:p w14:paraId="1C95A253" w14:textId="77777777" w:rsidR="001104B7" w:rsidRDefault="001104B7" w:rsidP="001104B7">
      <w:pPr>
        <w:spacing w:after="0" w:line="240" w:lineRule="auto"/>
        <w:jc w:val="both"/>
        <w:rPr>
          <w:rFonts w:ascii="Montserrat" w:eastAsia="Arial" w:hAnsi="Montserrat"/>
        </w:rPr>
      </w:pPr>
    </w:p>
    <w:p w14:paraId="0AA6203C" w14:textId="17FC2532" w:rsidR="001104B7" w:rsidRPr="001104B7" w:rsidRDefault="006A30BB" w:rsidP="001104B7">
      <w:pPr>
        <w:spacing w:after="0" w:line="240" w:lineRule="auto"/>
        <w:jc w:val="both"/>
        <w:rPr>
          <w:rFonts w:ascii="Montserrat" w:eastAsia="Arial" w:hAnsi="Montserrat"/>
        </w:rPr>
      </w:pPr>
      <w:r>
        <w:rPr>
          <w:rFonts w:ascii="Montserrat" w:eastAsia="Arial" w:hAnsi="Montserrat"/>
        </w:rPr>
        <w:t>E</w:t>
      </w:r>
      <w:r w:rsidR="001104B7" w:rsidRPr="001104B7">
        <w:rPr>
          <w:rFonts w:ascii="Montserrat" w:eastAsia="Arial" w:hAnsi="Montserrat"/>
        </w:rPr>
        <w:t>xisten un sinfín de maneras en las que se puede tener una participación política en las comunidades.</w:t>
      </w:r>
      <w:r>
        <w:rPr>
          <w:rFonts w:ascii="Montserrat" w:eastAsia="Arial" w:hAnsi="Montserrat"/>
        </w:rPr>
        <w:t xml:space="preserve"> </w:t>
      </w:r>
      <w:r w:rsidR="001104B7" w:rsidRPr="001104B7">
        <w:rPr>
          <w:rFonts w:ascii="Montserrat" w:eastAsia="Arial" w:hAnsi="Montserrat"/>
        </w:rPr>
        <w:t>Desde el salir a votar, postularnos a un cargo, afiliarnos a un partido político, iniciar o firmar una petición, enviar una carta al periódico, protestar o pintar un grafiti. Todas esas son formas de participación política.</w:t>
      </w:r>
    </w:p>
    <w:p w14:paraId="222F65BB" w14:textId="77777777" w:rsidR="001104B7" w:rsidRPr="001104B7" w:rsidRDefault="001104B7" w:rsidP="001104B7">
      <w:pPr>
        <w:spacing w:after="0" w:line="240" w:lineRule="auto"/>
        <w:jc w:val="both"/>
        <w:rPr>
          <w:rFonts w:ascii="Montserrat" w:eastAsia="Arial" w:hAnsi="Montserrat"/>
        </w:rPr>
      </w:pPr>
    </w:p>
    <w:p w14:paraId="41AC0953" w14:textId="0CD1238C"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Esto nos permite influir sobre la vida pública de la manera que consideremos </w:t>
      </w:r>
      <w:r w:rsidR="009E340D" w:rsidRPr="001104B7">
        <w:rPr>
          <w:rFonts w:ascii="Montserrat" w:eastAsia="Arial" w:hAnsi="Montserrat"/>
        </w:rPr>
        <w:t>más conveniente y efectiva</w:t>
      </w:r>
      <w:r w:rsidRPr="001104B7">
        <w:rPr>
          <w:rFonts w:ascii="Montserrat" w:eastAsia="Arial" w:hAnsi="Montserrat"/>
        </w:rPr>
        <w:t xml:space="preserve"> en una situación particular.</w:t>
      </w:r>
    </w:p>
    <w:p w14:paraId="7FEE7E94" w14:textId="77777777" w:rsidR="001104B7" w:rsidRPr="001104B7" w:rsidRDefault="001104B7" w:rsidP="001104B7">
      <w:pPr>
        <w:spacing w:after="0" w:line="240" w:lineRule="auto"/>
        <w:jc w:val="both"/>
        <w:rPr>
          <w:rFonts w:ascii="Montserrat" w:eastAsia="Arial" w:hAnsi="Montserrat"/>
        </w:rPr>
      </w:pPr>
    </w:p>
    <w:p w14:paraId="36F9C253" w14:textId="6A9A3B7F" w:rsidR="001104B7" w:rsidRPr="001104B7" w:rsidRDefault="006A30BB" w:rsidP="001104B7">
      <w:pPr>
        <w:spacing w:after="0" w:line="240" w:lineRule="auto"/>
        <w:jc w:val="both"/>
        <w:rPr>
          <w:rFonts w:ascii="Montserrat" w:eastAsia="Arial" w:hAnsi="Montserrat"/>
        </w:rPr>
      </w:pPr>
      <w:r>
        <w:rPr>
          <w:rFonts w:ascii="Montserrat" w:eastAsia="Arial" w:hAnsi="Montserrat"/>
        </w:rPr>
        <w:t>Analiza</w:t>
      </w:r>
      <w:r w:rsidR="001104B7" w:rsidRPr="001104B7">
        <w:rPr>
          <w:rFonts w:ascii="Montserrat" w:eastAsia="Arial" w:hAnsi="Montserrat"/>
        </w:rPr>
        <w:t xml:space="preserve"> el siguiente esquema, que </w:t>
      </w:r>
      <w:r>
        <w:rPr>
          <w:rFonts w:ascii="Montserrat" w:eastAsia="Arial" w:hAnsi="Montserrat"/>
        </w:rPr>
        <w:t>t</w:t>
      </w:r>
      <w:r w:rsidR="001104B7" w:rsidRPr="001104B7">
        <w:rPr>
          <w:rFonts w:ascii="Montserrat" w:eastAsia="Arial" w:hAnsi="Montserrat"/>
        </w:rPr>
        <w:t xml:space="preserve">e permitirá comprender la clasificación de acciones que promueven una participación política, así como la clasificación de </w:t>
      </w:r>
      <w:proofErr w:type="gramStart"/>
      <w:r w:rsidR="001104B7" w:rsidRPr="001104B7">
        <w:rPr>
          <w:rFonts w:ascii="Montserrat" w:eastAsia="Arial" w:hAnsi="Montserrat"/>
        </w:rPr>
        <w:t>ciudadanas y ciudadanos</w:t>
      </w:r>
      <w:proofErr w:type="gramEnd"/>
      <w:r w:rsidR="001104B7" w:rsidRPr="001104B7">
        <w:rPr>
          <w:rFonts w:ascii="Montserrat" w:eastAsia="Arial" w:hAnsi="Montserrat"/>
        </w:rPr>
        <w:t xml:space="preserve"> de acuerdo al grado de participación.</w:t>
      </w:r>
    </w:p>
    <w:p w14:paraId="0F0DD83B" w14:textId="212CF919" w:rsidR="001104B7" w:rsidRDefault="001104B7" w:rsidP="001104B7">
      <w:pPr>
        <w:spacing w:after="0" w:line="240" w:lineRule="auto"/>
        <w:jc w:val="both"/>
        <w:rPr>
          <w:rFonts w:ascii="Montserrat" w:eastAsia="Arial" w:hAnsi="Montserrat"/>
        </w:rPr>
      </w:pPr>
    </w:p>
    <w:p w14:paraId="48524797" w14:textId="0F250D33" w:rsidR="001104B7" w:rsidRDefault="001104B7" w:rsidP="00C424D6">
      <w:pPr>
        <w:spacing w:after="0" w:line="240" w:lineRule="auto"/>
        <w:jc w:val="center"/>
        <w:rPr>
          <w:rFonts w:ascii="Montserrat" w:eastAsia="Arial" w:hAnsi="Montserrat"/>
        </w:rPr>
      </w:pPr>
      <w:r w:rsidRPr="001104B7">
        <w:rPr>
          <w:noProof/>
          <w:lang w:val="en-US"/>
        </w:rPr>
        <w:lastRenderedPageBreak/>
        <w:drawing>
          <wp:inline distT="0" distB="0" distL="0" distR="0" wp14:anchorId="1B7823E3" wp14:editId="459ED8F7">
            <wp:extent cx="3452775" cy="30184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5030" cy="3046622"/>
                    </a:xfrm>
                    <a:prstGeom prst="rect">
                      <a:avLst/>
                    </a:prstGeom>
                  </pic:spPr>
                </pic:pic>
              </a:graphicData>
            </a:graphic>
          </wp:inline>
        </w:drawing>
      </w:r>
    </w:p>
    <w:p w14:paraId="6148A477" w14:textId="77777777" w:rsidR="001104B7" w:rsidRPr="001104B7" w:rsidRDefault="001104B7" w:rsidP="001104B7">
      <w:pPr>
        <w:spacing w:after="0" w:line="240" w:lineRule="auto"/>
        <w:jc w:val="both"/>
        <w:rPr>
          <w:rFonts w:ascii="Montserrat" w:eastAsia="Arial" w:hAnsi="Montserrat"/>
        </w:rPr>
      </w:pPr>
    </w:p>
    <w:p w14:paraId="290902FF" w14:textId="79F644C8" w:rsidR="001104B7" w:rsidRDefault="001104B7" w:rsidP="001104B7">
      <w:pPr>
        <w:spacing w:after="0" w:line="240" w:lineRule="auto"/>
        <w:jc w:val="both"/>
        <w:rPr>
          <w:rFonts w:ascii="Montserrat" w:eastAsia="Arial" w:hAnsi="Montserrat"/>
        </w:rPr>
      </w:pPr>
      <w:r w:rsidRPr="001104B7">
        <w:rPr>
          <w:rFonts w:ascii="Montserrat" w:eastAsia="Arial" w:hAnsi="Montserrat"/>
        </w:rPr>
        <w:t>Por otro lado, también podemos clasificar a las y los ciudadanos según su nivel de participación:</w:t>
      </w:r>
    </w:p>
    <w:p w14:paraId="03E0E46D" w14:textId="65A7DFD8" w:rsidR="00C424D6" w:rsidRDefault="00C424D6" w:rsidP="001104B7">
      <w:pPr>
        <w:spacing w:after="0" w:line="240" w:lineRule="auto"/>
        <w:jc w:val="both"/>
        <w:rPr>
          <w:rFonts w:ascii="Montserrat" w:eastAsia="Arial" w:hAnsi="Montserrat"/>
        </w:rPr>
      </w:pPr>
    </w:p>
    <w:p w14:paraId="74434EC9" w14:textId="694DB215" w:rsidR="00C424D6" w:rsidRDefault="00C424D6" w:rsidP="00C424D6">
      <w:pPr>
        <w:spacing w:after="0" w:line="240" w:lineRule="auto"/>
        <w:jc w:val="center"/>
        <w:rPr>
          <w:rFonts w:ascii="Montserrat" w:eastAsia="Arial" w:hAnsi="Montserrat"/>
        </w:rPr>
      </w:pPr>
      <w:r w:rsidRPr="001104B7">
        <w:rPr>
          <w:noProof/>
          <w:lang w:val="en-US"/>
        </w:rPr>
        <w:drawing>
          <wp:inline distT="0" distB="0" distL="0" distR="0" wp14:anchorId="64B5C2F1" wp14:editId="57B9BD42">
            <wp:extent cx="5464454" cy="2704916"/>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461" cy="2715315"/>
                    </a:xfrm>
                    <a:prstGeom prst="rect">
                      <a:avLst/>
                    </a:prstGeom>
                  </pic:spPr>
                </pic:pic>
              </a:graphicData>
            </a:graphic>
          </wp:inline>
        </w:drawing>
      </w:r>
    </w:p>
    <w:p w14:paraId="4C592E30" w14:textId="77777777" w:rsidR="001104B7" w:rsidRPr="001104B7" w:rsidRDefault="001104B7" w:rsidP="001104B7">
      <w:pPr>
        <w:spacing w:after="0" w:line="240" w:lineRule="auto"/>
        <w:jc w:val="both"/>
        <w:rPr>
          <w:rFonts w:ascii="Montserrat" w:eastAsia="Arial" w:hAnsi="Montserrat"/>
        </w:rPr>
      </w:pPr>
    </w:p>
    <w:p w14:paraId="144DCB18" w14:textId="22186381" w:rsidR="001104B7" w:rsidRPr="001104B7" w:rsidRDefault="00C424D6" w:rsidP="001104B7">
      <w:pPr>
        <w:spacing w:after="0" w:line="240" w:lineRule="auto"/>
        <w:jc w:val="both"/>
        <w:rPr>
          <w:rFonts w:ascii="Montserrat" w:eastAsia="Arial" w:hAnsi="Montserrat"/>
        </w:rPr>
      </w:pPr>
      <w:proofErr w:type="gramStart"/>
      <w:r>
        <w:rPr>
          <w:rFonts w:ascii="Montserrat" w:eastAsia="Arial" w:hAnsi="Montserrat"/>
        </w:rPr>
        <w:t>L</w:t>
      </w:r>
      <w:r w:rsidR="001104B7" w:rsidRPr="001104B7">
        <w:rPr>
          <w:rFonts w:ascii="Montserrat" w:eastAsia="Arial" w:hAnsi="Montserrat"/>
        </w:rPr>
        <w:t>as ciudadanas y los ciudadanos</w:t>
      </w:r>
      <w:proofErr w:type="gramEnd"/>
      <w:r w:rsidR="001104B7" w:rsidRPr="001104B7">
        <w:rPr>
          <w:rFonts w:ascii="Montserrat" w:eastAsia="Arial" w:hAnsi="Montserrat"/>
        </w:rPr>
        <w:t xml:space="preserve"> mayores de 18 años son los que tienen la oportunidad de asistir a las urnas y elegir a nuestros representantes, pero también es importante que </w:t>
      </w:r>
      <w:r>
        <w:rPr>
          <w:rFonts w:ascii="Montserrat" w:eastAsia="Arial" w:hAnsi="Montserrat"/>
        </w:rPr>
        <w:t>como adolescente</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e informe</w:t>
      </w:r>
      <w:r>
        <w:rPr>
          <w:rFonts w:ascii="Montserrat" w:eastAsia="Arial" w:hAnsi="Montserrat"/>
        </w:rPr>
        <w:t>s</w:t>
      </w:r>
      <w:r w:rsidR="001104B7" w:rsidRPr="001104B7">
        <w:rPr>
          <w:rFonts w:ascii="Montserrat" w:eastAsia="Arial" w:hAnsi="Montserrat"/>
        </w:rPr>
        <w:t xml:space="preserve"> sobre las campañas de participación en consultas infantiles y juveniles que se realizan periódicamente en nuestro país, y que tienen el objetivo de tomar la opinión de las personas menores de edad sobre las necesidades de su comunidad.</w:t>
      </w:r>
    </w:p>
    <w:p w14:paraId="07752187" w14:textId="77777777" w:rsidR="001104B7" w:rsidRPr="001104B7" w:rsidRDefault="001104B7" w:rsidP="001104B7">
      <w:pPr>
        <w:spacing w:after="0" w:line="240" w:lineRule="auto"/>
        <w:jc w:val="both"/>
        <w:rPr>
          <w:rFonts w:ascii="Montserrat" w:eastAsia="Arial" w:hAnsi="Montserrat"/>
        </w:rPr>
      </w:pPr>
    </w:p>
    <w:p w14:paraId="4C43848D" w14:textId="3AD528AA" w:rsidR="001104B7" w:rsidRPr="001104B7" w:rsidRDefault="00AD53B2" w:rsidP="001104B7">
      <w:pPr>
        <w:spacing w:after="0" w:line="240" w:lineRule="auto"/>
        <w:jc w:val="both"/>
        <w:rPr>
          <w:rFonts w:ascii="Montserrat" w:eastAsia="Arial" w:hAnsi="Montserrat"/>
        </w:rPr>
      </w:pPr>
      <w:r>
        <w:rPr>
          <w:rFonts w:ascii="Montserrat" w:eastAsia="Arial" w:hAnsi="Montserrat"/>
        </w:rPr>
        <w:lastRenderedPageBreak/>
        <w:t>P</w:t>
      </w:r>
      <w:r w:rsidR="001104B7" w:rsidRPr="001104B7">
        <w:rPr>
          <w:rFonts w:ascii="Montserrat" w:eastAsia="Arial" w:hAnsi="Montserrat"/>
        </w:rPr>
        <w:t>ara ejemplificar de qué manera puede</w:t>
      </w:r>
      <w:r>
        <w:rPr>
          <w:rFonts w:ascii="Montserrat" w:eastAsia="Arial" w:hAnsi="Montserrat"/>
        </w:rPr>
        <w:t>s</w:t>
      </w:r>
      <w:r w:rsidR="001104B7" w:rsidRPr="001104B7">
        <w:rPr>
          <w:rFonts w:ascii="Montserrat" w:eastAsia="Arial" w:hAnsi="Montserrat"/>
        </w:rPr>
        <w:t xml:space="preserve"> participar</w:t>
      </w:r>
      <w:r>
        <w:rPr>
          <w:rFonts w:ascii="Montserrat" w:eastAsia="Arial" w:hAnsi="Montserrat"/>
        </w:rPr>
        <w:t>, observa</w:t>
      </w:r>
      <w:r w:rsidR="001104B7" w:rsidRPr="001104B7">
        <w:rPr>
          <w:rFonts w:ascii="Montserrat" w:eastAsia="Arial" w:hAnsi="Montserrat"/>
        </w:rPr>
        <w:t xml:space="preserve"> el siguiente video.</w:t>
      </w:r>
    </w:p>
    <w:p w14:paraId="222D2BFB" w14:textId="3058B552" w:rsidR="001104B7" w:rsidRPr="001104B7" w:rsidRDefault="001104B7" w:rsidP="001104B7">
      <w:pPr>
        <w:spacing w:after="0" w:line="240" w:lineRule="auto"/>
        <w:jc w:val="both"/>
        <w:rPr>
          <w:rFonts w:ascii="Montserrat" w:eastAsia="Arial" w:hAnsi="Montserrat"/>
          <w:highlight w:val="yellow"/>
        </w:rPr>
      </w:pPr>
    </w:p>
    <w:p w14:paraId="614EB03F" w14:textId="77777777" w:rsidR="00AD53B2" w:rsidRPr="00B20281" w:rsidRDefault="001104B7" w:rsidP="00AD53B2">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Los adolescentes y la participación organizada</w:t>
      </w:r>
    </w:p>
    <w:p w14:paraId="1EBAF62E" w14:textId="77777777" w:rsidR="00AD53B2" w:rsidRPr="00B20281" w:rsidRDefault="00AD53B2" w:rsidP="00AD53B2">
      <w:pPr>
        <w:pStyle w:val="Prrafodelista"/>
        <w:spacing w:after="0" w:line="240" w:lineRule="auto"/>
        <w:jc w:val="both"/>
        <w:rPr>
          <w:rFonts w:ascii="Montserrat" w:eastAsia="Arial" w:hAnsi="Montserrat"/>
        </w:rPr>
      </w:pPr>
      <w:r w:rsidRPr="00B20281">
        <w:rPr>
          <w:rFonts w:ascii="Montserrat" w:eastAsia="Arial" w:hAnsi="Montserrat"/>
        </w:rPr>
        <w:t xml:space="preserve">Del minuto 01:14 </w:t>
      </w:r>
      <w:proofErr w:type="spellStart"/>
      <w:r w:rsidRPr="00B20281">
        <w:rPr>
          <w:rFonts w:ascii="Montserrat" w:eastAsia="Arial" w:hAnsi="Montserrat"/>
        </w:rPr>
        <w:t>al</w:t>
      </w:r>
      <w:proofErr w:type="spellEnd"/>
      <w:r w:rsidRPr="00B20281">
        <w:rPr>
          <w:rFonts w:ascii="Montserrat" w:eastAsia="Arial" w:hAnsi="Montserrat"/>
        </w:rPr>
        <w:t xml:space="preserve"> 01:39 y del 02:20 </w:t>
      </w:r>
      <w:proofErr w:type="spellStart"/>
      <w:r w:rsidRPr="00B20281">
        <w:rPr>
          <w:rFonts w:ascii="Montserrat" w:eastAsia="Arial" w:hAnsi="Montserrat"/>
        </w:rPr>
        <w:t>al</w:t>
      </w:r>
      <w:proofErr w:type="spellEnd"/>
      <w:r w:rsidRPr="00B20281">
        <w:rPr>
          <w:rFonts w:ascii="Montserrat" w:eastAsia="Arial" w:hAnsi="Montserrat"/>
        </w:rPr>
        <w:t xml:space="preserve"> 04:11</w:t>
      </w:r>
    </w:p>
    <w:p w14:paraId="5630CA07" w14:textId="2F6E2235" w:rsidR="001104B7" w:rsidRPr="00B20281" w:rsidRDefault="00C12C46" w:rsidP="00AD53B2">
      <w:pPr>
        <w:pStyle w:val="Prrafodelista"/>
        <w:spacing w:after="0" w:line="240" w:lineRule="auto"/>
        <w:jc w:val="both"/>
        <w:rPr>
          <w:rFonts w:ascii="Montserrat" w:eastAsia="Arial" w:hAnsi="Montserrat"/>
          <w:b/>
          <w:bCs/>
        </w:rPr>
      </w:pPr>
      <w:hyperlink r:id="rId12" w:history="1">
        <w:r w:rsidR="009637DF" w:rsidRPr="00C428FF">
          <w:rPr>
            <w:rStyle w:val="Hipervnculo"/>
            <w:rFonts w:ascii="Montserrat" w:eastAsia="Arial" w:hAnsi="Montserrat"/>
          </w:rPr>
          <w:t>https://youtu.b</w:t>
        </w:r>
        <w:r w:rsidR="009637DF" w:rsidRPr="00C428FF">
          <w:rPr>
            <w:rStyle w:val="Hipervnculo"/>
            <w:rFonts w:ascii="Montserrat" w:eastAsia="Arial" w:hAnsi="Montserrat"/>
          </w:rPr>
          <w:t>e/T8AuZCMXaeM</w:t>
        </w:r>
      </w:hyperlink>
      <w:r w:rsidR="009637DF">
        <w:rPr>
          <w:rFonts w:ascii="Montserrat" w:eastAsia="Arial" w:hAnsi="Montserrat"/>
        </w:rPr>
        <w:t xml:space="preserve"> </w:t>
      </w:r>
    </w:p>
    <w:p w14:paraId="687D1519" w14:textId="219F42C4" w:rsidR="001104B7" w:rsidRDefault="001104B7" w:rsidP="001104B7">
      <w:pPr>
        <w:spacing w:after="0" w:line="240" w:lineRule="auto"/>
        <w:jc w:val="both"/>
        <w:rPr>
          <w:rFonts w:ascii="Montserrat" w:eastAsia="Arial" w:hAnsi="Montserrat"/>
        </w:rPr>
      </w:pPr>
    </w:p>
    <w:p w14:paraId="38CAA953" w14:textId="2A9B6B59"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Ser parte, sentir</w:t>
      </w:r>
      <w:r w:rsidR="00AD53B2">
        <w:rPr>
          <w:rFonts w:ascii="Montserrat" w:eastAsia="Arial" w:hAnsi="Montserrat"/>
        </w:rPr>
        <w:t>t</w:t>
      </w:r>
      <w:r w:rsidRPr="001104B7">
        <w:rPr>
          <w:rFonts w:ascii="Montserrat" w:eastAsia="Arial" w:hAnsi="Montserrat"/>
        </w:rPr>
        <w:t>e parte y tomar parte de las decisiones que nos afectan</w:t>
      </w:r>
      <w:r w:rsidR="00AD53B2">
        <w:rPr>
          <w:rFonts w:ascii="Montserrat" w:eastAsia="Arial" w:hAnsi="Montserrat"/>
        </w:rPr>
        <w:t xml:space="preserve">, </w:t>
      </w:r>
      <w:r w:rsidRPr="001104B7">
        <w:rPr>
          <w:rFonts w:ascii="Montserrat" w:eastAsia="Arial" w:hAnsi="Montserrat"/>
        </w:rPr>
        <w:t xml:space="preserve">son acciones que ocurren a distintos niveles: en el ámbito nacional, distrital, pero también desde lo local, esto es, en </w:t>
      </w:r>
      <w:r w:rsidR="00AD53B2">
        <w:rPr>
          <w:rFonts w:ascii="Montserrat" w:eastAsia="Arial" w:hAnsi="Montserrat"/>
        </w:rPr>
        <w:t>t</w:t>
      </w:r>
      <w:r w:rsidRPr="001104B7">
        <w:rPr>
          <w:rFonts w:ascii="Montserrat" w:eastAsia="Arial" w:hAnsi="Montserrat"/>
        </w:rPr>
        <w:t>u colonia; incluso en el ámbito educativo puede</w:t>
      </w:r>
      <w:r w:rsidR="00AD53B2">
        <w:rPr>
          <w:rFonts w:ascii="Montserrat" w:eastAsia="Arial" w:hAnsi="Montserrat"/>
        </w:rPr>
        <w:t>s</w:t>
      </w:r>
      <w:r w:rsidRPr="001104B7">
        <w:rPr>
          <w:rFonts w:ascii="Montserrat" w:eastAsia="Arial" w:hAnsi="Montserrat"/>
        </w:rPr>
        <w:t xml:space="preserve"> llegar a tomar decisiones en el grupo de clase.</w:t>
      </w:r>
    </w:p>
    <w:p w14:paraId="51CEA51A" w14:textId="77777777" w:rsidR="001104B7" w:rsidRPr="001104B7" w:rsidRDefault="001104B7" w:rsidP="001104B7">
      <w:pPr>
        <w:spacing w:after="0" w:line="240" w:lineRule="auto"/>
        <w:jc w:val="both"/>
        <w:rPr>
          <w:rFonts w:ascii="Montserrat" w:eastAsia="Arial" w:hAnsi="Montserrat"/>
        </w:rPr>
      </w:pPr>
    </w:p>
    <w:p w14:paraId="7FA0A903" w14:textId="1B3264D9" w:rsidR="001104B7" w:rsidRPr="001104B7" w:rsidRDefault="00AD53B2" w:rsidP="001104B7">
      <w:pPr>
        <w:spacing w:after="0" w:line="240" w:lineRule="auto"/>
        <w:jc w:val="both"/>
        <w:rPr>
          <w:rFonts w:ascii="Montserrat" w:eastAsia="Arial" w:hAnsi="Montserrat"/>
        </w:rPr>
      </w:pPr>
      <w:r>
        <w:rPr>
          <w:rFonts w:ascii="Montserrat" w:eastAsia="Arial" w:hAnsi="Montserrat"/>
        </w:rPr>
        <w:t>A</w:t>
      </w:r>
      <w:r w:rsidR="001104B7" w:rsidRPr="001104B7">
        <w:rPr>
          <w:rFonts w:ascii="Montserrat" w:eastAsia="Arial" w:hAnsi="Montserrat"/>
        </w:rPr>
        <w:t xml:space="preserve">hora </w:t>
      </w:r>
      <w:r>
        <w:rPr>
          <w:rFonts w:ascii="Montserrat" w:eastAsia="Arial" w:hAnsi="Montserrat"/>
        </w:rPr>
        <w:t>te</w:t>
      </w:r>
      <w:r w:rsidR="001104B7" w:rsidRPr="001104B7">
        <w:rPr>
          <w:rFonts w:ascii="Montserrat" w:eastAsia="Arial" w:hAnsi="Montserrat"/>
        </w:rPr>
        <w:t xml:space="preserve"> pedimos que reflexione</w:t>
      </w:r>
      <w:r>
        <w:rPr>
          <w:rFonts w:ascii="Montserrat" w:eastAsia="Arial" w:hAnsi="Montserrat"/>
        </w:rPr>
        <w:t>s</w:t>
      </w:r>
      <w:r w:rsidR="001104B7" w:rsidRPr="001104B7">
        <w:rPr>
          <w:rFonts w:ascii="Montserrat" w:eastAsia="Arial" w:hAnsi="Montserrat"/>
        </w:rPr>
        <w:t xml:space="preserve"> y responda</w:t>
      </w:r>
      <w:r>
        <w:rPr>
          <w:rFonts w:ascii="Montserrat" w:eastAsia="Arial" w:hAnsi="Montserrat"/>
        </w:rPr>
        <w:t>s</w:t>
      </w:r>
      <w:r w:rsidR="001104B7" w:rsidRPr="001104B7">
        <w:rPr>
          <w:rFonts w:ascii="Montserrat" w:eastAsia="Arial" w:hAnsi="Montserrat"/>
        </w:rPr>
        <w:t xml:space="preserve"> las siguientes preguntas:</w:t>
      </w:r>
    </w:p>
    <w:p w14:paraId="5180DEBC" w14:textId="77777777" w:rsidR="001104B7" w:rsidRPr="001104B7" w:rsidRDefault="001104B7" w:rsidP="001104B7">
      <w:pPr>
        <w:spacing w:after="0" w:line="240" w:lineRule="auto"/>
        <w:jc w:val="both"/>
        <w:rPr>
          <w:rFonts w:ascii="Montserrat" w:eastAsia="Arial" w:hAnsi="Montserrat"/>
        </w:rPr>
      </w:pPr>
    </w:p>
    <w:p w14:paraId="57EDBBDF" w14:textId="554B74D6"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Si en nuestro país se elige al presidente de la República cada seis años, ¿en cuál elección </w:t>
      </w:r>
      <w:r w:rsidR="006E1CCA">
        <w:rPr>
          <w:rFonts w:ascii="Montserrat" w:eastAsia="Arial" w:hAnsi="Montserrat"/>
        </w:rPr>
        <w:t>tu</w:t>
      </w:r>
      <w:r w:rsidRPr="00AD53B2">
        <w:rPr>
          <w:rFonts w:ascii="Montserrat" w:eastAsia="Arial" w:hAnsi="Montserrat"/>
        </w:rPr>
        <w:t xml:space="preserve"> sería</w:t>
      </w:r>
      <w:r w:rsidR="006E1CCA">
        <w:rPr>
          <w:rFonts w:ascii="Montserrat" w:eastAsia="Arial" w:hAnsi="Montserrat"/>
        </w:rPr>
        <w:t>s</w:t>
      </w:r>
      <w:r w:rsidRPr="00AD53B2">
        <w:rPr>
          <w:rFonts w:ascii="Montserrat" w:eastAsia="Arial" w:hAnsi="Montserrat"/>
        </w:rPr>
        <w:t xml:space="preserve"> mayor de edad y podrá</w:t>
      </w:r>
      <w:r w:rsidR="006E1CCA">
        <w:rPr>
          <w:rFonts w:ascii="Montserrat" w:eastAsia="Arial" w:hAnsi="Montserrat"/>
        </w:rPr>
        <w:t>s</w:t>
      </w:r>
      <w:r w:rsidRPr="00AD53B2">
        <w:rPr>
          <w:rFonts w:ascii="Montserrat" w:eastAsia="Arial" w:hAnsi="Montserrat"/>
        </w:rPr>
        <w:t xml:space="preserve"> ejercer </w:t>
      </w:r>
      <w:r w:rsidR="006E1CCA">
        <w:rPr>
          <w:rFonts w:ascii="Montserrat" w:eastAsia="Arial" w:hAnsi="Montserrat"/>
        </w:rPr>
        <w:t>t</w:t>
      </w:r>
      <w:r w:rsidRPr="00AD53B2">
        <w:rPr>
          <w:rFonts w:ascii="Montserrat" w:eastAsia="Arial" w:hAnsi="Montserrat"/>
        </w:rPr>
        <w:t>u voto?</w:t>
      </w:r>
    </w:p>
    <w:p w14:paraId="564D313A" w14:textId="74348DD9"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¿Qué importancia tiene para </w:t>
      </w:r>
      <w:r w:rsidR="006E1CCA">
        <w:rPr>
          <w:rFonts w:ascii="Montserrat" w:eastAsia="Arial" w:hAnsi="Montserrat"/>
        </w:rPr>
        <w:t>ti</w:t>
      </w:r>
      <w:r w:rsidRPr="00AD53B2">
        <w:rPr>
          <w:rFonts w:ascii="Montserrat" w:eastAsia="Arial" w:hAnsi="Montserrat"/>
        </w:rPr>
        <w:t xml:space="preserve"> votar para elegir a </w:t>
      </w:r>
      <w:r w:rsidR="006E1CCA">
        <w:rPr>
          <w:rFonts w:ascii="Montserrat" w:eastAsia="Arial" w:hAnsi="Montserrat"/>
        </w:rPr>
        <w:t>t</w:t>
      </w:r>
      <w:r w:rsidRPr="00AD53B2">
        <w:rPr>
          <w:rFonts w:ascii="Montserrat" w:eastAsia="Arial" w:hAnsi="Montserrat"/>
        </w:rPr>
        <w:t>us representantes y gobernantes?</w:t>
      </w:r>
    </w:p>
    <w:p w14:paraId="6A666864" w14:textId="724BFEEA"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w:t>
      </w:r>
      <w:r w:rsidR="006E1CCA">
        <w:rPr>
          <w:rFonts w:ascii="Montserrat" w:eastAsia="Arial" w:hAnsi="Montserrat"/>
        </w:rPr>
        <w:t>Te</w:t>
      </w:r>
      <w:r w:rsidRPr="00AD53B2">
        <w:rPr>
          <w:rFonts w:ascii="Montserrat" w:eastAsia="Arial" w:hAnsi="Montserrat"/>
        </w:rPr>
        <w:t xml:space="preserve"> gustaría ocupar un cargo público mediante el voto ciudadano?, ¿por qué?</w:t>
      </w:r>
    </w:p>
    <w:p w14:paraId="75BFBADD" w14:textId="3CC40B3E"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¿Qué alternativas tiene</w:t>
      </w:r>
      <w:r w:rsidR="006E1CCA">
        <w:rPr>
          <w:rFonts w:ascii="Montserrat" w:eastAsia="Arial" w:hAnsi="Montserrat"/>
        </w:rPr>
        <w:t>s</w:t>
      </w:r>
      <w:r w:rsidRPr="00AD53B2">
        <w:rPr>
          <w:rFonts w:ascii="Montserrat" w:eastAsia="Arial" w:hAnsi="Montserrat"/>
        </w:rPr>
        <w:t xml:space="preserve"> de participación política, aunque no haya</w:t>
      </w:r>
      <w:r w:rsidR="006E1CCA">
        <w:rPr>
          <w:rFonts w:ascii="Montserrat" w:eastAsia="Arial" w:hAnsi="Montserrat"/>
        </w:rPr>
        <w:t>s</w:t>
      </w:r>
      <w:r w:rsidRPr="00AD53B2">
        <w:rPr>
          <w:rFonts w:ascii="Montserrat" w:eastAsia="Arial" w:hAnsi="Montserrat"/>
        </w:rPr>
        <w:t xml:space="preserve"> cumplido la mayoría de edad?</w:t>
      </w:r>
    </w:p>
    <w:p w14:paraId="577097C3" w14:textId="77777777" w:rsidR="001104B7" w:rsidRPr="001104B7" w:rsidRDefault="001104B7" w:rsidP="001104B7">
      <w:pPr>
        <w:spacing w:after="0" w:line="240" w:lineRule="auto"/>
        <w:jc w:val="both"/>
        <w:rPr>
          <w:rFonts w:ascii="Montserrat" w:eastAsia="Arial" w:hAnsi="Montserrat"/>
        </w:rPr>
      </w:pPr>
    </w:p>
    <w:p w14:paraId="586D602E" w14:textId="62018FB7" w:rsid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también fomenta la confianza entre las personas, la ciudadanía y las instituciones. En ese sentido, ésta permite solucionar problemas colectivos con mayor facilidad porque favorece la cooperación y reduce los costes de los intercambios sociales.</w:t>
      </w:r>
    </w:p>
    <w:p w14:paraId="70F352B8" w14:textId="77777777" w:rsidR="00D52C79" w:rsidRPr="001104B7" w:rsidRDefault="00D52C79" w:rsidP="001104B7">
      <w:pPr>
        <w:spacing w:after="0" w:line="240" w:lineRule="auto"/>
        <w:jc w:val="both"/>
        <w:rPr>
          <w:rFonts w:ascii="Montserrat" w:eastAsia="Arial" w:hAnsi="Montserrat"/>
        </w:rPr>
      </w:pPr>
    </w:p>
    <w:p w14:paraId="31D16464" w14:textId="2433045C"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Esto último facilita la participación civil, por ejemplo, el hecho de expresar nuestra opinión cada vez que tenemos la necesidad de ser escuchadas o escuchados, la libertad que tenemos para asociarnos o para transitar de manera libre.</w:t>
      </w:r>
      <w:r w:rsidR="00D52C79">
        <w:rPr>
          <w:rFonts w:ascii="Montserrat" w:eastAsia="Arial" w:hAnsi="Montserrat"/>
        </w:rPr>
        <w:t xml:space="preserve"> Observa</w:t>
      </w:r>
      <w:r w:rsidRPr="001104B7">
        <w:rPr>
          <w:rFonts w:ascii="Montserrat" w:eastAsia="Arial" w:hAnsi="Montserrat"/>
        </w:rPr>
        <w:t xml:space="preserve"> el siguiente video para conocer un poco más sobre </w:t>
      </w:r>
      <w:r w:rsidR="00D52C79">
        <w:rPr>
          <w:rFonts w:ascii="Montserrat" w:eastAsia="Arial" w:hAnsi="Montserrat"/>
        </w:rPr>
        <w:t>esto.</w:t>
      </w:r>
    </w:p>
    <w:p w14:paraId="5681F0D3" w14:textId="24A8C490" w:rsidR="001104B7" w:rsidRPr="001104B7" w:rsidRDefault="001104B7" w:rsidP="001104B7">
      <w:pPr>
        <w:spacing w:after="0" w:line="240" w:lineRule="auto"/>
        <w:jc w:val="both"/>
        <w:rPr>
          <w:rFonts w:ascii="Montserrat" w:eastAsia="Arial" w:hAnsi="Montserrat"/>
          <w:highlight w:val="yellow"/>
        </w:rPr>
      </w:pPr>
    </w:p>
    <w:p w14:paraId="221D2865" w14:textId="77777777" w:rsidR="00D52C79" w:rsidRPr="00B20281" w:rsidRDefault="001104B7" w:rsidP="00D52C79">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Dimensiones de la participación ciudadana</w:t>
      </w:r>
    </w:p>
    <w:p w14:paraId="6BC1E0DB" w14:textId="77777777" w:rsidR="00D52C79" w:rsidRPr="00B20281" w:rsidRDefault="00D52C79" w:rsidP="00D52C79">
      <w:pPr>
        <w:pStyle w:val="Prrafodelista"/>
        <w:spacing w:after="0" w:line="240" w:lineRule="auto"/>
        <w:jc w:val="both"/>
        <w:rPr>
          <w:rFonts w:ascii="Montserrat" w:eastAsia="Arial" w:hAnsi="Montserrat"/>
        </w:rPr>
      </w:pPr>
      <w:r w:rsidRPr="00B20281">
        <w:rPr>
          <w:rFonts w:ascii="Montserrat" w:eastAsia="Arial" w:hAnsi="Montserrat"/>
        </w:rPr>
        <w:t xml:space="preserve">Del minuto 0:40 </w:t>
      </w:r>
      <w:proofErr w:type="spellStart"/>
      <w:r w:rsidRPr="00B20281">
        <w:rPr>
          <w:rFonts w:ascii="Montserrat" w:eastAsia="Arial" w:hAnsi="Montserrat"/>
        </w:rPr>
        <w:t>al</w:t>
      </w:r>
      <w:proofErr w:type="spellEnd"/>
      <w:r w:rsidRPr="00B20281">
        <w:rPr>
          <w:rFonts w:ascii="Montserrat" w:eastAsia="Arial" w:hAnsi="Montserrat"/>
        </w:rPr>
        <w:t xml:space="preserve"> 2:26</w:t>
      </w:r>
    </w:p>
    <w:p w14:paraId="79898F44" w14:textId="29757103" w:rsidR="001104B7" w:rsidRPr="00B20281" w:rsidRDefault="00C12C46" w:rsidP="00D52C79">
      <w:pPr>
        <w:pStyle w:val="Prrafodelista"/>
        <w:spacing w:after="0" w:line="240" w:lineRule="auto"/>
        <w:jc w:val="both"/>
        <w:rPr>
          <w:rFonts w:ascii="Montserrat" w:eastAsia="Arial" w:hAnsi="Montserrat"/>
          <w:b/>
          <w:bCs/>
        </w:rPr>
      </w:pPr>
      <w:hyperlink r:id="rId13" w:history="1">
        <w:r w:rsidR="009637DF" w:rsidRPr="00C428FF">
          <w:rPr>
            <w:rStyle w:val="Hipervnculo"/>
            <w:rFonts w:ascii="Montserrat" w:eastAsia="Arial" w:hAnsi="Montserrat"/>
          </w:rPr>
          <w:t>https://you</w:t>
        </w:r>
        <w:r w:rsidR="009637DF" w:rsidRPr="00C428FF">
          <w:rPr>
            <w:rStyle w:val="Hipervnculo"/>
            <w:rFonts w:ascii="Montserrat" w:eastAsia="Arial" w:hAnsi="Montserrat"/>
          </w:rPr>
          <w:t>tu.be/Qbp8HkZceTY</w:t>
        </w:r>
      </w:hyperlink>
      <w:r w:rsidR="009637DF">
        <w:rPr>
          <w:rFonts w:ascii="Montserrat" w:eastAsia="Arial" w:hAnsi="Montserrat"/>
        </w:rPr>
        <w:t xml:space="preserve"> </w:t>
      </w:r>
    </w:p>
    <w:p w14:paraId="10883456" w14:textId="77777777" w:rsidR="001104B7" w:rsidRPr="001104B7" w:rsidRDefault="001104B7" w:rsidP="001104B7">
      <w:pPr>
        <w:spacing w:after="0" w:line="240" w:lineRule="auto"/>
        <w:jc w:val="both"/>
        <w:rPr>
          <w:rFonts w:ascii="Montserrat" w:eastAsia="Arial" w:hAnsi="Montserrat"/>
        </w:rPr>
      </w:pPr>
    </w:p>
    <w:p w14:paraId="4C2856C9" w14:textId="4D4AAD92" w:rsidR="001104B7" w:rsidRDefault="00D52C79"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ciudadanía es el estatus que adquieren las personas de una comunidad y que son beneficiarias por igual, tanto en derechos como en obligaciones.</w:t>
      </w:r>
      <w:r>
        <w:rPr>
          <w:rFonts w:ascii="Montserrat" w:eastAsia="Arial" w:hAnsi="Montserrat"/>
        </w:rPr>
        <w:t xml:space="preserve"> </w:t>
      </w:r>
      <w:r w:rsidR="001104B7" w:rsidRPr="001104B7">
        <w:rPr>
          <w:rFonts w:ascii="Montserrat" w:eastAsia="Arial" w:hAnsi="Montserrat"/>
        </w:rPr>
        <w:t xml:space="preserve">Así pues, los derechos de </w:t>
      </w:r>
      <w:proofErr w:type="gramStart"/>
      <w:r w:rsidR="001104B7" w:rsidRPr="001104B7">
        <w:rPr>
          <w:rFonts w:ascii="Montserrat" w:eastAsia="Arial" w:hAnsi="Montserrat"/>
        </w:rPr>
        <w:t>las ciudadanas y los ciudadanos</w:t>
      </w:r>
      <w:proofErr w:type="gramEnd"/>
      <w:r w:rsidR="001104B7" w:rsidRPr="001104B7">
        <w:rPr>
          <w:rFonts w:ascii="Montserrat" w:eastAsia="Arial" w:hAnsi="Montserrat"/>
        </w:rPr>
        <w:t xml:space="preserve"> se han desarrollado en tres dimensiones: civil, política y social.</w:t>
      </w:r>
    </w:p>
    <w:p w14:paraId="44F19BAC" w14:textId="77777777" w:rsidR="00D52C79" w:rsidRPr="001104B7" w:rsidRDefault="00D52C79" w:rsidP="001104B7">
      <w:pPr>
        <w:spacing w:after="0" w:line="240" w:lineRule="auto"/>
        <w:jc w:val="both"/>
        <w:rPr>
          <w:rFonts w:ascii="Montserrat" w:eastAsia="Arial" w:hAnsi="Montserrat"/>
        </w:rPr>
      </w:pPr>
    </w:p>
    <w:p w14:paraId="42964266"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El derecho civil en México se ocupa de regular los derechos y obligaciones de las personas desde el momento de su concepción hasta su muerte.</w:t>
      </w:r>
    </w:p>
    <w:p w14:paraId="5828CA29" w14:textId="77777777" w:rsidR="00D52C79" w:rsidRDefault="00D52C79" w:rsidP="001104B7">
      <w:pPr>
        <w:spacing w:after="0" w:line="240" w:lineRule="auto"/>
        <w:jc w:val="both"/>
        <w:rPr>
          <w:rFonts w:ascii="Montserrat" w:eastAsia="Arial" w:hAnsi="Montserrat"/>
        </w:rPr>
      </w:pPr>
    </w:p>
    <w:p w14:paraId="197E13AE" w14:textId="03EDE2F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Para regular las figuras o relaciones jurídicas del derecho civil, en nuestro país existe un Código Civil para cada estado de la República Mexicana y un Código Civil Federal.</w:t>
      </w:r>
    </w:p>
    <w:p w14:paraId="14C5BEC6" w14:textId="2FE07C15" w:rsidR="001104B7" w:rsidRDefault="001104B7" w:rsidP="001104B7">
      <w:pPr>
        <w:spacing w:after="0" w:line="240" w:lineRule="auto"/>
        <w:jc w:val="both"/>
        <w:rPr>
          <w:rFonts w:ascii="Montserrat" w:eastAsia="Arial" w:hAnsi="Montserrat"/>
        </w:rPr>
      </w:pPr>
      <w:r w:rsidRPr="001104B7">
        <w:rPr>
          <w:rFonts w:ascii="Montserrat" w:eastAsia="Arial" w:hAnsi="Montserrat"/>
        </w:rPr>
        <w:lastRenderedPageBreak/>
        <w:t>Entre los derechos a los que hace referencia el artículo 35 de la Constitución, destacan diversos derechos políticos esenciales, tales como el derecho al voto (activo y pasivo) en las elecciones generales, el derecho a participar en las consultas populares, el derecho de asociación para tomar parte en los asuntos políticos del país y el derecho a iniciar leyes, en los términos y con los requisitos que señalen la Constitución y la ley del Congreso.</w:t>
      </w:r>
    </w:p>
    <w:p w14:paraId="52050EC4" w14:textId="77777777" w:rsidR="00D52C79" w:rsidRPr="001104B7" w:rsidRDefault="00D52C79" w:rsidP="001104B7">
      <w:pPr>
        <w:spacing w:after="0" w:line="240" w:lineRule="auto"/>
        <w:jc w:val="both"/>
        <w:rPr>
          <w:rFonts w:ascii="Montserrat" w:eastAsia="Arial" w:hAnsi="Montserrat"/>
        </w:rPr>
      </w:pPr>
    </w:p>
    <w:p w14:paraId="01346D21" w14:textId="27144694"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Los derechos sociales han cambiado de significación con el paso del tiempo. Hoy en día se les reconoce como de carácter de derecho específico, teniendo como objetivo otorgar ayudas positivas reales del Estado, entre ellas, la alimentación, la salud, la educación, el trabajo, la vivienda y la seguridad social.</w:t>
      </w:r>
    </w:p>
    <w:p w14:paraId="534B2B22" w14:textId="77777777" w:rsidR="001104B7" w:rsidRPr="001104B7" w:rsidRDefault="001104B7" w:rsidP="001104B7">
      <w:pPr>
        <w:spacing w:after="0" w:line="240" w:lineRule="auto"/>
        <w:jc w:val="both"/>
        <w:rPr>
          <w:rFonts w:ascii="Montserrat" w:eastAsia="Arial" w:hAnsi="Montserrat"/>
        </w:rPr>
      </w:pPr>
    </w:p>
    <w:p w14:paraId="13D8C6FC" w14:textId="359732FC" w:rsidR="001104B7" w:rsidRPr="001104B7" w:rsidRDefault="00D52C79" w:rsidP="001104B7">
      <w:pPr>
        <w:spacing w:after="0" w:line="240" w:lineRule="auto"/>
        <w:jc w:val="both"/>
        <w:rPr>
          <w:rFonts w:ascii="Montserrat" w:eastAsia="Arial" w:hAnsi="Montserrat"/>
        </w:rPr>
      </w:pPr>
      <w:r>
        <w:rPr>
          <w:rFonts w:ascii="Montserrat" w:eastAsia="Arial" w:hAnsi="Montserrat"/>
        </w:rPr>
        <w:t>T</w:t>
      </w:r>
      <w:r w:rsidR="001104B7" w:rsidRPr="001104B7">
        <w:rPr>
          <w:rFonts w:ascii="Montserrat" w:eastAsia="Arial" w:hAnsi="Montserrat"/>
        </w:rPr>
        <w:t>ener un punto de vista crítico sobre la participación significa ser capaces de establecer si ésta cumple con principios éticos, busca el bien común y respeta los derechos humanos de todas y todos.</w:t>
      </w:r>
    </w:p>
    <w:p w14:paraId="7E5663D2" w14:textId="77777777" w:rsidR="001104B7" w:rsidRPr="001104B7" w:rsidRDefault="001104B7" w:rsidP="001104B7">
      <w:pPr>
        <w:spacing w:after="0" w:line="240" w:lineRule="auto"/>
        <w:jc w:val="both"/>
        <w:rPr>
          <w:rFonts w:ascii="Montserrat" w:eastAsia="Arial" w:hAnsi="Montserrat"/>
        </w:rPr>
      </w:pPr>
    </w:p>
    <w:p w14:paraId="53406AEB" w14:textId="078547C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Hasta aquí h</w:t>
      </w:r>
      <w:r w:rsidR="00D52C79">
        <w:rPr>
          <w:rFonts w:ascii="Montserrat" w:eastAsia="Arial" w:hAnsi="Montserrat"/>
        </w:rPr>
        <w:t>a</w:t>
      </w:r>
      <w:r w:rsidRPr="001104B7">
        <w:rPr>
          <w:rFonts w:ascii="Montserrat" w:eastAsia="Arial" w:hAnsi="Montserrat"/>
        </w:rPr>
        <w:t xml:space="preserve">s abordado el tema de la participación ciudadana en el ámbito político, </w:t>
      </w:r>
      <w:proofErr w:type="gramStart"/>
      <w:r w:rsidRPr="001104B7">
        <w:rPr>
          <w:rFonts w:ascii="Montserrat" w:eastAsia="Arial" w:hAnsi="Montserrat"/>
        </w:rPr>
        <w:t>pero,</w:t>
      </w:r>
      <w:proofErr w:type="gramEnd"/>
      <w:r w:rsidRPr="001104B7">
        <w:rPr>
          <w:rFonts w:ascii="Montserrat" w:eastAsia="Arial" w:hAnsi="Montserrat"/>
        </w:rPr>
        <w:t xml:space="preserve"> ¿cuál es su papel en los ámbitos civil, social y familiar?</w:t>
      </w:r>
    </w:p>
    <w:p w14:paraId="6952AE7B" w14:textId="77777777" w:rsidR="001104B7" w:rsidRPr="001104B7" w:rsidRDefault="001104B7" w:rsidP="001104B7">
      <w:pPr>
        <w:spacing w:after="0" w:line="240" w:lineRule="auto"/>
        <w:jc w:val="both"/>
        <w:rPr>
          <w:rFonts w:ascii="Montserrat" w:eastAsia="Arial" w:hAnsi="Montserrat"/>
        </w:rPr>
      </w:pPr>
    </w:p>
    <w:p w14:paraId="2DC1907A" w14:textId="6BAE44E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Según Azucena Serrano, la participación ciudadana no se limita únicamente al voto y hace referencia a María Teresa Villareal para explicar la diferencia entre participación social, comunitaria y ciudadana, como </w:t>
      </w:r>
      <w:r w:rsidR="00D52C79">
        <w:rPr>
          <w:rFonts w:ascii="Montserrat" w:eastAsia="Arial" w:hAnsi="Montserrat"/>
        </w:rPr>
        <w:t>se</w:t>
      </w:r>
      <w:r w:rsidRPr="001104B7">
        <w:rPr>
          <w:rFonts w:ascii="Montserrat" w:eastAsia="Arial" w:hAnsi="Montserrat"/>
        </w:rPr>
        <w:t xml:space="preserve"> observa en el siguiente esquema.</w:t>
      </w:r>
    </w:p>
    <w:p w14:paraId="75D05575" w14:textId="79187C9B" w:rsidR="001104B7" w:rsidRDefault="001104B7" w:rsidP="001104B7">
      <w:pPr>
        <w:spacing w:after="0" w:line="240" w:lineRule="auto"/>
        <w:jc w:val="both"/>
        <w:rPr>
          <w:rFonts w:ascii="Montserrat" w:eastAsia="Arial" w:hAnsi="Montserrat"/>
        </w:rPr>
      </w:pPr>
    </w:p>
    <w:p w14:paraId="3B713A60" w14:textId="48818EFD" w:rsidR="001104B7" w:rsidRDefault="00D52C79" w:rsidP="00D52C79">
      <w:pPr>
        <w:spacing w:after="0" w:line="240" w:lineRule="auto"/>
        <w:jc w:val="center"/>
        <w:rPr>
          <w:rFonts w:ascii="Montserrat" w:eastAsia="Arial" w:hAnsi="Montserrat"/>
        </w:rPr>
      </w:pPr>
      <w:r w:rsidRPr="00D52C79">
        <w:rPr>
          <w:noProof/>
          <w:lang w:val="en-US"/>
        </w:rPr>
        <w:drawing>
          <wp:inline distT="0" distB="0" distL="0" distR="0" wp14:anchorId="2D574C1D" wp14:editId="2A14374E">
            <wp:extent cx="4227155" cy="24574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7124" cy="2469059"/>
                    </a:xfrm>
                    <a:prstGeom prst="rect">
                      <a:avLst/>
                    </a:prstGeom>
                  </pic:spPr>
                </pic:pic>
              </a:graphicData>
            </a:graphic>
          </wp:inline>
        </w:drawing>
      </w:r>
    </w:p>
    <w:p w14:paraId="05047E51" w14:textId="186E9D35" w:rsidR="001104B7" w:rsidRDefault="001104B7" w:rsidP="001104B7">
      <w:pPr>
        <w:spacing w:after="0" w:line="240" w:lineRule="auto"/>
        <w:jc w:val="both"/>
        <w:rPr>
          <w:rFonts w:ascii="Montserrat" w:eastAsia="Arial" w:hAnsi="Montserrat"/>
        </w:rPr>
      </w:pPr>
    </w:p>
    <w:p w14:paraId="456A2D9C"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aclaradas las diferencias, podemos decir que, en términos generales, la participación ciudadana es una vía para influir en los asuntos de la vida pública, una forma de ejercer nuestros derechos.</w:t>
      </w:r>
    </w:p>
    <w:p w14:paraId="1564A4F9" w14:textId="77777777" w:rsidR="001104B7" w:rsidRPr="001104B7" w:rsidRDefault="001104B7" w:rsidP="001104B7">
      <w:pPr>
        <w:spacing w:after="0" w:line="240" w:lineRule="auto"/>
        <w:jc w:val="both"/>
        <w:rPr>
          <w:rFonts w:ascii="Montserrat" w:eastAsia="Arial" w:hAnsi="Montserrat"/>
        </w:rPr>
      </w:pPr>
    </w:p>
    <w:p w14:paraId="110E76A0" w14:textId="56234D8A"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Esto exige tomar conciencia de nuestra responsabilidad en el logro de objetivos comunes, unir fuerzas y organizarnos para modificar situaciones que afectan o deterioran nuestra calidad de vida. Debemos aplicar nuestro sentido crítico para </w:t>
      </w:r>
      <w:r w:rsidRPr="001104B7">
        <w:rPr>
          <w:rFonts w:ascii="Montserrat" w:eastAsia="Arial" w:hAnsi="Montserrat"/>
        </w:rPr>
        <w:lastRenderedPageBreak/>
        <w:t>valorar nuestra propia participación y la de otras y otros. Para ello es importante considerar que la participación responsable y con sentido crítico implica:</w:t>
      </w:r>
    </w:p>
    <w:p w14:paraId="72E99E7B" w14:textId="50AE8F97" w:rsidR="001104B7" w:rsidRDefault="001104B7" w:rsidP="001104B7">
      <w:pPr>
        <w:spacing w:after="0" w:line="240" w:lineRule="auto"/>
        <w:jc w:val="both"/>
        <w:rPr>
          <w:rFonts w:ascii="Montserrat" w:eastAsia="Arial" w:hAnsi="Montserrat"/>
        </w:rPr>
      </w:pPr>
    </w:p>
    <w:p w14:paraId="53C77855" w14:textId="3563A56E" w:rsidR="001104B7" w:rsidRDefault="001104B7" w:rsidP="00D52C79">
      <w:pPr>
        <w:spacing w:after="0" w:line="240" w:lineRule="auto"/>
        <w:jc w:val="center"/>
        <w:rPr>
          <w:rFonts w:ascii="Montserrat" w:eastAsia="Arial" w:hAnsi="Montserrat"/>
        </w:rPr>
      </w:pPr>
      <w:r w:rsidRPr="001104B7">
        <w:rPr>
          <w:noProof/>
          <w:lang w:val="en-US"/>
        </w:rPr>
        <w:drawing>
          <wp:inline distT="0" distB="0" distL="0" distR="0" wp14:anchorId="4ACE39C3" wp14:editId="27131824">
            <wp:extent cx="5803900" cy="183177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6590" cy="1835776"/>
                    </a:xfrm>
                    <a:prstGeom prst="rect">
                      <a:avLst/>
                    </a:prstGeom>
                  </pic:spPr>
                </pic:pic>
              </a:graphicData>
            </a:graphic>
          </wp:inline>
        </w:drawing>
      </w:r>
    </w:p>
    <w:p w14:paraId="5642D41B" w14:textId="5CCFECDE" w:rsidR="001104B7" w:rsidRDefault="001104B7" w:rsidP="001104B7">
      <w:pPr>
        <w:spacing w:after="0" w:line="240" w:lineRule="auto"/>
        <w:jc w:val="both"/>
        <w:rPr>
          <w:rFonts w:ascii="Montserrat" w:eastAsia="Arial" w:hAnsi="Montserrat"/>
        </w:rPr>
      </w:pPr>
    </w:p>
    <w:p w14:paraId="4467E579"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civil está relacionada con el uso de los mecanismos con los que cuenta la población para hacer valer sus derechos y libertades, así como para defenderse de los abusos de las y los servidores públicos.</w:t>
      </w:r>
    </w:p>
    <w:p w14:paraId="60DB35A3" w14:textId="77777777" w:rsidR="001104B7" w:rsidRPr="001104B7" w:rsidRDefault="001104B7" w:rsidP="001104B7">
      <w:pPr>
        <w:spacing w:after="0" w:line="240" w:lineRule="auto"/>
        <w:jc w:val="both"/>
        <w:rPr>
          <w:rFonts w:ascii="Montserrat" w:eastAsia="Arial" w:hAnsi="Montserrat"/>
        </w:rPr>
      </w:pPr>
    </w:p>
    <w:p w14:paraId="6EA62424" w14:textId="046E58F7" w:rsidR="001104B7" w:rsidRPr="001104B7" w:rsidRDefault="00D52C79"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 xml:space="preserve">uando la autoridad comete arbitrariedades, como la violación de las libertades de expresión, de reunión o de pensamiento; cuando atropella la dignidad humana deteniendo a las personas de manera ilegal, maltratándolas o torturándolas; cuando es negligente y no cumple con sus funciones ni presta los servicios públicos con eficiencia, </w:t>
      </w:r>
      <w:proofErr w:type="gramStart"/>
      <w:r w:rsidR="001104B7" w:rsidRPr="001104B7">
        <w:rPr>
          <w:rFonts w:ascii="Montserrat" w:eastAsia="Arial" w:hAnsi="Montserrat"/>
        </w:rPr>
        <w:t>las ciudadanas y los ciudadanos</w:t>
      </w:r>
      <w:proofErr w:type="gramEnd"/>
      <w:r w:rsidR="001104B7" w:rsidRPr="001104B7">
        <w:rPr>
          <w:rFonts w:ascii="Montserrat" w:eastAsia="Arial" w:hAnsi="Montserrat"/>
        </w:rPr>
        <w:t xml:space="preserve"> deben activar los mecanismos jurídicos de los que disponen:</w:t>
      </w:r>
    </w:p>
    <w:p w14:paraId="23BC6E0C" w14:textId="2414A309" w:rsidR="001104B7" w:rsidRDefault="001104B7" w:rsidP="001104B7">
      <w:pPr>
        <w:spacing w:after="0" w:line="240" w:lineRule="auto"/>
        <w:jc w:val="both"/>
        <w:rPr>
          <w:rFonts w:ascii="Montserrat" w:eastAsia="Arial" w:hAnsi="Montserrat"/>
        </w:rPr>
      </w:pPr>
    </w:p>
    <w:p w14:paraId="46BF684F" w14:textId="4832B62B" w:rsidR="001104B7" w:rsidRDefault="001104B7" w:rsidP="00B20281">
      <w:pPr>
        <w:spacing w:after="0" w:line="240" w:lineRule="auto"/>
        <w:jc w:val="center"/>
        <w:rPr>
          <w:rFonts w:ascii="Montserrat" w:eastAsia="Arial" w:hAnsi="Montserrat"/>
        </w:rPr>
      </w:pPr>
      <w:r w:rsidRPr="001104B7">
        <w:rPr>
          <w:noProof/>
          <w:lang w:val="en-US"/>
        </w:rPr>
        <w:drawing>
          <wp:inline distT="0" distB="0" distL="0" distR="0" wp14:anchorId="5C837226" wp14:editId="79D31C57">
            <wp:extent cx="5854700" cy="2341506"/>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9496" cy="2343424"/>
                    </a:xfrm>
                    <a:prstGeom prst="rect">
                      <a:avLst/>
                    </a:prstGeom>
                  </pic:spPr>
                </pic:pic>
              </a:graphicData>
            </a:graphic>
          </wp:inline>
        </w:drawing>
      </w:r>
    </w:p>
    <w:p w14:paraId="535244BE" w14:textId="77777777" w:rsidR="001104B7" w:rsidRPr="001104B7" w:rsidRDefault="001104B7" w:rsidP="001104B7">
      <w:pPr>
        <w:spacing w:after="0" w:line="240" w:lineRule="auto"/>
        <w:jc w:val="both"/>
        <w:rPr>
          <w:rFonts w:ascii="Montserrat" w:eastAsia="Arial" w:hAnsi="Montserrat"/>
        </w:rPr>
      </w:pPr>
    </w:p>
    <w:p w14:paraId="021EFBD2" w14:textId="6066F815"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Para conocer más sobre los derechos sociales, </w:t>
      </w:r>
      <w:r w:rsidR="00B20281">
        <w:rPr>
          <w:rFonts w:ascii="Montserrat" w:eastAsia="Arial" w:hAnsi="Montserrat"/>
        </w:rPr>
        <w:t>observa</w:t>
      </w:r>
      <w:r w:rsidRPr="001104B7">
        <w:rPr>
          <w:rFonts w:ascii="Montserrat" w:eastAsia="Arial" w:hAnsi="Montserrat"/>
        </w:rPr>
        <w:t xml:space="preserve"> el siguiente video.</w:t>
      </w:r>
    </w:p>
    <w:p w14:paraId="7C7DC2AF" w14:textId="62EE56EB" w:rsidR="001104B7" w:rsidRPr="001104B7" w:rsidRDefault="001104B7" w:rsidP="001104B7">
      <w:pPr>
        <w:spacing w:after="0" w:line="240" w:lineRule="auto"/>
        <w:jc w:val="both"/>
        <w:rPr>
          <w:rFonts w:ascii="Montserrat" w:eastAsia="Arial" w:hAnsi="Montserrat"/>
          <w:highlight w:val="yellow"/>
        </w:rPr>
      </w:pPr>
    </w:p>
    <w:p w14:paraId="4CA4F09D" w14:textId="77777777" w:rsidR="00B20281" w:rsidRPr="000C092E" w:rsidRDefault="001104B7" w:rsidP="00B20281">
      <w:pPr>
        <w:pStyle w:val="Prrafodelista"/>
        <w:numPr>
          <w:ilvl w:val="0"/>
          <w:numId w:val="38"/>
        </w:numPr>
        <w:spacing w:after="0" w:line="240" w:lineRule="auto"/>
        <w:jc w:val="both"/>
        <w:rPr>
          <w:rFonts w:ascii="Montserrat" w:eastAsia="Arial" w:hAnsi="Montserrat"/>
          <w:b/>
          <w:bCs/>
        </w:rPr>
      </w:pPr>
      <w:r w:rsidRPr="000C092E">
        <w:rPr>
          <w:rFonts w:ascii="Montserrat" w:eastAsia="Arial" w:hAnsi="Montserrat"/>
          <w:b/>
          <w:bCs/>
        </w:rPr>
        <w:t>Dimensiones de la participación ciudadana</w:t>
      </w:r>
    </w:p>
    <w:p w14:paraId="0053DEE7" w14:textId="77777777" w:rsidR="00B20281" w:rsidRPr="000C092E" w:rsidRDefault="00B20281" w:rsidP="00B20281">
      <w:pPr>
        <w:pStyle w:val="Prrafodelista"/>
        <w:spacing w:after="0" w:line="240" w:lineRule="auto"/>
        <w:jc w:val="both"/>
        <w:rPr>
          <w:rFonts w:ascii="Montserrat" w:eastAsia="Arial" w:hAnsi="Montserrat"/>
        </w:rPr>
      </w:pPr>
      <w:r w:rsidRPr="000C092E">
        <w:rPr>
          <w:rFonts w:ascii="Montserrat" w:eastAsia="Arial" w:hAnsi="Montserrat"/>
        </w:rPr>
        <w:t xml:space="preserve">Del minuto 4:05 </w:t>
      </w:r>
      <w:proofErr w:type="spellStart"/>
      <w:r w:rsidRPr="000C092E">
        <w:rPr>
          <w:rFonts w:ascii="Montserrat" w:eastAsia="Arial" w:hAnsi="Montserrat"/>
        </w:rPr>
        <w:t>al</w:t>
      </w:r>
      <w:proofErr w:type="spellEnd"/>
      <w:r w:rsidRPr="000C092E">
        <w:rPr>
          <w:rFonts w:ascii="Montserrat" w:eastAsia="Arial" w:hAnsi="Montserrat"/>
        </w:rPr>
        <w:t xml:space="preserve"> 4:29</w:t>
      </w:r>
    </w:p>
    <w:p w14:paraId="6C894F22" w14:textId="07F2BC4D" w:rsidR="001104B7" w:rsidRPr="000C092E" w:rsidRDefault="00C12C46" w:rsidP="00B20281">
      <w:pPr>
        <w:pStyle w:val="Prrafodelista"/>
        <w:spacing w:after="0" w:line="240" w:lineRule="auto"/>
        <w:jc w:val="both"/>
        <w:rPr>
          <w:rFonts w:ascii="Montserrat" w:eastAsia="Arial" w:hAnsi="Montserrat"/>
          <w:b/>
          <w:bCs/>
        </w:rPr>
      </w:pPr>
      <w:hyperlink r:id="rId17" w:history="1">
        <w:r w:rsidR="009637DF" w:rsidRPr="00C428FF">
          <w:rPr>
            <w:rStyle w:val="Hipervnculo"/>
            <w:rFonts w:ascii="Montserrat" w:eastAsia="Arial" w:hAnsi="Montserrat"/>
          </w:rPr>
          <w:t>https://youtu.</w:t>
        </w:r>
        <w:r w:rsidR="009637DF" w:rsidRPr="00C428FF">
          <w:rPr>
            <w:rStyle w:val="Hipervnculo"/>
            <w:rFonts w:ascii="Montserrat" w:eastAsia="Arial" w:hAnsi="Montserrat"/>
          </w:rPr>
          <w:t>be/Qbp8HkZceTY</w:t>
        </w:r>
      </w:hyperlink>
      <w:r w:rsidR="009637DF">
        <w:rPr>
          <w:rFonts w:ascii="Montserrat" w:eastAsia="Arial" w:hAnsi="Montserrat"/>
        </w:rPr>
        <w:t xml:space="preserve"> </w:t>
      </w:r>
    </w:p>
    <w:p w14:paraId="26223275" w14:textId="08F68754" w:rsidR="001104B7" w:rsidRDefault="001104B7" w:rsidP="001104B7">
      <w:pPr>
        <w:spacing w:after="0" w:line="240" w:lineRule="auto"/>
        <w:jc w:val="both"/>
        <w:rPr>
          <w:rFonts w:ascii="Montserrat" w:eastAsia="Arial" w:hAnsi="Montserrat"/>
        </w:rPr>
      </w:pPr>
    </w:p>
    <w:p w14:paraId="1DBB435B" w14:textId="0D1D87BA" w:rsidR="001104B7" w:rsidRPr="001104B7" w:rsidRDefault="00B20281"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os derechos sociales están ligados a la participación social, ya que tienen como finalidad el mejoramiento de las condiciones de vida de la comunidad y el mejoramiento de los lazos comunitarios. Si bien la participación social tiene como objetivo trabajar para todas las personas integrantes de la comunidad, pone especial énfasis en aquellas poblaciones o grupos que se encuentran en situación de vulnerabilidad, por ejemplo, las personas excluidas o discriminadas a causa de su origen étnico, edad, apariencia física, condición económica, orientación sexual, por tener alguna discapacidad, padecer alguna enfermedad, etc.</w:t>
      </w:r>
    </w:p>
    <w:p w14:paraId="3413BB9F" w14:textId="77777777" w:rsidR="001104B7" w:rsidRPr="001104B7" w:rsidRDefault="001104B7" w:rsidP="001104B7">
      <w:pPr>
        <w:spacing w:after="0" w:line="240" w:lineRule="auto"/>
        <w:jc w:val="both"/>
        <w:rPr>
          <w:rFonts w:ascii="Montserrat" w:eastAsia="Arial" w:hAnsi="Montserrat"/>
        </w:rPr>
      </w:pPr>
    </w:p>
    <w:p w14:paraId="6252B5E2" w14:textId="5E71B12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Todo ello</w:t>
      </w:r>
      <w:r w:rsidR="00B20281">
        <w:rPr>
          <w:rFonts w:ascii="Montserrat" w:eastAsia="Arial" w:hAnsi="Montserrat"/>
        </w:rPr>
        <w:t xml:space="preserve"> </w:t>
      </w:r>
      <w:r w:rsidRPr="001104B7">
        <w:rPr>
          <w:rFonts w:ascii="Montserrat" w:eastAsia="Arial" w:hAnsi="Montserrat"/>
        </w:rPr>
        <w:t>genera un ambiente hostil que impide el buen desarrollo de una comunidad; es por ello que entre las formas de participación social destacan la creación de proyectos comunitarios, el impulso de iniciativas y organizaciones ciudadanas para atender las necesidades y problemas colectivos, las campañas informativas sobre temas de interés general, las acciones concretas para responder a emergencias y desastres, así como la impartición de cursos y talleres para formar y capacitar a la población.</w:t>
      </w:r>
    </w:p>
    <w:p w14:paraId="1A188D79" w14:textId="77777777" w:rsidR="001104B7" w:rsidRPr="001104B7" w:rsidRDefault="001104B7" w:rsidP="001104B7">
      <w:pPr>
        <w:spacing w:after="0" w:line="240" w:lineRule="auto"/>
        <w:jc w:val="both"/>
        <w:rPr>
          <w:rFonts w:ascii="Montserrat" w:eastAsia="Arial" w:hAnsi="Montserrat"/>
        </w:rPr>
      </w:pPr>
    </w:p>
    <w:p w14:paraId="1EED2F47" w14:textId="2A05A573" w:rsidR="001104B7" w:rsidRDefault="00B20281" w:rsidP="001104B7">
      <w:pPr>
        <w:spacing w:after="0" w:line="240" w:lineRule="auto"/>
        <w:jc w:val="both"/>
        <w:rPr>
          <w:rFonts w:ascii="Montserrat" w:eastAsia="Arial" w:hAnsi="Montserrat"/>
        </w:rPr>
      </w:pPr>
      <w:r>
        <w:rPr>
          <w:rFonts w:ascii="Montserrat" w:eastAsia="Arial" w:hAnsi="Montserrat"/>
        </w:rPr>
        <w:t>Recapitulando.</w:t>
      </w:r>
    </w:p>
    <w:p w14:paraId="622B483C" w14:textId="77777777" w:rsidR="00B20281" w:rsidRPr="001104B7" w:rsidRDefault="00B20281" w:rsidP="001104B7">
      <w:pPr>
        <w:spacing w:after="0" w:line="240" w:lineRule="auto"/>
        <w:jc w:val="both"/>
        <w:rPr>
          <w:rFonts w:ascii="Montserrat" w:eastAsia="Arial" w:hAnsi="Montserrat"/>
        </w:rPr>
      </w:pPr>
    </w:p>
    <w:p w14:paraId="0C3B6A46" w14:textId="3B54A105"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Lo revisado en esta sesión </w:t>
      </w:r>
      <w:r w:rsidR="00B20281">
        <w:rPr>
          <w:rFonts w:ascii="Montserrat" w:eastAsia="Arial" w:hAnsi="Montserrat"/>
        </w:rPr>
        <w:t>t</w:t>
      </w:r>
      <w:r w:rsidRPr="001104B7">
        <w:rPr>
          <w:rFonts w:ascii="Montserrat" w:eastAsia="Arial" w:hAnsi="Montserrat"/>
        </w:rPr>
        <w:t>e permitió conocer las distintas dimensiones de la participación ciudadana: política, civil y social. Todas tienen como propósito el mejoramiento de las condiciones de vida de la comunidad y la solución de problemas y necesidades.</w:t>
      </w:r>
    </w:p>
    <w:p w14:paraId="5E68AABD" w14:textId="77777777" w:rsidR="001104B7" w:rsidRPr="001104B7" w:rsidRDefault="001104B7" w:rsidP="001104B7">
      <w:pPr>
        <w:spacing w:after="0" w:line="240" w:lineRule="auto"/>
        <w:jc w:val="both"/>
        <w:rPr>
          <w:rFonts w:ascii="Montserrat" w:eastAsia="Arial" w:hAnsi="Montserrat"/>
        </w:rPr>
      </w:pPr>
    </w:p>
    <w:p w14:paraId="706AEE0C"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La primera está relacionada con la vida pública, la toma de decisiones, los gobernantes y el cumplimiento de sus deberes hacia </w:t>
      </w:r>
      <w:proofErr w:type="gramStart"/>
      <w:r w:rsidRPr="001104B7">
        <w:rPr>
          <w:rFonts w:ascii="Montserrat" w:eastAsia="Arial" w:hAnsi="Montserrat"/>
        </w:rPr>
        <w:t>las ciudadanas y los ciudadanos</w:t>
      </w:r>
      <w:proofErr w:type="gramEnd"/>
      <w:r w:rsidRPr="001104B7">
        <w:rPr>
          <w:rFonts w:ascii="Montserrat" w:eastAsia="Arial" w:hAnsi="Montserrat"/>
        </w:rPr>
        <w:t>.</w:t>
      </w:r>
    </w:p>
    <w:p w14:paraId="513B36F2" w14:textId="77777777" w:rsidR="001104B7" w:rsidRPr="001104B7" w:rsidRDefault="001104B7" w:rsidP="001104B7">
      <w:pPr>
        <w:spacing w:after="0" w:line="240" w:lineRule="auto"/>
        <w:jc w:val="both"/>
        <w:rPr>
          <w:rFonts w:ascii="Montserrat" w:eastAsia="Arial" w:hAnsi="Montserrat"/>
        </w:rPr>
      </w:pPr>
    </w:p>
    <w:p w14:paraId="124E02E3" w14:textId="38B21203"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en la dimensión civil consiste en el uso de mecanismos con los que contamos para la defensa de nuestros derechos ante omisiones y abusos de la autoridad.</w:t>
      </w:r>
    </w:p>
    <w:p w14:paraId="55D178FC" w14:textId="77777777" w:rsidR="001104B7" w:rsidRPr="001104B7" w:rsidRDefault="001104B7" w:rsidP="001104B7">
      <w:pPr>
        <w:spacing w:after="0" w:line="240" w:lineRule="auto"/>
        <w:jc w:val="both"/>
        <w:rPr>
          <w:rFonts w:ascii="Montserrat" w:eastAsia="Arial" w:hAnsi="Montserrat"/>
        </w:rPr>
      </w:pPr>
    </w:p>
    <w:p w14:paraId="601B3010"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Por último, en la dimensión social, la participación implica trabajar </w:t>
      </w:r>
      <w:proofErr w:type="gramStart"/>
      <w:r w:rsidRPr="001104B7">
        <w:rPr>
          <w:rFonts w:ascii="Montserrat" w:eastAsia="Arial" w:hAnsi="Montserrat"/>
        </w:rPr>
        <w:t>conjuntamente con</w:t>
      </w:r>
      <w:proofErr w:type="gramEnd"/>
      <w:r w:rsidRPr="001104B7">
        <w:rPr>
          <w:rFonts w:ascii="Montserrat" w:eastAsia="Arial" w:hAnsi="Montserrat"/>
        </w:rPr>
        <w:t xml:space="preserve"> otras ciudadanas y ciudadanos para mejorar las condiciones de la comunidad y asegurar que todas las personas puedan vivir con dignidad.</w:t>
      </w:r>
    </w:p>
    <w:p w14:paraId="0E0FD1D2" w14:textId="77777777" w:rsidR="001104B7" w:rsidRPr="001104B7" w:rsidRDefault="001104B7" w:rsidP="001104B7">
      <w:pPr>
        <w:spacing w:after="0" w:line="240" w:lineRule="auto"/>
        <w:jc w:val="both"/>
        <w:rPr>
          <w:rFonts w:ascii="Montserrat" w:eastAsia="Arial" w:hAnsi="Montserrat"/>
        </w:rPr>
      </w:pPr>
    </w:p>
    <w:p w14:paraId="32D96023" w14:textId="5B60116E" w:rsidR="001104B7" w:rsidRPr="001104B7" w:rsidRDefault="00B20281"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onsult</w:t>
      </w:r>
      <w:r>
        <w:rPr>
          <w:rFonts w:ascii="Montserrat" w:eastAsia="Arial" w:hAnsi="Montserrat"/>
        </w:rPr>
        <w:t>a</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u libro de texto para informar</w:t>
      </w:r>
      <w:r>
        <w:rPr>
          <w:rFonts w:ascii="Montserrat" w:eastAsia="Arial" w:hAnsi="Montserrat"/>
        </w:rPr>
        <w:t>t</w:t>
      </w:r>
      <w:r w:rsidR="001104B7" w:rsidRPr="001104B7">
        <w:rPr>
          <w:rFonts w:ascii="Montserrat" w:eastAsia="Arial" w:hAnsi="Montserrat"/>
        </w:rPr>
        <w:t>e más del tema y retomar los aprendizajes que favorezcan la participación ciudadana</w:t>
      </w:r>
      <w:r>
        <w:rPr>
          <w:rFonts w:ascii="Montserrat" w:eastAsia="Arial" w:hAnsi="Montserrat"/>
        </w:rPr>
        <w:t>.</w:t>
      </w:r>
    </w:p>
    <w:p w14:paraId="5849FE52" w14:textId="77777777" w:rsidR="001104B7" w:rsidRPr="001104B7" w:rsidRDefault="001104B7" w:rsidP="001104B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7E8B9061"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9E340D">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9E340D">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413042D" w14:textId="71C3424B"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Piens</w:t>
      </w:r>
      <w:r>
        <w:rPr>
          <w:rFonts w:ascii="Montserrat" w:eastAsia="Arial" w:hAnsi="Montserrat"/>
        </w:rPr>
        <w:t>a</w:t>
      </w:r>
      <w:r w:rsidRPr="001104B7">
        <w:rPr>
          <w:rFonts w:ascii="Montserrat" w:eastAsia="Arial" w:hAnsi="Montserrat"/>
        </w:rPr>
        <w:t xml:space="preserve"> en todas aquellas problemáticas que ocurren en </w:t>
      </w:r>
      <w:r>
        <w:rPr>
          <w:rFonts w:ascii="Montserrat" w:eastAsia="Arial" w:hAnsi="Montserrat"/>
        </w:rPr>
        <w:t>t</w:t>
      </w:r>
      <w:r w:rsidRPr="001104B7">
        <w:rPr>
          <w:rFonts w:ascii="Montserrat" w:eastAsia="Arial" w:hAnsi="Montserrat"/>
        </w:rPr>
        <w:t>u casa, escuela, comunidad u otro espacio, pueden ser sociales, civiles o políticas, elij</w:t>
      </w:r>
      <w:r>
        <w:rPr>
          <w:rFonts w:ascii="Montserrat" w:eastAsia="Arial" w:hAnsi="Montserrat"/>
        </w:rPr>
        <w:t>e</w:t>
      </w:r>
      <w:r w:rsidRPr="001104B7">
        <w:rPr>
          <w:rFonts w:ascii="Montserrat" w:eastAsia="Arial" w:hAnsi="Montserrat"/>
        </w:rPr>
        <w:t xml:space="preserve"> una de cada una y elabor</w:t>
      </w:r>
      <w:r>
        <w:rPr>
          <w:rFonts w:ascii="Montserrat" w:eastAsia="Arial" w:hAnsi="Montserrat"/>
        </w:rPr>
        <w:t>a</w:t>
      </w:r>
      <w:r w:rsidRPr="001104B7">
        <w:rPr>
          <w:rFonts w:ascii="Montserrat" w:eastAsia="Arial" w:hAnsi="Montserrat"/>
        </w:rPr>
        <w:t xml:space="preserve"> una lista de razones por las cuales es importante la participación de la comunidad para poder solucionarlas.</w:t>
      </w:r>
    </w:p>
    <w:p w14:paraId="0893F94F" w14:textId="77777777" w:rsidR="00B20281" w:rsidRPr="001104B7" w:rsidRDefault="00B20281" w:rsidP="00B20281">
      <w:pPr>
        <w:spacing w:after="0" w:line="240" w:lineRule="auto"/>
        <w:jc w:val="both"/>
        <w:rPr>
          <w:rFonts w:ascii="Montserrat" w:eastAsia="Arial" w:hAnsi="Montserrat"/>
        </w:rPr>
      </w:pPr>
    </w:p>
    <w:p w14:paraId="2FCFFFB3" w14:textId="0085757D"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Puede</w:t>
      </w:r>
      <w:r>
        <w:rPr>
          <w:rFonts w:ascii="Montserrat" w:eastAsia="Arial" w:hAnsi="Montserrat"/>
        </w:rPr>
        <w:t>s</w:t>
      </w:r>
      <w:r w:rsidRPr="001104B7">
        <w:rPr>
          <w:rFonts w:ascii="Montserrat" w:eastAsia="Arial" w:hAnsi="Montserrat"/>
        </w:rPr>
        <w:t xml:space="preserve"> ayudar</w:t>
      </w:r>
      <w:r>
        <w:rPr>
          <w:rFonts w:ascii="Montserrat" w:eastAsia="Arial" w:hAnsi="Montserrat"/>
        </w:rPr>
        <w:t>t</w:t>
      </w:r>
      <w:r w:rsidRPr="001104B7">
        <w:rPr>
          <w:rFonts w:ascii="Montserrat" w:eastAsia="Arial" w:hAnsi="Montserrat"/>
        </w:rPr>
        <w:t xml:space="preserve">e preguntando a </w:t>
      </w:r>
      <w:r>
        <w:rPr>
          <w:rFonts w:ascii="Montserrat" w:eastAsia="Arial" w:hAnsi="Montserrat"/>
        </w:rPr>
        <w:t>t</w:t>
      </w:r>
      <w:r w:rsidRPr="001104B7">
        <w:rPr>
          <w:rFonts w:ascii="Montserrat" w:eastAsia="Arial" w:hAnsi="Montserrat"/>
        </w:rPr>
        <w:t>us familiares, maestra o maestro, recuerd</w:t>
      </w:r>
      <w:r>
        <w:rPr>
          <w:rFonts w:ascii="Montserrat" w:eastAsia="Arial" w:hAnsi="Montserrat"/>
        </w:rPr>
        <w:t>a</w:t>
      </w:r>
      <w:r w:rsidRPr="001104B7">
        <w:rPr>
          <w:rFonts w:ascii="Montserrat" w:eastAsia="Arial" w:hAnsi="Montserrat"/>
        </w:rPr>
        <w:t xml:space="preserve"> que su ayuda y la consulta de </w:t>
      </w:r>
      <w:r>
        <w:rPr>
          <w:rFonts w:ascii="Montserrat" w:eastAsia="Arial" w:hAnsi="Montserrat"/>
        </w:rPr>
        <w:t>t</w:t>
      </w:r>
      <w:r w:rsidRPr="001104B7">
        <w:rPr>
          <w:rFonts w:ascii="Montserrat" w:eastAsia="Arial" w:hAnsi="Montserrat"/>
        </w:rPr>
        <w:t>u libro de texto es muy importante para realizar cada reto.</w:t>
      </w:r>
    </w:p>
    <w:p w14:paraId="5991521D" w14:textId="77777777" w:rsidR="00B20281" w:rsidRPr="001104B7" w:rsidRDefault="00B20281" w:rsidP="00B20281">
      <w:pPr>
        <w:spacing w:after="0" w:line="240" w:lineRule="auto"/>
        <w:jc w:val="both"/>
        <w:rPr>
          <w:rFonts w:ascii="Montserrat" w:eastAsia="Arial" w:hAnsi="Montserrat"/>
        </w:rPr>
      </w:pPr>
    </w:p>
    <w:p w14:paraId="52059F23" w14:textId="19CBA14F" w:rsidR="00025BFE" w:rsidRDefault="00025BFE" w:rsidP="00025BFE">
      <w:pPr>
        <w:widowControl w:val="0"/>
        <w:pBdr>
          <w:top w:val="nil"/>
          <w:left w:val="nil"/>
          <w:bottom w:val="nil"/>
          <w:right w:val="nil"/>
          <w:between w:val="nil"/>
        </w:pBdr>
        <w:spacing w:after="0" w:line="240" w:lineRule="auto"/>
        <w:jc w:val="both"/>
        <w:rPr>
          <w:rFonts w:ascii="Montserrat" w:eastAsia="Arial" w:hAnsi="Montserrat"/>
        </w:rPr>
      </w:pPr>
    </w:p>
    <w:p w14:paraId="33F8114B" w14:textId="77777777" w:rsidR="006A33DB" w:rsidRPr="00025BFE" w:rsidRDefault="006A33DB"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C12C46" w:rsidP="00E62D7D">
      <w:pPr>
        <w:spacing w:after="0" w:line="240" w:lineRule="auto"/>
        <w:jc w:val="both"/>
        <w:rPr>
          <w:rFonts w:ascii="Montserrat" w:eastAsia="Times New Roman" w:hAnsi="Montserrat" w:cs="Arial"/>
          <w:bCs/>
          <w:color w:val="000000" w:themeColor="text1"/>
        </w:rPr>
      </w:pPr>
      <w:hyperlink r:id="rId18"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A82F" w14:textId="77777777" w:rsidR="009218BD" w:rsidRDefault="009218BD" w:rsidP="00873C03">
      <w:pPr>
        <w:spacing w:after="0" w:line="240" w:lineRule="auto"/>
      </w:pPr>
      <w:r>
        <w:separator/>
      </w:r>
    </w:p>
  </w:endnote>
  <w:endnote w:type="continuationSeparator" w:id="0">
    <w:p w14:paraId="4DD7C3FB" w14:textId="77777777" w:rsidR="009218BD" w:rsidRDefault="009218B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2AAF" w14:textId="77777777" w:rsidR="009218BD" w:rsidRDefault="009218BD" w:rsidP="00873C03">
      <w:pPr>
        <w:spacing w:after="0" w:line="240" w:lineRule="auto"/>
      </w:pPr>
      <w:r>
        <w:separator/>
      </w:r>
    </w:p>
  </w:footnote>
  <w:footnote w:type="continuationSeparator" w:id="0">
    <w:p w14:paraId="6CB6CA0E" w14:textId="77777777" w:rsidR="009218BD" w:rsidRDefault="009218B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57766"/>
    <w:multiLevelType w:val="hybridMultilevel"/>
    <w:tmpl w:val="8D4ABAD8"/>
    <w:lvl w:ilvl="0" w:tplc="D5FA74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983217"/>
    <w:multiLevelType w:val="hybridMultilevel"/>
    <w:tmpl w:val="98125E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06D2A"/>
    <w:multiLevelType w:val="hybridMultilevel"/>
    <w:tmpl w:val="66DEC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5A05A4"/>
    <w:multiLevelType w:val="hybridMultilevel"/>
    <w:tmpl w:val="F940B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B85337"/>
    <w:multiLevelType w:val="hybridMultilevel"/>
    <w:tmpl w:val="380A2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060682">
    <w:abstractNumId w:val="0"/>
  </w:num>
  <w:num w:numId="2" w16cid:durableId="1389106539">
    <w:abstractNumId w:val="30"/>
  </w:num>
  <w:num w:numId="3" w16cid:durableId="1671257178">
    <w:abstractNumId w:val="1"/>
  </w:num>
  <w:num w:numId="4" w16cid:durableId="1880776749">
    <w:abstractNumId w:val="31"/>
  </w:num>
  <w:num w:numId="5" w16cid:durableId="1667436428">
    <w:abstractNumId w:val="39"/>
  </w:num>
  <w:num w:numId="6" w16cid:durableId="1630670917">
    <w:abstractNumId w:val="17"/>
  </w:num>
  <w:num w:numId="7" w16cid:durableId="1319965802">
    <w:abstractNumId w:val="16"/>
  </w:num>
  <w:num w:numId="8" w16cid:durableId="199362203">
    <w:abstractNumId w:val="12"/>
  </w:num>
  <w:num w:numId="9" w16cid:durableId="1492217550">
    <w:abstractNumId w:val="2"/>
  </w:num>
  <w:num w:numId="10" w16cid:durableId="850100116">
    <w:abstractNumId w:val="19"/>
  </w:num>
  <w:num w:numId="11" w16cid:durableId="571618261">
    <w:abstractNumId w:val="9"/>
  </w:num>
  <w:num w:numId="12" w16cid:durableId="1120225408">
    <w:abstractNumId w:val="36"/>
  </w:num>
  <w:num w:numId="13" w16cid:durableId="48460215">
    <w:abstractNumId w:val="40"/>
  </w:num>
  <w:num w:numId="14" w16cid:durableId="864486777">
    <w:abstractNumId w:val="13"/>
  </w:num>
  <w:num w:numId="15" w16cid:durableId="2103380081">
    <w:abstractNumId w:val="37"/>
  </w:num>
  <w:num w:numId="16" w16cid:durableId="1299603566">
    <w:abstractNumId w:val="34"/>
  </w:num>
  <w:num w:numId="17" w16cid:durableId="835456310">
    <w:abstractNumId w:val="20"/>
  </w:num>
  <w:num w:numId="18" w16cid:durableId="967321216">
    <w:abstractNumId w:val="18"/>
  </w:num>
  <w:num w:numId="19" w16cid:durableId="278218298">
    <w:abstractNumId w:val="14"/>
  </w:num>
  <w:num w:numId="20" w16cid:durableId="636303921">
    <w:abstractNumId w:val="23"/>
  </w:num>
  <w:num w:numId="21" w16cid:durableId="1236011172">
    <w:abstractNumId w:val="25"/>
  </w:num>
  <w:num w:numId="22" w16cid:durableId="216359804">
    <w:abstractNumId w:val="26"/>
  </w:num>
  <w:num w:numId="23" w16cid:durableId="7947396">
    <w:abstractNumId w:val="28"/>
  </w:num>
  <w:num w:numId="24" w16cid:durableId="122238345">
    <w:abstractNumId w:val="35"/>
  </w:num>
  <w:num w:numId="25" w16cid:durableId="197548275">
    <w:abstractNumId w:val="4"/>
  </w:num>
  <w:num w:numId="26" w16cid:durableId="725835900">
    <w:abstractNumId w:val="3"/>
  </w:num>
  <w:num w:numId="27" w16cid:durableId="1972131474">
    <w:abstractNumId w:val="5"/>
  </w:num>
  <w:num w:numId="28" w16cid:durableId="1109159151">
    <w:abstractNumId w:val="22"/>
  </w:num>
  <w:num w:numId="29" w16cid:durableId="79714523">
    <w:abstractNumId w:val="15"/>
  </w:num>
  <w:num w:numId="30" w16cid:durableId="1534341197">
    <w:abstractNumId w:val="24"/>
  </w:num>
  <w:num w:numId="31" w16cid:durableId="1514108431">
    <w:abstractNumId w:val="27"/>
  </w:num>
  <w:num w:numId="32" w16cid:durableId="1636133681">
    <w:abstractNumId w:val="8"/>
  </w:num>
  <w:num w:numId="33" w16cid:durableId="1950625313">
    <w:abstractNumId w:val="29"/>
  </w:num>
  <w:num w:numId="34" w16cid:durableId="573852812">
    <w:abstractNumId w:val="6"/>
  </w:num>
  <w:num w:numId="35" w16cid:durableId="1986616013">
    <w:abstractNumId w:val="33"/>
  </w:num>
  <w:num w:numId="36" w16cid:durableId="1274508942">
    <w:abstractNumId w:val="32"/>
  </w:num>
  <w:num w:numId="37" w16cid:durableId="1323660752">
    <w:abstractNumId w:val="41"/>
  </w:num>
  <w:num w:numId="38" w16cid:durableId="770900613">
    <w:abstractNumId w:val="7"/>
  </w:num>
  <w:num w:numId="39" w16cid:durableId="866019486">
    <w:abstractNumId w:val="10"/>
  </w:num>
  <w:num w:numId="40" w16cid:durableId="739058770">
    <w:abstractNumId w:val="21"/>
  </w:num>
  <w:num w:numId="41" w16cid:durableId="1758093890">
    <w:abstractNumId w:val="11"/>
  </w:num>
  <w:num w:numId="42" w16cid:durableId="1803688368">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092E"/>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04B7"/>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52E"/>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29"/>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0DBC"/>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0B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1CCA"/>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3FCE"/>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18BD"/>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7DF"/>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40D"/>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3B2"/>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2FC0"/>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281"/>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682"/>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4D6"/>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50A"/>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C79"/>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284"/>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1770"/>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5smbxjD58" TargetMode="External"/><Relationship Id="rId13" Type="http://schemas.openxmlformats.org/officeDocument/2006/relationships/hyperlink" Target="https://youtu.be/Qbp8HkZceTY"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8AuZCMXaeM" TargetMode="External"/><Relationship Id="rId17" Type="http://schemas.openxmlformats.org/officeDocument/2006/relationships/hyperlink" Target="https://youtu.be/Qbp8HkZceT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1039-ECDC-44BD-A6F0-BE2E7FE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1579</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2022-06-08T14:25:00Z</dcterms:created>
  <dcterms:modified xsi:type="dcterms:W3CDTF">2022-06-09T17:05:00Z</dcterms:modified>
</cp:coreProperties>
</file>