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D42E91" w:rsidR="000C4C72" w:rsidP="00D42E91" w:rsidRDefault="7E9733CD" w14:paraId="67171D8C" w14:textId="2D830C31">
      <w:pPr>
        <w:pStyle w:val="NormalWeb"/>
        <w:spacing w:before="0" w:beforeAutospacing="0" w:after="0" w:afterAutospacing="0"/>
        <w:ind w:right="-1"/>
        <w:jc w:val="center"/>
        <w:rPr>
          <w:rFonts w:ascii="Montserrat" w:hAnsi="Montserrat"/>
          <w:sz w:val="48"/>
          <w:szCs w:val="48"/>
        </w:rPr>
      </w:pPr>
      <w:r w:rsidRPr="00D42E91">
        <w:rPr>
          <w:rFonts w:ascii="Montserrat" w:hAnsi="Montserrat"/>
          <w:b/>
          <w:bCs/>
          <w:sz w:val="48"/>
          <w:szCs w:val="48"/>
        </w:rPr>
        <w:t>Viernes</w:t>
      </w:r>
    </w:p>
    <w:p w:rsidRPr="00D42E91" w:rsidR="000C4C72" w:rsidP="00D42E91" w:rsidRDefault="7E9733CD" w14:paraId="25528EA0" w14:textId="46058066">
      <w:pPr>
        <w:pStyle w:val="NormalWeb"/>
        <w:spacing w:before="0" w:beforeAutospacing="0" w:after="0" w:afterAutospacing="0"/>
        <w:jc w:val="center"/>
        <w:rPr>
          <w:rFonts w:ascii="Montserrat" w:hAnsi="Montserrat"/>
          <w:sz w:val="56"/>
          <w:szCs w:val="56"/>
        </w:rPr>
      </w:pPr>
      <w:r w:rsidRPr="00D42E91">
        <w:rPr>
          <w:rFonts w:ascii="Montserrat" w:hAnsi="Montserrat"/>
          <w:b/>
          <w:bCs/>
          <w:sz w:val="56"/>
          <w:szCs w:val="56"/>
        </w:rPr>
        <w:t>04</w:t>
      </w:r>
    </w:p>
    <w:p w:rsidRPr="00D42E91" w:rsidR="000C4C72" w:rsidP="00D42E91" w:rsidRDefault="7E9733CD" w14:paraId="6482769C" w14:textId="36A83E77">
      <w:pPr>
        <w:pStyle w:val="NormalWeb"/>
        <w:spacing w:before="0" w:beforeAutospacing="0" w:after="0" w:afterAutospacing="0"/>
        <w:ind w:right="-1"/>
        <w:jc w:val="center"/>
        <w:rPr>
          <w:rFonts w:ascii="Montserrat" w:hAnsi="Montserrat"/>
          <w:sz w:val="48"/>
          <w:szCs w:val="48"/>
        </w:rPr>
      </w:pPr>
      <w:r w:rsidRPr="00D42E91">
        <w:rPr>
          <w:rFonts w:ascii="Montserrat" w:hAnsi="Montserrat"/>
          <w:b/>
          <w:bCs/>
          <w:sz w:val="48"/>
          <w:szCs w:val="48"/>
        </w:rPr>
        <w:t xml:space="preserve">de </w:t>
      </w:r>
      <w:r w:rsidRPr="00D42E91" w:rsidR="00D42E91">
        <w:rPr>
          <w:rFonts w:ascii="Montserrat" w:hAnsi="Montserrat"/>
          <w:b/>
          <w:bCs/>
          <w:sz w:val="48"/>
          <w:szCs w:val="48"/>
        </w:rPr>
        <w:t>febrero</w:t>
      </w:r>
    </w:p>
    <w:p w:rsidR="00D42E91" w:rsidP="00D42E91" w:rsidRDefault="00D42E91" w14:paraId="62B5003D" w14:textId="77777777">
      <w:pPr>
        <w:pStyle w:val="NormalWeb"/>
        <w:spacing w:before="0" w:beforeAutospacing="0" w:after="0" w:afterAutospacing="0"/>
        <w:ind w:right="-1"/>
        <w:jc w:val="center"/>
        <w:rPr>
          <w:rFonts w:ascii="Montserrat" w:hAnsi="Montserrat" w:cstheme="minorBidi"/>
          <w:b/>
          <w:color w:val="000000" w:themeColor="text1"/>
          <w:kern w:val="24"/>
          <w:sz w:val="52"/>
          <w:szCs w:val="52"/>
        </w:rPr>
      </w:pPr>
    </w:p>
    <w:p w:rsidRPr="00D42E91" w:rsidR="00CE7E44" w:rsidP="00D42E91" w:rsidRDefault="00CE7E44" w14:paraId="16EB9290" w14:textId="6F712568">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D42E91">
        <w:rPr>
          <w:rFonts w:ascii="Montserrat" w:hAnsi="Montserrat" w:cstheme="minorBidi"/>
          <w:b/>
          <w:color w:val="000000" w:themeColor="text1"/>
          <w:kern w:val="24"/>
          <w:sz w:val="52"/>
          <w:szCs w:val="52"/>
        </w:rPr>
        <w:t>3° de Secundaria</w:t>
      </w:r>
    </w:p>
    <w:p w:rsidRPr="00D42E91" w:rsidR="00C60757" w:rsidP="00D42E91" w:rsidRDefault="00C60757" w14:paraId="1DFB20BC" w14:textId="4C1F671A">
      <w:pPr>
        <w:pStyle w:val="NormalWeb"/>
        <w:spacing w:before="0" w:beforeAutospacing="0" w:after="0" w:afterAutospacing="0"/>
        <w:jc w:val="center"/>
        <w:rPr>
          <w:rFonts w:ascii="Montserrat" w:hAnsi="Montserrat" w:cstheme="minorBidi"/>
          <w:b/>
          <w:color w:val="000000" w:themeColor="text1"/>
          <w:kern w:val="24"/>
          <w:sz w:val="52"/>
          <w:szCs w:val="52"/>
        </w:rPr>
      </w:pPr>
      <w:r w:rsidRPr="00D42E91">
        <w:rPr>
          <w:rFonts w:ascii="Montserrat" w:hAnsi="Montserrat" w:cstheme="minorBidi"/>
          <w:b/>
          <w:color w:val="000000" w:themeColor="text1"/>
          <w:kern w:val="24"/>
          <w:sz w:val="52"/>
          <w:szCs w:val="52"/>
        </w:rPr>
        <w:t>Historia</w:t>
      </w:r>
    </w:p>
    <w:p w:rsidR="00D42E91" w:rsidP="00D42E91" w:rsidRDefault="00D42E91" w14:paraId="5964BA71" w14:textId="77777777">
      <w:pPr>
        <w:autoSpaceDE w:val="0"/>
        <w:autoSpaceDN w:val="0"/>
        <w:adjustRightInd w:val="0"/>
        <w:spacing w:after="0" w:line="240" w:lineRule="auto"/>
        <w:jc w:val="center"/>
        <w:rPr>
          <w:rFonts w:ascii="Montserrat" w:hAnsi="Montserrat" w:eastAsiaTheme="minorEastAsia"/>
          <w:i/>
          <w:color w:val="000000" w:themeColor="text1"/>
          <w:kern w:val="24"/>
          <w:sz w:val="48"/>
          <w:szCs w:val="40"/>
          <w:lang w:eastAsia="es-MX"/>
        </w:rPr>
      </w:pPr>
    </w:p>
    <w:p w:rsidR="00F128C9" w:rsidP="00D42E91" w:rsidRDefault="00F128C9" w14:paraId="33DBBD34" w14:textId="0851762B">
      <w:pPr>
        <w:autoSpaceDE w:val="0"/>
        <w:autoSpaceDN w:val="0"/>
        <w:adjustRightInd w:val="0"/>
        <w:spacing w:after="0" w:line="240" w:lineRule="auto"/>
        <w:jc w:val="center"/>
        <w:rPr>
          <w:rFonts w:ascii="Montserrat" w:hAnsi="Montserrat" w:eastAsiaTheme="minorEastAsia"/>
          <w:i/>
          <w:color w:val="000000" w:themeColor="text1"/>
          <w:kern w:val="24"/>
          <w:sz w:val="48"/>
          <w:szCs w:val="40"/>
          <w:lang w:eastAsia="es-MX"/>
        </w:rPr>
      </w:pPr>
      <w:r w:rsidRPr="00D42E91">
        <w:rPr>
          <w:rFonts w:ascii="Montserrat" w:hAnsi="Montserrat" w:eastAsiaTheme="minorEastAsia"/>
          <w:i/>
          <w:color w:val="000000" w:themeColor="text1"/>
          <w:kern w:val="24"/>
          <w:sz w:val="48"/>
          <w:szCs w:val="40"/>
          <w:lang w:eastAsia="es-MX"/>
        </w:rPr>
        <w:t>Recordando el virreinato de la Nueva España I</w:t>
      </w:r>
    </w:p>
    <w:p w:rsidRPr="00D42E91" w:rsidR="00D42E91" w:rsidP="00D42E91" w:rsidRDefault="00D42E91" w14:paraId="382EFF6D" w14:textId="77777777">
      <w:pPr>
        <w:autoSpaceDE w:val="0"/>
        <w:autoSpaceDN w:val="0"/>
        <w:adjustRightInd w:val="0"/>
        <w:spacing w:after="0" w:line="240" w:lineRule="auto"/>
        <w:jc w:val="center"/>
        <w:rPr>
          <w:rFonts w:ascii="Montserrat" w:hAnsi="Montserrat" w:eastAsiaTheme="minorEastAsia"/>
          <w:i/>
          <w:color w:val="000000" w:themeColor="text1"/>
          <w:kern w:val="24"/>
          <w:sz w:val="48"/>
          <w:szCs w:val="40"/>
          <w:lang w:eastAsia="es-MX"/>
        </w:rPr>
      </w:pPr>
    </w:p>
    <w:p w:rsidR="00F128C9" w:rsidP="00D42E91" w:rsidRDefault="00B14CE3" w14:paraId="7E926E1A" w14:textId="79C7BC69">
      <w:pPr>
        <w:pStyle w:val="Default"/>
        <w:jc w:val="both"/>
        <w:rPr>
          <w:rFonts w:ascii="Montserrat" w:hAnsi="Montserrat" w:cs="Montserrat"/>
          <w:i/>
          <w:sz w:val="22"/>
          <w:szCs w:val="22"/>
        </w:rPr>
      </w:pPr>
      <w:r w:rsidRPr="00D42E91">
        <w:rPr>
          <w:rFonts w:ascii="Montserrat" w:hAnsi="Montserrat" w:eastAsia="Times New Roman" w:cs="Times New Roman"/>
          <w:b/>
          <w:i/>
          <w:sz w:val="22"/>
          <w:szCs w:val="22"/>
          <w:lang w:eastAsia="es-MX"/>
        </w:rPr>
        <w:t>Aprendizaje esperado:</w:t>
      </w:r>
      <w:r w:rsidRPr="00D42E91" w:rsidR="004957A5">
        <w:rPr>
          <w:rFonts w:ascii="Montserrat" w:hAnsi="Montserrat" w:eastAsia="Times New Roman" w:cs="Times New Roman"/>
          <w:b/>
          <w:i/>
          <w:sz w:val="22"/>
          <w:szCs w:val="22"/>
          <w:lang w:eastAsia="es-MX"/>
        </w:rPr>
        <w:t xml:space="preserve"> </w:t>
      </w:r>
      <w:r w:rsidR="0033124A">
        <w:rPr>
          <w:rFonts w:ascii="Montserrat" w:hAnsi="Montserrat" w:cs="Montserrat"/>
          <w:i/>
          <w:sz w:val="22"/>
          <w:szCs w:val="22"/>
        </w:rPr>
        <w:t>r</w:t>
      </w:r>
      <w:r w:rsidRPr="00D42E91" w:rsidR="00F128C9">
        <w:rPr>
          <w:rFonts w:ascii="Montserrat" w:hAnsi="Montserrat" w:cs="Montserrat"/>
          <w:i/>
          <w:sz w:val="22"/>
          <w:szCs w:val="22"/>
        </w:rPr>
        <w:t>econoce el proceso de conquista y colonización del México antiguo y la conformación de la Nueva España.</w:t>
      </w:r>
    </w:p>
    <w:p w:rsidRPr="00D42E91" w:rsidR="0033124A" w:rsidP="00D42E91" w:rsidRDefault="0033124A" w14:paraId="7E93F529" w14:textId="77777777">
      <w:pPr>
        <w:pStyle w:val="Default"/>
        <w:jc w:val="both"/>
        <w:rPr>
          <w:rFonts w:ascii="Montserrat" w:hAnsi="Montserrat" w:cs="Montserrat"/>
          <w:i/>
          <w:sz w:val="22"/>
          <w:szCs w:val="22"/>
        </w:rPr>
      </w:pPr>
    </w:p>
    <w:p w:rsidRPr="00D42E91" w:rsidR="00B14CE3" w:rsidP="00D42E91" w:rsidRDefault="00F128C9" w14:paraId="7A46812D" w14:textId="3338CBB1">
      <w:pPr>
        <w:spacing w:after="0" w:line="240" w:lineRule="auto"/>
        <w:jc w:val="both"/>
        <w:textAlignment w:val="baseline"/>
        <w:rPr>
          <w:rFonts w:ascii="Montserrat" w:hAnsi="Montserrat" w:eastAsia="Times New Roman" w:cs="Times New Roman"/>
          <w:i/>
          <w:lang w:eastAsia="es-MX"/>
        </w:rPr>
      </w:pPr>
      <w:r w:rsidRPr="00D42E91">
        <w:rPr>
          <w:rFonts w:ascii="Montserrat" w:hAnsi="Montserrat" w:cs="Montserrat"/>
          <w:b/>
          <w:bCs/>
          <w:i/>
          <w:color w:val="000000"/>
        </w:rPr>
        <w:t xml:space="preserve">Énfasis: </w:t>
      </w:r>
      <w:r w:rsidR="0033124A">
        <w:rPr>
          <w:rFonts w:ascii="Montserrat" w:hAnsi="Montserrat" w:cs="Montserrat"/>
          <w:i/>
          <w:color w:val="000000"/>
        </w:rPr>
        <w:t>r</w:t>
      </w:r>
      <w:r w:rsidRPr="00D42E91">
        <w:rPr>
          <w:rFonts w:ascii="Montserrat" w:hAnsi="Montserrat" w:cs="Montserrat"/>
          <w:i/>
          <w:color w:val="000000"/>
        </w:rPr>
        <w:t>econocer el proceso de conquista y colonización del México antiguo y el periodo fundacional de la Nueva España.</w:t>
      </w:r>
    </w:p>
    <w:p w:rsidRPr="00D42E91" w:rsidR="004957A5" w:rsidP="00D42E91" w:rsidRDefault="004957A5" w14:paraId="295FECE8" w14:textId="77777777">
      <w:pPr>
        <w:spacing w:after="0" w:line="240" w:lineRule="auto"/>
        <w:jc w:val="both"/>
        <w:textAlignment w:val="baseline"/>
        <w:rPr>
          <w:rFonts w:ascii="Montserrat" w:hAnsi="Montserrat" w:eastAsia="Times New Roman" w:cs="Times New Roman"/>
          <w:lang w:eastAsia="es-MX"/>
        </w:rPr>
      </w:pPr>
    </w:p>
    <w:p w:rsidRPr="00D42E91" w:rsidR="004957A5" w:rsidP="00D42E91" w:rsidRDefault="004957A5" w14:paraId="601053D3" w14:textId="77777777">
      <w:pPr>
        <w:spacing w:after="0" w:line="240" w:lineRule="auto"/>
        <w:jc w:val="both"/>
        <w:textAlignment w:val="baseline"/>
        <w:rPr>
          <w:rFonts w:ascii="Montserrat" w:hAnsi="Montserrat"/>
          <w:color w:val="000000" w:themeColor="text1"/>
          <w:kern w:val="24"/>
          <w:szCs w:val="40"/>
        </w:rPr>
      </w:pPr>
    </w:p>
    <w:p w:rsidRPr="00D42E91" w:rsidR="00C60757" w:rsidP="00D42E91" w:rsidRDefault="00C60757" w14:paraId="6D6CB3CB" w14:textId="63E90B04">
      <w:pPr>
        <w:spacing w:after="0" w:line="240" w:lineRule="auto"/>
        <w:textAlignment w:val="baseline"/>
        <w:rPr>
          <w:rFonts w:ascii="Montserrat" w:hAnsi="Montserrat" w:eastAsia="Times New Roman" w:cs="Times New Roman"/>
          <w:b/>
          <w:bCs/>
          <w:sz w:val="28"/>
          <w:szCs w:val="24"/>
          <w:lang w:eastAsia="es-MX"/>
        </w:rPr>
      </w:pPr>
      <w:r w:rsidRPr="00D42E91">
        <w:rPr>
          <w:rFonts w:ascii="Montserrat" w:hAnsi="Montserrat" w:eastAsia="Times New Roman" w:cs="Times New Roman"/>
          <w:b/>
          <w:bCs/>
          <w:sz w:val="28"/>
          <w:szCs w:val="24"/>
          <w:lang w:eastAsia="es-MX"/>
        </w:rPr>
        <w:t xml:space="preserve">¿Qué vamos </w:t>
      </w:r>
      <w:r w:rsidRPr="00D42E91" w:rsidR="00211F10">
        <w:rPr>
          <w:rFonts w:ascii="Montserrat" w:hAnsi="Montserrat" w:eastAsia="Times New Roman" w:cs="Times New Roman"/>
          <w:b/>
          <w:bCs/>
          <w:sz w:val="28"/>
          <w:szCs w:val="24"/>
          <w:lang w:eastAsia="es-MX"/>
        </w:rPr>
        <w:t>aprender?</w:t>
      </w:r>
    </w:p>
    <w:p w:rsidRPr="00D42E91" w:rsidR="00B14CE3" w:rsidP="00D42E91" w:rsidRDefault="00B14CE3" w14:paraId="7E3A7365" w14:textId="44913545">
      <w:pPr>
        <w:spacing w:after="0" w:line="240" w:lineRule="auto"/>
        <w:jc w:val="both"/>
        <w:textAlignment w:val="baseline"/>
        <w:rPr>
          <w:rFonts w:ascii="Montserrat" w:hAnsi="Montserrat" w:eastAsia="Times New Roman" w:cs="Times New Roman"/>
          <w:lang w:eastAsia="es-MX"/>
        </w:rPr>
      </w:pPr>
    </w:p>
    <w:p w:rsidRPr="00D42E91" w:rsidR="00BD2BFC" w:rsidP="00D42E91" w:rsidRDefault="00BD2BFC" w14:paraId="14FE2A64" w14:textId="346211A4">
      <w:pPr>
        <w:spacing w:after="0" w:line="240" w:lineRule="auto"/>
        <w:jc w:val="both"/>
        <w:rPr>
          <w:rFonts w:ascii="Montserrat" w:hAnsi="Montserrat" w:eastAsia="Adobe Song Std L" w:cs="Arial"/>
          <w:bCs/>
        </w:rPr>
      </w:pPr>
      <w:r w:rsidRPr="00D42E91">
        <w:rPr>
          <w:rFonts w:ascii="Montserrat" w:hAnsi="Montserrat" w:eastAsia="Adobe Song Std L" w:cs="Arial"/>
          <w:bCs/>
        </w:rPr>
        <w:t>El día de hoy iniciarás una serie de tres programas recordando lo aprendido del periodo virreinal. En esta primera sesión abordarás específicamente los acontecimientos acaecidos en la conquista de Tenochtitlan hasta el final siglo XVI.</w:t>
      </w:r>
    </w:p>
    <w:p w:rsidRPr="00D42E91" w:rsidR="00BD2BFC" w:rsidP="00D42E91" w:rsidRDefault="00BD2BFC" w14:paraId="314B88F6" w14:textId="39D20AAD">
      <w:pPr>
        <w:spacing w:after="0" w:line="240" w:lineRule="auto"/>
        <w:jc w:val="both"/>
        <w:rPr>
          <w:rFonts w:ascii="Montserrat" w:hAnsi="Montserrat" w:eastAsia="Adobe Song Std L" w:cs="Arial"/>
          <w:bCs/>
        </w:rPr>
      </w:pPr>
    </w:p>
    <w:p w:rsidRPr="00D42E91" w:rsidR="00BD2BFC" w:rsidP="00D42E91" w:rsidRDefault="00BD2BFC" w14:paraId="2706D872" w14:textId="308702D3">
      <w:pPr>
        <w:spacing w:after="0" w:line="240" w:lineRule="auto"/>
        <w:jc w:val="both"/>
        <w:rPr>
          <w:rFonts w:ascii="Montserrat" w:hAnsi="Montserrat" w:eastAsia="Adobe Song Std L" w:cs="Arial"/>
          <w:color w:val="000000"/>
        </w:rPr>
      </w:pPr>
      <w:r w:rsidRPr="00D42E91">
        <w:rPr>
          <w:rFonts w:ascii="Montserrat" w:hAnsi="Montserrat" w:eastAsia="Adobe Song Std L" w:cs="Arial"/>
          <w:color w:val="000000"/>
        </w:rPr>
        <w:t>Debes recordar que el periodo virreinal inició con la conquista de Tenochtitlan el 13 de agosto de 1521, y que los primeros años de dominio español fueron vertiginosos, ya que ocurrieron diversos acontecimientos en la naciente sociedad novohispana.</w:t>
      </w:r>
    </w:p>
    <w:p w:rsidRPr="00D42E91" w:rsidR="00BD2BFC" w:rsidP="00D42E91" w:rsidRDefault="00BD2BFC" w14:paraId="4CAA6814" w14:textId="77777777">
      <w:pPr>
        <w:spacing w:after="0" w:line="240" w:lineRule="auto"/>
        <w:jc w:val="both"/>
        <w:rPr>
          <w:rFonts w:ascii="Montserrat" w:hAnsi="Montserrat" w:eastAsia="Adobe Song Std L" w:cs="Arial"/>
          <w:color w:val="000000"/>
        </w:rPr>
      </w:pPr>
    </w:p>
    <w:p w:rsidRPr="00D42E91" w:rsidR="00BD2BFC" w:rsidP="00D42E91" w:rsidRDefault="00BD2BFC" w14:paraId="406798DD" w14:textId="46EAAE8D">
      <w:pPr>
        <w:spacing w:after="0" w:line="240" w:lineRule="auto"/>
        <w:jc w:val="both"/>
        <w:rPr>
          <w:rFonts w:ascii="Montserrat" w:hAnsi="Montserrat" w:eastAsia="Adobe Song Std L" w:cs="Arial"/>
          <w:bCs/>
        </w:rPr>
      </w:pPr>
      <w:r w:rsidRPr="00D42E91">
        <w:rPr>
          <w:rFonts w:ascii="Montserrat" w:hAnsi="Montserrat" w:eastAsia="Adobe Song Std L" w:cs="Arial"/>
          <w:bCs/>
        </w:rPr>
        <w:t xml:space="preserve">Para alcanzar el propósito de la sesión, se dividirá en cuatro ámbitos de estudio: político, económico, social y cultural. </w:t>
      </w:r>
    </w:p>
    <w:p w:rsidRPr="00D42E91" w:rsidR="00BD2BFC" w:rsidP="00D42E91" w:rsidRDefault="00BD2BFC" w14:paraId="49F0695C" w14:textId="77777777">
      <w:pPr>
        <w:spacing w:after="0" w:line="240" w:lineRule="auto"/>
        <w:jc w:val="both"/>
        <w:rPr>
          <w:rFonts w:ascii="Montserrat" w:hAnsi="Montserrat" w:eastAsia="Adobe Song Std L" w:cs="Arial"/>
        </w:rPr>
      </w:pPr>
    </w:p>
    <w:p w:rsidRPr="00D42E91" w:rsidR="00BD2BFC" w:rsidP="00D42E91" w:rsidRDefault="00BD2BFC" w14:paraId="745960D3" w14:textId="046AEC12">
      <w:pPr>
        <w:spacing w:after="0" w:line="240" w:lineRule="auto"/>
        <w:jc w:val="both"/>
        <w:rPr>
          <w:rFonts w:ascii="Montserrat" w:hAnsi="Montserrat" w:eastAsia="Adobe Song Std L" w:cs="Arial"/>
          <w:bCs/>
        </w:rPr>
      </w:pPr>
      <w:r w:rsidRPr="00D42E91">
        <w:rPr>
          <w:rFonts w:ascii="Montserrat" w:hAnsi="Montserrat" w:eastAsia="Adobe Song Std L" w:cs="Arial"/>
          <w:bCs/>
        </w:rPr>
        <w:t>Te recomendamos que tengas a la mano una libreta y un bolígrafo para que hagas tus anotaciones, también puedes utilizar tu libro de texto para que consultes imágenes o el tema en particular.</w:t>
      </w:r>
    </w:p>
    <w:p w:rsidRPr="00D42E91" w:rsidR="00BD2BFC" w:rsidP="00D42E91" w:rsidRDefault="00BD2BFC" w14:paraId="56A19B6E" w14:textId="10D4B19E">
      <w:pPr>
        <w:spacing w:after="0" w:line="240" w:lineRule="auto"/>
        <w:jc w:val="both"/>
        <w:rPr>
          <w:rFonts w:ascii="Montserrat" w:hAnsi="Montserrat" w:eastAsia="Adobe Song Std L" w:cs="Arial"/>
          <w:bCs/>
        </w:rPr>
      </w:pPr>
    </w:p>
    <w:p w:rsidRPr="00D42E91" w:rsidR="003C758C" w:rsidP="00D42E91" w:rsidRDefault="003C758C" w14:paraId="4FD5FA65" w14:textId="77777777">
      <w:pPr>
        <w:spacing w:after="0" w:line="240" w:lineRule="auto"/>
        <w:jc w:val="both"/>
        <w:rPr>
          <w:rFonts w:ascii="Montserrat" w:hAnsi="Montserrat" w:cs="Arial"/>
        </w:rPr>
      </w:pPr>
    </w:p>
    <w:p w:rsidRPr="00D42E91" w:rsidR="00C60757" w:rsidP="00D42E91" w:rsidRDefault="00C60757" w14:paraId="35495CAC" w14:textId="33769F3D">
      <w:pPr>
        <w:spacing w:after="0" w:line="240" w:lineRule="auto"/>
        <w:textAlignment w:val="baseline"/>
        <w:rPr>
          <w:rFonts w:ascii="Montserrat" w:hAnsi="Montserrat" w:eastAsia="Times New Roman" w:cs="Times New Roman"/>
          <w:sz w:val="28"/>
          <w:szCs w:val="24"/>
          <w:lang w:eastAsia="es-MX"/>
        </w:rPr>
      </w:pPr>
      <w:r w:rsidRPr="00D42E91">
        <w:rPr>
          <w:rFonts w:ascii="Montserrat" w:hAnsi="Montserrat" w:eastAsia="Times New Roman" w:cs="Times New Roman"/>
          <w:b/>
          <w:bCs/>
          <w:sz w:val="28"/>
          <w:szCs w:val="24"/>
          <w:lang w:eastAsia="es-MX"/>
        </w:rPr>
        <w:t>¿Qué hacemos?</w:t>
      </w:r>
    </w:p>
    <w:p w:rsidRPr="00D42E91" w:rsidR="00A84DF0" w:rsidP="00D42E91" w:rsidRDefault="00A84DF0" w14:paraId="5A74F817" w14:textId="0CD60E4B">
      <w:pPr>
        <w:spacing w:after="0" w:line="240" w:lineRule="auto"/>
        <w:jc w:val="both"/>
        <w:rPr>
          <w:rFonts w:ascii="Montserrat" w:hAnsi="Montserrat"/>
        </w:rPr>
      </w:pPr>
    </w:p>
    <w:p w:rsidRPr="00D42E91" w:rsidR="00BD2BFC" w:rsidP="00D42E91" w:rsidRDefault="00BD2BFC" w14:paraId="374AC078" w14:textId="70F40275">
      <w:pPr>
        <w:spacing w:after="0" w:line="240" w:lineRule="auto"/>
        <w:jc w:val="both"/>
        <w:rPr>
          <w:rFonts w:ascii="Montserrat" w:hAnsi="Montserrat" w:eastAsia="Adobe Song Std L" w:cs="Arial"/>
        </w:rPr>
      </w:pPr>
      <w:r w:rsidRPr="00D42E91">
        <w:rPr>
          <w:rFonts w:ascii="Montserrat" w:hAnsi="Montserrat" w:eastAsia="Adobe Song Std L" w:cs="Arial"/>
        </w:rPr>
        <w:t>Iniciarás la sesión indicando dos conceptos importantes del periodo virreinal: CONQUISTA y COLONIZACIÓN.</w:t>
      </w:r>
    </w:p>
    <w:p w:rsidRPr="00D42E91" w:rsidR="00BD2BFC" w:rsidP="00D42E91" w:rsidRDefault="00BD2BFC" w14:paraId="5C0F27BB" w14:textId="4C741A0F">
      <w:pPr>
        <w:spacing w:after="0" w:line="240" w:lineRule="auto"/>
        <w:jc w:val="both"/>
        <w:rPr>
          <w:rFonts w:ascii="Montserrat" w:hAnsi="Montserrat" w:eastAsia="Adobe Song Std L" w:cs="Arial"/>
        </w:rPr>
      </w:pPr>
    </w:p>
    <w:p w:rsidRPr="00D42E91" w:rsidR="00BD2BFC" w:rsidP="00D42E91" w:rsidRDefault="00BD2BFC" w14:paraId="1D188539" w14:textId="1A6A7C59">
      <w:pPr>
        <w:spacing w:after="0" w:line="240" w:lineRule="auto"/>
        <w:jc w:val="center"/>
        <w:rPr>
          <w:rFonts w:ascii="Montserrat" w:hAnsi="Montserrat" w:eastAsia="Adobe Song Std L" w:cs="Arial"/>
        </w:rPr>
      </w:pPr>
      <w:r w:rsidRPr="00D42E91">
        <w:rPr>
          <w:rFonts w:ascii="Montserrat" w:hAnsi="Montserrat" w:cs="Arial"/>
          <w:noProof/>
        </w:rPr>
        <w:drawing>
          <wp:inline distT="0" distB="0" distL="0" distR="0" wp14:anchorId="46DE0AD5" wp14:editId="19D6B451">
            <wp:extent cx="3523687" cy="1981200"/>
            <wp:effectExtent l="0" t="0" r="63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528533" cy="1983925"/>
                    </a:xfrm>
                    <a:prstGeom prst="rect">
                      <a:avLst/>
                    </a:prstGeom>
                  </pic:spPr>
                </pic:pic>
              </a:graphicData>
            </a:graphic>
          </wp:inline>
        </w:drawing>
      </w:r>
    </w:p>
    <w:p w:rsidRPr="00D42E91" w:rsidR="000554DC" w:rsidP="00D42E91" w:rsidRDefault="00F6075E" w14:paraId="02311D9B" w14:textId="744BE20D">
      <w:pPr>
        <w:spacing w:after="0" w:line="240" w:lineRule="auto"/>
        <w:jc w:val="center"/>
        <w:rPr>
          <w:rFonts w:ascii="Montserrat" w:hAnsi="Montserrat" w:eastAsia="Adobe Song Std L" w:cs="Arial"/>
          <w:color w:val="0070C0"/>
          <w:u w:val="single"/>
        </w:rPr>
      </w:pPr>
      <w:hyperlink w:history="1" r:id="rId9">
        <w:r w:rsidRPr="00D42E91" w:rsidR="006A3C0E">
          <w:rPr>
            <w:rStyle w:val="Hipervnculo"/>
            <w:rFonts w:ascii="Montserrat" w:hAnsi="Montserrat" w:eastAsia="Adobe Song Std L" w:cs="Arial"/>
          </w:rPr>
          <w:t>https:/</w:t>
        </w:r>
        <w:r w:rsidRPr="00D42E91" w:rsidR="006A3C0E">
          <w:rPr>
            <w:rStyle w:val="Hipervnculo"/>
            <w:rFonts w:ascii="Montserrat" w:hAnsi="Montserrat" w:eastAsia="Adobe Song Std L" w:cs="Arial"/>
          </w:rPr>
          <w:t>/</w:t>
        </w:r>
        <w:r w:rsidRPr="00D42E91" w:rsidR="006A3C0E">
          <w:rPr>
            <w:rStyle w:val="Hipervnculo"/>
            <w:rFonts w:ascii="Montserrat" w:hAnsi="Montserrat" w:eastAsia="Adobe Song Std L" w:cs="Arial"/>
          </w:rPr>
          <w:t>www.noticonquista.unam.mx/index.php/amoxtli/2380/2372</w:t>
        </w:r>
      </w:hyperlink>
    </w:p>
    <w:p w:rsidRPr="00D42E91" w:rsidR="00BD2BFC" w:rsidP="00D42E91" w:rsidRDefault="00BD2BFC" w14:paraId="49C69A74" w14:textId="77777777">
      <w:pPr>
        <w:spacing w:after="0" w:line="240" w:lineRule="auto"/>
        <w:jc w:val="both"/>
        <w:rPr>
          <w:rFonts w:ascii="Montserrat" w:hAnsi="Montserrat" w:eastAsia="Adobe Song Std L" w:cs="Arial"/>
        </w:rPr>
      </w:pPr>
    </w:p>
    <w:p w:rsidRPr="00D42E91" w:rsidR="00BD2BFC" w:rsidP="00D42E91" w:rsidRDefault="00BD2BFC" w14:paraId="63202C54" w14:textId="529A7F9A">
      <w:pPr>
        <w:spacing w:after="0" w:line="240" w:lineRule="auto"/>
        <w:jc w:val="both"/>
        <w:rPr>
          <w:rFonts w:ascii="Montserrat" w:hAnsi="Montserrat" w:eastAsia="Adobe Song Std L" w:cs="Arial"/>
        </w:rPr>
      </w:pPr>
      <w:r w:rsidRPr="00D42E91">
        <w:rPr>
          <w:rFonts w:ascii="Montserrat" w:hAnsi="Montserrat" w:eastAsia="Adobe Song Std L" w:cs="Arial"/>
        </w:rPr>
        <w:t>C</w:t>
      </w:r>
      <w:r w:rsidRPr="00D42E91" w:rsidR="00646E72">
        <w:rPr>
          <w:rFonts w:ascii="Montserrat" w:hAnsi="Montserrat" w:eastAsia="Adobe Song Std L" w:cs="Arial"/>
        </w:rPr>
        <w:t>onquista</w:t>
      </w:r>
      <w:r w:rsidRPr="00D42E91">
        <w:rPr>
          <w:rFonts w:ascii="Montserrat" w:hAnsi="Montserrat" w:eastAsia="Adobe Song Std L" w:cs="Arial"/>
        </w:rPr>
        <w:t xml:space="preserve"> se refiere al efecto de controlar, mediante la fuerza armada o militar, un territorio o posesión. Puedes apreciar en la imagen un detalle del C</w:t>
      </w:r>
      <w:r w:rsidRPr="00D42E91" w:rsidR="00646E72">
        <w:rPr>
          <w:rFonts w:ascii="Montserrat" w:hAnsi="Montserrat" w:eastAsia="Adobe Song Std L" w:cs="Arial"/>
        </w:rPr>
        <w:t>ódice</w:t>
      </w:r>
      <w:r w:rsidRPr="00D42E91">
        <w:rPr>
          <w:rFonts w:ascii="Montserrat" w:hAnsi="Montserrat" w:eastAsia="Adobe Song Std L" w:cs="Arial"/>
        </w:rPr>
        <w:t xml:space="preserve"> F</w:t>
      </w:r>
      <w:r w:rsidRPr="00D42E91" w:rsidR="00646E72">
        <w:rPr>
          <w:rFonts w:ascii="Montserrat" w:hAnsi="Montserrat" w:eastAsia="Adobe Song Std L" w:cs="Arial"/>
        </w:rPr>
        <w:t>lorentino</w:t>
      </w:r>
      <w:r w:rsidRPr="00D42E91">
        <w:rPr>
          <w:rFonts w:ascii="Montserrat" w:hAnsi="Montserrat" w:eastAsia="Adobe Song Std L" w:cs="Arial"/>
        </w:rPr>
        <w:t>, donde se observa cómo los españoles y sus aliados rompen el cerco mexica en el lago de Texcoco.</w:t>
      </w:r>
    </w:p>
    <w:p w:rsidRPr="00D42E91" w:rsidR="00BD2BFC" w:rsidP="00D42E91" w:rsidRDefault="00BD2BFC" w14:paraId="64518AB3" w14:textId="77777777">
      <w:pPr>
        <w:spacing w:after="0" w:line="240" w:lineRule="auto"/>
        <w:jc w:val="both"/>
        <w:rPr>
          <w:rFonts w:ascii="Montserrat" w:hAnsi="Montserrat" w:eastAsia="Adobe Song Std L" w:cs="Arial"/>
        </w:rPr>
      </w:pPr>
    </w:p>
    <w:p w:rsidRPr="00D42E91" w:rsidR="00BD2BFC" w:rsidP="00D42E91" w:rsidRDefault="00BD2BFC" w14:paraId="4B0C550B" w14:textId="651B1C59">
      <w:pPr>
        <w:spacing w:after="0" w:line="240" w:lineRule="auto"/>
        <w:jc w:val="both"/>
        <w:rPr>
          <w:rFonts w:ascii="Montserrat" w:hAnsi="Montserrat" w:eastAsia="Adobe Song Std L" w:cs="Arial"/>
        </w:rPr>
      </w:pPr>
      <w:r w:rsidRPr="00D42E91">
        <w:rPr>
          <w:rFonts w:ascii="Montserrat" w:hAnsi="Montserrat" w:eastAsia="Adobe Song Std L" w:cs="Arial"/>
        </w:rPr>
        <w:t xml:space="preserve">En la siguiente imagen la </w:t>
      </w:r>
      <w:r w:rsidRPr="00D42E91" w:rsidR="00D162C0">
        <w:rPr>
          <w:rFonts w:ascii="Montserrat" w:hAnsi="Montserrat" w:eastAsia="Adobe Song Std L" w:cs="Arial"/>
        </w:rPr>
        <w:t>invasión y la c</w:t>
      </w:r>
      <w:r w:rsidRPr="00D42E91">
        <w:rPr>
          <w:rFonts w:ascii="Montserrat" w:hAnsi="Montserrat" w:eastAsia="Adobe Song Std L" w:cs="Arial"/>
        </w:rPr>
        <w:t>onquista se bas</w:t>
      </w:r>
      <w:r w:rsidRPr="00D42E91" w:rsidR="00D162C0">
        <w:rPr>
          <w:rFonts w:ascii="Montserrat" w:hAnsi="Montserrat" w:eastAsia="Adobe Song Std L" w:cs="Arial"/>
        </w:rPr>
        <w:t>aron</w:t>
      </w:r>
      <w:r w:rsidRPr="00D42E91">
        <w:rPr>
          <w:rFonts w:ascii="Montserrat" w:hAnsi="Montserrat" w:eastAsia="Adobe Song Std L" w:cs="Arial"/>
        </w:rPr>
        <w:t xml:space="preserve"> en la violencia, el terror y la crueldad. Se aprecia el códice llamado “Manuscrito del Aperreamiento”, en él observas cómo se utilizaban los perros en la Conquista.</w:t>
      </w:r>
    </w:p>
    <w:p w:rsidRPr="00D42E91" w:rsidR="00BD2BFC" w:rsidP="00D42E91" w:rsidRDefault="00BD2BFC" w14:paraId="33275380" w14:textId="77777777">
      <w:pPr>
        <w:spacing w:after="0" w:line="240" w:lineRule="auto"/>
        <w:jc w:val="both"/>
        <w:rPr>
          <w:rFonts w:ascii="Montserrat" w:hAnsi="Montserrat" w:eastAsia="Adobe Song Std L" w:cs="Arial"/>
        </w:rPr>
      </w:pPr>
    </w:p>
    <w:p w:rsidRPr="00D42E91" w:rsidR="00BD2BFC" w:rsidP="00D42E91" w:rsidRDefault="00BD2BFC" w14:paraId="06BB1A70" w14:textId="17A6BADD">
      <w:pPr>
        <w:spacing w:after="0" w:line="240" w:lineRule="auto"/>
        <w:jc w:val="center"/>
        <w:rPr>
          <w:rFonts w:ascii="Montserrat" w:hAnsi="Montserrat" w:eastAsia="Adobe Song Std L" w:cs="Arial"/>
        </w:rPr>
      </w:pPr>
      <w:r w:rsidRPr="00D42E91">
        <w:rPr>
          <w:rFonts w:ascii="Montserrat" w:hAnsi="Montserrat" w:cs="Arial"/>
          <w:noProof/>
        </w:rPr>
        <w:drawing>
          <wp:inline distT="0" distB="0" distL="0" distR="0" wp14:anchorId="0C147923" wp14:editId="4CB32688">
            <wp:extent cx="2933246" cy="1657350"/>
            <wp:effectExtent l="0" t="0" r="63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8557" t="7279" r="8482" b="9351"/>
                    <a:stretch/>
                  </pic:blipFill>
                  <pic:spPr bwMode="auto">
                    <a:xfrm>
                      <a:off x="0" y="0"/>
                      <a:ext cx="2939134" cy="1660677"/>
                    </a:xfrm>
                    <a:prstGeom prst="rect">
                      <a:avLst/>
                    </a:prstGeom>
                    <a:ln>
                      <a:noFill/>
                    </a:ln>
                    <a:extLst>
                      <a:ext uri="{53640926-AAD7-44D8-BBD7-CCE9431645EC}">
                        <a14:shadowObscured xmlns:a14="http://schemas.microsoft.com/office/drawing/2010/main"/>
                      </a:ext>
                    </a:extLst>
                  </pic:spPr>
                </pic:pic>
              </a:graphicData>
            </a:graphic>
          </wp:inline>
        </w:drawing>
      </w:r>
    </w:p>
    <w:p w:rsidRPr="00D42E91" w:rsidR="000554DC" w:rsidP="00D42E91" w:rsidRDefault="00F6075E" w14:paraId="725B7A9C" w14:textId="7A349D58">
      <w:pPr>
        <w:spacing w:after="0" w:line="240" w:lineRule="auto"/>
        <w:jc w:val="center"/>
        <w:rPr>
          <w:rFonts w:ascii="Montserrat" w:hAnsi="Montserrat" w:eastAsia="Adobe Song Std L" w:cs="Arial"/>
          <w:color w:val="0070C0"/>
          <w:u w:val="single"/>
        </w:rPr>
      </w:pPr>
      <w:hyperlink w:history="1" r:id="rId11">
        <w:r w:rsidRPr="00D42E91" w:rsidR="000554DC">
          <w:rPr>
            <w:rStyle w:val="Hipervnculo"/>
            <w:rFonts w:ascii="Montserrat" w:hAnsi="Montserrat" w:eastAsia="Adobe Song Std L" w:cs="Arial"/>
            <w:color w:val="0070C0"/>
          </w:rPr>
          <w:t>https://w</w:t>
        </w:r>
        <w:r w:rsidRPr="00D42E91" w:rsidR="000554DC">
          <w:rPr>
            <w:rStyle w:val="Hipervnculo"/>
            <w:rFonts w:ascii="Montserrat" w:hAnsi="Montserrat" w:eastAsia="Adobe Song Std L" w:cs="Arial"/>
            <w:color w:val="0070C0"/>
          </w:rPr>
          <w:t>w</w:t>
        </w:r>
        <w:r w:rsidRPr="00D42E91" w:rsidR="000554DC">
          <w:rPr>
            <w:rStyle w:val="Hipervnculo"/>
            <w:rFonts w:ascii="Montserrat" w:hAnsi="Montserrat" w:eastAsia="Adobe Song Std L" w:cs="Arial"/>
            <w:color w:val="0070C0"/>
          </w:rPr>
          <w:t>w.dimensionantropologica.inah.gob.mx/?p=13100</w:t>
        </w:r>
      </w:hyperlink>
    </w:p>
    <w:p w:rsidRPr="00D42E91" w:rsidR="00BD2BFC" w:rsidP="00D42E91" w:rsidRDefault="00BD2BFC" w14:paraId="52F1F25C" w14:textId="77777777">
      <w:pPr>
        <w:spacing w:after="0" w:line="240" w:lineRule="auto"/>
        <w:jc w:val="both"/>
        <w:rPr>
          <w:rFonts w:ascii="Montserrat" w:hAnsi="Montserrat" w:eastAsia="Adobe Song Std L" w:cs="Arial"/>
        </w:rPr>
      </w:pPr>
    </w:p>
    <w:p w:rsidRPr="00D42E91" w:rsidR="00BD2BFC" w:rsidP="00D42E91" w:rsidRDefault="00BD2BFC" w14:paraId="26EB8BB0" w14:textId="0E6B8AED">
      <w:pPr>
        <w:spacing w:after="0" w:line="240" w:lineRule="auto"/>
        <w:jc w:val="both"/>
        <w:rPr>
          <w:rStyle w:val="Textoennegrita"/>
          <w:rFonts w:ascii="Montserrat" w:hAnsi="Montserrat" w:cs="Arial"/>
          <w:b w:val="0"/>
          <w:bdr w:val="none" w:color="auto" w:sz="0" w:space="0" w:frame="1"/>
          <w:shd w:val="clear" w:color="auto" w:fill="FFFFFF"/>
        </w:rPr>
      </w:pPr>
      <w:r w:rsidRPr="00D42E91">
        <w:rPr>
          <w:rFonts w:ascii="Montserrat" w:hAnsi="Montserrat" w:eastAsia="Adobe Song Std L" w:cs="Arial"/>
        </w:rPr>
        <w:t xml:space="preserve">En esta </w:t>
      </w:r>
      <w:r w:rsidRPr="00D42E91" w:rsidR="000554DC">
        <w:rPr>
          <w:rFonts w:ascii="Montserrat" w:hAnsi="Montserrat" w:eastAsia="Adobe Song Std L" w:cs="Arial"/>
        </w:rPr>
        <w:t>imagen</w:t>
      </w:r>
      <w:r w:rsidRPr="00D42E91">
        <w:rPr>
          <w:rFonts w:ascii="Montserrat" w:hAnsi="Montserrat" w:eastAsia="Adobe Song Std L" w:cs="Arial"/>
        </w:rPr>
        <w:t xml:space="preserve"> se define el concepto colonización, que</w:t>
      </w:r>
      <w:r w:rsidRPr="00D42E91">
        <w:rPr>
          <w:rFonts w:ascii="Montserrat" w:hAnsi="Montserrat" w:cs="Arial"/>
          <w:shd w:val="clear" w:color="auto" w:fill="FFFFFF"/>
        </w:rPr>
        <w:t xml:space="preserve"> “supone</w:t>
      </w:r>
      <w:r w:rsidRPr="00D42E91">
        <w:rPr>
          <w:rFonts w:ascii="Montserrat" w:hAnsi="Montserrat" w:cs="Arial"/>
          <w:bCs/>
          <w:shd w:val="clear" w:color="auto" w:fill="FFFFFF"/>
        </w:rPr>
        <w:t xml:space="preserve"> </w:t>
      </w:r>
      <w:r w:rsidRPr="00D42E91">
        <w:rPr>
          <w:rStyle w:val="Textoennegrita"/>
          <w:rFonts w:ascii="Montserrat" w:hAnsi="Montserrat" w:cs="Arial"/>
          <w:b w:val="0"/>
          <w:bdr w:val="none" w:color="auto" w:sz="0" w:space="0" w:frame="1"/>
          <w:shd w:val="clear" w:color="auto" w:fill="FFFFFF"/>
        </w:rPr>
        <w:t>el establecimiento de una colonia o grupo de personas por parte de un país en un territorio</w:t>
      </w:r>
      <w:r w:rsidRPr="00D42E91" w:rsidR="005E5B8D">
        <w:rPr>
          <w:rStyle w:val="Textoennegrita"/>
          <w:rFonts w:ascii="Montserrat" w:hAnsi="Montserrat" w:cs="Arial"/>
          <w:b w:val="0"/>
          <w:bdr w:val="none" w:color="auto" w:sz="0" w:space="0" w:frame="1"/>
          <w:shd w:val="clear" w:color="auto" w:fill="FFFFFF"/>
        </w:rPr>
        <w:t xml:space="preserve"> no propio, </w:t>
      </w:r>
      <w:r w:rsidRPr="00D42E91" w:rsidR="006A3C0E">
        <w:rPr>
          <w:rStyle w:val="Textoennegrita"/>
          <w:rFonts w:ascii="Montserrat" w:hAnsi="Montserrat" w:cs="Arial"/>
          <w:b w:val="0"/>
          <w:bdr w:val="none" w:color="auto" w:sz="0" w:space="0" w:frame="1"/>
          <w:shd w:val="clear" w:color="auto" w:fill="FFFFFF"/>
        </w:rPr>
        <w:t>ajeno, lejos</w:t>
      </w:r>
      <w:r w:rsidRPr="00D42E91" w:rsidR="00D162C0">
        <w:rPr>
          <w:rStyle w:val="Textoennegrita"/>
          <w:rFonts w:ascii="Montserrat" w:hAnsi="Montserrat" w:cs="Arial"/>
          <w:b w:val="0"/>
          <w:bdr w:val="none" w:color="auto" w:sz="0" w:space="0" w:frame="1"/>
          <w:shd w:val="clear" w:color="auto" w:fill="FFFFFF"/>
        </w:rPr>
        <w:t xml:space="preserve"> </w:t>
      </w:r>
      <w:r w:rsidRPr="00D42E91">
        <w:rPr>
          <w:rStyle w:val="Textoennegrita"/>
          <w:rFonts w:ascii="Montserrat" w:hAnsi="Montserrat" w:cs="Arial"/>
          <w:b w:val="0"/>
          <w:bdr w:val="none" w:color="auto" w:sz="0" w:space="0" w:frame="1"/>
          <w:shd w:val="clear" w:color="auto" w:fill="FFFFFF"/>
        </w:rPr>
        <w:t>de sus fronteras</w:t>
      </w:r>
      <w:r w:rsidRPr="00D42E91" w:rsidR="000554DC">
        <w:rPr>
          <w:rStyle w:val="Textoennegrita"/>
          <w:rFonts w:ascii="Montserrat" w:hAnsi="Montserrat" w:cs="Arial"/>
          <w:b w:val="0"/>
          <w:bdr w:val="none" w:color="auto" w:sz="0" w:space="0" w:frame="1"/>
          <w:shd w:val="clear" w:color="auto" w:fill="FFFFFF"/>
        </w:rPr>
        <w:t>”.</w:t>
      </w:r>
    </w:p>
    <w:p w:rsidRPr="00D42E91" w:rsidR="000554DC" w:rsidP="00D42E91" w:rsidRDefault="000554DC" w14:paraId="27E03F75" w14:textId="60EF2439">
      <w:pPr>
        <w:spacing w:after="0" w:line="240" w:lineRule="auto"/>
        <w:jc w:val="both"/>
        <w:rPr>
          <w:rStyle w:val="Textoennegrita"/>
          <w:rFonts w:ascii="Montserrat" w:hAnsi="Montserrat" w:cs="Arial"/>
          <w:b w:val="0"/>
          <w:bdr w:val="none" w:color="auto" w:sz="0" w:space="0" w:frame="1"/>
          <w:shd w:val="clear" w:color="auto" w:fill="FFFFFF"/>
        </w:rPr>
      </w:pPr>
    </w:p>
    <w:p w:rsidRPr="00D42E91" w:rsidR="000554DC" w:rsidP="00D42E91" w:rsidRDefault="000554DC" w14:paraId="514D8BCD" w14:textId="53958B1B">
      <w:pPr>
        <w:spacing w:after="0" w:line="240" w:lineRule="auto"/>
        <w:jc w:val="center"/>
        <w:rPr>
          <w:rFonts w:ascii="Montserrat" w:hAnsi="Montserrat" w:eastAsia="Adobe Song Std L" w:cs="Arial"/>
          <w:b/>
        </w:rPr>
      </w:pPr>
      <w:r w:rsidRPr="00D42E91">
        <w:rPr>
          <w:rFonts w:ascii="Montserrat" w:hAnsi="Montserrat" w:cs="Arial"/>
          <w:noProof/>
        </w:rPr>
        <w:lastRenderedPageBreak/>
        <w:drawing>
          <wp:inline distT="0" distB="0" distL="0" distR="0" wp14:anchorId="130F5408" wp14:editId="44E897D7">
            <wp:extent cx="2981325" cy="1676256"/>
            <wp:effectExtent l="0" t="0" r="0" b="63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87239" cy="1679581"/>
                    </a:xfrm>
                    <a:prstGeom prst="rect">
                      <a:avLst/>
                    </a:prstGeom>
                  </pic:spPr>
                </pic:pic>
              </a:graphicData>
            </a:graphic>
          </wp:inline>
        </w:drawing>
      </w:r>
    </w:p>
    <w:p w:rsidRPr="00D42E91" w:rsidR="000554DC" w:rsidP="00D42E91" w:rsidRDefault="00F6075E" w14:paraId="2B067462" w14:textId="0FCEE428">
      <w:pPr>
        <w:spacing w:after="0" w:line="240" w:lineRule="auto"/>
        <w:jc w:val="center"/>
        <w:rPr>
          <w:rFonts w:ascii="Montserrat" w:hAnsi="Montserrat" w:eastAsia="Adobe Song Std L" w:cs="Arial"/>
          <w:b/>
          <w:color w:val="0070C0"/>
          <w:u w:val="single"/>
        </w:rPr>
      </w:pPr>
      <w:hyperlink w:history="1" r:id="rId13">
        <w:r w:rsidRPr="00D42E91" w:rsidR="000554DC">
          <w:rPr>
            <w:rStyle w:val="Hipervnculo"/>
            <w:rFonts w:ascii="Montserrat" w:hAnsi="Montserrat" w:eastAsia="Adobe Song Std L" w:cs="Arial"/>
            <w:color w:val="0070C0"/>
          </w:rPr>
          <w:t>https</w:t>
        </w:r>
        <w:r w:rsidRPr="00D42E91" w:rsidR="000554DC">
          <w:rPr>
            <w:rStyle w:val="Hipervnculo"/>
            <w:rFonts w:ascii="Montserrat" w:hAnsi="Montserrat" w:eastAsia="Adobe Song Std L" w:cs="Arial"/>
            <w:color w:val="0070C0"/>
          </w:rPr>
          <w:t>:</w:t>
        </w:r>
        <w:r w:rsidRPr="00D42E91" w:rsidR="000554DC">
          <w:rPr>
            <w:rStyle w:val="Hipervnculo"/>
            <w:rFonts w:ascii="Montserrat" w:hAnsi="Montserrat" w:eastAsia="Adobe Song Std L" w:cs="Arial"/>
            <w:color w:val="0070C0"/>
          </w:rPr>
          <w:t>//www.noticonquista.unam.mx/portada/semanal/1368</w:t>
        </w:r>
      </w:hyperlink>
    </w:p>
    <w:p w:rsidRPr="00D42E91" w:rsidR="006A3C0E" w:rsidP="00D42E91" w:rsidRDefault="006A3C0E" w14:paraId="315B719C" w14:textId="77777777">
      <w:pPr>
        <w:spacing w:after="0" w:line="240" w:lineRule="auto"/>
        <w:jc w:val="both"/>
        <w:rPr>
          <w:rFonts w:ascii="Montserrat" w:hAnsi="Montserrat" w:eastAsia="Adobe Song Std L" w:cs="Arial"/>
        </w:rPr>
      </w:pPr>
    </w:p>
    <w:p w:rsidRPr="00D42E91" w:rsidR="00BD2BFC" w:rsidP="00D42E91" w:rsidRDefault="00BD2BFC" w14:paraId="74473DC6" w14:textId="76A4F517">
      <w:pPr>
        <w:spacing w:after="0" w:line="240" w:lineRule="auto"/>
        <w:jc w:val="both"/>
        <w:rPr>
          <w:rFonts w:ascii="Montserrat" w:hAnsi="Montserrat" w:eastAsia="Adobe Song Std L" w:cs="Arial"/>
        </w:rPr>
      </w:pPr>
      <w:r w:rsidRPr="00D42E91">
        <w:rPr>
          <w:rFonts w:ascii="Montserrat" w:hAnsi="Montserrat" w:eastAsia="Adobe Song Std L" w:cs="Arial"/>
        </w:rPr>
        <w:t xml:space="preserve">En la imagen del Códice Florentino </w:t>
      </w:r>
      <w:r w:rsidRPr="00D42E91" w:rsidR="000554DC">
        <w:rPr>
          <w:rFonts w:ascii="Montserrat" w:hAnsi="Montserrat" w:eastAsia="Adobe Song Std L" w:cs="Arial"/>
        </w:rPr>
        <w:t>se observa</w:t>
      </w:r>
      <w:r w:rsidRPr="00D42E91">
        <w:rPr>
          <w:rFonts w:ascii="Montserrat" w:hAnsi="Montserrat" w:eastAsia="Adobe Song Std L" w:cs="Arial"/>
        </w:rPr>
        <w:t xml:space="preserve"> cómo un grupo de españoles, ya establecidos en la Ciudad de México, reciben a un grupo de indígenas. </w:t>
      </w:r>
    </w:p>
    <w:p w:rsidRPr="00D42E91" w:rsidR="00BD2BFC" w:rsidP="00D42E91" w:rsidRDefault="00BD2BFC" w14:paraId="6C19C1A6" w14:textId="77777777">
      <w:pPr>
        <w:spacing w:after="0" w:line="240" w:lineRule="auto"/>
        <w:jc w:val="both"/>
        <w:rPr>
          <w:rFonts w:ascii="Montserrat" w:hAnsi="Montserrat" w:eastAsia="Adobe Song Std L" w:cs="Arial"/>
        </w:rPr>
      </w:pPr>
    </w:p>
    <w:p w:rsidRPr="00D42E91" w:rsidR="00BD2BFC" w:rsidP="00D42E91" w:rsidRDefault="00BD2BFC" w14:paraId="3326ECB9" w14:textId="5C1B7C8A">
      <w:pPr>
        <w:spacing w:after="0" w:line="240" w:lineRule="auto"/>
        <w:jc w:val="both"/>
        <w:rPr>
          <w:rFonts w:ascii="Montserrat" w:hAnsi="Montserrat" w:eastAsia="Adobe Song Std L" w:cs="Arial"/>
        </w:rPr>
      </w:pPr>
      <w:r w:rsidRPr="00D42E91">
        <w:rPr>
          <w:rFonts w:ascii="Montserrat" w:hAnsi="Montserrat" w:eastAsia="Adobe Song Std L" w:cs="Arial"/>
        </w:rPr>
        <w:t xml:space="preserve">En </w:t>
      </w:r>
      <w:r w:rsidRPr="00D42E91" w:rsidR="000554DC">
        <w:rPr>
          <w:rFonts w:ascii="Montserrat" w:hAnsi="Montserrat" w:eastAsia="Adobe Song Std L" w:cs="Arial"/>
        </w:rPr>
        <w:t>la siguiente ima</w:t>
      </w:r>
      <w:r w:rsidRPr="00D42E91">
        <w:rPr>
          <w:rFonts w:ascii="Montserrat" w:hAnsi="Montserrat" w:eastAsia="Adobe Song Std L" w:cs="Arial"/>
        </w:rPr>
        <w:t>gen aprecia</w:t>
      </w:r>
      <w:r w:rsidRPr="00D42E91" w:rsidR="000554DC">
        <w:rPr>
          <w:rFonts w:ascii="Montserrat" w:hAnsi="Montserrat" w:eastAsia="Adobe Song Std L" w:cs="Arial"/>
        </w:rPr>
        <w:t>s</w:t>
      </w:r>
      <w:r w:rsidRPr="00D42E91">
        <w:rPr>
          <w:rFonts w:ascii="Montserrat" w:hAnsi="Montserrat" w:eastAsia="Adobe Song Std L" w:cs="Arial"/>
        </w:rPr>
        <w:t xml:space="preserve"> el desembarco de algunos colonizadores españoles en el puerto de Veracruz y traen consigo productos y animales nunc</w:t>
      </w:r>
      <w:r w:rsidRPr="00D42E91" w:rsidR="000554DC">
        <w:rPr>
          <w:rFonts w:ascii="Montserrat" w:hAnsi="Montserrat" w:eastAsia="Adobe Song Std L" w:cs="Arial"/>
        </w:rPr>
        <w:t xml:space="preserve">a antes vistos en Mesoamérica. </w:t>
      </w:r>
      <w:r w:rsidRPr="00D42E91">
        <w:rPr>
          <w:rFonts w:ascii="Montserrat" w:hAnsi="Montserrat" w:eastAsia="Adobe Song Std L" w:cs="Arial"/>
        </w:rPr>
        <w:t>La introducción de estos productos y animales son considerados también parte de la colonización.</w:t>
      </w:r>
    </w:p>
    <w:p w:rsidRPr="00D42E91" w:rsidR="000554DC" w:rsidP="00D42E91" w:rsidRDefault="000554DC" w14:paraId="4E975E9E" w14:textId="2015C36B">
      <w:pPr>
        <w:spacing w:after="0" w:line="240" w:lineRule="auto"/>
        <w:jc w:val="both"/>
        <w:rPr>
          <w:rFonts w:ascii="Montserrat" w:hAnsi="Montserrat" w:eastAsia="Adobe Song Std L" w:cs="Arial"/>
        </w:rPr>
      </w:pPr>
    </w:p>
    <w:p w:rsidRPr="00D42E91" w:rsidR="000554DC" w:rsidP="00D42E91" w:rsidRDefault="000554DC" w14:paraId="7DF6A88C" w14:textId="2DBFEA10">
      <w:pPr>
        <w:spacing w:after="0" w:line="240" w:lineRule="auto"/>
        <w:jc w:val="center"/>
        <w:rPr>
          <w:rFonts w:ascii="Montserrat" w:hAnsi="Montserrat" w:eastAsia="Adobe Song Std L" w:cs="Arial"/>
        </w:rPr>
      </w:pPr>
      <w:r w:rsidRPr="00D42E91">
        <w:rPr>
          <w:rFonts w:ascii="Montserrat" w:hAnsi="Montserrat" w:cs="Arial"/>
          <w:noProof/>
        </w:rPr>
        <w:drawing>
          <wp:inline distT="0" distB="0" distL="0" distR="0" wp14:anchorId="4DF40483" wp14:editId="3516E20A">
            <wp:extent cx="2998522" cy="168592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02465" cy="1688142"/>
                    </a:xfrm>
                    <a:prstGeom prst="rect">
                      <a:avLst/>
                    </a:prstGeom>
                  </pic:spPr>
                </pic:pic>
              </a:graphicData>
            </a:graphic>
          </wp:inline>
        </w:drawing>
      </w:r>
    </w:p>
    <w:p w:rsidRPr="00D42E91" w:rsidR="000554DC" w:rsidP="00D42E91" w:rsidRDefault="00F6075E" w14:paraId="3683385C" w14:textId="20098795">
      <w:pPr>
        <w:spacing w:after="0" w:line="240" w:lineRule="auto"/>
        <w:jc w:val="center"/>
        <w:rPr>
          <w:rFonts w:ascii="Montserrat" w:hAnsi="Montserrat" w:eastAsia="Adobe Song Std L" w:cs="Arial"/>
          <w:color w:val="0070C0"/>
        </w:rPr>
      </w:pPr>
      <w:hyperlink w:history="1" r:id="rId15">
        <w:r w:rsidRPr="00D42E91" w:rsidR="000554DC">
          <w:rPr>
            <w:rStyle w:val="Hipervnculo"/>
            <w:rFonts w:ascii="Montserrat" w:hAnsi="Montserrat" w:eastAsia="Adobe Song Std L" w:cs="Arial"/>
            <w:color w:val="0070C0"/>
            <w:u w:val="none"/>
          </w:rPr>
          <w:t>https</w:t>
        </w:r>
        <w:r w:rsidRPr="00D42E91" w:rsidR="000554DC">
          <w:rPr>
            <w:rStyle w:val="Hipervnculo"/>
            <w:rFonts w:ascii="Montserrat" w:hAnsi="Montserrat" w:eastAsia="Adobe Song Std L" w:cs="Arial"/>
            <w:color w:val="0070C0"/>
            <w:u w:val="none"/>
          </w:rPr>
          <w:t>:</w:t>
        </w:r>
        <w:r w:rsidRPr="00D42E91" w:rsidR="000554DC">
          <w:rPr>
            <w:rStyle w:val="Hipervnculo"/>
            <w:rFonts w:ascii="Montserrat" w:hAnsi="Montserrat" w:eastAsia="Adobe Song Std L" w:cs="Arial"/>
            <w:color w:val="0070C0"/>
            <w:u w:val="none"/>
          </w:rPr>
          <w:t>//www.noticonquista.unam.mx/index.php/imagen-popup/377</w:t>
        </w:r>
      </w:hyperlink>
    </w:p>
    <w:p w:rsidRPr="00D42E91" w:rsidR="00BD2BFC" w:rsidP="00D42E91" w:rsidRDefault="00BD2BFC" w14:paraId="775452F0" w14:textId="49EA65FC">
      <w:pPr>
        <w:spacing w:after="0" w:line="240" w:lineRule="auto"/>
        <w:jc w:val="both"/>
        <w:rPr>
          <w:rFonts w:ascii="Montserrat" w:hAnsi="Montserrat" w:eastAsia="Adobe Song Std L" w:cs="Arial"/>
          <w:bCs/>
        </w:rPr>
      </w:pPr>
    </w:p>
    <w:p w:rsidRPr="00D42E91" w:rsidR="00BD2BFC" w:rsidP="00D42E91" w:rsidRDefault="00BD2BFC" w14:paraId="78FECA4E" w14:textId="21A00449">
      <w:pPr>
        <w:spacing w:after="0" w:line="240" w:lineRule="auto"/>
        <w:jc w:val="both"/>
        <w:rPr>
          <w:rFonts w:ascii="Montserrat" w:hAnsi="Montserrat" w:eastAsia="Adobe Song Std L" w:cs="Arial"/>
        </w:rPr>
      </w:pPr>
      <w:r w:rsidRPr="00D42E91">
        <w:rPr>
          <w:rFonts w:ascii="Montserrat" w:hAnsi="Montserrat" w:eastAsia="Adobe Song Std L" w:cs="Arial"/>
        </w:rPr>
        <w:t xml:space="preserve">Ahora que tenemos más claros los conceptos de </w:t>
      </w:r>
      <w:r w:rsidRPr="00D42E91" w:rsidR="000554DC">
        <w:rPr>
          <w:rFonts w:ascii="Montserrat" w:hAnsi="Montserrat" w:eastAsia="Adobe Song Std L" w:cs="Arial"/>
        </w:rPr>
        <w:t>conquista y colonización</w:t>
      </w:r>
      <w:r w:rsidRPr="00D42E91">
        <w:rPr>
          <w:rFonts w:ascii="Montserrat" w:hAnsi="Montserrat" w:eastAsia="Adobe Song Std L" w:cs="Arial"/>
        </w:rPr>
        <w:t>, p</w:t>
      </w:r>
      <w:r w:rsidRPr="00D42E91" w:rsidR="000554DC">
        <w:rPr>
          <w:rFonts w:ascii="Montserrat" w:hAnsi="Montserrat" w:eastAsia="Adobe Song Std L" w:cs="Arial"/>
        </w:rPr>
        <w:t>uedes</w:t>
      </w:r>
      <w:r w:rsidRPr="00D42E91">
        <w:rPr>
          <w:rFonts w:ascii="Montserrat" w:hAnsi="Montserrat" w:eastAsia="Adobe Song Std L" w:cs="Arial"/>
        </w:rPr>
        <w:t xml:space="preserve"> continuar con el primer ámbito de estudio del periodo virreinal:</w:t>
      </w:r>
    </w:p>
    <w:p w:rsidRPr="00D42E91" w:rsidR="00BD2BFC" w:rsidP="00D42E91" w:rsidRDefault="00BD2BFC" w14:paraId="6AFE3131" w14:textId="77777777">
      <w:pPr>
        <w:spacing w:after="0" w:line="240" w:lineRule="auto"/>
        <w:jc w:val="both"/>
        <w:rPr>
          <w:rFonts w:ascii="Montserrat" w:hAnsi="Montserrat" w:eastAsia="Adobe Song Std L" w:cs="Arial"/>
        </w:rPr>
      </w:pPr>
    </w:p>
    <w:p w:rsidRPr="00D42E91" w:rsidR="00BD2BFC" w:rsidP="00D42E91" w:rsidRDefault="00BD2BFC" w14:paraId="34B21E56" w14:textId="77777777">
      <w:pPr>
        <w:spacing w:after="0" w:line="240" w:lineRule="auto"/>
        <w:jc w:val="both"/>
        <w:rPr>
          <w:rFonts w:ascii="Montserrat" w:hAnsi="Montserrat" w:eastAsia="Adobe Song Std L" w:cs="Arial"/>
        </w:rPr>
      </w:pPr>
      <w:r w:rsidRPr="00D42E91">
        <w:rPr>
          <w:rFonts w:ascii="Montserrat" w:hAnsi="Montserrat" w:eastAsia="Adobe Song Std L" w:cs="Arial"/>
        </w:rPr>
        <w:t xml:space="preserve">ÁMBITO POLÍTICO </w:t>
      </w:r>
    </w:p>
    <w:p w:rsidRPr="00D42E91" w:rsidR="00BD2BFC" w:rsidP="00D42E91" w:rsidRDefault="00BD2BFC" w14:paraId="304294B2" w14:textId="77777777">
      <w:pPr>
        <w:spacing w:after="0" w:line="240" w:lineRule="auto"/>
        <w:jc w:val="both"/>
        <w:rPr>
          <w:rFonts w:ascii="Montserrat" w:hAnsi="Montserrat" w:eastAsia="Adobe Song Std L" w:cs="Arial"/>
        </w:rPr>
      </w:pPr>
    </w:p>
    <w:p w:rsidRPr="00D42E91" w:rsidR="00BD2BFC" w:rsidP="00D42E91" w:rsidRDefault="00BD2BFC" w14:paraId="054F4723" w14:textId="77777777">
      <w:pPr>
        <w:spacing w:after="0" w:line="240" w:lineRule="auto"/>
        <w:jc w:val="both"/>
        <w:rPr>
          <w:rFonts w:ascii="Montserrat" w:hAnsi="Montserrat" w:eastAsia="Adobe Song Std L" w:cs="Arial"/>
        </w:rPr>
      </w:pPr>
      <w:r w:rsidRPr="00D42E91">
        <w:rPr>
          <w:rFonts w:ascii="Montserrat" w:hAnsi="Montserrat" w:eastAsia="Adobe Song Std L" w:cs="Arial"/>
        </w:rPr>
        <w:t xml:space="preserve">Seguramente recuerdan que el ámbito político se refiere a las formas de gobierno y a la organización de las instituciones públicas. </w:t>
      </w:r>
    </w:p>
    <w:p w:rsidRPr="00D42E91" w:rsidR="00BD2BFC" w:rsidP="00D42E91" w:rsidRDefault="00BD2BFC" w14:paraId="4D68AE5B" w14:textId="77777777">
      <w:pPr>
        <w:spacing w:after="0" w:line="240" w:lineRule="auto"/>
        <w:jc w:val="both"/>
        <w:rPr>
          <w:rFonts w:ascii="Montserrat" w:hAnsi="Montserrat" w:eastAsia="Adobe Song Std L" w:cs="Arial"/>
        </w:rPr>
      </w:pPr>
    </w:p>
    <w:p w:rsidRPr="00D42E91" w:rsidR="00BD2BFC" w:rsidP="00D42E91" w:rsidRDefault="000554DC" w14:paraId="42D75EFF" w14:textId="1743D7FA">
      <w:pPr>
        <w:spacing w:after="0" w:line="240" w:lineRule="auto"/>
        <w:jc w:val="both"/>
        <w:rPr>
          <w:rFonts w:ascii="Montserrat" w:hAnsi="Montserrat" w:eastAsia="Adobe Song Std L" w:cs="Arial"/>
          <w:b/>
          <w:bCs/>
        </w:rPr>
      </w:pPr>
      <w:r w:rsidRPr="00D42E91">
        <w:rPr>
          <w:rFonts w:ascii="Montserrat" w:hAnsi="Montserrat" w:eastAsia="Adobe Song Std L" w:cs="Arial"/>
        </w:rPr>
        <w:t>E</w:t>
      </w:r>
      <w:r w:rsidRPr="00D42E91" w:rsidR="00BD2BFC">
        <w:rPr>
          <w:rFonts w:ascii="Montserrat" w:hAnsi="Montserrat" w:eastAsia="Adobe Song Std L" w:cs="Arial"/>
        </w:rPr>
        <w:t>l periodo virreinal inicia con la conquista de México-Tenochtitlan, y un antecedente importante a este hecho son los viajes de exploración</w:t>
      </w:r>
      <w:r w:rsidRPr="00D42E91">
        <w:rPr>
          <w:rFonts w:ascii="Montserrat" w:hAnsi="Montserrat" w:eastAsia="Adobe Song Std L" w:cs="Arial"/>
        </w:rPr>
        <w:t>.</w:t>
      </w:r>
    </w:p>
    <w:p w:rsidRPr="00D42E91" w:rsidR="000554DC" w:rsidP="00D42E91" w:rsidRDefault="000554DC" w14:paraId="334132A0" w14:textId="77777777">
      <w:pPr>
        <w:spacing w:after="0" w:line="240" w:lineRule="auto"/>
        <w:jc w:val="both"/>
        <w:rPr>
          <w:rFonts w:ascii="Montserrat" w:hAnsi="Montserrat" w:eastAsia="Adobe Song Std L" w:cs="Arial"/>
        </w:rPr>
      </w:pPr>
    </w:p>
    <w:p w:rsidRPr="00D42E91" w:rsidR="00BD2BFC" w:rsidP="00D42E91" w:rsidRDefault="00BD2BFC" w14:paraId="7B7957E4" w14:textId="20C150B0">
      <w:pPr>
        <w:spacing w:after="0" w:line="240" w:lineRule="auto"/>
        <w:jc w:val="both"/>
        <w:rPr>
          <w:rFonts w:ascii="Montserrat" w:hAnsi="Montserrat" w:eastAsia="Adobe Song Std L" w:cs="Arial"/>
        </w:rPr>
      </w:pPr>
      <w:r w:rsidRPr="00D42E91">
        <w:rPr>
          <w:rFonts w:ascii="Montserrat" w:hAnsi="Montserrat" w:eastAsia="Adobe Song Std L" w:cs="Arial"/>
        </w:rPr>
        <w:t>En 1517 zarpó de Cuba don Francisco Hernández de Córdoba.</w:t>
      </w:r>
    </w:p>
    <w:p w:rsidRPr="00D42E91" w:rsidR="00BD2BFC" w:rsidP="00D42E91" w:rsidRDefault="00BD2BFC" w14:paraId="792DB372" w14:textId="77777777">
      <w:pPr>
        <w:spacing w:after="0" w:line="240" w:lineRule="auto"/>
        <w:jc w:val="both"/>
        <w:rPr>
          <w:rFonts w:ascii="Montserrat" w:hAnsi="Montserrat" w:eastAsia="Adobe Song Std L" w:cs="Arial"/>
        </w:rPr>
      </w:pPr>
    </w:p>
    <w:p w:rsidRPr="00D42E91" w:rsidR="00BD2BFC" w:rsidP="00D42E91" w:rsidRDefault="00BD2BFC" w14:paraId="694A12B9" w14:textId="77777777">
      <w:pPr>
        <w:spacing w:after="0" w:line="240" w:lineRule="auto"/>
        <w:jc w:val="both"/>
        <w:rPr>
          <w:rFonts w:ascii="Montserrat" w:hAnsi="Montserrat" w:eastAsia="Adobe Song Std L" w:cs="Arial"/>
        </w:rPr>
      </w:pPr>
      <w:r w:rsidRPr="00D42E91">
        <w:rPr>
          <w:rFonts w:ascii="Montserrat" w:hAnsi="Montserrat" w:eastAsia="Adobe Song Std L" w:cs="Arial"/>
        </w:rPr>
        <w:t>En 1518, de la misma isla incursionó Juan de Grijalva.</w:t>
      </w:r>
    </w:p>
    <w:p w:rsidRPr="00D42E91" w:rsidR="00BD2BFC" w:rsidP="00D42E91" w:rsidRDefault="00BD2BFC" w14:paraId="59BD3C37" w14:textId="77777777">
      <w:pPr>
        <w:spacing w:after="0" w:line="240" w:lineRule="auto"/>
        <w:jc w:val="both"/>
        <w:rPr>
          <w:rFonts w:ascii="Montserrat" w:hAnsi="Montserrat" w:eastAsia="Adobe Song Std L" w:cs="Arial"/>
        </w:rPr>
      </w:pPr>
    </w:p>
    <w:p w:rsidRPr="00D42E91" w:rsidR="00BD2BFC" w:rsidP="00D42E91" w:rsidRDefault="00BD2BFC" w14:paraId="4BBBF13B" w14:textId="77777777">
      <w:pPr>
        <w:spacing w:after="0" w:line="240" w:lineRule="auto"/>
        <w:jc w:val="both"/>
        <w:rPr>
          <w:rFonts w:ascii="Montserrat" w:hAnsi="Montserrat" w:eastAsia="Adobe Song Std L" w:cs="Arial"/>
        </w:rPr>
      </w:pPr>
      <w:r w:rsidRPr="00D42E91">
        <w:rPr>
          <w:rFonts w:ascii="Montserrat" w:hAnsi="Montserrat" w:eastAsia="Adobe Song Std L" w:cs="Arial"/>
        </w:rPr>
        <w:t>Y en 1519 Hernán Cortés se dirigió a explorar más allá de Cuba.</w:t>
      </w:r>
    </w:p>
    <w:p w:rsidRPr="00D42E91" w:rsidR="00BD2BFC" w:rsidP="00D42E91" w:rsidRDefault="00BD2BFC" w14:paraId="042249D1" w14:textId="77777777">
      <w:pPr>
        <w:spacing w:after="0" w:line="240" w:lineRule="auto"/>
        <w:jc w:val="both"/>
        <w:rPr>
          <w:rFonts w:ascii="Montserrat" w:hAnsi="Montserrat" w:eastAsia="Adobe Song Std L" w:cs="Arial"/>
        </w:rPr>
      </w:pPr>
    </w:p>
    <w:p w:rsidRPr="00D42E91" w:rsidR="00BD2BFC" w:rsidP="00D42E91" w:rsidRDefault="00BD2BFC" w14:paraId="32768130" w14:textId="77777777">
      <w:pPr>
        <w:spacing w:after="0" w:line="240" w:lineRule="auto"/>
        <w:jc w:val="both"/>
        <w:rPr>
          <w:rFonts w:ascii="Montserrat" w:hAnsi="Montserrat" w:eastAsia="Adobe Song Std L" w:cs="Arial"/>
        </w:rPr>
      </w:pPr>
      <w:r w:rsidRPr="00D42E91">
        <w:rPr>
          <w:rFonts w:ascii="Montserrat" w:hAnsi="Montserrat" w:eastAsia="Adobe Song Std L" w:cs="Arial"/>
        </w:rPr>
        <w:t>Estas tres exploraciones fueron patrocinadas y organizadas por Diego Velázquez, gobernador de Cuba, con quien Hernán Cortés tendría conflictos.</w:t>
      </w:r>
    </w:p>
    <w:p w:rsidRPr="00D42E91" w:rsidR="00BD2BFC" w:rsidP="00D42E91" w:rsidRDefault="00BD2BFC" w14:paraId="0746D300" w14:textId="77777777">
      <w:pPr>
        <w:spacing w:after="0" w:line="240" w:lineRule="auto"/>
        <w:jc w:val="both"/>
        <w:rPr>
          <w:rFonts w:ascii="Montserrat" w:hAnsi="Montserrat" w:eastAsia="Adobe Song Std L" w:cs="Arial"/>
        </w:rPr>
      </w:pPr>
    </w:p>
    <w:p w:rsidRPr="00D42E91" w:rsidR="00BD2BFC" w:rsidP="00D42E91" w:rsidRDefault="00BD2BFC" w14:paraId="129D94DF" w14:textId="4417B82E">
      <w:pPr>
        <w:spacing w:after="0" w:line="240" w:lineRule="auto"/>
        <w:jc w:val="both"/>
        <w:rPr>
          <w:rFonts w:ascii="Montserrat" w:hAnsi="Montserrat" w:eastAsia="Adobe Song Std L" w:cs="Arial"/>
        </w:rPr>
      </w:pPr>
      <w:r w:rsidRPr="00D42E91">
        <w:rPr>
          <w:rFonts w:ascii="Montserrat" w:hAnsi="Montserrat" w:eastAsia="Adobe Song Std L" w:cs="Arial"/>
        </w:rPr>
        <w:t xml:space="preserve">En mayo de 1519 Hernán Cortes </w:t>
      </w:r>
      <w:r w:rsidRPr="00D42E91" w:rsidR="00D162C0">
        <w:rPr>
          <w:rFonts w:ascii="Montserrat" w:hAnsi="Montserrat" w:eastAsia="Adobe Song Std L" w:cs="Arial"/>
        </w:rPr>
        <w:t xml:space="preserve">se posesionó y </w:t>
      </w:r>
      <w:r w:rsidRPr="00D42E91">
        <w:rPr>
          <w:rFonts w:ascii="Montserrat" w:hAnsi="Montserrat" w:eastAsia="Adobe Song Std L" w:cs="Arial"/>
        </w:rPr>
        <w:t>fundó el Ayuntamiento de la Villa Rica de la Vera Cruz, con este hecho jurídicamente se independizó de Diego Velázquez.</w:t>
      </w:r>
    </w:p>
    <w:p w:rsidRPr="00D42E91" w:rsidR="00BD2BFC" w:rsidP="00D42E91" w:rsidRDefault="00BD2BFC" w14:paraId="4264E962" w14:textId="77777777">
      <w:pPr>
        <w:spacing w:after="0" w:line="240" w:lineRule="auto"/>
        <w:jc w:val="both"/>
        <w:rPr>
          <w:rFonts w:ascii="Montserrat" w:hAnsi="Montserrat" w:eastAsia="Adobe Song Std L" w:cs="Arial"/>
        </w:rPr>
      </w:pPr>
    </w:p>
    <w:p w:rsidRPr="00D42E91" w:rsidR="00BD2BFC" w:rsidP="00D42E91" w:rsidRDefault="00BD2BFC" w14:paraId="345A1B2F" w14:textId="5568746C">
      <w:pPr>
        <w:spacing w:after="0" w:line="240" w:lineRule="auto"/>
        <w:jc w:val="both"/>
        <w:rPr>
          <w:rFonts w:ascii="Montserrat" w:hAnsi="Montserrat" w:eastAsia="Adobe Song Std L" w:cs="Arial"/>
        </w:rPr>
      </w:pPr>
      <w:r w:rsidRPr="00D42E91">
        <w:rPr>
          <w:rFonts w:ascii="Montserrat" w:hAnsi="Montserrat" w:eastAsia="Adobe Song Std L" w:cs="Arial"/>
        </w:rPr>
        <w:t xml:space="preserve">Por otra parte, desde este lugar Cortés inició formalmente su campaña militar para la </w:t>
      </w:r>
      <w:r w:rsidRPr="00D42E91" w:rsidR="00D162C0">
        <w:rPr>
          <w:rFonts w:ascii="Montserrat" w:hAnsi="Montserrat" w:eastAsia="Adobe Song Std L" w:cs="Arial"/>
        </w:rPr>
        <w:t xml:space="preserve">invasión y </w:t>
      </w:r>
      <w:r w:rsidRPr="00D42E91">
        <w:rPr>
          <w:rFonts w:ascii="Montserrat" w:hAnsi="Montserrat" w:eastAsia="Adobe Song Std L" w:cs="Arial"/>
        </w:rPr>
        <w:t>conquista de Tenochtitlan.</w:t>
      </w:r>
    </w:p>
    <w:p w:rsidRPr="00D42E91" w:rsidR="00BD2BFC" w:rsidP="00D42E91" w:rsidRDefault="00BD2BFC" w14:paraId="7FD1B7F5" w14:textId="77777777">
      <w:pPr>
        <w:spacing w:after="0" w:line="240" w:lineRule="auto"/>
        <w:jc w:val="both"/>
        <w:rPr>
          <w:rFonts w:ascii="Montserrat" w:hAnsi="Montserrat" w:eastAsia="Adobe Song Std L" w:cs="Arial"/>
        </w:rPr>
      </w:pPr>
    </w:p>
    <w:p w:rsidRPr="00D42E91" w:rsidR="00BD2BFC" w:rsidP="00D42E91" w:rsidRDefault="00BD2BFC" w14:paraId="1DCB7A1F" w14:textId="35FC3C36">
      <w:pPr>
        <w:spacing w:after="0" w:line="240" w:lineRule="auto"/>
        <w:jc w:val="both"/>
        <w:rPr>
          <w:rFonts w:ascii="Montserrat" w:hAnsi="Montserrat" w:eastAsia="Adobe Song Std L" w:cs="Arial"/>
        </w:rPr>
      </w:pPr>
      <w:r w:rsidRPr="00D42E91">
        <w:rPr>
          <w:rFonts w:ascii="Montserrat" w:hAnsi="Montserrat" w:eastAsia="Adobe Song Std L" w:cs="Arial"/>
        </w:rPr>
        <w:t xml:space="preserve">En este mapa se traza la ruta que siguió Hernán Cortés para llegar a Tenochtitlan. Con algunos pueblos pudo </w:t>
      </w:r>
      <w:r w:rsidRPr="00D42E91" w:rsidR="00D162C0">
        <w:rPr>
          <w:rFonts w:ascii="Montserrat" w:hAnsi="Montserrat" w:eastAsia="Adobe Song Std L" w:cs="Arial"/>
        </w:rPr>
        <w:t>hac</w:t>
      </w:r>
      <w:r w:rsidRPr="00D42E91">
        <w:rPr>
          <w:rFonts w:ascii="Montserrat" w:hAnsi="Montserrat" w:eastAsia="Adobe Song Std L" w:cs="Arial"/>
        </w:rPr>
        <w:t>er alianza</w:t>
      </w:r>
      <w:r w:rsidRPr="00D42E91" w:rsidR="000554DC">
        <w:rPr>
          <w:rFonts w:ascii="Montserrat" w:hAnsi="Montserrat" w:eastAsia="Adobe Song Std L" w:cs="Arial"/>
        </w:rPr>
        <w:t>s para enfrentar a los mexicas.</w:t>
      </w:r>
    </w:p>
    <w:p w:rsidRPr="00D42E91" w:rsidR="000554DC" w:rsidP="00D42E91" w:rsidRDefault="000554DC" w14:paraId="188D1452" w14:textId="77514FF3">
      <w:pPr>
        <w:spacing w:after="0" w:line="240" w:lineRule="auto"/>
        <w:jc w:val="both"/>
        <w:rPr>
          <w:rFonts w:ascii="Montserrat" w:hAnsi="Montserrat" w:eastAsia="Adobe Song Std L" w:cs="Arial"/>
        </w:rPr>
      </w:pPr>
    </w:p>
    <w:p w:rsidRPr="00D42E91" w:rsidR="000554DC" w:rsidP="00D42E91" w:rsidRDefault="000554DC" w14:paraId="05750608" w14:textId="757511FB">
      <w:pPr>
        <w:spacing w:after="0" w:line="240" w:lineRule="auto"/>
        <w:jc w:val="center"/>
        <w:rPr>
          <w:rFonts w:ascii="Montserrat" w:hAnsi="Montserrat" w:eastAsia="Adobe Song Std L" w:cs="Arial"/>
        </w:rPr>
      </w:pPr>
      <w:r w:rsidRPr="00D42E91">
        <w:rPr>
          <w:rFonts w:ascii="Montserrat" w:hAnsi="Montserrat" w:cs="Arial"/>
          <w:noProof/>
        </w:rPr>
        <w:drawing>
          <wp:inline distT="0" distB="0" distL="0" distR="0" wp14:anchorId="273FC96A" wp14:editId="3D48568D">
            <wp:extent cx="3659213" cy="20574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665563" cy="2060970"/>
                    </a:xfrm>
                    <a:prstGeom prst="rect">
                      <a:avLst/>
                    </a:prstGeom>
                  </pic:spPr>
                </pic:pic>
              </a:graphicData>
            </a:graphic>
          </wp:inline>
        </w:drawing>
      </w:r>
    </w:p>
    <w:p w:rsidRPr="00D42E91" w:rsidR="00BD2BFC" w:rsidP="00D42E91" w:rsidRDefault="00BD2BFC" w14:paraId="2B3D7996" w14:textId="7BEF48AE">
      <w:pPr>
        <w:spacing w:after="0" w:line="240" w:lineRule="auto"/>
        <w:jc w:val="both"/>
        <w:rPr>
          <w:rFonts w:ascii="Montserrat" w:hAnsi="Montserrat" w:eastAsia="Adobe Song Std L" w:cs="Arial"/>
        </w:rPr>
      </w:pPr>
      <w:r w:rsidRPr="00D42E91">
        <w:rPr>
          <w:rFonts w:ascii="Montserrat" w:hAnsi="Montserrat" w:eastAsia="Adobe Song Std L" w:cs="Arial"/>
        </w:rPr>
        <w:t xml:space="preserve">Sin embargo, en Cholula, un pueblo </w:t>
      </w:r>
      <w:r w:rsidRPr="00D42E91" w:rsidR="00E928D8">
        <w:rPr>
          <w:rFonts w:ascii="Montserrat" w:hAnsi="Montserrat" w:eastAsia="Adobe Song Std L" w:cs="Arial"/>
        </w:rPr>
        <w:t xml:space="preserve">leal y </w:t>
      </w:r>
      <w:r w:rsidRPr="00D42E91">
        <w:rPr>
          <w:rFonts w:ascii="Montserrat" w:hAnsi="Montserrat" w:eastAsia="Adobe Song Std L" w:cs="Arial"/>
        </w:rPr>
        <w:t>aliado a Tenochtitlan, encontró resistencia, se enfrentaron y el resultado fue una gran matanza de indígenas.</w:t>
      </w:r>
    </w:p>
    <w:p w:rsidRPr="00D42E91" w:rsidR="00BD2BFC" w:rsidP="00D42E91" w:rsidRDefault="00BD2BFC" w14:paraId="706E426F" w14:textId="77777777">
      <w:pPr>
        <w:spacing w:after="0" w:line="240" w:lineRule="auto"/>
        <w:jc w:val="both"/>
        <w:rPr>
          <w:rFonts w:ascii="Montserrat" w:hAnsi="Montserrat" w:eastAsia="Adobe Song Std L" w:cs="Arial"/>
        </w:rPr>
      </w:pPr>
    </w:p>
    <w:p w:rsidRPr="00D42E91" w:rsidR="00BD2BFC" w:rsidP="00D42E91" w:rsidRDefault="00BD2BFC" w14:paraId="50F79F73" w14:textId="77777777">
      <w:pPr>
        <w:spacing w:after="0" w:line="240" w:lineRule="auto"/>
        <w:jc w:val="both"/>
        <w:rPr>
          <w:rFonts w:ascii="Montserrat" w:hAnsi="Montserrat" w:eastAsia="Adobe Song Std L" w:cs="Arial"/>
        </w:rPr>
      </w:pPr>
      <w:r w:rsidRPr="00D42E91">
        <w:rPr>
          <w:rFonts w:ascii="Montserrat" w:hAnsi="Montserrat" w:eastAsia="Adobe Song Std L" w:cs="Arial"/>
        </w:rPr>
        <w:t xml:space="preserve">En noviembre de 1519, Cortés, sus soldados y sus aliados llegaron por primera vez a Tenochtitlan y se entrevistaron con Moctezuma, el </w:t>
      </w:r>
      <w:proofErr w:type="spellStart"/>
      <w:r w:rsidRPr="00D42E91">
        <w:rPr>
          <w:rFonts w:ascii="Montserrat" w:hAnsi="Montserrat" w:eastAsia="Adobe Song Std L" w:cs="Arial"/>
          <w:i/>
          <w:iCs/>
        </w:rPr>
        <w:t>huey</w:t>
      </w:r>
      <w:proofErr w:type="spellEnd"/>
      <w:r w:rsidRPr="00D42E91">
        <w:rPr>
          <w:rFonts w:ascii="Montserrat" w:hAnsi="Montserrat" w:eastAsia="Adobe Song Std L" w:cs="Arial"/>
          <w:i/>
          <w:iCs/>
        </w:rPr>
        <w:t xml:space="preserve"> tlatoani</w:t>
      </w:r>
      <w:r w:rsidRPr="00D42E91">
        <w:rPr>
          <w:rFonts w:ascii="Montserrat" w:hAnsi="Montserrat" w:eastAsia="Adobe Song Std L" w:cs="Arial"/>
        </w:rPr>
        <w:t xml:space="preserve"> de aquella gran ciudad.</w:t>
      </w:r>
    </w:p>
    <w:p w:rsidRPr="00D42E91" w:rsidR="00BD2BFC" w:rsidP="00D42E91" w:rsidRDefault="00BD2BFC" w14:paraId="46ACD3D2" w14:textId="77777777">
      <w:pPr>
        <w:spacing w:after="0" w:line="240" w:lineRule="auto"/>
        <w:jc w:val="both"/>
        <w:rPr>
          <w:rFonts w:ascii="Montserrat" w:hAnsi="Montserrat" w:eastAsia="Adobe Song Std L" w:cs="Arial"/>
        </w:rPr>
      </w:pPr>
    </w:p>
    <w:p w:rsidRPr="00D42E91" w:rsidR="00BD2BFC" w:rsidP="00D42E91" w:rsidRDefault="00BD2BFC" w14:paraId="6925C1F1" w14:textId="70C87292">
      <w:pPr>
        <w:spacing w:after="0" w:line="240" w:lineRule="auto"/>
        <w:jc w:val="both"/>
        <w:rPr>
          <w:rFonts w:ascii="Montserrat" w:hAnsi="Montserrat" w:eastAsia="Adobe Song Std L" w:cs="Arial"/>
        </w:rPr>
      </w:pPr>
      <w:r w:rsidRPr="00D42E91">
        <w:rPr>
          <w:rFonts w:ascii="Montserrat" w:hAnsi="Montserrat" w:eastAsia="Adobe Song Std L" w:cs="Arial"/>
        </w:rPr>
        <w:t xml:space="preserve">Después de la </w:t>
      </w:r>
      <w:r w:rsidRPr="00D42E91" w:rsidR="00E928D8">
        <w:rPr>
          <w:rFonts w:ascii="Montserrat" w:hAnsi="Montserrat" w:eastAsia="Adobe Song Std L" w:cs="Arial"/>
        </w:rPr>
        <w:t xml:space="preserve">intromisión y </w:t>
      </w:r>
      <w:r w:rsidRPr="00D42E91">
        <w:rPr>
          <w:rFonts w:ascii="Montserrat" w:hAnsi="Montserrat" w:eastAsia="Adobe Song Std L" w:cs="Arial"/>
        </w:rPr>
        <w:t xml:space="preserve">llegada de los españoles a la ciudad mexica, Moctezuma les ofreció alojamiento en el palacio de </w:t>
      </w:r>
      <w:proofErr w:type="spellStart"/>
      <w:r w:rsidRPr="00D42E91">
        <w:rPr>
          <w:rFonts w:ascii="Montserrat" w:hAnsi="Montserrat" w:eastAsia="Adobe Song Std L" w:cs="Arial"/>
        </w:rPr>
        <w:t>Axayacatl</w:t>
      </w:r>
      <w:proofErr w:type="spellEnd"/>
      <w:r w:rsidRPr="00D42E91">
        <w:rPr>
          <w:rFonts w:ascii="Montserrat" w:hAnsi="Montserrat" w:eastAsia="Adobe Song Std L" w:cs="Arial"/>
        </w:rPr>
        <w:t xml:space="preserve">. Pocos días después los españoles lo </w:t>
      </w:r>
      <w:r w:rsidRPr="00D42E91" w:rsidR="00E928D8">
        <w:rPr>
          <w:rFonts w:ascii="Montserrat" w:hAnsi="Montserrat" w:eastAsia="Adobe Song Std L" w:cs="Arial"/>
        </w:rPr>
        <w:t xml:space="preserve">traicionaron y </w:t>
      </w:r>
      <w:r w:rsidRPr="00D42E91">
        <w:rPr>
          <w:rFonts w:ascii="Montserrat" w:hAnsi="Montserrat" w:eastAsia="Adobe Song Std L" w:cs="Arial"/>
        </w:rPr>
        <w:t>apresaron para obligar al pueblo mexica a su rendición.</w:t>
      </w:r>
    </w:p>
    <w:p w:rsidRPr="00D42E91" w:rsidR="00BD2BFC" w:rsidP="00D42E91" w:rsidRDefault="00BD2BFC" w14:paraId="688E3728" w14:textId="77777777">
      <w:pPr>
        <w:spacing w:after="0" w:line="240" w:lineRule="auto"/>
        <w:jc w:val="both"/>
        <w:rPr>
          <w:rFonts w:ascii="Montserrat" w:hAnsi="Montserrat" w:eastAsia="Adobe Song Std L" w:cs="Arial"/>
        </w:rPr>
      </w:pPr>
    </w:p>
    <w:p w:rsidRPr="00D42E91" w:rsidR="00BD2BFC" w:rsidP="00D42E91" w:rsidRDefault="00BD2BFC" w14:paraId="32E6D5FE" w14:textId="77777777">
      <w:pPr>
        <w:spacing w:after="0" w:line="240" w:lineRule="auto"/>
        <w:jc w:val="both"/>
        <w:rPr>
          <w:rFonts w:ascii="Montserrat" w:hAnsi="Montserrat" w:eastAsia="Adobe Song Std L" w:cs="Arial"/>
        </w:rPr>
      </w:pPr>
      <w:r w:rsidRPr="00D42E91">
        <w:rPr>
          <w:rFonts w:ascii="Montserrat" w:hAnsi="Montserrat" w:eastAsia="Adobe Song Std L" w:cs="Arial"/>
        </w:rPr>
        <w:t xml:space="preserve">Hernán Cortés viajó de manera imprevista, en 1520, a Veracruz, ya que Diego Velázquez había enviado a Pánfilo de Narváez para apresarlo, pero no lo logró. </w:t>
      </w:r>
    </w:p>
    <w:p w:rsidRPr="00D42E91" w:rsidR="00BD2BFC" w:rsidP="00D42E91" w:rsidRDefault="00BD2BFC" w14:paraId="5CAC50A8" w14:textId="77777777">
      <w:pPr>
        <w:spacing w:after="0" w:line="240" w:lineRule="auto"/>
        <w:jc w:val="both"/>
        <w:rPr>
          <w:rFonts w:ascii="Montserrat" w:hAnsi="Montserrat" w:eastAsia="Adobe Song Std L" w:cs="Arial"/>
        </w:rPr>
      </w:pPr>
    </w:p>
    <w:p w:rsidRPr="00D42E91" w:rsidR="00BD2BFC" w:rsidP="00D42E91" w:rsidRDefault="00BD2BFC" w14:paraId="792F8A2B" w14:textId="4186F096">
      <w:pPr>
        <w:spacing w:after="0" w:line="240" w:lineRule="auto"/>
        <w:jc w:val="both"/>
        <w:rPr>
          <w:rFonts w:ascii="Montserrat" w:hAnsi="Montserrat" w:eastAsia="Adobe Song Std L" w:cs="Arial"/>
        </w:rPr>
      </w:pPr>
      <w:r w:rsidRPr="00D42E91">
        <w:rPr>
          <w:rFonts w:ascii="Montserrat" w:hAnsi="Montserrat" w:eastAsia="Adobe Song Std L" w:cs="Arial"/>
        </w:rPr>
        <w:t>Mientras tanto, en Tenochtitlan, Pedro de Alvarado planeó</w:t>
      </w:r>
      <w:r w:rsidRPr="00D42E91" w:rsidR="00E928D8">
        <w:rPr>
          <w:rFonts w:ascii="Montserrat" w:hAnsi="Montserrat" w:eastAsia="Adobe Song Std L" w:cs="Arial"/>
        </w:rPr>
        <w:t xml:space="preserve"> a traición</w:t>
      </w:r>
      <w:r w:rsidRPr="00D42E91">
        <w:rPr>
          <w:rFonts w:ascii="Montserrat" w:hAnsi="Montserrat" w:eastAsia="Adobe Song Std L" w:cs="Arial"/>
        </w:rPr>
        <w:t xml:space="preserve"> una matanza en el Templo Mayor, como se representa con estas imágenes que pertenecen al Códice Florentino. </w:t>
      </w:r>
    </w:p>
    <w:p w:rsidRPr="00D42E91" w:rsidR="00BD2BFC" w:rsidP="00D42E91" w:rsidRDefault="00BD2BFC" w14:paraId="2FD48DAE" w14:textId="77777777">
      <w:pPr>
        <w:spacing w:after="0" w:line="240" w:lineRule="auto"/>
        <w:jc w:val="both"/>
        <w:rPr>
          <w:rFonts w:ascii="Montserrat" w:hAnsi="Montserrat" w:eastAsia="Adobe Song Std L" w:cs="Arial"/>
        </w:rPr>
      </w:pPr>
      <w:r w:rsidRPr="00D42E91">
        <w:rPr>
          <w:rFonts w:ascii="Montserrat" w:hAnsi="Montserrat" w:eastAsia="Adobe Song Std L" w:cs="Arial"/>
        </w:rPr>
        <w:t>Cabe precisar que los mexicas lograron expulsar a los conquistadores de su ciudad.</w:t>
      </w:r>
    </w:p>
    <w:p w:rsidRPr="00D42E91" w:rsidR="00BD2BFC" w:rsidP="00D42E91" w:rsidRDefault="00BD2BFC" w14:paraId="084C2202" w14:textId="77777777">
      <w:pPr>
        <w:spacing w:after="0" w:line="240" w:lineRule="auto"/>
        <w:jc w:val="both"/>
        <w:rPr>
          <w:rFonts w:ascii="Montserrat" w:hAnsi="Montserrat" w:eastAsia="Adobe Song Std L" w:cs="Arial"/>
        </w:rPr>
      </w:pPr>
    </w:p>
    <w:p w:rsidRPr="00D42E91" w:rsidR="00BD2BFC" w:rsidP="00D42E91" w:rsidRDefault="00BD2BFC" w14:paraId="6BC15960" w14:textId="77777777">
      <w:pPr>
        <w:spacing w:after="0" w:line="240" w:lineRule="auto"/>
        <w:jc w:val="both"/>
        <w:rPr>
          <w:rFonts w:ascii="Montserrat" w:hAnsi="Montserrat" w:eastAsia="Adobe Song Std L" w:cs="Arial"/>
        </w:rPr>
      </w:pPr>
      <w:r w:rsidRPr="00D42E91">
        <w:rPr>
          <w:rFonts w:ascii="Montserrat" w:hAnsi="Montserrat" w:eastAsia="Adobe Song Std L" w:cs="Arial"/>
        </w:rPr>
        <w:lastRenderedPageBreak/>
        <w:t>Después de que Tenochtitlan fue sitiada por los españoles durante varios meses, padeciendo de escasez de alimentos y sin agua potable, los mexicas finalmente cayeron a manos de los conquistadores el 13 de agosto de 1521. Esta fecha es considerada el inicio del periodo virreinal.</w:t>
      </w:r>
    </w:p>
    <w:p w:rsidRPr="00D42E91" w:rsidR="00BD2BFC" w:rsidP="00D42E91" w:rsidRDefault="00BD2BFC" w14:paraId="738EAFFB" w14:textId="77777777">
      <w:pPr>
        <w:spacing w:after="0" w:line="240" w:lineRule="auto"/>
        <w:jc w:val="both"/>
        <w:rPr>
          <w:rFonts w:ascii="Montserrat" w:hAnsi="Montserrat" w:eastAsia="Adobe Song Std L" w:cs="Arial"/>
        </w:rPr>
      </w:pPr>
    </w:p>
    <w:p w:rsidRPr="00D42E91" w:rsidR="00BD2BFC" w:rsidP="00D42E91" w:rsidRDefault="00BD2BFC" w14:paraId="4A59E7DA" w14:textId="77777777">
      <w:pPr>
        <w:spacing w:after="0" w:line="240" w:lineRule="auto"/>
        <w:jc w:val="both"/>
        <w:rPr>
          <w:rFonts w:ascii="Montserrat" w:hAnsi="Montserrat" w:eastAsia="Adobe Song Std L" w:cs="Arial"/>
        </w:rPr>
      </w:pPr>
      <w:r w:rsidRPr="00D42E91">
        <w:rPr>
          <w:rFonts w:ascii="Montserrat" w:hAnsi="Montserrat" w:eastAsia="Adobe Song Std L" w:cs="Arial"/>
        </w:rPr>
        <w:t xml:space="preserve">No pasó mucho tiempo para que los españoles diseñaran una nueva ciudad, y </w:t>
      </w:r>
      <w:r w:rsidRPr="00D42E91">
        <w:rPr>
          <w:rFonts w:ascii="Montserrat" w:hAnsi="Montserrat" w:cs="Arial"/>
        </w:rPr>
        <w:t>para</w:t>
      </w:r>
      <w:r w:rsidRPr="00D42E91">
        <w:rPr>
          <w:rFonts w:ascii="Montserrat" w:hAnsi="Montserrat" w:eastAsia="Adobe Song Std L" w:cs="Arial"/>
        </w:rPr>
        <w:t xml:space="preserve"> 1522 Hernán Cortés recibió de la Corona española el nombramiento como capitán general y gobernador de la Nueva España. </w:t>
      </w:r>
    </w:p>
    <w:p w:rsidRPr="00D42E91" w:rsidR="00BD2BFC" w:rsidP="00D42E91" w:rsidRDefault="00BD2BFC" w14:paraId="76208144" w14:textId="2FDD1542">
      <w:pPr>
        <w:spacing w:after="0" w:line="240" w:lineRule="auto"/>
        <w:jc w:val="both"/>
        <w:rPr>
          <w:rFonts w:ascii="Montserrat" w:hAnsi="Montserrat" w:eastAsia="Adobe Song Std L" w:cs="Arial"/>
        </w:rPr>
      </w:pPr>
    </w:p>
    <w:p w:rsidRPr="00D42E91" w:rsidR="00BD2BFC" w:rsidP="00D42E91" w:rsidRDefault="00BD2BFC" w14:paraId="580BFD32" w14:textId="77777777">
      <w:pPr>
        <w:spacing w:after="0" w:line="240" w:lineRule="auto"/>
        <w:jc w:val="both"/>
        <w:rPr>
          <w:rFonts w:ascii="Montserrat" w:hAnsi="Montserrat" w:eastAsia="Adobe Song Std L" w:cs="Arial"/>
        </w:rPr>
      </w:pPr>
      <w:r w:rsidRPr="00D42E91">
        <w:rPr>
          <w:rFonts w:ascii="Montserrat" w:hAnsi="Montserrat" w:eastAsia="Adobe Song Std L" w:cs="Arial"/>
        </w:rPr>
        <w:t>En ese mismo año traslada el Ayuntamiento de la Villa Rica de la Vera Cruz a Coyoacán en donde Cortés establece la sede de su gobierno; con ello sienta las bases de la organización política y administrativa de Nueva España.</w:t>
      </w:r>
    </w:p>
    <w:p w:rsidRPr="00D42E91" w:rsidR="00BD2BFC" w:rsidP="00D42E91" w:rsidRDefault="00BD2BFC" w14:paraId="5EFD4BCB" w14:textId="77777777">
      <w:pPr>
        <w:spacing w:after="0" w:line="240" w:lineRule="auto"/>
        <w:jc w:val="both"/>
        <w:rPr>
          <w:rFonts w:ascii="Montserrat" w:hAnsi="Montserrat" w:eastAsia="Adobe Song Std L" w:cs="Arial"/>
        </w:rPr>
      </w:pPr>
    </w:p>
    <w:p w:rsidRPr="00D42E91" w:rsidR="00BD2BFC" w:rsidP="00D42E91" w:rsidRDefault="00BD2BFC" w14:paraId="72C18175" w14:textId="77777777">
      <w:pPr>
        <w:spacing w:after="0" w:line="240" w:lineRule="auto"/>
        <w:jc w:val="both"/>
        <w:rPr>
          <w:rFonts w:ascii="Montserrat" w:hAnsi="Montserrat" w:eastAsia="Adobe Song Std L" w:cs="Arial"/>
        </w:rPr>
      </w:pPr>
      <w:r w:rsidRPr="00D42E91">
        <w:rPr>
          <w:rFonts w:ascii="Montserrat" w:hAnsi="Montserrat" w:eastAsia="Adobe Song Std L" w:cs="Arial"/>
        </w:rPr>
        <w:t>De 1522 a 1526 los españoles continuaron el proceso de Conquista: Cortés organizó nuevas expediciones y encargó al capitán Alonso de Ávalos la conquista del territorio de Colima. A Pedro de Alvarado lo comisionó para que explorara y conquistara la región mixteca-zapoteca; su misión se extendería a Chiapas y Guatemala. A Cristóbal de Olid, otro de sus capitanes, le encargó la expedición marítima a Las Hibueras (actual Honduras), mientras que Hernán Cortés partió hacia el sur de Mesoamérica el 12 de octubre de 1524. Por otro lado, Francisco de Montejo logró conquistar el actual Yucatán en 1546.</w:t>
      </w:r>
    </w:p>
    <w:p w:rsidRPr="00D42E91" w:rsidR="00BD2BFC" w:rsidP="00D42E91" w:rsidRDefault="00BD2BFC" w14:paraId="04904797" w14:textId="77777777">
      <w:pPr>
        <w:spacing w:after="0" w:line="240" w:lineRule="auto"/>
        <w:jc w:val="both"/>
        <w:rPr>
          <w:rFonts w:ascii="Montserrat" w:hAnsi="Montserrat" w:eastAsia="Adobe Song Std L" w:cs="Arial"/>
        </w:rPr>
      </w:pPr>
    </w:p>
    <w:p w:rsidRPr="00D42E91" w:rsidR="00BD2BFC" w:rsidP="00D42E91" w:rsidRDefault="00BD2BFC" w14:paraId="16FD4856" w14:textId="77777777">
      <w:pPr>
        <w:spacing w:after="0" w:line="240" w:lineRule="auto"/>
        <w:jc w:val="both"/>
        <w:rPr>
          <w:rFonts w:ascii="Montserrat" w:hAnsi="Montserrat" w:eastAsia="Adobe Song Std L" w:cs="Arial"/>
        </w:rPr>
      </w:pPr>
      <w:r w:rsidRPr="00D42E91">
        <w:rPr>
          <w:rFonts w:ascii="Montserrat" w:hAnsi="Montserrat" w:eastAsia="Adobe Song Std L" w:cs="Arial"/>
        </w:rPr>
        <w:t>La organización política de la Nueva España tomó elementos de la estructura de los pueblos mesoamericanos, como los señoríos, así como de la organización política de la metrópoli que ya habían impuesto en otros territorios colonizados, como La Española y Cuba.</w:t>
      </w:r>
    </w:p>
    <w:p w:rsidRPr="00D42E91" w:rsidR="00BD2BFC" w:rsidP="00D42E91" w:rsidRDefault="00BD2BFC" w14:paraId="0DCCD08E" w14:textId="77777777">
      <w:pPr>
        <w:spacing w:after="0" w:line="240" w:lineRule="auto"/>
        <w:jc w:val="both"/>
        <w:rPr>
          <w:rFonts w:ascii="Montserrat" w:hAnsi="Montserrat" w:eastAsia="Adobe Song Std L" w:cs="Arial"/>
        </w:rPr>
      </w:pPr>
    </w:p>
    <w:p w:rsidRPr="00D42E91" w:rsidR="00BD2BFC" w:rsidP="00D42E91" w:rsidRDefault="00BD2BFC" w14:paraId="05698BBD" w14:textId="77777777">
      <w:pPr>
        <w:spacing w:after="0" w:line="240" w:lineRule="auto"/>
        <w:jc w:val="both"/>
        <w:rPr>
          <w:rFonts w:ascii="Montserrat" w:hAnsi="Montserrat" w:eastAsia="Adobe Song Std L" w:cs="Arial"/>
        </w:rPr>
      </w:pPr>
      <w:r w:rsidRPr="00D42E91">
        <w:rPr>
          <w:rFonts w:ascii="Montserrat" w:hAnsi="Montserrat" w:eastAsia="Adobe Song Std L" w:cs="Arial"/>
        </w:rPr>
        <w:t>Por órdenes reales, en 1527 se crea la Primer Real Audiencia, y en 1532, la Segunda Real Audiencia, con el fin de organizar políticamente los nuevos territorios, pero es en 1535 cuando se funda formalmente el virreinato con el primer virrey Antonio de Mendoza; esta institución política desaparecería en 1821 con la independencia de México.</w:t>
      </w:r>
    </w:p>
    <w:p w:rsidRPr="00D42E91" w:rsidR="00BD2BFC" w:rsidP="00D42E91" w:rsidRDefault="00BD2BFC" w14:paraId="3D229552" w14:textId="77777777">
      <w:pPr>
        <w:spacing w:after="0" w:line="240" w:lineRule="auto"/>
        <w:jc w:val="both"/>
        <w:rPr>
          <w:rFonts w:ascii="Montserrat" w:hAnsi="Montserrat" w:eastAsia="Adobe Song Std L" w:cs="Arial"/>
        </w:rPr>
      </w:pPr>
    </w:p>
    <w:p w:rsidRPr="00D42E91" w:rsidR="00BD2BFC" w:rsidP="00D42E91" w:rsidRDefault="00BD2BFC" w14:paraId="2819D928" w14:textId="1BB054E1">
      <w:pPr>
        <w:spacing w:after="0" w:line="240" w:lineRule="auto"/>
        <w:jc w:val="both"/>
        <w:rPr>
          <w:rFonts w:ascii="Montserrat" w:hAnsi="Montserrat" w:eastAsia="Adobe Song Std L" w:cs="Arial"/>
        </w:rPr>
      </w:pPr>
      <w:r w:rsidRPr="00D42E91">
        <w:rPr>
          <w:rFonts w:ascii="Montserrat" w:hAnsi="Montserrat" w:eastAsia="Adobe Song Std L" w:cs="Arial"/>
        </w:rPr>
        <w:t>Ahora inici</w:t>
      </w:r>
      <w:r w:rsidRPr="00D42E91" w:rsidR="00856989">
        <w:rPr>
          <w:rFonts w:ascii="Montserrat" w:hAnsi="Montserrat" w:eastAsia="Adobe Song Std L" w:cs="Arial"/>
        </w:rPr>
        <w:t>a</w:t>
      </w:r>
      <w:r w:rsidRPr="00D42E91">
        <w:rPr>
          <w:rFonts w:ascii="Montserrat" w:hAnsi="Montserrat" w:eastAsia="Adobe Song Std L" w:cs="Arial"/>
        </w:rPr>
        <w:t xml:space="preserve"> el segundo ámbito de estudio:</w:t>
      </w:r>
    </w:p>
    <w:p w:rsidRPr="00D42E91" w:rsidR="00BD2BFC" w:rsidP="00D42E91" w:rsidRDefault="00BD2BFC" w14:paraId="02ACACDA" w14:textId="77777777">
      <w:pPr>
        <w:spacing w:after="0" w:line="240" w:lineRule="auto"/>
        <w:jc w:val="both"/>
        <w:rPr>
          <w:rFonts w:ascii="Montserrat" w:hAnsi="Montserrat" w:eastAsia="Adobe Song Std L" w:cs="Arial"/>
        </w:rPr>
      </w:pPr>
    </w:p>
    <w:p w:rsidRPr="00D42E91" w:rsidR="00BD2BFC" w:rsidP="00D42E91" w:rsidRDefault="00BD2BFC" w14:paraId="1C5BEA3C" w14:textId="77777777">
      <w:pPr>
        <w:spacing w:after="0" w:line="240" w:lineRule="auto"/>
        <w:jc w:val="both"/>
        <w:rPr>
          <w:rFonts w:ascii="Montserrat" w:hAnsi="Montserrat" w:eastAsia="Adobe Song Std L" w:cs="Arial"/>
        </w:rPr>
      </w:pPr>
      <w:r w:rsidRPr="00D42E91">
        <w:rPr>
          <w:rFonts w:ascii="Montserrat" w:hAnsi="Montserrat" w:eastAsia="Adobe Song Std L" w:cs="Arial"/>
        </w:rPr>
        <w:t>EL ÁMBITO ECONÓMICO</w:t>
      </w:r>
    </w:p>
    <w:p w:rsidRPr="00D42E91" w:rsidR="00BD2BFC" w:rsidP="00D42E91" w:rsidRDefault="00BD2BFC" w14:paraId="0D35BC0B" w14:textId="77777777">
      <w:pPr>
        <w:spacing w:after="0" w:line="240" w:lineRule="auto"/>
        <w:jc w:val="both"/>
        <w:rPr>
          <w:rFonts w:ascii="Montserrat" w:hAnsi="Montserrat" w:eastAsia="Adobe Song Std L" w:cs="Arial"/>
        </w:rPr>
      </w:pPr>
    </w:p>
    <w:p w:rsidRPr="00D42E91" w:rsidR="00BD2BFC" w:rsidP="00D42E91" w:rsidRDefault="00BD2BFC" w14:paraId="617BA6F8" w14:textId="2C38C112">
      <w:pPr>
        <w:spacing w:after="0" w:line="240" w:lineRule="auto"/>
        <w:jc w:val="both"/>
        <w:rPr>
          <w:rFonts w:ascii="Montserrat" w:hAnsi="Montserrat" w:eastAsia="Adobe Song Std L" w:cs="Arial"/>
        </w:rPr>
      </w:pPr>
      <w:r w:rsidRPr="00D42E91">
        <w:rPr>
          <w:rFonts w:ascii="Montserrat" w:hAnsi="Montserrat" w:eastAsia="Adobe Song Std L" w:cs="Arial"/>
        </w:rPr>
        <w:t>Recuerd</w:t>
      </w:r>
      <w:r w:rsidRPr="00D42E91" w:rsidR="00856989">
        <w:rPr>
          <w:rFonts w:ascii="Montserrat" w:hAnsi="Montserrat" w:eastAsia="Adobe Song Std L" w:cs="Arial"/>
        </w:rPr>
        <w:t>a</w:t>
      </w:r>
      <w:r w:rsidRPr="00D42E91">
        <w:rPr>
          <w:rFonts w:ascii="Montserrat" w:hAnsi="Montserrat" w:eastAsia="Adobe Song Std L" w:cs="Arial"/>
        </w:rPr>
        <w:t xml:space="preserve"> que este ámbito </w:t>
      </w:r>
      <w:r w:rsidRPr="00D42E91">
        <w:rPr>
          <w:rFonts w:ascii="Montserrat" w:hAnsi="Montserrat" w:cs="Arial"/>
        </w:rPr>
        <w:t>se</w:t>
      </w:r>
      <w:r w:rsidRPr="00D42E91">
        <w:rPr>
          <w:rFonts w:ascii="Montserrat" w:hAnsi="Montserrat" w:eastAsia="Adobe Song Std L" w:cs="Arial"/>
        </w:rPr>
        <w:t xml:space="preserve"> refiere a la forma en que se produce la riqueza, se comercializa y se distribuye. La primera forma de trabajo impuesta por los conquistadores fue la </w:t>
      </w:r>
      <w:r w:rsidRPr="00D42E91" w:rsidR="00856989">
        <w:rPr>
          <w:rFonts w:ascii="Montserrat" w:hAnsi="Montserrat" w:eastAsia="Adobe Song Std L" w:cs="Arial"/>
        </w:rPr>
        <w:t>encomienda</w:t>
      </w:r>
      <w:r w:rsidRPr="00D42E91">
        <w:rPr>
          <w:rFonts w:ascii="Montserrat" w:hAnsi="Montserrat" w:eastAsia="Adobe Song Std L" w:cs="Arial"/>
        </w:rPr>
        <w:t xml:space="preserve">, y ésta consistió en repartir señoríos a los conquistadores, a quienes se les denominaba encomenderos. </w:t>
      </w:r>
    </w:p>
    <w:p w:rsidRPr="00D42E91" w:rsidR="00BD2BFC" w:rsidP="00D42E91" w:rsidRDefault="00BD2BFC" w14:paraId="5FC1620A" w14:textId="77777777">
      <w:pPr>
        <w:spacing w:after="0" w:line="240" w:lineRule="auto"/>
        <w:jc w:val="both"/>
        <w:rPr>
          <w:rFonts w:ascii="Montserrat" w:hAnsi="Montserrat" w:eastAsia="Adobe Song Std L" w:cs="Arial"/>
        </w:rPr>
      </w:pPr>
    </w:p>
    <w:p w:rsidRPr="00D42E91" w:rsidR="00BD2BFC" w:rsidP="00D42E91" w:rsidRDefault="00BD2BFC" w14:paraId="18DB13B2" w14:textId="3A21F755">
      <w:pPr>
        <w:spacing w:after="0" w:line="240" w:lineRule="auto"/>
        <w:jc w:val="both"/>
        <w:rPr>
          <w:rFonts w:ascii="Montserrat" w:hAnsi="Montserrat" w:eastAsia="Adobe Song Std L" w:cs="Arial"/>
        </w:rPr>
      </w:pPr>
      <w:r w:rsidRPr="00D42E91">
        <w:rPr>
          <w:rFonts w:ascii="Montserrat" w:hAnsi="Montserrat" w:eastAsia="Adobe Song Std L" w:cs="Arial"/>
        </w:rPr>
        <w:t xml:space="preserve">Los encomenderos recibían del señorío una renta o tributo, que podía cubrirse con metales preciosos, leña, </w:t>
      </w:r>
      <w:r w:rsidRPr="00D42E91" w:rsidR="00617CD3">
        <w:rPr>
          <w:rFonts w:ascii="Montserrat" w:hAnsi="Montserrat" w:eastAsia="Adobe Song Std L" w:cs="Arial"/>
        </w:rPr>
        <w:t>telas</w:t>
      </w:r>
      <w:r w:rsidRPr="00D42E91">
        <w:rPr>
          <w:rFonts w:ascii="Montserrat" w:hAnsi="Montserrat" w:eastAsia="Adobe Song Std L" w:cs="Arial"/>
        </w:rPr>
        <w:t>, productos agrícolas o mano de obra.</w:t>
      </w:r>
    </w:p>
    <w:p w:rsidRPr="00D42E91" w:rsidR="00BD2BFC" w:rsidP="00D42E91" w:rsidRDefault="00BD2BFC" w14:paraId="278F4305" w14:textId="77777777">
      <w:pPr>
        <w:spacing w:after="0" w:line="240" w:lineRule="auto"/>
        <w:jc w:val="both"/>
        <w:rPr>
          <w:rFonts w:ascii="Montserrat" w:hAnsi="Montserrat" w:eastAsia="Adobe Song Std L" w:cs="Arial"/>
        </w:rPr>
      </w:pPr>
    </w:p>
    <w:p w:rsidRPr="00D42E91" w:rsidR="00BD2BFC" w:rsidP="00D42E91" w:rsidRDefault="00BD2BFC" w14:paraId="3E0AE8DD" w14:textId="77777777">
      <w:pPr>
        <w:spacing w:after="0" w:line="240" w:lineRule="auto"/>
        <w:jc w:val="both"/>
        <w:rPr>
          <w:rFonts w:ascii="Montserrat" w:hAnsi="Montserrat" w:eastAsia="Adobe Song Std L" w:cs="Arial"/>
        </w:rPr>
      </w:pPr>
      <w:r w:rsidRPr="00D42E91">
        <w:rPr>
          <w:rFonts w:ascii="Montserrat" w:hAnsi="Montserrat" w:eastAsia="Adobe Song Std L" w:cs="Arial"/>
        </w:rPr>
        <w:t>Los encomenderos conservaban gran parte del tributo para sí, y una porción era para la Corona.</w:t>
      </w:r>
    </w:p>
    <w:p w:rsidRPr="00D42E91" w:rsidR="00BD2BFC" w:rsidP="00D42E91" w:rsidRDefault="00BD2BFC" w14:paraId="43943C27" w14:textId="77777777">
      <w:pPr>
        <w:spacing w:after="0" w:line="240" w:lineRule="auto"/>
        <w:jc w:val="both"/>
        <w:rPr>
          <w:rFonts w:ascii="Montserrat" w:hAnsi="Montserrat" w:eastAsia="Adobe Song Std L" w:cs="Arial"/>
        </w:rPr>
      </w:pPr>
    </w:p>
    <w:p w:rsidRPr="00D42E91" w:rsidR="00BD2BFC" w:rsidP="00D42E91" w:rsidRDefault="00BD2BFC" w14:paraId="28D48427" w14:textId="14D77D59">
      <w:pPr>
        <w:spacing w:after="0" w:line="240" w:lineRule="auto"/>
        <w:jc w:val="both"/>
        <w:rPr>
          <w:rFonts w:ascii="Montserrat" w:hAnsi="Montserrat" w:eastAsia="Adobe Song Std L" w:cs="Arial"/>
        </w:rPr>
      </w:pPr>
      <w:r w:rsidRPr="00D42E91">
        <w:rPr>
          <w:rFonts w:ascii="Montserrat" w:hAnsi="Montserrat" w:eastAsia="Adobe Song Std L" w:cs="Arial"/>
        </w:rPr>
        <w:t>El compromiso que los encomenderos tenían era proteger al señorío y evangelizar</w:t>
      </w:r>
      <w:r w:rsidRPr="00D42E91" w:rsidR="00617CD3">
        <w:rPr>
          <w:rFonts w:ascii="Montserrat" w:hAnsi="Montserrat" w:eastAsia="Adobe Song Std L" w:cs="Arial"/>
        </w:rPr>
        <w:t xml:space="preserve"> a sus habitantes</w:t>
      </w:r>
      <w:r w:rsidRPr="00D42E91">
        <w:rPr>
          <w:rFonts w:ascii="Montserrat" w:hAnsi="Montserrat" w:eastAsia="Adobe Song Std L" w:cs="Arial"/>
        </w:rPr>
        <w:t>. Los encargados de recopilar y entregar el tributo a los conquistadores eran los gobernantes de los pueblos, llamados caciques.</w:t>
      </w:r>
    </w:p>
    <w:p w:rsidRPr="00D42E91" w:rsidR="00BD2BFC" w:rsidP="00D42E91" w:rsidRDefault="00BD2BFC" w14:paraId="7BDE99CA" w14:textId="77777777">
      <w:pPr>
        <w:spacing w:after="0" w:line="240" w:lineRule="auto"/>
        <w:jc w:val="both"/>
        <w:rPr>
          <w:rFonts w:ascii="Montserrat" w:hAnsi="Montserrat" w:eastAsia="Adobe Song Std L" w:cs="Arial"/>
        </w:rPr>
      </w:pPr>
    </w:p>
    <w:p w:rsidRPr="00D42E91" w:rsidR="00856989" w:rsidP="00D42E91" w:rsidRDefault="00BD2BFC" w14:paraId="1F9FA12D" w14:textId="77777777">
      <w:pPr>
        <w:spacing w:after="0" w:line="240" w:lineRule="auto"/>
        <w:jc w:val="both"/>
        <w:rPr>
          <w:rFonts w:ascii="Montserrat" w:hAnsi="Montserrat" w:eastAsia="Adobe Song Std L" w:cs="Arial"/>
        </w:rPr>
      </w:pPr>
      <w:r w:rsidRPr="00D42E91">
        <w:rPr>
          <w:rFonts w:ascii="Montserrat" w:hAnsi="Montserrat" w:eastAsia="Adobe Song Std L" w:cs="Arial"/>
        </w:rPr>
        <w:t xml:space="preserve">En </w:t>
      </w:r>
      <w:r w:rsidRPr="00D42E91" w:rsidR="00856989">
        <w:rPr>
          <w:rFonts w:ascii="Montserrat" w:hAnsi="Montserrat" w:eastAsia="Adobe Song Std L" w:cs="Arial"/>
        </w:rPr>
        <w:t>las siguientes</w:t>
      </w:r>
      <w:r w:rsidRPr="00D42E91">
        <w:rPr>
          <w:rFonts w:ascii="Montserrat" w:hAnsi="Montserrat" w:eastAsia="Adobe Song Std L" w:cs="Arial"/>
        </w:rPr>
        <w:t xml:space="preserve"> imágenes p</w:t>
      </w:r>
      <w:r w:rsidRPr="00D42E91" w:rsidR="00856989">
        <w:rPr>
          <w:rFonts w:ascii="Montserrat" w:hAnsi="Montserrat" w:eastAsia="Adobe Song Std L" w:cs="Arial"/>
        </w:rPr>
        <w:t xml:space="preserve">uedes observar </w:t>
      </w:r>
      <w:r w:rsidRPr="00D42E91">
        <w:rPr>
          <w:rFonts w:ascii="Montserrat" w:hAnsi="Montserrat" w:eastAsia="Adobe Song Std L" w:cs="Arial"/>
        </w:rPr>
        <w:t xml:space="preserve">cómo el encomendero recibía el tributo, una parte era para él y otra para la Corona. </w:t>
      </w:r>
    </w:p>
    <w:p w:rsidRPr="00D42E91" w:rsidR="00856989" w:rsidP="00D42E91" w:rsidRDefault="00856989" w14:paraId="222C1B34" w14:textId="77777777">
      <w:pPr>
        <w:spacing w:after="0" w:line="240" w:lineRule="auto"/>
        <w:jc w:val="both"/>
        <w:rPr>
          <w:rFonts w:ascii="Montserrat" w:hAnsi="Montserrat" w:eastAsia="Adobe Song Std L" w:cs="Arial"/>
        </w:rPr>
      </w:pPr>
    </w:p>
    <w:p w:rsidRPr="00D42E91" w:rsidR="00856989" w:rsidP="00D42E91" w:rsidRDefault="00856989" w14:paraId="0A20AF2A" w14:textId="32F77E9F">
      <w:pPr>
        <w:spacing w:after="0" w:line="240" w:lineRule="auto"/>
        <w:jc w:val="center"/>
        <w:rPr>
          <w:rFonts w:ascii="Montserrat" w:hAnsi="Montserrat" w:eastAsia="Adobe Song Std L" w:cs="Arial"/>
        </w:rPr>
      </w:pPr>
      <w:r w:rsidRPr="00D42E91">
        <w:rPr>
          <w:rFonts w:ascii="Montserrat" w:hAnsi="Montserrat" w:cs="Arial"/>
          <w:noProof/>
        </w:rPr>
        <w:drawing>
          <wp:inline distT="0" distB="0" distL="0" distR="0" wp14:anchorId="0AA8F91B" wp14:editId="7053B657">
            <wp:extent cx="3930266" cy="22098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935559" cy="2212776"/>
                    </a:xfrm>
                    <a:prstGeom prst="rect">
                      <a:avLst/>
                    </a:prstGeom>
                  </pic:spPr>
                </pic:pic>
              </a:graphicData>
            </a:graphic>
          </wp:inline>
        </w:drawing>
      </w:r>
    </w:p>
    <w:p w:rsidRPr="00D42E91" w:rsidR="00856989" w:rsidP="00D42E91" w:rsidRDefault="00F6075E" w14:paraId="7FB8B7FB" w14:textId="77777777">
      <w:pPr>
        <w:spacing w:after="0" w:line="240" w:lineRule="auto"/>
        <w:jc w:val="center"/>
        <w:rPr>
          <w:rFonts w:ascii="Montserrat" w:hAnsi="Montserrat" w:eastAsia="Adobe Song Std L" w:cs="Arial"/>
          <w:b/>
          <w:color w:val="0070C0"/>
          <w:u w:val="single"/>
        </w:rPr>
      </w:pPr>
      <w:hyperlink w:history="1" r:id="rId18">
        <w:r w:rsidRPr="00D42E91" w:rsidR="00856989">
          <w:rPr>
            <w:rStyle w:val="Hipervnculo"/>
            <w:rFonts w:ascii="Montserrat" w:hAnsi="Montserrat" w:eastAsia="Adobe Song Std L" w:cs="Arial"/>
            <w:color w:val="0070C0"/>
          </w:rPr>
          <w:t>https://www.noticonquista.unam.mx/imagen-popup/1406</w:t>
        </w:r>
      </w:hyperlink>
    </w:p>
    <w:p w:rsidRPr="00D42E91" w:rsidR="00BD2BFC" w:rsidP="00D42E91" w:rsidRDefault="00BD2BFC" w14:paraId="25BEE17B" w14:textId="7BC3E683">
      <w:pPr>
        <w:spacing w:after="0" w:line="240" w:lineRule="auto"/>
        <w:jc w:val="both"/>
        <w:rPr>
          <w:rFonts w:ascii="Montserrat" w:hAnsi="Montserrat" w:eastAsia="Adobe Song Std L" w:cs="Arial"/>
        </w:rPr>
      </w:pPr>
      <w:r w:rsidRPr="00D42E91">
        <w:rPr>
          <w:rFonts w:ascii="Montserrat" w:hAnsi="Montserrat" w:eastAsia="Adobe Song Std L" w:cs="Arial"/>
        </w:rPr>
        <w:t xml:space="preserve">En </w:t>
      </w:r>
      <w:r w:rsidRPr="00D42E91" w:rsidR="00856989">
        <w:rPr>
          <w:rFonts w:ascii="Montserrat" w:hAnsi="Montserrat" w:eastAsia="Adobe Song Std L" w:cs="Arial"/>
        </w:rPr>
        <w:t>la siguiente</w:t>
      </w:r>
      <w:r w:rsidRPr="00D42E91">
        <w:rPr>
          <w:rFonts w:ascii="Montserrat" w:hAnsi="Montserrat" w:eastAsia="Adobe Song Std L" w:cs="Arial"/>
        </w:rPr>
        <w:t xml:space="preserve"> imagen </w:t>
      </w:r>
      <w:r w:rsidRPr="00D42E91" w:rsidR="00856989">
        <w:rPr>
          <w:rFonts w:ascii="Montserrat" w:hAnsi="Montserrat" w:eastAsia="Adobe Song Std L" w:cs="Arial"/>
        </w:rPr>
        <w:t xml:space="preserve">se </w:t>
      </w:r>
      <w:r w:rsidRPr="00D42E91">
        <w:rPr>
          <w:rFonts w:ascii="Montserrat" w:hAnsi="Montserrat" w:eastAsia="Adobe Song Std L" w:cs="Arial"/>
        </w:rPr>
        <w:t xml:space="preserve">aprecia </w:t>
      </w:r>
      <w:proofErr w:type="gramStart"/>
      <w:r w:rsidRPr="00D42E91">
        <w:rPr>
          <w:rFonts w:ascii="Montserrat" w:hAnsi="Montserrat" w:eastAsia="Adobe Song Std L" w:cs="Arial"/>
        </w:rPr>
        <w:t>que</w:t>
      </w:r>
      <w:proofErr w:type="gramEnd"/>
      <w:r w:rsidRPr="00D42E91">
        <w:rPr>
          <w:rFonts w:ascii="Montserrat" w:hAnsi="Montserrat" w:eastAsia="Adobe Song Std L" w:cs="Arial"/>
        </w:rPr>
        <w:t xml:space="preserve"> si el tributo era poco o los indígenas no entregaban lo correcto, los españoles los sometían incluso hasta la muerte. Estas imágenes son tomadas del Códice</w:t>
      </w:r>
      <w:r w:rsidRPr="00D42E91">
        <w:rPr>
          <w:rFonts w:ascii="Montserrat" w:hAnsi="Montserrat"/>
        </w:rPr>
        <w:t xml:space="preserve"> </w:t>
      </w:r>
      <w:r w:rsidRPr="00D42E91">
        <w:rPr>
          <w:rFonts w:ascii="Montserrat" w:hAnsi="Montserrat" w:eastAsia="Adobe Song Std L" w:cs="Arial"/>
        </w:rPr>
        <w:t>Tepetlaoxtoc</w:t>
      </w:r>
      <w:r w:rsidRPr="00D42E91" w:rsidR="00856989">
        <w:rPr>
          <w:rFonts w:ascii="Montserrat" w:hAnsi="Montserrat" w:eastAsia="Adobe Song Std L" w:cs="Arial"/>
        </w:rPr>
        <w:t>.</w:t>
      </w:r>
    </w:p>
    <w:p w:rsidRPr="00D42E91" w:rsidR="00856989" w:rsidP="00D42E91" w:rsidRDefault="00856989" w14:paraId="256F3AA9" w14:textId="372A1DAB">
      <w:pPr>
        <w:spacing w:after="0" w:line="240" w:lineRule="auto"/>
        <w:jc w:val="both"/>
        <w:rPr>
          <w:rFonts w:ascii="Montserrat" w:hAnsi="Montserrat" w:eastAsia="Adobe Song Std L" w:cs="Arial"/>
        </w:rPr>
      </w:pPr>
    </w:p>
    <w:p w:rsidRPr="00D42E91" w:rsidR="00856989" w:rsidP="00D42E91" w:rsidRDefault="00856989" w14:paraId="65C0EC68" w14:textId="03B92B82">
      <w:pPr>
        <w:spacing w:after="0" w:line="240" w:lineRule="auto"/>
        <w:jc w:val="center"/>
        <w:rPr>
          <w:rFonts w:ascii="Montserrat" w:hAnsi="Montserrat" w:eastAsia="Adobe Song Std L" w:cs="Arial"/>
        </w:rPr>
      </w:pPr>
      <w:r w:rsidRPr="00D42E91">
        <w:rPr>
          <w:rFonts w:ascii="Montserrat" w:hAnsi="Montserrat" w:cs="Arial"/>
          <w:noProof/>
        </w:rPr>
        <w:drawing>
          <wp:inline distT="0" distB="0" distL="0" distR="0" wp14:anchorId="19446B58" wp14:editId="0A8888DF">
            <wp:extent cx="3489805" cy="196215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491147" cy="1962905"/>
                    </a:xfrm>
                    <a:prstGeom prst="rect">
                      <a:avLst/>
                    </a:prstGeom>
                  </pic:spPr>
                </pic:pic>
              </a:graphicData>
            </a:graphic>
          </wp:inline>
        </w:drawing>
      </w:r>
    </w:p>
    <w:p w:rsidRPr="00D42E91" w:rsidR="00856989" w:rsidP="00D42E91" w:rsidRDefault="00856989" w14:paraId="71C6C682" w14:textId="77777777">
      <w:pPr>
        <w:spacing w:after="0" w:line="240" w:lineRule="auto"/>
        <w:jc w:val="center"/>
        <w:rPr>
          <w:rFonts w:ascii="Montserrat" w:hAnsi="Montserrat" w:eastAsia="Adobe Song Std L" w:cs="Arial"/>
        </w:rPr>
      </w:pPr>
    </w:p>
    <w:p w:rsidRPr="00D42E91" w:rsidR="00BD2BFC" w:rsidP="00D42E91" w:rsidRDefault="00BD2BFC" w14:paraId="2AE75CA3" w14:textId="72996BEA">
      <w:pPr>
        <w:spacing w:after="0" w:line="240" w:lineRule="auto"/>
        <w:jc w:val="both"/>
        <w:rPr>
          <w:rFonts w:ascii="Montserrat" w:hAnsi="Montserrat" w:eastAsia="Adobe Song Std L" w:cs="Arial"/>
        </w:rPr>
      </w:pPr>
      <w:r w:rsidRPr="00D42E91">
        <w:rPr>
          <w:rFonts w:ascii="Montserrat" w:hAnsi="Montserrat" w:eastAsia="Adobe Song Std L" w:cs="Arial"/>
        </w:rPr>
        <w:t>Como puede</w:t>
      </w:r>
      <w:r w:rsidRPr="00D42E91" w:rsidR="00751641">
        <w:rPr>
          <w:rFonts w:ascii="Montserrat" w:hAnsi="Montserrat" w:eastAsia="Adobe Song Std L" w:cs="Arial"/>
        </w:rPr>
        <w:t>s</w:t>
      </w:r>
      <w:r w:rsidRPr="00D42E91">
        <w:rPr>
          <w:rFonts w:ascii="Montserrat" w:hAnsi="Montserrat" w:eastAsia="Adobe Song Std L" w:cs="Arial"/>
        </w:rPr>
        <w:t xml:space="preserve"> apreciar, la primera organización económica tomó como base la organización política del señorío e incluso el cobro de tributos. </w:t>
      </w:r>
    </w:p>
    <w:p w:rsidRPr="00D42E91" w:rsidR="00751641" w:rsidP="00D42E91" w:rsidRDefault="00751641" w14:paraId="31543BA3" w14:textId="77777777">
      <w:pPr>
        <w:spacing w:after="0" w:line="240" w:lineRule="auto"/>
        <w:jc w:val="both"/>
        <w:rPr>
          <w:rFonts w:ascii="Montserrat" w:hAnsi="Montserrat" w:eastAsia="Adobe Song Std L" w:cs="Arial"/>
        </w:rPr>
      </w:pPr>
    </w:p>
    <w:p w:rsidRPr="00D42E91" w:rsidR="00BD2BFC" w:rsidP="00D42E91" w:rsidRDefault="00BD2BFC" w14:paraId="68190F15" w14:textId="02CDEEF1">
      <w:pPr>
        <w:spacing w:after="0" w:line="240" w:lineRule="auto"/>
        <w:jc w:val="both"/>
        <w:rPr>
          <w:rFonts w:ascii="Montserrat" w:hAnsi="Montserrat" w:eastAsia="Adobe Song Std L" w:cs="Arial"/>
        </w:rPr>
      </w:pPr>
      <w:r w:rsidRPr="00D42E91">
        <w:rPr>
          <w:rFonts w:ascii="Montserrat" w:hAnsi="Montserrat" w:eastAsia="Adobe Song Std L" w:cs="Arial"/>
        </w:rPr>
        <w:t xml:space="preserve">Hay que recordar que la principal actividad económica de Mesoamérica fue la agricultura y su principal alimento era el maíz. Con la llegada de los españoles esto cambió, ya que introdujeron nuevos alimentos vegetales y animales de corral. </w:t>
      </w:r>
    </w:p>
    <w:p w:rsidRPr="00D42E91" w:rsidR="00BD2BFC" w:rsidP="00D42E91" w:rsidRDefault="00BD2BFC" w14:paraId="24648175" w14:textId="77777777">
      <w:pPr>
        <w:spacing w:after="0" w:line="240" w:lineRule="auto"/>
        <w:jc w:val="both"/>
        <w:rPr>
          <w:rFonts w:ascii="Montserrat" w:hAnsi="Montserrat" w:eastAsia="Adobe Song Std L" w:cs="Arial"/>
        </w:rPr>
      </w:pPr>
    </w:p>
    <w:p w:rsidRPr="00D42E91" w:rsidR="00BD2BFC" w:rsidP="00D42E91" w:rsidRDefault="00751641" w14:paraId="3EC71D67" w14:textId="56C6545B">
      <w:pPr>
        <w:spacing w:after="0" w:line="240" w:lineRule="auto"/>
        <w:jc w:val="both"/>
        <w:rPr>
          <w:rFonts w:ascii="Montserrat" w:hAnsi="Montserrat" w:eastAsia="Adobe Song Std L" w:cs="Arial"/>
        </w:rPr>
      </w:pPr>
      <w:r w:rsidRPr="00D42E91">
        <w:rPr>
          <w:rFonts w:ascii="Montserrat" w:hAnsi="Montserrat" w:eastAsia="Adobe Song Std L" w:cs="Arial"/>
        </w:rPr>
        <w:lastRenderedPageBreak/>
        <w:t>E</w:t>
      </w:r>
      <w:r w:rsidRPr="00D42E91" w:rsidR="00BD2BFC">
        <w:rPr>
          <w:rFonts w:ascii="Montserrat" w:hAnsi="Montserrat" w:eastAsia="Adobe Song Std L" w:cs="Arial"/>
        </w:rPr>
        <w:t>l</w:t>
      </w:r>
      <w:r w:rsidRPr="00D42E91" w:rsidR="00BD2BFC">
        <w:rPr>
          <w:rFonts w:ascii="Montserrat" w:hAnsi="Montserrat" w:cs="Arial"/>
        </w:rPr>
        <w:t xml:space="preserve"> </w:t>
      </w:r>
      <w:r w:rsidRPr="00D42E91" w:rsidR="00BD2BFC">
        <w:rPr>
          <w:rFonts w:ascii="Montserrat" w:hAnsi="Montserrat" w:eastAsia="Adobe Song Std L" w:cs="Arial"/>
        </w:rPr>
        <w:t xml:space="preserve">cerdo, que fue un animal muy importante porque con su crianza dio inicio a la ganadería menor en </w:t>
      </w:r>
      <w:r w:rsidRPr="00D42E91" w:rsidR="00BD2BFC">
        <w:rPr>
          <w:rFonts w:ascii="Montserrat" w:hAnsi="Montserrat" w:cs="Arial"/>
        </w:rPr>
        <w:t>Nueva</w:t>
      </w:r>
      <w:r w:rsidRPr="00D42E91" w:rsidR="00BD2BFC">
        <w:rPr>
          <w:rFonts w:ascii="Montserrat" w:hAnsi="Montserrat" w:eastAsia="Adobe Song Std L" w:cs="Arial"/>
        </w:rPr>
        <w:t xml:space="preserve"> España. Su producción pronto fue tan numerosa que estuvo al alcance de cualquiera. Por su parte, las vacas, cabras y ovejas se introdujeron a Nueva España un poco después, pero hacia 1523 ya se registra su existencia, aunque la cría del ganado mayor se reservó para los españoles.</w:t>
      </w:r>
    </w:p>
    <w:p w:rsidRPr="00D42E91" w:rsidR="00BD2BFC" w:rsidP="00D42E91" w:rsidRDefault="00BD2BFC" w14:paraId="77BFBF39" w14:textId="77777777">
      <w:pPr>
        <w:spacing w:after="0" w:line="240" w:lineRule="auto"/>
        <w:jc w:val="both"/>
        <w:rPr>
          <w:rFonts w:ascii="Montserrat" w:hAnsi="Montserrat" w:eastAsia="Adobe Song Std L" w:cs="Arial"/>
        </w:rPr>
      </w:pPr>
    </w:p>
    <w:p w:rsidRPr="00D42E91" w:rsidR="00BD2BFC" w:rsidP="00D42E91" w:rsidRDefault="00BD2BFC" w14:paraId="1217E080" w14:textId="149D9931">
      <w:pPr>
        <w:spacing w:after="0" w:line="240" w:lineRule="auto"/>
        <w:jc w:val="both"/>
        <w:rPr>
          <w:rFonts w:ascii="Montserrat" w:hAnsi="Montserrat" w:eastAsia="Adobe Song Std L" w:cs="Arial"/>
        </w:rPr>
      </w:pPr>
      <w:r w:rsidRPr="00D42E91">
        <w:rPr>
          <w:rFonts w:ascii="Montserrat" w:hAnsi="Montserrat" w:eastAsia="Adobe Song Std L" w:cs="Arial"/>
        </w:rPr>
        <w:t>Respecto a los cultivos, los españoles introdujeron el trigo para elaborar el pan; la caña para la extracción del azúcar y ag</w:t>
      </w:r>
      <w:r w:rsidRPr="00D42E91" w:rsidR="0093647D">
        <w:rPr>
          <w:rFonts w:ascii="Montserrat" w:hAnsi="Montserrat" w:eastAsia="Adobe Song Std L" w:cs="Arial"/>
        </w:rPr>
        <w:t>uardiente; el nogal y el olivo.</w:t>
      </w:r>
    </w:p>
    <w:p w:rsidRPr="00D42E91" w:rsidR="0093647D" w:rsidP="00D42E91" w:rsidRDefault="0093647D" w14:paraId="7D0AAC30" w14:textId="77777777">
      <w:pPr>
        <w:spacing w:after="0" w:line="240" w:lineRule="auto"/>
        <w:jc w:val="both"/>
        <w:rPr>
          <w:rFonts w:ascii="Montserrat" w:hAnsi="Montserrat" w:eastAsia="Adobe Song Std L" w:cs="Arial"/>
        </w:rPr>
      </w:pPr>
    </w:p>
    <w:p w:rsidRPr="00D42E91" w:rsidR="00BD2BFC" w:rsidP="00D42E91" w:rsidRDefault="00BD2BFC" w14:paraId="390C4C77" w14:textId="5C9DA7CF">
      <w:pPr>
        <w:spacing w:after="0" w:line="240" w:lineRule="auto"/>
        <w:jc w:val="both"/>
        <w:rPr>
          <w:rFonts w:ascii="Montserrat" w:hAnsi="Montserrat" w:eastAsia="Adobe Song Std L" w:cs="Arial"/>
        </w:rPr>
      </w:pPr>
      <w:r w:rsidRPr="00D42E91">
        <w:rPr>
          <w:rFonts w:ascii="Montserrat" w:hAnsi="Montserrat" w:eastAsia="Adobe Song Std L" w:cs="Arial"/>
        </w:rPr>
        <w:t xml:space="preserve">Entre las verduras que introdujeron los españoles a México fueron los rábanos, zanahorias, nabos, el ajo, espinaca y cilantro. Entre las frutas </w:t>
      </w:r>
      <w:r w:rsidRPr="00D42E91" w:rsidR="0093647D">
        <w:rPr>
          <w:rFonts w:ascii="Montserrat" w:hAnsi="Montserrat" w:eastAsia="Adobe Song Std L" w:cs="Arial"/>
        </w:rPr>
        <w:t xml:space="preserve">se </w:t>
      </w:r>
      <w:r w:rsidRPr="00D42E91">
        <w:rPr>
          <w:rFonts w:ascii="Montserrat" w:hAnsi="Montserrat" w:eastAsia="Adobe Song Std L" w:cs="Arial"/>
        </w:rPr>
        <w:t>enc</w:t>
      </w:r>
      <w:r w:rsidRPr="00D42E91" w:rsidR="0093647D">
        <w:rPr>
          <w:rFonts w:ascii="Montserrat" w:hAnsi="Montserrat" w:eastAsia="Adobe Song Std L" w:cs="Arial"/>
        </w:rPr>
        <w:t xml:space="preserve">uentran </w:t>
      </w:r>
      <w:r w:rsidRPr="00D42E91">
        <w:rPr>
          <w:rFonts w:ascii="Montserrat" w:hAnsi="Montserrat" w:cs="Arial"/>
        </w:rPr>
        <w:t>naranja</w:t>
      </w:r>
      <w:r w:rsidRPr="00D42E91">
        <w:rPr>
          <w:rFonts w:ascii="Montserrat" w:hAnsi="Montserrat" w:eastAsia="Adobe Song Std L" w:cs="Arial"/>
        </w:rPr>
        <w:t>, durazno, manzana, pera, mandarina, limón, higo y uvas. Para el transporte de estos productos se dejaron de lado a los cargadores o tamemes y se empezaron a utilizar las carretas.</w:t>
      </w:r>
    </w:p>
    <w:p w:rsidRPr="00D42E91" w:rsidR="00BD2BFC" w:rsidP="00D42E91" w:rsidRDefault="00BD2BFC" w14:paraId="27DE5363" w14:textId="77777777">
      <w:pPr>
        <w:spacing w:after="0" w:line="240" w:lineRule="auto"/>
        <w:jc w:val="both"/>
        <w:rPr>
          <w:rFonts w:ascii="Montserrat" w:hAnsi="Montserrat" w:eastAsia="Adobe Song Std L" w:cs="Arial"/>
        </w:rPr>
      </w:pPr>
    </w:p>
    <w:p w:rsidRPr="00D42E91" w:rsidR="00BD2BFC" w:rsidP="00D42E91" w:rsidRDefault="00BD2BFC" w14:paraId="1731D4DC" w14:textId="27455380">
      <w:pPr>
        <w:spacing w:after="0" w:line="240" w:lineRule="auto"/>
        <w:jc w:val="both"/>
        <w:rPr>
          <w:rFonts w:ascii="Montserrat" w:hAnsi="Montserrat" w:eastAsia="Adobe Song Std L" w:cs="Arial"/>
        </w:rPr>
      </w:pPr>
      <w:r w:rsidRPr="00D42E91">
        <w:rPr>
          <w:rFonts w:ascii="Montserrat" w:hAnsi="Montserrat" w:eastAsia="Adobe Song Std L" w:cs="Arial"/>
        </w:rPr>
        <w:t xml:space="preserve">La Conquista y expansión colonial no sólo significó </w:t>
      </w:r>
      <w:r w:rsidRPr="00D42E91" w:rsidR="00617CD3">
        <w:rPr>
          <w:rFonts w:ascii="Montserrat" w:hAnsi="Montserrat" w:eastAsia="Adobe Song Std L" w:cs="Arial"/>
        </w:rPr>
        <w:t>el sometimiento</w:t>
      </w:r>
      <w:r w:rsidRPr="00D42E91">
        <w:rPr>
          <w:rFonts w:ascii="Montserrat" w:hAnsi="Montserrat" w:eastAsia="Adobe Song Std L" w:cs="Arial"/>
        </w:rPr>
        <w:t xml:space="preserve"> de los indígenas, también implicó el intercambio de plantas y animales, creación de nuevas actividades productivas, el empleo de otras técnicas y herramientas.</w:t>
      </w:r>
    </w:p>
    <w:p w:rsidRPr="00D42E91" w:rsidR="00BD2BFC" w:rsidP="00D42E91" w:rsidRDefault="00BD2BFC" w14:paraId="6DBFB1DE" w14:textId="77777777">
      <w:pPr>
        <w:spacing w:after="0" w:line="240" w:lineRule="auto"/>
        <w:jc w:val="both"/>
        <w:rPr>
          <w:rFonts w:ascii="Montserrat" w:hAnsi="Montserrat" w:eastAsia="Adobe Song Std L" w:cs="Arial"/>
        </w:rPr>
      </w:pPr>
    </w:p>
    <w:p w:rsidRPr="00D42E91" w:rsidR="00BD2BFC" w:rsidP="00D42E91" w:rsidRDefault="00BD2BFC" w14:paraId="6E178975" w14:textId="77777777">
      <w:pPr>
        <w:spacing w:after="0" w:line="240" w:lineRule="auto"/>
        <w:jc w:val="both"/>
        <w:rPr>
          <w:rFonts w:ascii="Montserrat" w:hAnsi="Montserrat" w:eastAsia="Adobe Song Std L" w:cs="Arial"/>
        </w:rPr>
      </w:pPr>
      <w:r w:rsidRPr="00D42E91">
        <w:rPr>
          <w:rFonts w:ascii="Montserrat" w:hAnsi="Montserrat" w:eastAsia="Adobe Song Std L" w:cs="Arial"/>
        </w:rPr>
        <w:t xml:space="preserve">Pero la actividad productiva que quizá tuvo mayor impacto en el desarrollo económico y en la transformación del paisaje en la Colonia fue la minería, </w:t>
      </w:r>
      <w:r w:rsidRPr="00D42E91">
        <w:rPr>
          <w:rFonts w:ascii="Montserrat" w:hAnsi="Montserrat" w:cs="Arial"/>
        </w:rPr>
        <w:t>específicamente,</w:t>
      </w:r>
      <w:r w:rsidRPr="00D42E91">
        <w:rPr>
          <w:rFonts w:ascii="Montserrat" w:hAnsi="Montserrat" w:eastAsia="Adobe Song Std L" w:cs="Arial"/>
        </w:rPr>
        <w:t xml:space="preserve"> la extracción de la plata.</w:t>
      </w:r>
    </w:p>
    <w:p w:rsidRPr="00D42E91" w:rsidR="00BD2BFC" w:rsidP="00D42E91" w:rsidRDefault="00BD2BFC" w14:paraId="1801386E" w14:textId="77777777">
      <w:pPr>
        <w:spacing w:after="0" w:line="240" w:lineRule="auto"/>
        <w:jc w:val="both"/>
        <w:rPr>
          <w:rFonts w:ascii="Montserrat" w:hAnsi="Montserrat" w:eastAsia="Adobe Song Std L" w:cs="Arial"/>
        </w:rPr>
      </w:pPr>
    </w:p>
    <w:p w:rsidRPr="00D42E91" w:rsidR="00BD2BFC" w:rsidP="00D42E91" w:rsidRDefault="00BD2BFC" w14:paraId="01DE8F3C" w14:textId="77777777">
      <w:pPr>
        <w:spacing w:after="0" w:line="240" w:lineRule="auto"/>
        <w:jc w:val="both"/>
        <w:rPr>
          <w:rFonts w:ascii="Montserrat" w:hAnsi="Montserrat" w:eastAsia="Adobe Song Std L" w:cs="Arial"/>
        </w:rPr>
      </w:pPr>
      <w:r w:rsidRPr="00D42E91">
        <w:rPr>
          <w:rFonts w:ascii="Montserrat" w:hAnsi="Montserrat" w:eastAsia="Adobe Song Std L" w:cs="Arial"/>
        </w:rPr>
        <w:t xml:space="preserve">En 1530 se descubrieron las primeras minas de plata de Nueva España, específicamente, en Taxco, actual territorio del estado de Guerrero. Esto animó a los españoles a explorar otras minas al norte del país. En Zacatecas se encontraron grandes minas de plata y las ciudades de esa región crecieron. </w:t>
      </w:r>
    </w:p>
    <w:p w:rsidRPr="00D42E91" w:rsidR="00BD2BFC" w:rsidP="00D42E91" w:rsidRDefault="00BD2BFC" w14:paraId="522997E9" w14:textId="77777777">
      <w:pPr>
        <w:spacing w:after="0" w:line="240" w:lineRule="auto"/>
        <w:jc w:val="both"/>
        <w:rPr>
          <w:rFonts w:ascii="Montserrat" w:hAnsi="Montserrat" w:eastAsia="Adobe Song Std L" w:cs="Arial"/>
        </w:rPr>
      </w:pPr>
    </w:p>
    <w:p w:rsidRPr="00D42E91" w:rsidR="00BD2BFC" w:rsidP="00D42E91" w:rsidRDefault="00BD2BFC" w14:paraId="20B59872" w14:textId="77777777">
      <w:pPr>
        <w:spacing w:after="0" w:line="240" w:lineRule="auto"/>
        <w:jc w:val="both"/>
        <w:rPr>
          <w:rFonts w:ascii="Montserrat" w:hAnsi="Montserrat" w:eastAsia="Adobe Song Std L" w:cs="Arial"/>
        </w:rPr>
      </w:pPr>
      <w:r w:rsidRPr="00D42E91">
        <w:rPr>
          <w:rFonts w:ascii="Montserrat" w:hAnsi="Montserrat" w:eastAsia="Adobe Song Std L" w:cs="Arial"/>
        </w:rPr>
        <w:t>Se puede sintetizar que la minería fue esencial para el crecimiento de las ciudades, la diversificación de actividades y la construcción de templos y caminos, y esto transformó radicalmente el paisaje de Nueva España.</w:t>
      </w:r>
    </w:p>
    <w:p w:rsidRPr="00D42E91" w:rsidR="00BD2BFC" w:rsidP="00D42E91" w:rsidRDefault="00BD2BFC" w14:paraId="71A60CE0" w14:textId="77777777">
      <w:pPr>
        <w:spacing w:after="0" w:line="240" w:lineRule="auto"/>
        <w:jc w:val="both"/>
        <w:rPr>
          <w:rFonts w:ascii="Montserrat" w:hAnsi="Montserrat" w:eastAsia="Adobe Song Std L" w:cs="Arial"/>
        </w:rPr>
      </w:pPr>
    </w:p>
    <w:p w:rsidRPr="00D42E91" w:rsidR="00BD2BFC" w:rsidP="00D42E91" w:rsidRDefault="00BD2BFC" w14:paraId="0A48E7D0" w14:textId="77777777">
      <w:pPr>
        <w:spacing w:after="0" w:line="240" w:lineRule="auto"/>
        <w:jc w:val="both"/>
        <w:rPr>
          <w:rFonts w:ascii="Montserrat" w:hAnsi="Montserrat" w:cs="Arial"/>
        </w:rPr>
      </w:pPr>
      <w:r w:rsidRPr="00D42E91">
        <w:rPr>
          <w:rFonts w:ascii="Montserrat" w:hAnsi="Montserrat" w:eastAsia="Adobe Song Std L" w:cs="Arial"/>
        </w:rPr>
        <w:t xml:space="preserve">Por otro lado, las rutas comerciales de Nueva España durante el siglo XVI con Europa y Asia fueron dos: la de Veracruz-Sevilla en el océano Atlántico y la de Acapulco-Manila en el océano Pacífico. </w:t>
      </w:r>
      <w:r w:rsidRPr="00D42E91">
        <w:rPr>
          <w:rFonts w:ascii="Montserrat" w:hAnsi="Montserrat" w:cs="Arial"/>
        </w:rPr>
        <w:t xml:space="preserve"> </w:t>
      </w:r>
      <w:r w:rsidRPr="00D42E91">
        <w:rPr>
          <w:rFonts w:ascii="Montserrat" w:hAnsi="Montserrat" w:eastAsia="Adobe Song Std L" w:cs="Arial"/>
        </w:rPr>
        <w:t xml:space="preserve">Nueva España encontró en su metrópoli, España, un freno para desarrollarse comercialmente, con la imposición de reglas duras para no comerciar directamente con naciones europeas e incluso con otras colonias. </w:t>
      </w:r>
      <w:r w:rsidRPr="00D42E91">
        <w:rPr>
          <w:rFonts w:ascii="Montserrat" w:hAnsi="Montserrat" w:cs="Arial"/>
        </w:rPr>
        <w:t xml:space="preserve"> </w:t>
      </w:r>
    </w:p>
    <w:p w:rsidRPr="00D42E91" w:rsidR="00BD2BFC" w:rsidP="00D42E91" w:rsidRDefault="00BD2BFC" w14:paraId="29F1C28C" w14:textId="77777777">
      <w:pPr>
        <w:spacing w:after="0" w:line="240" w:lineRule="auto"/>
        <w:jc w:val="both"/>
        <w:rPr>
          <w:rFonts w:ascii="Montserrat" w:hAnsi="Montserrat" w:cs="Arial"/>
        </w:rPr>
      </w:pPr>
    </w:p>
    <w:p w:rsidRPr="00D42E91" w:rsidR="00BD2BFC" w:rsidP="00D42E91" w:rsidRDefault="00BD2BFC" w14:paraId="3AC1403D" w14:textId="77777777">
      <w:pPr>
        <w:spacing w:after="0" w:line="240" w:lineRule="auto"/>
        <w:jc w:val="both"/>
        <w:rPr>
          <w:rFonts w:ascii="Montserrat" w:hAnsi="Montserrat" w:eastAsia="Adobe Song Std L" w:cs="Arial"/>
        </w:rPr>
      </w:pPr>
      <w:r w:rsidRPr="00D42E91">
        <w:rPr>
          <w:rFonts w:ascii="Montserrat" w:hAnsi="Montserrat" w:eastAsia="Adobe Song Std L" w:cs="Arial"/>
        </w:rPr>
        <w:t>El traslado de las mercancías de un continente a otro fue aprovechado por los piratas, quienes robaban los barcos españoles y las riquezas eran trasladadas al país que financiaba la piratería: Inglaterra, Francia u Holanda.</w:t>
      </w:r>
    </w:p>
    <w:p w:rsidRPr="00D42E91" w:rsidR="00BD2BFC" w:rsidP="00D42E91" w:rsidRDefault="00BD2BFC" w14:paraId="22CA33A9" w14:textId="77777777">
      <w:pPr>
        <w:spacing w:after="0" w:line="240" w:lineRule="auto"/>
        <w:jc w:val="both"/>
        <w:rPr>
          <w:rFonts w:ascii="Montserrat" w:hAnsi="Montserrat" w:eastAsia="Adobe Song Std L" w:cs="Arial"/>
        </w:rPr>
      </w:pPr>
    </w:p>
    <w:p w:rsidRPr="00D42E91" w:rsidR="00BD2BFC" w:rsidP="00D42E91" w:rsidRDefault="00BD2BFC" w14:paraId="422CA985" w14:textId="77777777">
      <w:pPr>
        <w:spacing w:after="0" w:line="240" w:lineRule="auto"/>
        <w:jc w:val="both"/>
        <w:rPr>
          <w:rFonts w:ascii="Montserrat" w:hAnsi="Montserrat" w:eastAsia="Adobe Song Std L" w:cs="Arial"/>
        </w:rPr>
      </w:pPr>
      <w:r w:rsidRPr="00D42E91">
        <w:rPr>
          <w:rFonts w:ascii="Montserrat" w:hAnsi="Montserrat" w:eastAsia="Adobe Song Std L" w:cs="Arial"/>
        </w:rPr>
        <w:t xml:space="preserve">Toda esta efervescencia económica hizo que surgiera en la Ciudad de México un Consulado de Comerciantes, quienes deliberaban asuntos comerciales internos y externos a la Colonia, y su influencia llegó a Sevilla y a Manila. </w:t>
      </w:r>
    </w:p>
    <w:p w:rsidRPr="00D42E91" w:rsidR="00BD2BFC" w:rsidP="00D42E91" w:rsidRDefault="00BD2BFC" w14:paraId="467025F6" w14:textId="77777777">
      <w:pPr>
        <w:spacing w:after="0" w:line="240" w:lineRule="auto"/>
        <w:jc w:val="both"/>
        <w:rPr>
          <w:rFonts w:ascii="Montserrat" w:hAnsi="Montserrat" w:eastAsia="Adobe Song Std L" w:cs="Arial"/>
        </w:rPr>
      </w:pPr>
    </w:p>
    <w:p w:rsidRPr="00D42E91" w:rsidR="00BD2BFC" w:rsidP="00D42E91" w:rsidRDefault="00BD2BFC" w14:paraId="5F77E253" w14:textId="19FE0449">
      <w:pPr>
        <w:spacing w:after="0" w:line="240" w:lineRule="auto"/>
        <w:jc w:val="both"/>
        <w:rPr>
          <w:rFonts w:ascii="Montserrat" w:hAnsi="Montserrat" w:eastAsia="Adobe Song Std L" w:cs="Arial"/>
          <w:b/>
          <w:bCs/>
        </w:rPr>
      </w:pPr>
      <w:r w:rsidRPr="00D42E91">
        <w:rPr>
          <w:rFonts w:ascii="Montserrat" w:hAnsi="Montserrat" w:eastAsia="Adobe Song Std L" w:cs="Arial"/>
        </w:rPr>
        <w:lastRenderedPageBreak/>
        <w:t>Hasta aquí el ámbito económico. Ahora revis</w:t>
      </w:r>
      <w:r w:rsidRPr="00D42E91" w:rsidR="001B2EE4">
        <w:rPr>
          <w:rFonts w:ascii="Montserrat" w:hAnsi="Montserrat" w:eastAsia="Adobe Song Std L" w:cs="Arial"/>
        </w:rPr>
        <w:t>a</w:t>
      </w:r>
      <w:r w:rsidRPr="00D42E91">
        <w:rPr>
          <w:rFonts w:ascii="Montserrat" w:hAnsi="Montserrat" w:eastAsia="Adobe Song Std L" w:cs="Arial"/>
        </w:rPr>
        <w:t>:</w:t>
      </w:r>
      <w:r w:rsidRPr="00D42E91" w:rsidR="00646E72">
        <w:rPr>
          <w:rFonts w:ascii="Montserrat" w:hAnsi="Montserrat" w:eastAsia="Adobe Song Std L" w:cs="Arial"/>
        </w:rPr>
        <w:t xml:space="preserve"> </w:t>
      </w:r>
      <w:r w:rsidRPr="00D42E91">
        <w:rPr>
          <w:rFonts w:ascii="Montserrat" w:hAnsi="Montserrat" w:eastAsia="Adobe Song Std L" w:cs="Arial"/>
          <w:bCs/>
        </w:rPr>
        <w:t>EL ÁMBITO CULTURAL</w:t>
      </w:r>
    </w:p>
    <w:p w:rsidRPr="00D42E91" w:rsidR="00BD2BFC" w:rsidP="00D42E91" w:rsidRDefault="00BD2BFC" w14:paraId="15326112" w14:textId="77777777">
      <w:pPr>
        <w:spacing w:after="0" w:line="240" w:lineRule="auto"/>
        <w:jc w:val="both"/>
        <w:rPr>
          <w:rFonts w:ascii="Montserrat" w:hAnsi="Montserrat" w:eastAsia="Adobe Song Std L" w:cs="Arial"/>
        </w:rPr>
      </w:pPr>
    </w:p>
    <w:p w:rsidRPr="00D42E91" w:rsidR="00BD2BFC" w:rsidP="00D42E91" w:rsidRDefault="00BD2BFC" w14:paraId="48C2BDFD" w14:textId="77777777">
      <w:pPr>
        <w:spacing w:after="0" w:line="240" w:lineRule="auto"/>
        <w:jc w:val="both"/>
        <w:rPr>
          <w:rFonts w:ascii="Montserrat" w:hAnsi="Montserrat" w:eastAsia="Adobe Song Std L" w:cs="Arial"/>
        </w:rPr>
      </w:pPr>
      <w:r w:rsidRPr="00D42E91">
        <w:rPr>
          <w:rFonts w:ascii="Montserrat" w:hAnsi="Montserrat" w:eastAsia="Adobe Song Std L" w:cs="Arial"/>
        </w:rPr>
        <w:t>El ámbito cultural se refiere a las costumbres, las creencias, ideas y formas de entender la vida que hacen al mundo diverso. En el caso de Nueva España, los españoles buscaron eliminar por completo las ideas religiosas de los pueblos mesoamericanos. Prohibieron diferentes rituales como el sacrificio humano; sin embargo, toleraron otras prácticas que se fusionaron con la adoración de los santos católicos.</w:t>
      </w:r>
    </w:p>
    <w:p w:rsidRPr="00D42E91" w:rsidR="00BD2BFC" w:rsidP="00D42E91" w:rsidRDefault="00BD2BFC" w14:paraId="71FF7391" w14:textId="77777777">
      <w:pPr>
        <w:spacing w:after="0" w:line="240" w:lineRule="auto"/>
        <w:jc w:val="both"/>
        <w:rPr>
          <w:rFonts w:ascii="Montserrat" w:hAnsi="Montserrat" w:eastAsia="Adobe Song Std L" w:cs="Arial"/>
        </w:rPr>
      </w:pPr>
    </w:p>
    <w:p w:rsidRPr="00D42E91" w:rsidR="00BD2BFC" w:rsidP="00D42E91" w:rsidRDefault="00BD2BFC" w14:paraId="700167A7" w14:textId="1B2E22BF">
      <w:pPr>
        <w:spacing w:after="0" w:line="240" w:lineRule="auto"/>
        <w:jc w:val="both"/>
        <w:rPr>
          <w:rFonts w:ascii="Montserrat" w:hAnsi="Montserrat" w:eastAsia="Adobe Song Std L" w:cs="Arial"/>
        </w:rPr>
      </w:pPr>
      <w:r w:rsidRPr="00D42E91">
        <w:rPr>
          <w:rFonts w:ascii="Montserrat" w:hAnsi="Montserrat" w:eastAsia="Adobe Song Std L" w:cs="Arial"/>
        </w:rPr>
        <w:t xml:space="preserve">Después de que los españoles </w:t>
      </w:r>
      <w:r w:rsidRPr="00D42E91" w:rsidR="00285E0C">
        <w:rPr>
          <w:rFonts w:ascii="Montserrat" w:hAnsi="Montserrat" w:eastAsia="Adobe Song Std L" w:cs="Arial"/>
        </w:rPr>
        <w:t xml:space="preserve">invadieron y </w:t>
      </w:r>
      <w:r w:rsidRPr="00D42E91">
        <w:rPr>
          <w:rFonts w:ascii="Montserrat" w:hAnsi="Montserrat" w:eastAsia="Adobe Song Std L" w:cs="Arial"/>
        </w:rPr>
        <w:t xml:space="preserve">conquistaron México-Tenochtitlan, Cortés solicitó al rey que enviara frailes para </w:t>
      </w:r>
      <w:r w:rsidRPr="00D42E91" w:rsidR="00285E0C">
        <w:rPr>
          <w:rFonts w:ascii="Montserrat" w:hAnsi="Montserrat" w:eastAsia="Adobe Song Std L" w:cs="Arial"/>
        </w:rPr>
        <w:t xml:space="preserve">imponer la </w:t>
      </w:r>
      <w:r w:rsidRPr="00D42E91">
        <w:rPr>
          <w:rFonts w:ascii="Montserrat" w:hAnsi="Montserrat" w:eastAsia="Adobe Song Std L" w:cs="Arial"/>
        </w:rPr>
        <w:t>enseñ</w:t>
      </w:r>
      <w:r w:rsidRPr="00D42E91" w:rsidR="00285E0C">
        <w:rPr>
          <w:rFonts w:ascii="Montserrat" w:hAnsi="Montserrat" w:eastAsia="Adobe Song Std L" w:cs="Arial"/>
        </w:rPr>
        <w:t>anza</w:t>
      </w:r>
      <w:r w:rsidRPr="00D42E91">
        <w:rPr>
          <w:rFonts w:ascii="Montserrat" w:hAnsi="Montserrat" w:eastAsia="Adobe Song Std L" w:cs="Arial"/>
        </w:rPr>
        <w:t xml:space="preserve"> </w:t>
      </w:r>
      <w:r w:rsidRPr="00D42E91" w:rsidR="00285E0C">
        <w:rPr>
          <w:rFonts w:ascii="Montserrat" w:hAnsi="Montserrat" w:eastAsia="Adobe Song Std L" w:cs="Arial"/>
        </w:rPr>
        <w:t>d</w:t>
      </w:r>
      <w:r w:rsidRPr="00D42E91">
        <w:rPr>
          <w:rFonts w:ascii="Montserrat" w:hAnsi="Montserrat" w:eastAsia="Adobe Song Std L" w:cs="Arial"/>
        </w:rPr>
        <w:t>el cristianismo a los indígenas.</w:t>
      </w:r>
    </w:p>
    <w:p w:rsidRPr="00D42E91" w:rsidR="00BD2BFC" w:rsidP="00D42E91" w:rsidRDefault="00BD2BFC" w14:paraId="00F253C1" w14:textId="77777777">
      <w:pPr>
        <w:spacing w:after="0" w:line="240" w:lineRule="auto"/>
        <w:jc w:val="both"/>
        <w:rPr>
          <w:rFonts w:ascii="Montserrat" w:hAnsi="Montserrat" w:eastAsia="Adobe Song Std L" w:cs="Arial"/>
        </w:rPr>
      </w:pPr>
    </w:p>
    <w:p w:rsidRPr="00D42E91" w:rsidR="00BD2BFC" w:rsidP="00D42E91" w:rsidRDefault="00BD2BFC" w14:paraId="6B83BDBF" w14:textId="77777777">
      <w:pPr>
        <w:spacing w:after="0" w:line="240" w:lineRule="auto"/>
        <w:jc w:val="both"/>
        <w:rPr>
          <w:rFonts w:ascii="Montserrat" w:hAnsi="Montserrat" w:eastAsia="Adobe Song Std L" w:cs="Arial"/>
        </w:rPr>
      </w:pPr>
      <w:r w:rsidRPr="00D42E91">
        <w:rPr>
          <w:rFonts w:ascii="Montserrat" w:hAnsi="Montserrat" w:eastAsia="Adobe Song Std L" w:cs="Arial"/>
        </w:rPr>
        <w:t xml:space="preserve">Los frailes tendrían la misión de evangelizar y erradicar las prácticas religiosas prehispánicas: franciscanos, dominicos, agustinos y más tarde los jesuitas, fueron los religiosos que se dieron cita en la colonia. </w:t>
      </w:r>
    </w:p>
    <w:p w:rsidRPr="00D42E91" w:rsidR="00BD2BFC" w:rsidP="00D42E91" w:rsidRDefault="00BD2BFC" w14:paraId="38132FCA" w14:textId="77777777">
      <w:pPr>
        <w:spacing w:after="0" w:line="240" w:lineRule="auto"/>
        <w:jc w:val="both"/>
        <w:rPr>
          <w:rFonts w:ascii="Montserrat" w:hAnsi="Montserrat" w:eastAsia="Adobe Song Std L" w:cs="Arial"/>
        </w:rPr>
      </w:pPr>
    </w:p>
    <w:p w:rsidRPr="00D42E91" w:rsidR="00BD2BFC" w:rsidP="00D42E91" w:rsidRDefault="00BD2BFC" w14:paraId="531D30DF" w14:textId="77777777">
      <w:pPr>
        <w:spacing w:after="0" w:line="240" w:lineRule="auto"/>
        <w:jc w:val="both"/>
        <w:rPr>
          <w:rFonts w:ascii="Montserrat" w:hAnsi="Montserrat" w:eastAsia="Adobe Song Std L" w:cs="Arial"/>
        </w:rPr>
      </w:pPr>
      <w:r w:rsidRPr="00D42E91">
        <w:rPr>
          <w:rFonts w:ascii="Montserrat" w:hAnsi="Montserrat" w:eastAsia="Adobe Song Std L" w:cs="Arial"/>
        </w:rPr>
        <w:t>En 1523 llegaron a la Nueva España los primeros tres frailes franciscanos. Un año más tarde,</w:t>
      </w:r>
      <w:r w:rsidRPr="00D42E91">
        <w:rPr>
          <w:rFonts w:ascii="Montserrat" w:hAnsi="Montserrat" w:cs="Arial"/>
        </w:rPr>
        <w:t xml:space="preserve"> </w:t>
      </w:r>
      <w:r w:rsidRPr="00D42E91">
        <w:rPr>
          <w:rFonts w:ascii="Montserrat" w:hAnsi="Montserrat" w:eastAsia="Adobe Song Std L" w:cs="Arial"/>
        </w:rPr>
        <w:t>en 1524, arribaron doce más de esta misma orden.</w:t>
      </w:r>
    </w:p>
    <w:p w:rsidRPr="00D42E91" w:rsidR="00BD2BFC" w:rsidP="00D42E91" w:rsidRDefault="00BD2BFC" w14:paraId="21E8C8B5" w14:textId="77777777">
      <w:pPr>
        <w:spacing w:after="0" w:line="240" w:lineRule="auto"/>
        <w:jc w:val="both"/>
        <w:rPr>
          <w:rFonts w:ascii="Montserrat" w:hAnsi="Montserrat" w:eastAsia="Adobe Song Std L" w:cs="Arial"/>
        </w:rPr>
      </w:pPr>
    </w:p>
    <w:p w:rsidRPr="00D42E91" w:rsidR="00BD2BFC" w:rsidP="00D42E91" w:rsidRDefault="00BD2BFC" w14:paraId="7A689E98" w14:textId="77777777">
      <w:pPr>
        <w:spacing w:after="0" w:line="240" w:lineRule="auto"/>
        <w:jc w:val="both"/>
        <w:rPr>
          <w:rFonts w:ascii="Montserrat" w:hAnsi="Montserrat" w:eastAsia="Adobe Song Std L" w:cs="Arial"/>
        </w:rPr>
      </w:pPr>
      <w:r w:rsidRPr="00D42E91">
        <w:rPr>
          <w:rFonts w:ascii="Montserrat" w:hAnsi="Montserrat" w:eastAsia="Adobe Song Std L" w:cs="Arial"/>
        </w:rPr>
        <w:t xml:space="preserve">Los franciscanos establecieron conventos y hospitales en lugares como la Ciudad de México, Puebla, Estado de México, Michoacán, Jalisco y Yucatán. </w:t>
      </w:r>
    </w:p>
    <w:p w:rsidRPr="00D42E91" w:rsidR="00BD2BFC" w:rsidP="00D42E91" w:rsidRDefault="00BD2BFC" w14:paraId="1A991B11" w14:textId="77777777">
      <w:pPr>
        <w:spacing w:after="0" w:line="240" w:lineRule="auto"/>
        <w:jc w:val="both"/>
        <w:rPr>
          <w:rFonts w:ascii="Montserrat" w:hAnsi="Montserrat" w:eastAsia="Adobe Song Std L" w:cs="Arial"/>
        </w:rPr>
      </w:pPr>
    </w:p>
    <w:p w:rsidRPr="00D42E91" w:rsidR="00BD2BFC" w:rsidP="00D42E91" w:rsidRDefault="00BD2BFC" w14:paraId="7EB019BD" w14:textId="77777777">
      <w:pPr>
        <w:spacing w:after="0" w:line="240" w:lineRule="auto"/>
        <w:jc w:val="both"/>
        <w:rPr>
          <w:rFonts w:ascii="Montserrat" w:hAnsi="Montserrat" w:eastAsia="Adobe Song Std L" w:cs="Arial"/>
        </w:rPr>
      </w:pPr>
      <w:r w:rsidRPr="00D42E91">
        <w:rPr>
          <w:rFonts w:ascii="Montserrat" w:hAnsi="Montserrat" w:eastAsia="Adobe Song Std L" w:cs="Arial"/>
        </w:rPr>
        <w:t xml:space="preserve">Los dominicos fueron la segunda orden en llegar a Nueva España en 1526, se ubicaron en las regiones del sur desde Oaxaca hasta Guatemala. </w:t>
      </w:r>
    </w:p>
    <w:p w:rsidRPr="00D42E91" w:rsidR="00BD2BFC" w:rsidP="00D42E91" w:rsidRDefault="00BD2BFC" w14:paraId="44D85B33" w14:textId="77777777">
      <w:pPr>
        <w:spacing w:after="0" w:line="240" w:lineRule="auto"/>
        <w:jc w:val="both"/>
        <w:rPr>
          <w:rFonts w:ascii="Montserrat" w:hAnsi="Montserrat" w:eastAsia="Adobe Song Std L" w:cs="Arial"/>
        </w:rPr>
      </w:pPr>
    </w:p>
    <w:p w:rsidRPr="00D42E91" w:rsidR="00BD2BFC" w:rsidP="00D42E91" w:rsidRDefault="00BD2BFC" w14:paraId="3B2F90F7" w14:textId="1C73D07F">
      <w:pPr>
        <w:spacing w:after="0" w:line="240" w:lineRule="auto"/>
        <w:jc w:val="both"/>
        <w:rPr>
          <w:rFonts w:ascii="Montserrat" w:hAnsi="Montserrat" w:cs="Arial"/>
        </w:rPr>
      </w:pPr>
      <w:r w:rsidRPr="00D42E91">
        <w:rPr>
          <w:rFonts w:ascii="Montserrat" w:hAnsi="Montserrat" w:eastAsia="Adobe Song Std L" w:cs="Arial"/>
        </w:rPr>
        <w:t>Años después, para 1533, llegaron los agustinos, ellos se establecieron en aquellas regiones no ocupadas por las otras órdenes religiosas, como el occidente, las Huastecas y el Pánuco, ahí abrieron conventos y orfanatos.</w:t>
      </w:r>
    </w:p>
    <w:p w:rsidRPr="00D42E91" w:rsidR="00BD2BFC" w:rsidP="00D42E91" w:rsidRDefault="00BD2BFC" w14:paraId="2AD91A9D" w14:textId="77777777">
      <w:pPr>
        <w:spacing w:after="0" w:line="240" w:lineRule="auto"/>
        <w:jc w:val="both"/>
        <w:rPr>
          <w:rFonts w:ascii="Montserrat" w:hAnsi="Montserrat" w:cs="Arial"/>
        </w:rPr>
      </w:pPr>
    </w:p>
    <w:p w:rsidRPr="00D42E91" w:rsidR="00BD2BFC" w:rsidP="00D42E91" w:rsidRDefault="00BD2BFC" w14:paraId="65DECC6E" w14:textId="77777777">
      <w:pPr>
        <w:spacing w:after="0" w:line="240" w:lineRule="auto"/>
        <w:jc w:val="both"/>
        <w:rPr>
          <w:rFonts w:ascii="Montserrat" w:hAnsi="Montserrat" w:eastAsia="Adobe Song Std L" w:cs="Arial"/>
        </w:rPr>
      </w:pPr>
      <w:r w:rsidRPr="00D42E91">
        <w:rPr>
          <w:rFonts w:ascii="Montserrat" w:hAnsi="Montserrat" w:eastAsia="Adobe Song Std L" w:cs="Arial"/>
        </w:rPr>
        <w:t>Más tarde, en 1572, llegó la Compañía de Jesús, también conocidos como jesuitas, quienes se dedicaron a establecer colegios en muchas ciudades, y un sistema de misiones en las regiones más alejadas del noroeste. Además, se consagraron a la educación de los criollos y a la enseñanza superior.</w:t>
      </w:r>
    </w:p>
    <w:p w:rsidRPr="00D42E91" w:rsidR="00BD2BFC" w:rsidP="00D42E91" w:rsidRDefault="00BD2BFC" w14:paraId="2F55782C" w14:textId="77777777">
      <w:pPr>
        <w:spacing w:after="0" w:line="240" w:lineRule="auto"/>
        <w:jc w:val="both"/>
        <w:rPr>
          <w:rFonts w:ascii="Montserrat" w:hAnsi="Montserrat" w:eastAsia="Adobe Song Std L" w:cs="Arial"/>
        </w:rPr>
      </w:pPr>
    </w:p>
    <w:p w:rsidRPr="00D42E91" w:rsidR="00BD2BFC" w:rsidP="00D42E91" w:rsidRDefault="00BD2BFC" w14:paraId="7CEFEC26" w14:textId="77777777">
      <w:pPr>
        <w:spacing w:after="0" w:line="240" w:lineRule="auto"/>
        <w:jc w:val="both"/>
        <w:rPr>
          <w:rFonts w:ascii="Montserrat" w:hAnsi="Montserrat" w:eastAsia="Adobe Song Std L" w:cs="Arial"/>
        </w:rPr>
      </w:pPr>
      <w:r w:rsidRPr="00D42E91">
        <w:rPr>
          <w:rFonts w:ascii="Montserrat" w:hAnsi="Montserrat" w:eastAsia="Adobe Song Std L" w:cs="Arial"/>
        </w:rPr>
        <w:t>Seguro se estarán preguntando: ¿cómo lograron comunicarse los frailes con los indígenas? Pues bien, utilizaron todo tipo de recursos: elaboraron dibujos similares a los de los códices para escribir las oraciones y enseñanzas, decoraron los techos de las capillas con diferentes escenas religiosas, aprovecharon el gusto de los indígenas por el teatro y la música para recrear pasajes religiosos en pequeñas obras de teatro y realizaron fiestas con música y canto.</w:t>
      </w:r>
    </w:p>
    <w:p w:rsidRPr="00D42E91" w:rsidR="00BD2BFC" w:rsidP="00D42E91" w:rsidRDefault="00BD2BFC" w14:paraId="1B43688A" w14:textId="77777777">
      <w:pPr>
        <w:spacing w:after="0" w:line="240" w:lineRule="auto"/>
        <w:jc w:val="both"/>
        <w:rPr>
          <w:rFonts w:ascii="Montserrat" w:hAnsi="Montserrat" w:eastAsia="Adobe Song Std L" w:cs="Arial"/>
        </w:rPr>
      </w:pPr>
    </w:p>
    <w:p w:rsidRPr="00D42E91" w:rsidR="00BD2BFC" w:rsidP="00D42E91" w:rsidRDefault="00BD2BFC" w14:paraId="040E3DFE" w14:textId="77777777">
      <w:pPr>
        <w:spacing w:after="0" w:line="240" w:lineRule="auto"/>
        <w:jc w:val="both"/>
        <w:rPr>
          <w:rFonts w:ascii="Montserrat" w:hAnsi="Montserrat" w:eastAsia="Adobe Song Std L" w:cs="Arial"/>
        </w:rPr>
      </w:pPr>
      <w:r w:rsidRPr="00D42E91">
        <w:rPr>
          <w:rFonts w:ascii="Montserrat" w:hAnsi="Montserrat" w:eastAsia="Adobe Song Std L" w:cs="Arial"/>
        </w:rPr>
        <w:t xml:space="preserve">Ahora bien, es conveniente </w:t>
      </w:r>
      <w:r w:rsidRPr="00D42E91">
        <w:rPr>
          <w:rFonts w:ascii="Montserrat" w:hAnsi="Montserrat" w:cs="Arial"/>
        </w:rPr>
        <w:t>mencionar</w:t>
      </w:r>
      <w:r w:rsidRPr="00D42E91">
        <w:rPr>
          <w:rFonts w:ascii="Montserrat" w:hAnsi="Montserrat" w:eastAsia="Adobe Song Std L" w:cs="Arial"/>
        </w:rPr>
        <w:t xml:space="preserve"> que llegaron a Nueva España dos tipos de religiosos: los que pertenecían al clero regular y los del clero secular.</w:t>
      </w:r>
    </w:p>
    <w:p w:rsidRPr="00D42E91" w:rsidR="00BD2BFC" w:rsidP="00D42E91" w:rsidRDefault="00BD2BFC" w14:paraId="316CF42B" w14:textId="77777777">
      <w:pPr>
        <w:spacing w:after="0" w:line="240" w:lineRule="auto"/>
        <w:jc w:val="both"/>
        <w:rPr>
          <w:rFonts w:ascii="Montserrat" w:hAnsi="Montserrat" w:eastAsia="Adobe Song Std L" w:cs="Arial"/>
        </w:rPr>
      </w:pPr>
    </w:p>
    <w:p w:rsidRPr="00D42E91" w:rsidR="00BD2BFC" w:rsidP="00D42E91" w:rsidRDefault="00BD2BFC" w14:paraId="55B620FA" w14:textId="77777777">
      <w:pPr>
        <w:spacing w:after="0" w:line="240" w:lineRule="auto"/>
        <w:jc w:val="both"/>
        <w:rPr>
          <w:rFonts w:ascii="Montserrat" w:hAnsi="Montserrat" w:eastAsia="Adobe Song Std L" w:cs="Arial"/>
        </w:rPr>
      </w:pPr>
      <w:r w:rsidRPr="00D42E91">
        <w:rPr>
          <w:rFonts w:ascii="Montserrat" w:hAnsi="Montserrat" w:eastAsia="Adobe Song Std L" w:cs="Arial"/>
        </w:rPr>
        <w:t>En este triángulo les explico esta situación: el clero regular estaba constituido por las órdenes religiosas y obedecían directamente a Roma.</w:t>
      </w:r>
      <w:r w:rsidRPr="00D42E91">
        <w:rPr>
          <w:rFonts w:ascii="Montserrat" w:hAnsi="Montserrat" w:cs="Arial"/>
        </w:rPr>
        <w:t xml:space="preserve"> </w:t>
      </w:r>
      <w:r w:rsidRPr="00D42E91">
        <w:rPr>
          <w:rFonts w:ascii="Montserrat" w:hAnsi="Montserrat" w:eastAsia="Adobe Song Std L" w:cs="Arial"/>
        </w:rPr>
        <w:t xml:space="preserve">El clero secular estaba formado </w:t>
      </w:r>
      <w:r w:rsidRPr="00D42E91">
        <w:rPr>
          <w:rFonts w:ascii="Montserrat" w:hAnsi="Montserrat" w:eastAsia="Adobe Song Std L" w:cs="Arial"/>
        </w:rPr>
        <w:lastRenderedPageBreak/>
        <w:t>por los sacerdotes, obispos, párrocos que no pertenecían a ninguna orden religiosa y se encontraban ligados a la sociedad civil.</w:t>
      </w:r>
    </w:p>
    <w:p w:rsidRPr="00D42E91" w:rsidR="00BD2BFC" w:rsidP="00D42E91" w:rsidRDefault="00BD2BFC" w14:paraId="471C027E" w14:textId="77777777">
      <w:pPr>
        <w:spacing w:after="0" w:line="240" w:lineRule="auto"/>
        <w:jc w:val="both"/>
        <w:rPr>
          <w:rFonts w:ascii="Montserrat" w:hAnsi="Montserrat" w:eastAsia="Adobe Song Std L" w:cs="Arial"/>
          <w:b/>
        </w:rPr>
      </w:pPr>
    </w:p>
    <w:p w:rsidRPr="00D42E91" w:rsidR="00BD2BFC" w:rsidP="00D42E91" w:rsidRDefault="00BD2BFC" w14:paraId="65FA8728" w14:textId="5C32D66B">
      <w:pPr>
        <w:spacing w:after="0" w:line="240" w:lineRule="auto"/>
        <w:jc w:val="both"/>
        <w:rPr>
          <w:rFonts w:ascii="Montserrat" w:hAnsi="Montserrat" w:eastAsia="Adobe Song Std L" w:cs="Arial"/>
        </w:rPr>
      </w:pPr>
      <w:r w:rsidRPr="00D42E91">
        <w:rPr>
          <w:rFonts w:ascii="Montserrat" w:hAnsi="Montserrat" w:eastAsia="Adobe Song Std L" w:cs="Arial"/>
        </w:rPr>
        <w:t>Durante el proceso de evangelización,</w:t>
      </w:r>
      <w:r w:rsidRPr="00D42E91" w:rsidR="00285E0C">
        <w:rPr>
          <w:rFonts w:ascii="Montserrat" w:hAnsi="Montserrat" w:eastAsia="Adobe Song Std L" w:cs="Arial"/>
        </w:rPr>
        <w:t xml:space="preserve"> a</w:t>
      </w:r>
      <w:r w:rsidRPr="00D42E91">
        <w:rPr>
          <w:rFonts w:ascii="Montserrat" w:hAnsi="Montserrat" w:eastAsia="Adobe Song Std L" w:cs="Arial"/>
        </w:rPr>
        <w:t xml:space="preserve"> los indígenas poco a poco </w:t>
      </w:r>
      <w:r w:rsidRPr="00D42E91" w:rsidR="00285E0C">
        <w:rPr>
          <w:rFonts w:ascii="Montserrat" w:hAnsi="Montserrat" w:eastAsia="Adobe Song Std L" w:cs="Arial"/>
        </w:rPr>
        <w:t>les hicieron perder</w:t>
      </w:r>
      <w:r w:rsidRPr="00D42E91">
        <w:rPr>
          <w:rFonts w:ascii="Montserrat" w:hAnsi="Montserrat" w:eastAsia="Adobe Song Std L" w:cs="Arial"/>
        </w:rPr>
        <w:t xml:space="preserve"> sus ritos </w:t>
      </w:r>
      <w:r w:rsidRPr="00D42E91" w:rsidR="00285E0C">
        <w:rPr>
          <w:rFonts w:ascii="Montserrat" w:hAnsi="Montserrat" w:eastAsia="Adobe Song Std L" w:cs="Arial"/>
        </w:rPr>
        <w:t xml:space="preserve">dirigidos </w:t>
      </w:r>
      <w:r w:rsidRPr="00D42E91">
        <w:rPr>
          <w:rFonts w:ascii="Montserrat" w:hAnsi="Montserrat" w:eastAsia="Adobe Song Std L" w:cs="Arial"/>
        </w:rPr>
        <w:t xml:space="preserve">a los más de cien dioses que adoraban. Algunos indígenas aprendieron latín e incluso se volvieron frailes o sacerdotes. El catolicismo vino a cambiar el pensamiento religioso de los pueblos de Mesoamérica. </w:t>
      </w:r>
    </w:p>
    <w:p w:rsidRPr="00D42E91" w:rsidR="00BD2BFC" w:rsidP="00D42E91" w:rsidRDefault="00BD2BFC" w14:paraId="5720017E" w14:textId="77777777">
      <w:pPr>
        <w:spacing w:after="0" w:line="240" w:lineRule="auto"/>
        <w:jc w:val="both"/>
        <w:rPr>
          <w:rFonts w:ascii="Montserrat" w:hAnsi="Montserrat" w:eastAsia="Adobe Song Std L" w:cs="Arial"/>
        </w:rPr>
      </w:pPr>
    </w:p>
    <w:p w:rsidRPr="00D42E91" w:rsidR="00BD2BFC" w:rsidP="00D42E91" w:rsidRDefault="00BD2BFC" w14:paraId="01CA71AD" w14:textId="4CB230D7">
      <w:pPr>
        <w:spacing w:after="0" w:line="240" w:lineRule="auto"/>
        <w:jc w:val="both"/>
        <w:rPr>
          <w:rFonts w:ascii="Montserrat" w:hAnsi="Montserrat" w:eastAsia="Adobe Song Std L" w:cs="Arial"/>
        </w:rPr>
      </w:pPr>
      <w:r w:rsidRPr="00D42E91">
        <w:rPr>
          <w:rFonts w:ascii="Montserrat" w:hAnsi="Montserrat" w:eastAsia="Adobe Song Std L" w:cs="Arial"/>
        </w:rPr>
        <w:t>Ahora revis</w:t>
      </w:r>
      <w:r w:rsidRPr="00D42E91" w:rsidR="00337DC9">
        <w:rPr>
          <w:rFonts w:ascii="Montserrat" w:hAnsi="Montserrat" w:eastAsia="Adobe Song Std L" w:cs="Arial"/>
        </w:rPr>
        <w:t>a</w:t>
      </w:r>
      <w:r w:rsidRPr="00D42E91">
        <w:rPr>
          <w:rFonts w:ascii="Montserrat" w:hAnsi="Montserrat" w:eastAsia="Adobe Song Std L" w:cs="Arial"/>
        </w:rPr>
        <w:t>:</w:t>
      </w:r>
      <w:r w:rsidRPr="00D42E91" w:rsidR="00646E72">
        <w:rPr>
          <w:rFonts w:ascii="Montserrat" w:hAnsi="Montserrat" w:eastAsia="Adobe Song Std L" w:cs="Arial"/>
        </w:rPr>
        <w:t xml:space="preserve"> </w:t>
      </w:r>
      <w:r w:rsidRPr="00D42E91">
        <w:rPr>
          <w:rFonts w:ascii="Montserrat" w:hAnsi="Montserrat" w:eastAsia="Adobe Song Std L" w:cs="Arial"/>
          <w:bCs/>
        </w:rPr>
        <w:t>EL ÁMBITO SOCIAL</w:t>
      </w:r>
    </w:p>
    <w:p w:rsidRPr="00D42E91" w:rsidR="00BD2BFC" w:rsidP="00D42E91" w:rsidRDefault="00BD2BFC" w14:paraId="4E77A096" w14:textId="77777777">
      <w:pPr>
        <w:spacing w:after="0" w:line="240" w:lineRule="auto"/>
        <w:jc w:val="both"/>
        <w:rPr>
          <w:rFonts w:ascii="Montserrat" w:hAnsi="Montserrat" w:eastAsia="Adobe Song Std L" w:cs="Arial"/>
        </w:rPr>
      </w:pPr>
    </w:p>
    <w:p w:rsidRPr="00D42E91" w:rsidR="00BD2BFC" w:rsidP="00D42E91" w:rsidRDefault="00BD2BFC" w14:paraId="5E5870CF" w14:textId="77777777">
      <w:pPr>
        <w:spacing w:after="0" w:line="240" w:lineRule="auto"/>
        <w:jc w:val="both"/>
        <w:rPr>
          <w:rFonts w:ascii="Montserrat" w:hAnsi="Montserrat" w:eastAsia="Adobe Song Std L" w:cs="Arial"/>
        </w:rPr>
      </w:pPr>
      <w:r w:rsidRPr="00D42E91">
        <w:rPr>
          <w:rFonts w:ascii="Montserrat" w:hAnsi="Montserrat" w:eastAsia="Adobe Song Std L" w:cs="Arial"/>
        </w:rPr>
        <w:t>El ámbito social se refiere a la forma en que se organizan y relacionan las personas en un tiempo y espacio determinado.</w:t>
      </w:r>
    </w:p>
    <w:p w:rsidRPr="00D42E91" w:rsidR="00BD2BFC" w:rsidP="00D42E91" w:rsidRDefault="00BD2BFC" w14:paraId="01ECAFA3" w14:textId="77777777">
      <w:pPr>
        <w:spacing w:after="0" w:line="240" w:lineRule="auto"/>
        <w:jc w:val="both"/>
        <w:rPr>
          <w:rFonts w:ascii="Montserrat" w:hAnsi="Montserrat" w:eastAsia="Adobe Song Std L" w:cs="Arial"/>
        </w:rPr>
      </w:pPr>
    </w:p>
    <w:p w:rsidRPr="00D42E91" w:rsidR="00BD2BFC" w:rsidP="00D42E91" w:rsidRDefault="00BD2BFC" w14:paraId="701AAC0C" w14:textId="77777777">
      <w:pPr>
        <w:spacing w:after="0" w:line="240" w:lineRule="auto"/>
        <w:jc w:val="both"/>
        <w:rPr>
          <w:rFonts w:ascii="Montserrat" w:hAnsi="Montserrat" w:eastAsia="Adobe Song Std L" w:cs="Arial"/>
        </w:rPr>
      </w:pPr>
      <w:r w:rsidRPr="00D42E91">
        <w:rPr>
          <w:rFonts w:ascii="Montserrat" w:hAnsi="Montserrat" w:eastAsia="Adobe Song Std L" w:cs="Arial"/>
        </w:rPr>
        <w:t>La población originaria del México antiguo registró un drástico descenso demográfico en el siglo XVI, principalmente por la propagación de enfermedades como el sarampión y la viruela, las cuales eran desconocidas y, por tanto, la población originaria no tenía defensas para combatirlas.</w:t>
      </w:r>
    </w:p>
    <w:p w:rsidRPr="00D42E91" w:rsidR="00BD2BFC" w:rsidP="00D42E91" w:rsidRDefault="00BD2BFC" w14:paraId="4A472C2A" w14:textId="77777777">
      <w:pPr>
        <w:spacing w:after="0" w:line="240" w:lineRule="auto"/>
        <w:jc w:val="both"/>
        <w:rPr>
          <w:rFonts w:ascii="Montserrat" w:hAnsi="Montserrat" w:eastAsia="Adobe Song Std L" w:cs="Arial"/>
        </w:rPr>
      </w:pPr>
    </w:p>
    <w:p w:rsidRPr="00D42E91" w:rsidR="00BD2BFC" w:rsidP="00D42E91" w:rsidRDefault="00BD2BFC" w14:paraId="27763614" w14:textId="77777777">
      <w:pPr>
        <w:spacing w:after="0" w:line="240" w:lineRule="auto"/>
        <w:jc w:val="both"/>
        <w:rPr>
          <w:rFonts w:ascii="Montserrat" w:hAnsi="Montserrat" w:eastAsia="Adobe Song Std L" w:cs="Arial"/>
        </w:rPr>
      </w:pPr>
      <w:r w:rsidRPr="00D42E91">
        <w:rPr>
          <w:rFonts w:ascii="Montserrat" w:hAnsi="Montserrat" w:eastAsia="Adobe Song Std L" w:cs="Arial"/>
        </w:rPr>
        <w:t>Esta situación y la necesidad de poblar la naciente Nueva España fue lo que motivó la llegada de inmigrantes de diferentes partes del mundo, aunque las causas de la llegada de unos y otros obedeciera a diferentes intereses.</w:t>
      </w:r>
    </w:p>
    <w:p w:rsidRPr="00D42E91" w:rsidR="00BD2BFC" w:rsidP="00D42E91" w:rsidRDefault="00BD2BFC" w14:paraId="7D05698A" w14:textId="77777777">
      <w:pPr>
        <w:spacing w:after="0" w:line="240" w:lineRule="auto"/>
        <w:jc w:val="both"/>
        <w:rPr>
          <w:rFonts w:ascii="Montserrat" w:hAnsi="Montserrat" w:eastAsia="Adobe Song Std L" w:cs="Arial"/>
        </w:rPr>
      </w:pPr>
    </w:p>
    <w:p w:rsidRPr="00D42E91" w:rsidR="00BD2BFC" w:rsidP="00D42E91" w:rsidRDefault="00BD2BFC" w14:paraId="746A21EF" w14:textId="2BFA6184">
      <w:pPr>
        <w:spacing w:after="0" w:line="240" w:lineRule="auto"/>
        <w:jc w:val="both"/>
        <w:rPr>
          <w:rFonts w:ascii="Montserrat" w:hAnsi="Montserrat" w:eastAsia="Adobe Song Std L" w:cs="Arial"/>
        </w:rPr>
      </w:pPr>
      <w:r w:rsidRPr="00D42E91">
        <w:rPr>
          <w:rFonts w:ascii="Montserrat" w:hAnsi="Montserrat" w:eastAsia="Adobe Song Std L" w:cs="Arial"/>
        </w:rPr>
        <w:t>Los españoles y otros europeos fueron de los primeros inmigrantes que llegaron de manera voluntaria a Nueva</w:t>
      </w:r>
      <w:r w:rsidRPr="00D42E91" w:rsidR="00337DC9">
        <w:rPr>
          <w:rFonts w:ascii="Montserrat" w:hAnsi="Montserrat" w:eastAsia="Adobe Song Std L" w:cs="Arial"/>
        </w:rPr>
        <w:t xml:space="preserve"> </w:t>
      </w:r>
      <w:r w:rsidRPr="00D42E91">
        <w:rPr>
          <w:rFonts w:ascii="Montserrat" w:hAnsi="Montserrat" w:eastAsia="Adobe Song Std L" w:cs="Arial"/>
        </w:rPr>
        <w:t>España. Las leyendas sobre las grandes riquezas del Nuevo Mundo atrajeron a la población de Castilla y de otras regiones de España y de Europa.</w:t>
      </w:r>
    </w:p>
    <w:p w:rsidRPr="00D42E91" w:rsidR="00BD2BFC" w:rsidP="00D42E91" w:rsidRDefault="00BD2BFC" w14:paraId="26A4D24D" w14:textId="77777777">
      <w:pPr>
        <w:spacing w:after="0" w:line="240" w:lineRule="auto"/>
        <w:jc w:val="both"/>
        <w:rPr>
          <w:rFonts w:ascii="Montserrat" w:hAnsi="Montserrat" w:eastAsia="Adobe Song Std L" w:cs="Arial"/>
        </w:rPr>
      </w:pPr>
    </w:p>
    <w:p w:rsidRPr="00D42E91" w:rsidR="00BD2BFC" w:rsidP="00D42E91" w:rsidRDefault="00BD2BFC" w14:paraId="61F54772" w14:textId="40A6E4C0">
      <w:pPr>
        <w:spacing w:after="0" w:line="240" w:lineRule="auto"/>
        <w:jc w:val="both"/>
        <w:rPr>
          <w:rFonts w:ascii="Montserrat" w:hAnsi="Montserrat" w:eastAsia="Adobe Song Std L" w:cs="Arial"/>
        </w:rPr>
      </w:pPr>
      <w:r w:rsidRPr="00D42E91">
        <w:rPr>
          <w:rFonts w:ascii="Montserrat" w:hAnsi="Montserrat" w:eastAsia="Adobe Song Std L" w:cs="Arial"/>
        </w:rPr>
        <w:t xml:space="preserve">Así, otro grupo de inmigrantes fueron los africanos. María Elisa Velázquez Gutiérrez, en su artículo “La raíz africana en México”, refiere que los primeros africanos llegaron con los exploradores y conquistadores de América, tal y como lo muestra el Códice </w:t>
      </w:r>
      <w:proofErr w:type="spellStart"/>
      <w:r w:rsidRPr="00D42E91">
        <w:rPr>
          <w:rFonts w:ascii="Montserrat" w:hAnsi="Montserrat" w:eastAsia="Adobe Song Std L" w:cs="Arial"/>
        </w:rPr>
        <w:t>Azcatitlan</w:t>
      </w:r>
      <w:proofErr w:type="spellEnd"/>
      <w:r w:rsidRPr="00D42E91">
        <w:rPr>
          <w:rFonts w:ascii="Montserrat" w:hAnsi="Montserrat" w:eastAsia="Adobe Song Std L" w:cs="Arial"/>
        </w:rPr>
        <w:t xml:space="preserve"> en la </w:t>
      </w:r>
      <w:r w:rsidRPr="00D42E91" w:rsidR="00337DC9">
        <w:rPr>
          <w:rFonts w:ascii="Montserrat" w:hAnsi="Montserrat" w:eastAsia="Adobe Song Std L" w:cs="Arial"/>
        </w:rPr>
        <w:t xml:space="preserve">siguiente </w:t>
      </w:r>
      <w:r w:rsidRPr="00D42E91">
        <w:rPr>
          <w:rFonts w:ascii="Montserrat" w:hAnsi="Montserrat" w:eastAsia="Adobe Song Std L" w:cs="Arial"/>
        </w:rPr>
        <w:t>imagen.</w:t>
      </w:r>
    </w:p>
    <w:p w:rsidRPr="00D42E91" w:rsidR="00337DC9" w:rsidP="00D42E91" w:rsidRDefault="00337DC9" w14:paraId="3AE52196" w14:textId="03463876">
      <w:pPr>
        <w:spacing w:after="0" w:line="240" w:lineRule="auto"/>
        <w:jc w:val="both"/>
        <w:rPr>
          <w:rFonts w:ascii="Montserrat" w:hAnsi="Montserrat" w:eastAsia="Adobe Song Std L" w:cs="Arial"/>
        </w:rPr>
      </w:pPr>
    </w:p>
    <w:p w:rsidRPr="00D42E91" w:rsidR="00337DC9" w:rsidP="00D42E91" w:rsidRDefault="00337DC9" w14:paraId="37F0A67D" w14:textId="77D23683">
      <w:pPr>
        <w:spacing w:after="0" w:line="240" w:lineRule="auto"/>
        <w:jc w:val="center"/>
        <w:rPr>
          <w:rFonts w:ascii="Montserrat" w:hAnsi="Montserrat" w:eastAsia="Adobe Song Std L" w:cs="Arial"/>
        </w:rPr>
      </w:pPr>
      <w:r w:rsidRPr="00D42E91">
        <w:rPr>
          <w:rFonts w:ascii="Montserrat" w:hAnsi="Montserrat" w:cs="Arial"/>
          <w:noProof/>
        </w:rPr>
        <w:drawing>
          <wp:inline distT="0" distB="0" distL="0" distR="0" wp14:anchorId="142E4DF3" wp14:editId="4F7111E2">
            <wp:extent cx="2560320" cy="1439545"/>
            <wp:effectExtent l="0" t="0" r="0" b="825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560320" cy="1439545"/>
                    </a:xfrm>
                    <a:prstGeom prst="rect">
                      <a:avLst/>
                    </a:prstGeom>
                  </pic:spPr>
                </pic:pic>
              </a:graphicData>
            </a:graphic>
          </wp:inline>
        </w:drawing>
      </w:r>
    </w:p>
    <w:p w:rsidRPr="00D42E91" w:rsidR="00337DC9" w:rsidP="00D42E91" w:rsidRDefault="00F6075E" w14:paraId="46A684DB" w14:textId="7D43955B">
      <w:pPr>
        <w:spacing w:after="0" w:line="240" w:lineRule="auto"/>
        <w:jc w:val="center"/>
        <w:rPr>
          <w:rFonts w:ascii="Montserrat" w:hAnsi="Montserrat" w:eastAsia="Adobe Song Std L" w:cs="Arial"/>
          <w:color w:val="0070C0"/>
          <w:sz w:val="20"/>
          <w:szCs w:val="20"/>
        </w:rPr>
      </w:pPr>
      <w:hyperlink w:history="1" r:id="rId21">
        <w:r w:rsidRPr="00D42E91" w:rsidR="00337DC9">
          <w:rPr>
            <w:rStyle w:val="Hipervnculo"/>
            <w:rFonts w:ascii="Montserrat" w:hAnsi="Montserrat" w:eastAsia="Adobe Song Std L" w:cs="Arial"/>
            <w:color w:val="0070C0"/>
            <w:sz w:val="20"/>
            <w:szCs w:val="20"/>
          </w:rPr>
          <w:t>https://www.noticonquista.unam.mx/imagen-popup/313</w:t>
        </w:r>
      </w:hyperlink>
    </w:p>
    <w:p w:rsidRPr="00D42E91" w:rsidR="00BD2BFC" w:rsidP="00D42E91" w:rsidRDefault="00BD2BFC" w14:paraId="19C2BB28" w14:textId="77777777">
      <w:pPr>
        <w:spacing w:after="0" w:line="240" w:lineRule="auto"/>
        <w:jc w:val="both"/>
        <w:rPr>
          <w:rFonts w:ascii="Montserrat" w:hAnsi="Montserrat" w:eastAsia="Adobe Song Std L" w:cs="Arial"/>
        </w:rPr>
      </w:pPr>
    </w:p>
    <w:p w:rsidRPr="00D42E91" w:rsidR="00BD2BFC" w:rsidP="00D42E91" w:rsidRDefault="00BD2BFC" w14:paraId="5E929FBB" w14:textId="4D550C3B">
      <w:pPr>
        <w:spacing w:after="0" w:line="240" w:lineRule="auto"/>
        <w:jc w:val="both"/>
        <w:rPr>
          <w:rFonts w:ascii="Montserrat" w:hAnsi="Montserrat" w:eastAsia="Adobe Song Std L" w:cs="Arial"/>
        </w:rPr>
      </w:pPr>
      <w:r w:rsidRPr="00D42E91">
        <w:rPr>
          <w:rFonts w:ascii="Montserrat" w:hAnsi="Montserrat" w:eastAsia="Adobe Song Std L" w:cs="Arial"/>
        </w:rPr>
        <w:t xml:space="preserve">Los africanos </w:t>
      </w:r>
      <w:r w:rsidRPr="00D42E91" w:rsidR="00285E0C">
        <w:rPr>
          <w:rFonts w:ascii="Montserrat" w:hAnsi="Montserrat" w:eastAsia="Adobe Song Std L" w:cs="Arial"/>
        </w:rPr>
        <w:t>fueron obligados a llegar</w:t>
      </w:r>
      <w:r w:rsidRPr="00D42E91">
        <w:rPr>
          <w:rFonts w:ascii="Montserrat" w:hAnsi="Montserrat" w:eastAsia="Adobe Song Std L" w:cs="Arial"/>
        </w:rPr>
        <w:t xml:space="preserve"> a Nueva España</w:t>
      </w:r>
      <w:r w:rsidRPr="00D42E91" w:rsidR="00285E0C">
        <w:rPr>
          <w:rFonts w:ascii="Montserrat" w:hAnsi="Montserrat" w:eastAsia="Adobe Song Std L" w:cs="Arial"/>
        </w:rPr>
        <w:t>,</w:t>
      </w:r>
      <w:r w:rsidRPr="00D42E91">
        <w:rPr>
          <w:rFonts w:ascii="Montserrat" w:hAnsi="Montserrat" w:eastAsia="Adobe Song Std L" w:cs="Arial"/>
        </w:rPr>
        <w:t xml:space="preserve"> comprados como esclavos por autoridades españolas </w:t>
      </w:r>
      <w:r w:rsidRPr="00D42E91" w:rsidR="00285E0C">
        <w:rPr>
          <w:rFonts w:ascii="Montserrat" w:hAnsi="Montserrat" w:eastAsia="Adobe Song Std L" w:cs="Arial"/>
        </w:rPr>
        <w:t xml:space="preserve">tanto </w:t>
      </w:r>
      <w:r w:rsidRPr="00D42E91">
        <w:rPr>
          <w:rFonts w:ascii="Montserrat" w:hAnsi="Montserrat" w:eastAsia="Adobe Song Std L" w:cs="Arial"/>
        </w:rPr>
        <w:t xml:space="preserve">civiles </w:t>
      </w:r>
      <w:r w:rsidRPr="00D42E91" w:rsidR="00285E0C">
        <w:rPr>
          <w:rFonts w:ascii="Montserrat" w:hAnsi="Montserrat" w:eastAsia="Adobe Song Std L" w:cs="Arial"/>
        </w:rPr>
        <w:t>como</w:t>
      </w:r>
      <w:r w:rsidRPr="00D42E91">
        <w:rPr>
          <w:rFonts w:ascii="Montserrat" w:hAnsi="Montserrat" w:eastAsia="Adobe Song Std L" w:cs="Arial"/>
        </w:rPr>
        <w:t xml:space="preserve"> religiosas, fundamentalmente para desempeñar labores domésticas. Al respecto, las fuentes históricas refieren que </w:t>
      </w:r>
      <w:r w:rsidRPr="00D42E91">
        <w:rPr>
          <w:rFonts w:ascii="Montserrat" w:hAnsi="Montserrat" w:eastAsia="Adobe Song Std L" w:cs="Arial"/>
        </w:rPr>
        <w:lastRenderedPageBreak/>
        <w:t>alrededor de 250 000</w:t>
      </w:r>
      <w:r w:rsidRPr="00D42E91">
        <w:rPr>
          <w:rFonts w:ascii="Montserrat" w:hAnsi="Montserrat" w:cs="Arial"/>
        </w:rPr>
        <w:t xml:space="preserve"> </w:t>
      </w:r>
      <w:r w:rsidRPr="00D42E91">
        <w:rPr>
          <w:rFonts w:ascii="Montserrat" w:hAnsi="Montserrat" w:eastAsia="Adobe Song Std L" w:cs="Arial"/>
        </w:rPr>
        <w:t>personas esclavizadas arribaron a Nueva España, sin contar las que llegaron de contrabando.</w:t>
      </w:r>
    </w:p>
    <w:p w:rsidRPr="00D42E91" w:rsidR="00BD2BFC" w:rsidP="00D42E91" w:rsidRDefault="00BD2BFC" w14:paraId="3A06BD99" w14:textId="77777777">
      <w:pPr>
        <w:spacing w:after="0" w:line="240" w:lineRule="auto"/>
        <w:jc w:val="both"/>
        <w:rPr>
          <w:rFonts w:ascii="Montserrat" w:hAnsi="Montserrat" w:eastAsia="Adobe Song Std L" w:cs="Arial"/>
        </w:rPr>
      </w:pPr>
    </w:p>
    <w:p w:rsidRPr="00D42E91" w:rsidR="00BD2BFC" w:rsidP="00D42E91" w:rsidRDefault="00BD2BFC" w14:paraId="3563420F" w14:textId="295944E6">
      <w:pPr>
        <w:spacing w:after="0" w:line="240" w:lineRule="auto"/>
        <w:jc w:val="both"/>
        <w:rPr>
          <w:rFonts w:ascii="Montserrat" w:hAnsi="Montserrat" w:eastAsia="Adobe Song Std L" w:cs="Arial"/>
        </w:rPr>
      </w:pPr>
      <w:r w:rsidRPr="00D42E91">
        <w:rPr>
          <w:rFonts w:ascii="Montserrat" w:hAnsi="Montserrat" w:eastAsia="Adobe Song Std L" w:cs="Arial"/>
        </w:rPr>
        <w:t>Un tercer grupo de población que migró (algunos de manera voluntaria y muchos más de manera forzada) a Nueva España fueron los asiáticos. Desde fechas tempranas, Nueva España mantuvo una relación importante con Asia, especialmente con las islas Filipinas.</w:t>
      </w:r>
    </w:p>
    <w:p w:rsidRPr="00D42E91" w:rsidR="00BD2BFC" w:rsidP="00D42E91" w:rsidRDefault="00BD2BFC" w14:paraId="3BEA0A73" w14:textId="77777777">
      <w:pPr>
        <w:spacing w:after="0" w:line="240" w:lineRule="auto"/>
        <w:jc w:val="both"/>
        <w:rPr>
          <w:rFonts w:ascii="Montserrat" w:hAnsi="Montserrat" w:eastAsia="Adobe Song Std L" w:cs="Arial"/>
        </w:rPr>
      </w:pPr>
    </w:p>
    <w:p w:rsidRPr="00D42E91" w:rsidR="00BD2BFC" w:rsidP="00D42E91" w:rsidRDefault="00BD2BFC" w14:paraId="1C9F9ED1" w14:textId="1F514E92">
      <w:pPr>
        <w:spacing w:after="0" w:line="240" w:lineRule="auto"/>
        <w:jc w:val="both"/>
        <w:rPr>
          <w:rFonts w:ascii="Montserrat" w:hAnsi="Montserrat" w:eastAsia="Adobe Song Std L" w:cs="Arial"/>
        </w:rPr>
      </w:pPr>
      <w:r w:rsidRPr="00D42E91">
        <w:rPr>
          <w:rFonts w:ascii="Montserrat" w:hAnsi="Montserrat" w:eastAsia="Adobe Song Std L" w:cs="Arial"/>
        </w:rPr>
        <w:t xml:space="preserve">Fue a través del </w:t>
      </w:r>
      <w:r w:rsidRPr="00D42E91" w:rsidR="00285E0C">
        <w:rPr>
          <w:rFonts w:ascii="Montserrat" w:hAnsi="Montserrat" w:eastAsia="Adobe Song Std L" w:cs="Arial"/>
        </w:rPr>
        <w:t>G</w:t>
      </w:r>
      <w:r w:rsidRPr="00D42E91">
        <w:rPr>
          <w:rFonts w:ascii="Montserrat" w:hAnsi="Montserrat" w:eastAsia="Adobe Song Std L" w:cs="Arial"/>
        </w:rPr>
        <w:t>aleón de Manila como se propició la continua y compleja migración de asiáticos libres y esclavos entre los años 1565 y 1700.</w:t>
      </w:r>
    </w:p>
    <w:p w:rsidRPr="00D42E91" w:rsidR="00BD2BFC" w:rsidP="00D42E91" w:rsidRDefault="00BD2BFC" w14:paraId="329C84E1" w14:textId="77777777">
      <w:pPr>
        <w:spacing w:after="0" w:line="240" w:lineRule="auto"/>
        <w:jc w:val="both"/>
        <w:rPr>
          <w:rFonts w:ascii="Montserrat" w:hAnsi="Montserrat" w:eastAsia="Adobe Song Std L" w:cs="Arial"/>
        </w:rPr>
      </w:pPr>
    </w:p>
    <w:p w:rsidRPr="00D42E91" w:rsidR="00BD2BFC" w:rsidP="00D42E91" w:rsidRDefault="00BD2BFC" w14:paraId="39A2741F" w14:textId="1E6689FF">
      <w:pPr>
        <w:spacing w:after="0" w:line="240" w:lineRule="auto"/>
        <w:jc w:val="both"/>
        <w:rPr>
          <w:rFonts w:ascii="Montserrat" w:hAnsi="Montserrat" w:eastAsia="Adobe Song Std L" w:cs="Arial"/>
        </w:rPr>
      </w:pPr>
      <w:r w:rsidRPr="00D42E91">
        <w:rPr>
          <w:rFonts w:ascii="Montserrat" w:hAnsi="Montserrat" w:eastAsia="Adobe Song Std L" w:cs="Arial"/>
        </w:rPr>
        <w:t>Finalmente, otro sector de la población asiática que migró a Nueva España fueron los moros o musulmanes, quienes llegaban al</w:t>
      </w:r>
      <w:r w:rsidRPr="00D42E91">
        <w:rPr>
          <w:rFonts w:ascii="Montserrat" w:hAnsi="Montserrat" w:cs="Arial"/>
        </w:rPr>
        <w:t xml:space="preserve"> </w:t>
      </w:r>
      <w:r w:rsidRPr="00D42E91">
        <w:rPr>
          <w:rFonts w:ascii="Montserrat" w:hAnsi="Montserrat" w:eastAsia="Adobe Song Std L" w:cs="Arial"/>
        </w:rPr>
        <w:t xml:space="preserve">puerto y se quedaban trabajando en Acapulco o se dirigían a la Ciudad de México. La condición para que esta comunidad pudiera permanecer en la Nueva España fue que </w:t>
      </w:r>
      <w:r w:rsidRPr="00D42E91" w:rsidR="000C4C72">
        <w:rPr>
          <w:rFonts w:ascii="Montserrat" w:hAnsi="Montserrat" w:eastAsia="Adobe Song Std L" w:cs="Arial"/>
        </w:rPr>
        <w:t xml:space="preserve">renunciaran a su religión del </w:t>
      </w:r>
      <w:proofErr w:type="gramStart"/>
      <w:r w:rsidRPr="00D42E91" w:rsidR="000C4C72">
        <w:rPr>
          <w:rFonts w:ascii="Montserrat" w:hAnsi="Montserrat" w:eastAsia="Adobe Song Std L" w:cs="Arial"/>
        </w:rPr>
        <w:t>Islam</w:t>
      </w:r>
      <w:proofErr w:type="gramEnd"/>
      <w:r w:rsidRPr="00D42E91" w:rsidR="000C4C72">
        <w:rPr>
          <w:rFonts w:ascii="Montserrat" w:hAnsi="Montserrat" w:eastAsia="Adobe Song Std L" w:cs="Arial"/>
        </w:rPr>
        <w:t xml:space="preserve"> y </w:t>
      </w:r>
      <w:r w:rsidRPr="00D42E91">
        <w:rPr>
          <w:rFonts w:ascii="Montserrat" w:hAnsi="Montserrat" w:eastAsia="Adobe Song Std L" w:cs="Arial"/>
        </w:rPr>
        <w:t>se cristianizaran.</w:t>
      </w:r>
    </w:p>
    <w:p w:rsidRPr="00D42E91" w:rsidR="00BD2BFC" w:rsidP="00D42E91" w:rsidRDefault="00BD2BFC" w14:paraId="284D8E92" w14:textId="77777777">
      <w:pPr>
        <w:spacing w:after="0" w:line="240" w:lineRule="auto"/>
        <w:jc w:val="both"/>
        <w:rPr>
          <w:rFonts w:ascii="Montserrat" w:hAnsi="Montserrat" w:eastAsia="Adobe Song Std L" w:cs="Arial"/>
        </w:rPr>
      </w:pPr>
    </w:p>
    <w:p w:rsidRPr="00D42E91" w:rsidR="00BD2BFC" w:rsidP="00D42E91" w:rsidRDefault="00BD2BFC" w14:paraId="4263518D" w14:textId="6FE6C40D">
      <w:pPr>
        <w:spacing w:after="0" w:line="240" w:lineRule="auto"/>
        <w:jc w:val="both"/>
        <w:rPr>
          <w:rFonts w:ascii="Montserrat" w:hAnsi="Montserrat" w:eastAsia="Adobe Song Std L" w:cs="Arial"/>
        </w:rPr>
      </w:pPr>
      <w:r w:rsidRPr="00D42E91">
        <w:rPr>
          <w:rFonts w:ascii="Montserrat" w:hAnsi="Montserrat" w:eastAsia="Adobe Song Std L" w:cs="Arial"/>
        </w:rPr>
        <w:t>La presencia de personas europeas, africanas y asiáticas en la compleja sociedad novohispana originó no sólo el encuentro e intercambio cultural entre indígenas, africanos, asiáticos y españoles, sino que, con el tiempo,</w:t>
      </w:r>
      <w:r w:rsidRPr="00D42E91" w:rsidR="000C4C72">
        <w:rPr>
          <w:rFonts w:ascii="Montserrat" w:hAnsi="Montserrat" w:eastAsia="Adobe Song Std L" w:cs="Arial"/>
        </w:rPr>
        <w:t xml:space="preserve"> también generó</w:t>
      </w:r>
      <w:r w:rsidRPr="00D42E91">
        <w:rPr>
          <w:rFonts w:ascii="Montserrat" w:hAnsi="Montserrat" w:eastAsia="Adobe Song Std L" w:cs="Arial"/>
        </w:rPr>
        <w:t xml:space="preserve"> el mestizaje étnico, así como las intenciones de los españoles por reforzar un sistema de estratificación social basado en el origen étnico a través de la denominación de </w:t>
      </w:r>
      <w:r w:rsidRPr="00D42E91" w:rsidR="000C4C72">
        <w:rPr>
          <w:rFonts w:ascii="Montserrat" w:hAnsi="Montserrat" w:eastAsia="Adobe Song Std L" w:cs="Arial"/>
        </w:rPr>
        <w:t xml:space="preserve">las </w:t>
      </w:r>
      <w:r w:rsidRPr="00D42E91">
        <w:rPr>
          <w:rFonts w:ascii="Montserrat" w:hAnsi="Montserrat" w:eastAsia="Adobe Song Std L" w:cs="Arial"/>
        </w:rPr>
        <w:t>castas.</w:t>
      </w:r>
    </w:p>
    <w:p w:rsidRPr="00D42E91" w:rsidR="00BD2BFC" w:rsidP="00D42E91" w:rsidRDefault="00BD2BFC" w14:paraId="773C783E" w14:textId="77777777">
      <w:pPr>
        <w:spacing w:after="0" w:line="240" w:lineRule="auto"/>
        <w:jc w:val="both"/>
        <w:rPr>
          <w:rFonts w:ascii="Montserrat" w:hAnsi="Montserrat" w:eastAsia="Adobe Song Std L" w:cs="Arial"/>
        </w:rPr>
      </w:pPr>
    </w:p>
    <w:p w:rsidRPr="00D42E91" w:rsidR="00BD2BFC" w:rsidP="00D42E91" w:rsidRDefault="00BD2BFC" w14:paraId="0C6F69F9" w14:textId="15144561">
      <w:pPr>
        <w:spacing w:after="0" w:line="240" w:lineRule="auto"/>
        <w:jc w:val="both"/>
        <w:rPr>
          <w:rFonts w:ascii="Montserrat" w:hAnsi="Montserrat" w:eastAsia="Adobe Song Std L" w:cs="Arial"/>
        </w:rPr>
      </w:pPr>
      <w:r w:rsidRPr="00D42E91">
        <w:rPr>
          <w:rFonts w:ascii="Montserrat" w:hAnsi="Montserrat" w:eastAsia="Adobe Song Std L" w:cs="Arial"/>
        </w:rPr>
        <w:t>Hasta aquí el ámbito social.</w:t>
      </w:r>
    </w:p>
    <w:p w:rsidRPr="00D42E91" w:rsidR="00EA3372" w:rsidP="00D42E91" w:rsidRDefault="00EA3372" w14:paraId="45B644B9" w14:textId="7C7746AB">
      <w:pPr>
        <w:spacing w:after="0" w:line="240" w:lineRule="auto"/>
        <w:jc w:val="both"/>
        <w:rPr>
          <w:rFonts w:ascii="Montserrat" w:hAnsi="Montserrat" w:eastAsia="Adobe Song Std L" w:cs="Arial"/>
        </w:rPr>
      </w:pPr>
    </w:p>
    <w:p w:rsidRPr="00D42E91" w:rsidR="00EA3372" w:rsidP="00D42E91" w:rsidRDefault="00EA3372" w14:paraId="35831FEB" w14:textId="67F76081">
      <w:pPr>
        <w:spacing w:after="0" w:line="240" w:lineRule="auto"/>
        <w:jc w:val="both"/>
        <w:rPr>
          <w:rFonts w:ascii="Montserrat" w:hAnsi="Montserrat" w:eastAsia="Adobe Song Std L" w:cs="Arial"/>
          <w:color w:val="000000"/>
        </w:rPr>
      </w:pPr>
      <w:r w:rsidRPr="00D42E91">
        <w:rPr>
          <w:rFonts w:ascii="Montserrat" w:hAnsi="Montserrat" w:eastAsia="Adobe Song Std L" w:cs="Arial"/>
          <w:color w:val="000000"/>
        </w:rPr>
        <w:t>El propósito de esta sesión fue: “Reconocer el proceso de conquista y colonización del México antiguo y el periodo fundacional de la Nueva España”. Como vi</w:t>
      </w:r>
      <w:r w:rsidRPr="00D42E91" w:rsidR="009A1CB4">
        <w:rPr>
          <w:rFonts w:ascii="Montserrat" w:hAnsi="Montserrat" w:eastAsia="Adobe Song Std L" w:cs="Arial"/>
          <w:color w:val="000000"/>
        </w:rPr>
        <w:t>ste</w:t>
      </w:r>
      <w:r w:rsidRPr="00D42E91">
        <w:rPr>
          <w:rFonts w:ascii="Montserrat" w:hAnsi="Montserrat" w:eastAsia="Adobe Song Std L" w:cs="Arial"/>
          <w:color w:val="000000"/>
        </w:rPr>
        <w:t xml:space="preserve">, los primeros años de la vida virreinal fueron diversos y dividirlos en sus ámbitos de estudio ayuda a analizar cada uno de una mejor forma. Conocerlos es conocer parte de nuestro pasado y nuestro presente, ya que muchas cosas de la cultura virreinal hoy </w:t>
      </w:r>
      <w:r w:rsidRPr="00D42E91" w:rsidR="009A1CB4">
        <w:rPr>
          <w:rFonts w:ascii="Montserrat" w:hAnsi="Montserrat" w:eastAsia="Adobe Song Std L" w:cs="Arial"/>
          <w:color w:val="000000"/>
        </w:rPr>
        <w:t>se</w:t>
      </w:r>
      <w:r w:rsidRPr="00D42E91">
        <w:rPr>
          <w:rFonts w:ascii="Montserrat" w:hAnsi="Montserrat" w:eastAsia="Adobe Song Std L" w:cs="Arial"/>
          <w:color w:val="000000"/>
        </w:rPr>
        <w:t xml:space="preserve"> s</w:t>
      </w:r>
      <w:r w:rsidRPr="00D42E91" w:rsidR="009A1CB4">
        <w:rPr>
          <w:rFonts w:ascii="Montserrat" w:hAnsi="Montserrat" w:eastAsia="Adobe Song Std L" w:cs="Arial"/>
          <w:color w:val="000000"/>
        </w:rPr>
        <w:t>iguen</w:t>
      </w:r>
      <w:r w:rsidRPr="00D42E91">
        <w:rPr>
          <w:rFonts w:ascii="Montserrat" w:hAnsi="Montserrat" w:eastAsia="Adobe Song Std L" w:cs="Arial"/>
          <w:color w:val="000000"/>
        </w:rPr>
        <w:t xml:space="preserve"> practicando.</w:t>
      </w:r>
    </w:p>
    <w:p w:rsidRPr="00D42E91" w:rsidR="00EA3372" w:rsidP="00D42E91" w:rsidRDefault="00EA3372" w14:paraId="06DF09AF" w14:textId="77777777">
      <w:pPr>
        <w:spacing w:after="0" w:line="240" w:lineRule="auto"/>
        <w:jc w:val="both"/>
        <w:rPr>
          <w:rFonts w:ascii="Montserrat" w:hAnsi="Montserrat" w:eastAsia="Adobe Song Std L" w:cs="Arial"/>
        </w:rPr>
      </w:pPr>
    </w:p>
    <w:p w:rsidRPr="00D42E91" w:rsidR="00BD2BFC" w:rsidP="00D42E91" w:rsidRDefault="00BD2BFC" w14:paraId="29412F74" w14:textId="77777777">
      <w:pPr>
        <w:spacing w:after="0" w:line="240" w:lineRule="auto"/>
        <w:jc w:val="both"/>
        <w:rPr>
          <w:rFonts w:ascii="Montserrat" w:hAnsi="Montserrat" w:eastAsia="Adobe Song Std L" w:cs="Arial"/>
          <w:bCs/>
        </w:rPr>
      </w:pPr>
    </w:p>
    <w:p w:rsidRPr="00D42E91" w:rsidR="003E2740" w:rsidP="00D42E91" w:rsidRDefault="003E2740" w14:paraId="64C961AC" w14:textId="4EBAFC35">
      <w:pPr>
        <w:spacing w:after="0" w:line="240" w:lineRule="auto"/>
        <w:rPr>
          <w:rFonts w:ascii="Montserrat" w:hAnsi="Montserrat" w:eastAsia="Times New Roman" w:cs="Times New Roman"/>
          <w:b w:val="1"/>
          <w:bCs w:val="1"/>
          <w:sz w:val="28"/>
          <w:szCs w:val="28"/>
          <w:lang w:eastAsia="es-MX"/>
        </w:rPr>
      </w:pPr>
      <w:r w:rsidRPr="341FCD77" w:rsidR="341FCD77">
        <w:rPr>
          <w:rFonts w:ascii="Montserrat" w:hAnsi="Montserrat" w:eastAsia="Times New Roman" w:cs="Times New Roman"/>
          <w:b w:val="1"/>
          <w:bCs w:val="1"/>
          <w:sz w:val="28"/>
          <w:szCs w:val="28"/>
          <w:lang w:eastAsia="es-MX"/>
        </w:rPr>
        <w:t>El reto de hoy:</w:t>
      </w:r>
    </w:p>
    <w:p w:rsidRPr="00D42E91" w:rsidR="003E2740" w:rsidP="00D42E91" w:rsidRDefault="003E2740" w14:paraId="1CB4DD67" w14:textId="772DAD82">
      <w:pPr>
        <w:spacing w:after="0" w:line="240" w:lineRule="auto"/>
        <w:jc w:val="both"/>
        <w:rPr>
          <w:rFonts w:ascii="Montserrat" w:hAnsi="Montserrat" w:cs="Arial"/>
        </w:rPr>
      </w:pPr>
    </w:p>
    <w:p w:rsidRPr="00D42E91" w:rsidR="002050F3" w:rsidP="00D42E91" w:rsidRDefault="002050F3" w14:paraId="754AB7E5" w14:textId="24068A1F">
      <w:pPr>
        <w:spacing w:after="0" w:line="240" w:lineRule="auto"/>
        <w:jc w:val="both"/>
        <w:rPr>
          <w:rFonts w:ascii="Montserrat" w:hAnsi="Montserrat" w:eastAsia="Adobe Song Std L" w:cs="Arial"/>
          <w:color w:val="000000"/>
        </w:rPr>
      </w:pPr>
      <w:r w:rsidRPr="00D42E91">
        <w:rPr>
          <w:rFonts w:ascii="Montserrat" w:hAnsi="Montserrat" w:eastAsia="Adobe Song Std L" w:cs="Arial"/>
          <w:color w:val="000000"/>
        </w:rPr>
        <w:t>Elabora un mapa conceptual con las principales características económicas, políticas, sociales y culturales de Nueva España en el siglo XVI.</w:t>
      </w:r>
    </w:p>
    <w:p w:rsidRPr="00D42E91" w:rsidR="002050F3" w:rsidP="00D42E91" w:rsidRDefault="002050F3" w14:paraId="4E7DBAEF" w14:textId="77777777">
      <w:pPr>
        <w:spacing w:after="0" w:line="240" w:lineRule="auto"/>
        <w:jc w:val="both"/>
        <w:rPr>
          <w:rFonts w:ascii="Montserrat" w:hAnsi="Montserrat" w:eastAsia="Adobe Song Std L" w:cs="Arial"/>
          <w:color w:val="000000"/>
        </w:rPr>
      </w:pPr>
    </w:p>
    <w:p w:rsidRPr="00D42E91" w:rsidR="002050F3" w:rsidP="00D42E91" w:rsidRDefault="002050F3" w14:paraId="48794EA5" w14:textId="5468E2F7">
      <w:pPr>
        <w:spacing w:after="0" w:line="240" w:lineRule="auto"/>
        <w:jc w:val="both"/>
        <w:rPr>
          <w:rFonts w:ascii="Montserrat" w:hAnsi="Montserrat" w:eastAsia="Adobe Song Std L" w:cs="Arial"/>
        </w:rPr>
      </w:pPr>
      <w:r w:rsidRPr="00D42E91">
        <w:rPr>
          <w:rFonts w:ascii="Montserrat" w:hAnsi="Montserrat" w:eastAsia="Adobe Song Std L" w:cs="Arial"/>
        </w:rPr>
        <w:t>Recuerda que en tu libro de texto puedes obtener más información sobre el tema. En tu casa seguramente tienes revistas, libros o tal vez un teléfono inteligente con el que puedes investigar más acerca de estos procesos históricos en Internet.</w:t>
      </w:r>
    </w:p>
    <w:p w:rsidRPr="00D42E91" w:rsidR="004E7D1B" w:rsidP="00D42E91" w:rsidRDefault="004E7D1B" w14:paraId="324992B8" w14:textId="77777777">
      <w:pPr>
        <w:spacing w:after="0" w:line="240" w:lineRule="auto"/>
        <w:jc w:val="both"/>
        <w:rPr>
          <w:rFonts w:ascii="Montserrat" w:hAnsi="Montserrat" w:eastAsia="Arial" w:cs="Arial"/>
        </w:rPr>
      </w:pPr>
    </w:p>
    <w:p w:rsidRPr="00D42E91" w:rsidR="004E7D1B" w:rsidP="00D42E91" w:rsidRDefault="004E7D1B" w14:paraId="56D08A4F" w14:textId="77777777">
      <w:pPr>
        <w:spacing w:after="0" w:line="240" w:lineRule="auto"/>
        <w:jc w:val="center"/>
        <w:textAlignment w:val="baseline"/>
        <w:rPr>
          <w:rFonts w:ascii="Montserrat" w:hAnsi="Montserrat" w:eastAsia="Times New Roman" w:cs="Times New Roman"/>
          <w:b/>
          <w:bCs/>
          <w:lang w:eastAsia="es-MX"/>
        </w:rPr>
      </w:pPr>
    </w:p>
    <w:p w:rsidRPr="00D42E91" w:rsidR="0013272B" w:rsidP="00D42E91" w:rsidRDefault="00C60757" w14:paraId="61686564" w14:textId="7E09CE16">
      <w:pPr>
        <w:spacing w:after="0" w:line="240" w:lineRule="auto"/>
        <w:jc w:val="center"/>
        <w:textAlignment w:val="baseline"/>
        <w:rPr>
          <w:rFonts w:ascii="Montserrat" w:hAnsi="Montserrat" w:eastAsia="Times New Roman" w:cs="Times New Roman"/>
          <w:b/>
          <w:bCs/>
          <w:sz w:val="24"/>
          <w:szCs w:val="24"/>
          <w:lang w:eastAsia="es-MX"/>
        </w:rPr>
      </w:pPr>
      <w:r w:rsidRPr="00D42E91">
        <w:rPr>
          <w:rFonts w:ascii="Montserrat" w:hAnsi="Montserrat" w:eastAsia="Times New Roman" w:cs="Times New Roman"/>
          <w:b/>
          <w:bCs/>
          <w:sz w:val="24"/>
          <w:szCs w:val="24"/>
          <w:lang w:eastAsia="es-MX"/>
        </w:rPr>
        <w:t>¡Buen trabajo!</w:t>
      </w:r>
    </w:p>
    <w:p w:rsidRPr="00D42E91" w:rsidR="00D42E91" w:rsidP="00D42E91" w:rsidRDefault="00D42E91" w14:paraId="59342BDC" w14:textId="77777777">
      <w:pPr>
        <w:spacing w:after="0" w:line="240" w:lineRule="auto"/>
        <w:jc w:val="center"/>
        <w:textAlignment w:val="baseline"/>
        <w:rPr>
          <w:rFonts w:ascii="Montserrat" w:hAnsi="Montserrat" w:eastAsia="Times New Roman" w:cs="Times New Roman"/>
          <w:sz w:val="24"/>
          <w:szCs w:val="24"/>
          <w:lang w:eastAsia="es-MX"/>
        </w:rPr>
      </w:pPr>
    </w:p>
    <w:p w:rsidR="00343706" w:rsidP="00D42E91" w:rsidRDefault="00C60757" w14:paraId="79BC33DF" w14:textId="41837927">
      <w:pPr>
        <w:spacing w:after="0" w:line="240" w:lineRule="auto"/>
        <w:jc w:val="center"/>
        <w:textAlignment w:val="baseline"/>
        <w:rPr>
          <w:rFonts w:ascii="Montserrat" w:hAnsi="Montserrat" w:eastAsia="Times New Roman" w:cs="Times New Roman"/>
          <w:b/>
          <w:bCs/>
          <w:sz w:val="24"/>
          <w:szCs w:val="24"/>
          <w:lang w:eastAsia="es-MX"/>
        </w:rPr>
      </w:pPr>
      <w:r w:rsidRPr="00D42E91">
        <w:rPr>
          <w:rFonts w:ascii="Montserrat" w:hAnsi="Montserrat" w:eastAsia="Times New Roman" w:cs="Times New Roman"/>
          <w:b/>
          <w:bCs/>
          <w:sz w:val="24"/>
          <w:szCs w:val="24"/>
          <w:lang w:eastAsia="es-MX"/>
        </w:rPr>
        <w:t>Gracias por tu esfuerzo.</w:t>
      </w:r>
    </w:p>
    <w:p w:rsidR="00D42E91" w:rsidP="00D42E91" w:rsidRDefault="00D42E91" w14:paraId="6BCBAC06" w14:textId="7F9360BB">
      <w:pPr>
        <w:spacing w:after="0" w:line="240" w:lineRule="auto"/>
        <w:jc w:val="center"/>
        <w:textAlignment w:val="baseline"/>
        <w:rPr>
          <w:rFonts w:ascii="Montserrat" w:hAnsi="Montserrat" w:eastAsia="Times New Roman" w:cs="Times New Roman"/>
          <w:b/>
          <w:bCs/>
          <w:sz w:val="24"/>
          <w:szCs w:val="24"/>
          <w:lang w:eastAsia="es-MX"/>
        </w:rPr>
      </w:pPr>
    </w:p>
    <w:p w:rsidR="00D42E91" w:rsidP="00D42E91" w:rsidRDefault="00D42E91" w14:paraId="53F2DE31" w14:textId="2742EC2C">
      <w:pPr>
        <w:spacing w:after="0" w:line="240" w:lineRule="auto"/>
        <w:jc w:val="center"/>
        <w:textAlignment w:val="baseline"/>
        <w:rPr>
          <w:rFonts w:ascii="Montserrat" w:hAnsi="Montserrat" w:eastAsia="Times New Roman" w:cs="Times New Roman"/>
          <w:b/>
          <w:bCs/>
          <w:sz w:val="24"/>
          <w:szCs w:val="24"/>
          <w:lang w:eastAsia="es-MX"/>
        </w:rPr>
      </w:pPr>
    </w:p>
    <w:p w:rsidRPr="002827E8" w:rsidR="00D42E91" w:rsidP="00D42E91" w:rsidRDefault="00D42E91" w14:paraId="213D46AF" w14:textId="77777777">
      <w:pPr>
        <w:spacing w:after="0" w:line="240" w:lineRule="auto"/>
        <w:jc w:val="both"/>
        <w:rPr>
          <w:rFonts w:ascii="Montserrat" w:hAnsi="Montserrat"/>
          <w:b/>
          <w:sz w:val="28"/>
          <w:szCs w:val="28"/>
        </w:rPr>
      </w:pPr>
      <w:r w:rsidRPr="002827E8">
        <w:rPr>
          <w:rFonts w:ascii="Montserrat" w:hAnsi="Montserrat"/>
          <w:b/>
          <w:sz w:val="28"/>
          <w:szCs w:val="28"/>
        </w:rPr>
        <w:t>Para saber más</w:t>
      </w:r>
      <w:r>
        <w:rPr>
          <w:rFonts w:ascii="Montserrat" w:hAnsi="Montserrat"/>
          <w:b/>
          <w:sz w:val="28"/>
          <w:szCs w:val="28"/>
        </w:rPr>
        <w:t>:</w:t>
      </w:r>
    </w:p>
    <w:p w:rsidR="00D42E91" w:rsidP="00D42E91" w:rsidRDefault="00D42E91" w14:paraId="46CD695C" w14:textId="77777777">
      <w:pPr>
        <w:spacing w:after="0" w:line="240" w:lineRule="auto"/>
        <w:jc w:val="both"/>
        <w:rPr>
          <w:rFonts w:ascii="Montserrat" w:hAnsi="Montserrat"/>
        </w:rPr>
      </w:pPr>
      <w:r w:rsidRPr="00DA3066">
        <w:rPr>
          <w:rFonts w:ascii="Montserrat" w:hAnsi="Montserrat"/>
        </w:rPr>
        <w:t>Lecturas</w:t>
      </w:r>
    </w:p>
    <w:p w:rsidRPr="00DA3066" w:rsidR="00D42E91" w:rsidP="00D42E91" w:rsidRDefault="00D42E91" w14:paraId="514FDAB1" w14:textId="77777777">
      <w:pPr>
        <w:spacing w:after="0" w:line="240" w:lineRule="auto"/>
        <w:jc w:val="both"/>
        <w:rPr>
          <w:rFonts w:ascii="Montserrat" w:hAnsi="Montserrat"/>
        </w:rPr>
      </w:pPr>
    </w:p>
    <w:p w:rsidR="00D42E91" w:rsidP="00D42E91" w:rsidRDefault="00F6075E" w14:paraId="4D6B1CD0" w14:textId="6C7B970A">
      <w:pPr>
        <w:spacing w:after="0" w:line="240" w:lineRule="auto"/>
        <w:jc w:val="both"/>
        <w:textAlignment w:val="baseline"/>
        <w:rPr>
          <w:rStyle w:val="Hipervnculo"/>
          <w:rFonts w:ascii="Montserrat" w:hAnsi="Montserrat"/>
        </w:rPr>
      </w:pPr>
      <w:hyperlink w:history="1" r:id="rId22">
        <w:r w:rsidRPr="002D25E7" w:rsidR="00D42E91">
          <w:rPr>
            <w:rStyle w:val="Hipervnculo"/>
            <w:rFonts w:ascii="Montserrat" w:hAnsi="Montserrat"/>
          </w:rPr>
          <w:t>https://www.conaliteg.sep.gob.mx/secundaria.html</w:t>
        </w:r>
      </w:hyperlink>
    </w:p>
    <w:sectPr w:rsidR="00D42E91" w:rsidSect="00F37DDC">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F6075E" w:rsidP="00387B5C" w:rsidRDefault="00F6075E" w14:paraId="4B318D50" w14:textId="77777777">
      <w:pPr>
        <w:spacing w:after="0" w:line="240" w:lineRule="auto"/>
      </w:pPr>
      <w:r>
        <w:separator/>
      </w:r>
    </w:p>
  </w:endnote>
  <w:endnote w:type="continuationSeparator" w:id="0">
    <w:p w:rsidR="00F6075E" w:rsidP="00387B5C" w:rsidRDefault="00F6075E" w14:paraId="733976C3"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altName w:val="Calibri"/>
    <w:panose1 w:val="00000500000000000000"/>
    <w:charset w:val="00"/>
    <w:family w:val="auto"/>
    <w:pitch w:val="variable"/>
    <w:sig w:usb0="2000020F" w:usb1="00000003" w:usb2="00000000" w:usb3="00000000" w:csb0="00000197" w:csb1="00000000"/>
  </w:font>
  <w:font w:name="Adobe Song Std L">
    <w:panose1 w:val="00000000000000000000"/>
    <w:charset w:val="80"/>
    <w:family w:val="roman"/>
    <w:notTrueType/>
    <w:pitch w:val="variable"/>
    <w:sig w:usb0="00000207" w:usb1="0A0F1810" w:usb2="00000016" w:usb3="00000000" w:csb0="0006000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F6075E" w:rsidP="00387B5C" w:rsidRDefault="00F6075E" w14:paraId="588E5926" w14:textId="77777777">
      <w:pPr>
        <w:spacing w:after="0" w:line="240" w:lineRule="auto"/>
      </w:pPr>
      <w:r>
        <w:separator/>
      </w:r>
    </w:p>
  </w:footnote>
  <w:footnote w:type="continuationSeparator" w:id="0">
    <w:p w:rsidR="00F6075E" w:rsidP="00387B5C" w:rsidRDefault="00F6075E" w14:paraId="3858E77A"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C5154"/>
    <w:multiLevelType w:val="hybridMultilevel"/>
    <w:tmpl w:val="470E3EDC"/>
    <w:lvl w:ilvl="0" w:tplc="112AC6F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B8C46F1"/>
    <w:multiLevelType w:val="hybridMultilevel"/>
    <w:tmpl w:val="7CD6A7F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CBF507B"/>
    <w:multiLevelType w:val="hybridMultilevel"/>
    <w:tmpl w:val="7FFA0DC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33185E23"/>
    <w:multiLevelType w:val="hybridMultilevel"/>
    <w:tmpl w:val="AC4680AA"/>
    <w:lvl w:ilvl="0" w:tplc="EC82CE74">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FB2617C"/>
    <w:multiLevelType w:val="hybridMultilevel"/>
    <w:tmpl w:val="1EA4FDC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562D34D3"/>
    <w:multiLevelType w:val="hybridMultilevel"/>
    <w:tmpl w:val="67A0C6F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58A27A83"/>
    <w:multiLevelType w:val="hybridMultilevel"/>
    <w:tmpl w:val="0838B19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737B0D6D"/>
    <w:multiLevelType w:val="hybridMultilevel"/>
    <w:tmpl w:val="84F2A440"/>
    <w:lvl w:ilvl="0" w:tplc="BCD6D2C6">
      <w:start w:val="1"/>
      <w:numFmt w:val="decimal"/>
      <w:lvlText w:val="%1."/>
      <w:lvlJc w:val="left"/>
      <w:pPr>
        <w:ind w:left="720" w:hanging="360"/>
      </w:pPr>
    </w:lvl>
    <w:lvl w:ilvl="1" w:tplc="7BF84C5C">
      <w:start w:val="1"/>
      <w:numFmt w:val="lowerLetter"/>
      <w:lvlText w:val="%2."/>
      <w:lvlJc w:val="left"/>
      <w:pPr>
        <w:ind w:left="1440" w:hanging="360"/>
      </w:pPr>
    </w:lvl>
    <w:lvl w:ilvl="2" w:tplc="DCF2AECC">
      <w:start w:val="1"/>
      <w:numFmt w:val="lowerRoman"/>
      <w:lvlText w:val="%3."/>
      <w:lvlJc w:val="right"/>
      <w:pPr>
        <w:ind w:left="2160" w:hanging="180"/>
      </w:pPr>
    </w:lvl>
    <w:lvl w:ilvl="3" w:tplc="5D666C88">
      <w:start w:val="1"/>
      <w:numFmt w:val="decimal"/>
      <w:lvlText w:val="%4."/>
      <w:lvlJc w:val="left"/>
      <w:pPr>
        <w:ind w:left="2880" w:hanging="360"/>
      </w:pPr>
    </w:lvl>
    <w:lvl w:ilvl="4" w:tplc="0E66A2E0">
      <w:start w:val="1"/>
      <w:numFmt w:val="lowerLetter"/>
      <w:lvlText w:val="%5."/>
      <w:lvlJc w:val="left"/>
      <w:pPr>
        <w:ind w:left="3600" w:hanging="360"/>
      </w:pPr>
    </w:lvl>
    <w:lvl w:ilvl="5" w:tplc="EE4CA260">
      <w:start w:val="1"/>
      <w:numFmt w:val="lowerRoman"/>
      <w:lvlText w:val="%6."/>
      <w:lvlJc w:val="right"/>
      <w:pPr>
        <w:ind w:left="4320" w:hanging="180"/>
      </w:pPr>
    </w:lvl>
    <w:lvl w:ilvl="6" w:tplc="EDD6C984">
      <w:start w:val="1"/>
      <w:numFmt w:val="decimal"/>
      <w:lvlText w:val="%7."/>
      <w:lvlJc w:val="left"/>
      <w:pPr>
        <w:ind w:left="5040" w:hanging="360"/>
      </w:pPr>
    </w:lvl>
    <w:lvl w:ilvl="7" w:tplc="89C00000">
      <w:start w:val="1"/>
      <w:numFmt w:val="lowerLetter"/>
      <w:lvlText w:val="%8."/>
      <w:lvlJc w:val="left"/>
      <w:pPr>
        <w:ind w:left="5760" w:hanging="360"/>
      </w:pPr>
    </w:lvl>
    <w:lvl w:ilvl="8" w:tplc="4DA8818E">
      <w:start w:val="1"/>
      <w:numFmt w:val="lowerRoman"/>
      <w:lvlText w:val="%9."/>
      <w:lvlJc w:val="right"/>
      <w:pPr>
        <w:ind w:left="6480" w:hanging="180"/>
      </w:pPr>
    </w:lvl>
  </w:abstractNum>
  <w:abstractNum w:abstractNumId="8" w15:restartNumberingAfterBreak="0">
    <w:nsid w:val="7B9B32B4"/>
    <w:multiLevelType w:val="hybridMultilevel"/>
    <w:tmpl w:val="B4302E2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abstractNumId w:val="0"/>
  </w:num>
  <w:num w:numId="2">
    <w:abstractNumId w:val="3"/>
  </w:num>
  <w:num w:numId="3">
    <w:abstractNumId w:val="8"/>
  </w:num>
  <w:num w:numId="4">
    <w:abstractNumId w:val="2"/>
  </w:num>
  <w:num w:numId="5">
    <w:abstractNumId w:val="4"/>
  </w:num>
  <w:num w:numId="6">
    <w:abstractNumId w:val="5"/>
  </w:num>
  <w:num w:numId="7">
    <w:abstractNumId w:val="6"/>
  </w:num>
  <w:num w:numId="8">
    <w:abstractNumId w:val="7"/>
  </w:num>
  <w:num w:numId="9">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1FFA"/>
    <w:rsid w:val="000022EF"/>
    <w:rsid w:val="00003137"/>
    <w:rsid w:val="00004F76"/>
    <w:rsid w:val="00011209"/>
    <w:rsid w:val="00011FCF"/>
    <w:rsid w:val="000144C9"/>
    <w:rsid w:val="000207F6"/>
    <w:rsid w:val="00022D94"/>
    <w:rsid w:val="00022DE6"/>
    <w:rsid w:val="00023189"/>
    <w:rsid w:val="00025327"/>
    <w:rsid w:val="00026145"/>
    <w:rsid w:val="00027DAF"/>
    <w:rsid w:val="00030766"/>
    <w:rsid w:val="00032C89"/>
    <w:rsid w:val="00034D82"/>
    <w:rsid w:val="00036BCC"/>
    <w:rsid w:val="00042651"/>
    <w:rsid w:val="0004343D"/>
    <w:rsid w:val="0004586B"/>
    <w:rsid w:val="00046E79"/>
    <w:rsid w:val="00051EA0"/>
    <w:rsid w:val="000552EB"/>
    <w:rsid w:val="000554DC"/>
    <w:rsid w:val="0005749C"/>
    <w:rsid w:val="000601D5"/>
    <w:rsid w:val="00060DD5"/>
    <w:rsid w:val="00061680"/>
    <w:rsid w:val="00062F95"/>
    <w:rsid w:val="0007082B"/>
    <w:rsid w:val="000740F7"/>
    <w:rsid w:val="00076595"/>
    <w:rsid w:val="000821D9"/>
    <w:rsid w:val="0008559F"/>
    <w:rsid w:val="0008727E"/>
    <w:rsid w:val="000901B1"/>
    <w:rsid w:val="00090EFE"/>
    <w:rsid w:val="00092806"/>
    <w:rsid w:val="00095F15"/>
    <w:rsid w:val="000A0722"/>
    <w:rsid w:val="000A237C"/>
    <w:rsid w:val="000A2CCE"/>
    <w:rsid w:val="000A4447"/>
    <w:rsid w:val="000A49CA"/>
    <w:rsid w:val="000A5290"/>
    <w:rsid w:val="000B0237"/>
    <w:rsid w:val="000B17FD"/>
    <w:rsid w:val="000B18DB"/>
    <w:rsid w:val="000B67F6"/>
    <w:rsid w:val="000C4C72"/>
    <w:rsid w:val="000C5D42"/>
    <w:rsid w:val="000C7D82"/>
    <w:rsid w:val="000D653C"/>
    <w:rsid w:val="000E02BA"/>
    <w:rsid w:val="000E139C"/>
    <w:rsid w:val="000E34AD"/>
    <w:rsid w:val="000E788D"/>
    <w:rsid w:val="000F0DC4"/>
    <w:rsid w:val="000F0EAA"/>
    <w:rsid w:val="000F1FC0"/>
    <w:rsid w:val="000F74BD"/>
    <w:rsid w:val="00100DA4"/>
    <w:rsid w:val="00100F69"/>
    <w:rsid w:val="001060FC"/>
    <w:rsid w:val="0010618E"/>
    <w:rsid w:val="00115826"/>
    <w:rsid w:val="0011711C"/>
    <w:rsid w:val="001207AD"/>
    <w:rsid w:val="00120957"/>
    <w:rsid w:val="001215EA"/>
    <w:rsid w:val="00123AB7"/>
    <w:rsid w:val="00124E69"/>
    <w:rsid w:val="00130630"/>
    <w:rsid w:val="0013272B"/>
    <w:rsid w:val="00134D83"/>
    <w:rsid w:val="00135451"/>
    <w:rsid w:val="00136F8C"/>
    <w:rsid w:val="00143A37"/>
    <w:rsid w:val="00145BEB"/>
    <w:rsid w:val="001467F2"/>
    <w:rsid w:val="00151D91"/>
    <w:rsid w:val="0015258F"/>
    <w:rsid w:val="00156728"/>
    <w:rsid w:val="00157AEC"/>
    <w:rsid w:val="001613E2"/>
    <w:rsid w:val="00163168"/>
    <w:rsid w:val="00163523"/>
    <w:rsid w:val="001653A9"/>
    <w:rsid w:val="001705A8"/>
    <w:rsid w:val="00170A91"/>
    <w:rsid w:val="00171906"/>
    <w:rsid w:val="00171C6F"/>
    <w:rsid w:val="00177E4C"/>
    <w:rsid w:val="00183B33"/>
    <w:rsid w:val="001850C3"/>
    <w:rsid w:val="00187173"/>
    <w:rsid w:val="0019696B"/>
    <w:rsid w:val="001A1C93"/>
    <w:rsid w:val="001A2247"/>
    <w:rsid w:val="001A6161"/>
    <w:rsid w:val="001B2EE4"/>
    <w:rsid w:val="001B6DE3"/>
    <w:rsid w:val="001C093A"/>
    <w:rsid w:val="001C3935"/>
    <w:rsid w:val="001C519F"/>
    <w:rsid w:val="001D1E50"/>
    <w:rsid w:val="001D3573"/>
    <w:rsid w:val="001D62E6"/>
    <w:rsid w:val="001D703E"/>
    <w:rsid w:val="001D77F0"/>
    <w:rsid w:val="001E3A74"/>
    <w:rsid w:val="001E3C66"/>
    <w:rsid w:val="001E553B"/>
    <w:rsid w:val="001F0E2B"/>
    <w:rsid w:val="001F3317"/>
    <w:rsid w:val="001F6588"/>
    <w:rsid w:val="001F71A9"/>
    <w:rsid w:val="002050F3"/>
    <w:rsid w:val="00211F10"/>
    <w:rsid w:val="00213916"/>
    <w:rsid w:val="00215B17"/>
    <w:rsid w:val="00217041"/>
    <w:rsid w:val="00222456"/>
    <w:rsid w:val="00222910"/>
    <w:rsid w:val="002251A7"/>
    <w:rsid w:val="002305B9"/>
    <w:rsid w:val="00235534"/>
    <w:rsid w:val="0024106D"/>
    <w:rsid w:val="00242E08"/>
    <w:rsid w:val="00244E73"/>
    <w:rsid w:val="00245C45"/>
    <w:rsid w:val="002521B8"/>
    <w:rsid w:val="00253353"/>
    <w:rsid w:val="00254219"/>
    <w:rsid w:val="00260DBB"/>
    <w:rsid w:val="0026629C"/>
    <w:rsid w:val="002707AF"/>
    <w:rsid w:val="002758A3"/>
    <w:rsid w:val="00277B52"/>
    <w:rsid w:val="00280964"/>
    <w:rsid w:val="00281288"/>
    <w:rsid w:val="002813AA"/>
    <w:rsid w:val="002815C1"/>
    <w:rsid w:val="00285E0C"/>
    <w:rsid w:val="00290FE9"/>
    <w:rsid w:val="00291AC5"/>
    <w:rsid w:val="00291C16"/>
    <w:rsid w:val="00293A33"/>
    <w:rsid w:val="00295C0F"/>
    <w:rsid w:val="002A0F6A"/>
    <w:rsid w:val="002A0FA7"/>
    <w:rsid w:val="002A19BC"/>
    <w:rsid w:val="002A237F"/>
    <w:rsid w:val="002A36F2"/>
    <w:rsid w:val="002A727B"/>
    <w:rsid w:val="002B0E6E"/>
    <w:rsid w:val="002B7226"/>
    <w:rsid w:val="002C61D0"/>
    <w:rsid w:val="002C62A7"/>
    <w:rsid w:val="002C7F08"/>
    <w:rsid w:val="002C7F4A"/>
    <w:rsid w:val="002D4EAA"/>
    <w:rsid w:val="002D73CB"/>
    <w:rsid w:val="002E2E79"/>
    <w:rsid w:val="002E4AA9"/>
    <w:rsid w:val="002E7CE4"/>
    <w:rsid w:val="002F270A"/>
    <w:rsid w:val="002F4966"/>
    <w:rsid w:val="002F6C18"/>
    <w:rsid w:val="00304527"/>
    <w:rsid w:val="00305129"/>
    <w:rsid w:val="00310BE6"/>
    <w:rsid w:val="00321B65"/>
    <w:rsid w:val="00321D4D"/>
    <w:rsid w:val="0032269C"/>
    <w:rsid w:val="00322759"/>
    <w:rsid w:val="00330EB2"/>
    <w:rsid w:val="0033124A"/>
    <w:rsid w:val="003350C3"/>
    <w:rsid w:val="0033528B"/>
    <w:rsid w:val="00337DC9"/>
    <w:rsid w:val="00341E39"/>
    <w:rsid w:val="00343153"/>
    <w:rsid w:val="00343706"/>
    <w:rsid w:val="0034584B"/>
    <w:rsid w:val="003473EC"/>
    <w:rsid w:val="00350B15"/>
    <w:rsid w:val="00350ED4"/>
    <w:rsid w:val="00352EA4"/>
    <w:rsid w:val="003547D2"/>
    <w:rsid w:val="00357D1C"/>
    <w:rsid w:val="003610C8"/>
    <w:rsid w:val="00361766"/>
    <w:rsid w:val="003628C5"/>
    <w:rsid w:val="0036339B"/>
    <w:rsid w:val="00364C32"/>
    <w:rsid w:val="00365D5D"/>
    <w:rsid w:val="00367150"/>
    <w:rsid w:val="00372C14"/>
    <w:rsid w:val="003735DB"/>
    <w:rsid w:val="003739CC"/>
    <w:rsid w:val="00375F82"/>
    <w:rsid w:val="00376005"/>
    <w:rsid w:val="0038025D"/>
    <w:rsid w:val="00385353"/>
    <w:rsid w:val="00387B5C"/>
    <w:rsid w:val="003A2A62"/>
    <w:rsid w:val="003A7414"/>
    <w:rsid w:val="003B07AA"/>
    <w:rsid w:val="003B2CB8"/>
    <w:rsid w:val="003B4711"/>
    <w:rsid w:val="003B5D56"/>
    <w:rsid w:val="003C0F87"/>
    <w:rsid w:val="003C6522"/>
    <w:rsid w:val="003C7353"/>
    <w:rsid w:val="003C758C"/>
    <w:rsid w:val="003C7829"/>
    <w:rsid w:val="003D7717"/>
    <w:rsid w:val="003E0413"/>
    <w:rsid w:val="003E08B0"/>
    <w:rsid w:val="003E1CB6"/>
    <w:rsid w:val="003E2711"/>
    <w:rsid w:val="003E2740"/>
    <w:rsid w:val="003F071E"/>
    <w:rsid w:val="003F171C"/>
    <w:rsid w:val="003F23C6"/>
    <w:rsid w:val="003F24CA"/>
    <w:rsid w:val="003F61A8"/>
    <w:rsid w:val="00406C9D"/>
    <w:rsid w:val="00414BAF"/>
    <w:rsid w:val="00416D78"/>
    <w:rsid w:val="004206EB"/>
    <w:rsid w:val="0042482C"/>
    <w:rsid w:val="00425D51"/>
    <w:rsid w:val="004278A8"/>
    <w:rsid w:val="0043190A"/>
    <w:rsid w:val="00431E91"/>
    <w:rsid w:val="00435AEB"/>
    <w:rsid w:val="004377B4"/>
    <w:rsid w:val="00442837"/>
    <w:rsid w:val="00442A2A"/>
    <w:rsid w:val="0044325A"/>
    <w:rsid w:val="0044758B"/>
    <w:rsid w:val="0046442A"/>
    <w:rsid w:val="00476738"/>
    <w:rsid w:val="004904BD"/>
    <w:rsid w:val="00492C97"/>
    <w:rsid w:val="0049472D"/>
    <w:rsid w:val="004957A5"/>
    <w:rsid w:val="004A27D8"/>
    <w:rsid w:val="004A351D"/>
    <w:rsid w:val="004A35CE"/>
    <w:rsid w:val="004A7307"/>
    <w:rsid w:val="004A74A8"/>
    <w:rsid w:val="004B09E0"/>
    <w:rsid w:val="004B0AA2"/>
    <w:rsid w:val="004C105B"/>
    <w:rsid w:val="004C5C0A"/>
    <w:rsid w:val="004C71B9"/>
    <w:rsid w:val="004D587A"/>
    <w:rsid w:val="004D68FF"/>
    <w:rsid w:val="004E016F"/>
    <w:rsid w:val="004E136F"/>
    <w:rsid w:val="004E40D4"/>
    <w:rsid w:val="004E7D1B"/>
    <w:rsid w:val="004F103F"/>
    <w:rsid w:val="004F19FB"/>
    <w:rsid w:val="004F3808"/>
    <w:rsid w:val="004F3D9D"/>
    <w:rsid w:val="004F5037"/>
    <w:rsid w:val="00502AB9"/>
    <w:rsid w:val="005045EE"/>
    <w:rsid w:val="0051114E"/>
    <w:rsid w:val="0051365A"/>
    <w:rsid w:val="0051517C"/>
    <w:rsid w:val="0052008C"/>
    <w:rsid w:val="005218AB"/>
    <w:rsid w:val="0052232B"/>
    <w:rsid w:val="00522F1F"/>
    <w:rsid w:val="00524D98"/>
    <w:rsid w:val="0052692B"/>
    <w:rsid w:val="00527A82"/>
    <w:rsid w:val="0053167F"/>
    <w:rsid w:val="005350FB"/>
    <w:rsid w:val="00540B5C"/>
    <w:rsid w:val="005420F2"/>
    <w:rsid w:val="00547989"/>
    <w:rsid w:val="00550556"/>
    <w:rsid w:val="00553902"/>
    <w:rsid w:val="00556ACA"/>
    <w:rsid w:val="00557493"/>
    <w:rsid w:val="00564B1C"/>
    <w:rsid w:val="0057051D"/>
    <w:rsid w:val="005716CD"/>
    <w:rsid w:val="00572061"/>
    <w:rsid w:val="00576D6A"/>
    <w:rsid w:val="00577915"/>
    <w:rsid w:val="0058180E"/>
    <w:rsid w:val="00582A15"/>
    <w:rsid w:val="005837D0"/>
    <w:rsid w:val="0058589C"/>
    <w:rsid w:val="00594B76"/>
    <w:rsid w:val="00595B7C"/>
    <w:rsid w:val="00597794"/>
    <w:rsid w:val="005A6023"/>
    <w:rsid w:val="005B13E7"/>
    <w:rsid w:val="005B332F"/>
    <w:rsid w:val="005B3E21"/>
    <w:rsid w:val="005B50E0"/>
    <w:rsid w:val="005C16C9"/>
    <w:rsid w:val="005C3A80"/>
    <w:rsid w:val="005C54C9"/>
    <w:rsid w:val="005D016E"/>
    <w:rsid w:val="005D19F5"/>
    <w:rsid w:val="005D1D0A"/>
    <w:rsid w:val="005D7B6D"/>
    <w:rsid w:val="005E1400"/>
    <w:rsid w:val="005E1DC0"/>
    <w:rsid w:val="005E4708"/>
    <w:rsid w:val="005E4924"/>
    <w:rsid w:val="005E5B8D"/>
    <w:rsid w:val="005E691D"/>
    <w:rsid w:val="005E716C"/>
    <w:rsid w:val="005F2597"/>
    <w:rsid w:val="005F5A29"/>
    <w:rsid w:val="005F7602"/>
    <w:rsid w:val="005F79CC"/>
    <w:rsid w:val="00603B7E"/>
    <w:rsid w:val="00606973"/>
    <w:rsid w:val="006078A2"/>
    <w:rsid w:val="00610677"/>
    <w:rsid w:val="0061394D"/>
    <w:rsid w:val="00617CD3"/>
    <w:rsid w:val="00617EF9"/>
    <w:rsid w:val="006220A8"/>
    <w:rsid w:val="00625903"/>
    <w:rsid w:val="00627895"/>
    <w:rsid w:val="00631977"/>
    <w:rsid w:val="006334E2"/>
    <w:rsid w:val="00634C0A"/>
    <w:rsid w:val="00637311"/>
    <w:rsid w:val="00642124"/>
    <w:rsid w:val="00646E72"/>
    <w:rsid w:val="006523E2"/>
    <w:rsid w:val="00653FCF"/>
    <w:rsid w:val="00654286"/>
    <w:rsid w:val="00655651"/>
    <w:rsid w:val="00657C9C"/>
    <w:rsid w:val="00660030"/>
    <w:rsid w:val="00660B44"/>
    <w:rsid w:val="00661375"/>
    <w:rsid w:val="00661451"/>
    <w:rsid w:val="00663299"/>
    <w:rsid w:val="00663D5C"/>
    <w:rsid w:val="006669CD"/>
    <w:rsid w:val="00667761"/>
    <w:rsid w:val="006702F5"/>
    <w:rsid w:val="00671FE5"/>
    <w:rsid w:val="006732FC"/>
    <w:rsid w:val="00682F43"/>
    <w:rsid w:val="00684522"/>
    <w:rsid w:val="00693277"/>
    <w:rsid w:val="006940B8"/>
    <w:rsid w:val="00694175"/>
    <w:rsid w:val="00697694"/>
    <w:rsid w:val="006A3C0E"/>
    <w:rsid w:val="006A6AB3"/>
    <w:rsid w:val="006B032F"/>
    <w:rsid w:val="006B1497"/>
    <w:rsid w:val="006B3596"/>
    <w:rsid w:val="006B52E7"/>
    <w:rsid w:val="006B5CED"/>
    <w:rsid w:val="006B6957"/>
    <w:rsid w:val="006C263B"/>
    <w:rsid w:val="006C3C34"/>
    <w:rsid w:val="006C41AD"/>
    <w:rsid w:val="006D575A"/>
    <w:rsid w:val="006D6886"/>
    <w:rsid w:val="006D7731"/>
    <w:rsid w:val="006D7A91"/>
    <w:rsid w:val="006E0307"/>
    <w:rsid w:val="006E5C8C"/>
    <w:rsid w:val="006E774C"/>
    <w:rsid w:val="006F039E"/>
    <w:rsid w:val="006F079F"/>
    <w:rsid w:val="006F2236"/>
    <w:rsid w:val="006F37E5"/>
    <w:rsid w:val="006F7249"/>
    <w:rsid w:val="00702FCD"/>
    <w:rsid w:val="00703B5C"/>
    <w:rsid w:val="00704957"/>
    <w:rsid w:val="00705DC9"/>
    <w:rsid w:val="0071404F"/>
    <w:rsid w:val="00714577"/>
    <w:rsid w:val="00715407"/>
    <w:rsid w:val="007178FF"/>
    <w:rsid w:val="00724A6B"/>
    <w:rsid w:val="00724CD1"/>
    <w:rsid w:val="00727A00"/>
    <w:rsid w:val="0073346E"/>
    <w:rsid w:val="0074265B"/>
    <w:rsid w:val="007449D5"/>
    <w:rsid w:val="007457C9"/>
    <w:rsid w:val="00750863"/>
    <w:rsid w:val="00751641"/>
    <w:rsid w:val="00751807"/>
    <w:rsid w:val="00753E85"/>
    <w:rsid w:val="00762803"/>
    <w:rsid w:val="0077568B"/>
    <w:rsid w:val="00776AFE"/>
    <w:rsid w:val="00782ADA"/>
    <w:rsid w:val="007900B1"/>
    <w:rsid w:val="007904E0"/>
    <w:rsid w:val="00791EA6"/>
    <w:rsid w:val="007933D8"/>
    <w:rsid w:val="00794CA1"/>
    <w:rsid w:val="007951DD"/>
    <w:rsid w:val="007960F1"/>
    <w:rsid w:val="00797036"/>
    <w:rsid w:val="007A1216"/>
    <w:rsid w:val="007A38FA"/>
    <w:rsid w:val="007A3F69"/>
    <w:rsid w:val="007A467E"/>
    <w:rsid w:val="007B485C"/>
    <w:rsid w:val="007C31B0"/>
    <w:rsid w:val="007D25D1"/>
    <w:rsid w:val="007E0F22"/>
    <w:rsid w:val="007E1EA6"/>
    <w:rsid w:val="007E29C5"/>
    <w:rsid w:val="007E5065"/>
    <w:rsid w:val="007E5B00"/>
    <w:rsid w:val="007E7082"/>
    <w:rsid w:val="007F1ED8"/>
    <w:rsid w:val="007F439F"/>
    <w:rsid w:val="007F671F"/>
    <w:rsid w:val="007F791F"/>
    <w:rsid w:val="00802FE5"/>
    <w:rsid w:val="008035D5"/>
    <w:rsid w:val="00803DF3"/>
    <w:rsid w:val="00804B82"/>
    <w:rsid w:val="00812E2C"/>
    <w:rsid w:val="00813A0B"/>
    <w:rsid w:val="00814A08"/>
    <w:rsid w:val="0081563E"/>
    <w:rsid w:val="00817868"/>
    <w:rsid w:val="00820526"/>
    <w:rsid w:val="00821DA5"/>
    <w:rsid w:val="008233B6"/>
    <w:rsid w:val="008244F9"/>
    <w:rsid w:val="00830B64"/>
    <w:rsid w:val="008339C6"/>
    <w:rsid w:val="00841AF8"/>
    <w:rsid w:val="00842A69"/>
    <w:rsid w:val="00845254"/>
    <w:rsid w:val="008455A8"/>
    <w:rsid w:val="00846301"/>
    <w:rsid w:val="00846CEE"/>
    <w:rsid w:val="0085218A"/>
    <w:rsid w:val="008525BF"/>
    <w:rsid w:val="0085455D"/>
    <w:rsid w:val="00855848"/>
    <w:rsid w:val="00855D6A"/>
    <w:rsid w:val="00856989"/>
    <w:rsid w:val="00857CDF"/>
    <w:rsid w:val="00875D82"/>
    <w:rsid w:val="008763A5"/>
    <w:rsid w:val="00877378"/>
    <w:rsid w:val="008775B8"/>
    <w:rsid w:val="00877B68"/>
    <w:rsid w:val="00882B9A"/>
    <w:rsid w:val="00882E0A"/>
    <w:rsid w:val="00883EB1"/>
    <w:rsid w:val="008872CD"/>
    <w:rsid w:val="008915EB"/>
    <w:rsid w:val="008931D8"/>
    <w:rsid w:val="00893C26"/>
    <w:rsid w:val="008A3BE6"/>
    <w:rsid w:val="008A539A"/>
    <w:rsid w:val="008A7988"/>
    <w:rsid w:val="008B3F92"/>
    <w:rsid w:val="008B4F7D"/>
    <w:rsid w:val="008B6791"/>
    <w:rsid w:val="008B68AB"/>
    <w:rsid w:val="008C1EDA"/>
    <w:rsid w:val="008C2A79"/>
    <w:rsid w:val="008D28AB"/>
    <w:rsid w:val="008D2B69"/>
    <w:rsid w:val="008D43B4"/>
    <w:rsid w:val="008D5379"/>
    <w:rsid w:val="008D6857"/>
    <w:rsid w:val="008D757D"/>
    <w:rsid w:val="008E0F2D"/>
    <w:rsid w:val="008E4B16"/>
    <w:rsid w:val="008E5C67"/>
    <w:rsid w:val="008F0156"/>
    <w:rsid w:val="008F0970"/>
    <w:rsid w:val="008F196A"/>
    <w:rsid w:val="008F41D5"/>
    <w:rsid w:val="008F613A"/>
    <w:rsid w:val="00901343"/>
    <w:rsid w:val="0090359B"/>
    <w:rsid w:val="00906C16"/>
    <w:rsid w:val="009116BD"/>
    <w:rsid w:val="0091430A"/>
    <w:rsid w:val="00922E60"/>
    <w:rsid w:val="0092460A"/>
    <w:rsid w:val="00924660"/>
    <w:rsid w:val="009277F5"/>
    <w:rsid w:val="0093019E"/>
    <w:rsid w:val="009306DF"/>
    <w:rsid w:val="00931BD1"/>
    <w:rsid w:val="0093647D"/>
    <w:rsid w:val="0094026E"/>
    <w:rsid w:val="0094576B"/>
    <w:rsid w:val="00950D34"/>
    <w:rsid w:val="009510D4"/>
    <w:rsid w:val="00951E78"/>
    <w:rsid w:val="00952D7A"/>
    <w:rsid w:val="00955FD4"/>
    <w:rsid w:val="009560D8"/>
    <w:rsid w:val="0095772B"/>
    <w:rsid w:val="00962221"/>
    <w:rsid w:val="00964140"/>
    <w:rsid w:val="009663CB"/>
    <w:rsid w:val="00967C68"/>
    <w:rsid w:val="009712B9"/>
    <w:rsid w:val="009727FC"/>
    <w:rsid w:val="0097345E"/>
    <w:rsid w:val="009764BF"/>
    <w:rsid w:val="0098179B"/>
    <w:rsid w:val="00981C4E"/>
    <w:rsid w:val="009851CF"/>
    <w:rsid w:val="009877F2"/>
    <w:rsid w:val="00992CA8"/>
    <w:rsid w:val="00995317"/>
    <w:rsid w:val="00995899"/>
    <w:rsid w:val="00997D3C"/>
    <w:rsid w:val="009A1CB4"/>
    <w:rsid w:val="009A210D"/>
    <w:rsid w:val="009A3225"/>
    <w:rsid w:val="009A6F09"/>
    <w:rsid w:val="009B2C0F"/>
    <w:rsid w:val="009B7C71"/>
    <w:rsid w:val="009C10DF"/>
    <w:rsid w:val="009C1574"/>
    <w:rsid w:val="009C4B43"/>
    <w:rsid w:val="009C4B60"/>
    <w:rsid w:val="009C52D9"/>
    <w:rsid w:val="009C6954"/>
    <w:rsid w:val="009D32E2"/>
    <w:rsid w:val="009D78F7"/>
    <w:rsid w:val="009D7F0F"/>
    <w:rsid w:val="009E3837"/>
    <w:rsid w:val="009E5A67"/>
    <w:rsid w:val="009E735C"/>
    <w:rsid w:val="009F5992"/>
    <w:rsid w:val="00A02434"/>
    <w:rsid w:val="00A0303F"/>
    <w:rsid w:val="00A11335"/>
    <w:rsid w:val="00A14B73"/>
    <w:rsid w:val="00A16583"/>
    <w:rsid w:val="00A20A39"/>
    <w:rsid w:val="00A26192"/>
    <w:rsid w:val="00A27025"/>
    <w:rsid w:val="00A3452A"/>
    <w:rsid w:val="00A35D97"/>
    <w:rsid w:val="00A45420"/>
    <w:rsid w:val="00A50AC4"/>
    <w:rsid w:val="00A61F4A"/>
    <w:rsid w:val="00A62BEB"/>
    <w:rsid w:val="00A66A61"/>
    <w:rsid w:val="00A7020C"/>
    <w:rsid w:val="00A70794"/>
    <w:rsid w:val="00A737D5"/>
    <w:rsid w:val="00A73D20"/>
    <w:rsid w:val="00A845E0"/>
    <w:rsid w:val="00A84DF0"/>
    <w:rsid w:val="00A85D9D"/>
    <w:rsid w:val="00A873E8"/>
    <w:rsid w:val="00A9408B"/>
    <w:rsid w:val="00A9620E"/>
    <w:rsid w:val="00A97061"/>
    <w:rsid w:val="00AA11C5"/>
    <w:rsid w:val="00AA178C"/>
    <w:rsid w:val="00AA3642"/>
    <w:rsid w:val="00AA797A"/>
    <w:rsid w:val="00AB4EE3"/>
    <w:rsid w:val="00AC514C"/>
    <w:rsid w:val="00AC74C6"/>
    <w:rsid w:val="00AD3470"/>
    <w:rsid w:val="00AD4B5B"/>
    <w:rsid w:val="00AD6649"/>
    <w:rsid w:val="00AE020F"/>
    <w:rsid w:val="00AE0D94"/>
    <w:rsid w:val="00AE20F9"/>
    <w:rsid w:val="00AE304F"/>
    <w:rsid w:val="00AE64BD"/>
    <w:rsid w:val="00AE684B"/>
    <w:rsid w:val="00AE6A05"/>
    <w:rsid w:val="00AF20B6"/>
    <w:rsid w:val="00AF5251"/>
    <w:rsid w:val="00AF67B7"/>
    <w:rsid w:val="00B03F65"/>
    <w:rsid w:val="00B05446"/>
    <w:rsid w:val="00B14CE3"/>
    <w:rsid w:val="00B15F37"/>
    <w:rsid w:val="00B200B3"/>
    <w:rsid w:val="00B235D1"/>
    <w:rsid w:val="00B26DE2"/>
    <w:rsid w:val="00B319DF"/>
    <w:rsid w:val="00B32EB0"/>
    <w:rsid w:val="00B3443A"/>
    <w:rsid w:val="00B43D7E"/>
    <w:rsid w:val="00B446C4"/>
    <w:rsid w:val="00B5116A"/>
    <w:rsid w:val="00B535F6"/>
    <w:rsid w:val="00B5363F"/>
    <w:rsid w:val="00B54C46"/>
    <w:rsid w:val="00B550A3"/>
    <w:rsid w:val="00B55C85"/>
    <w:rsid w:val="00B56298"/>
    <w:rsid w:val="00B63B72"/>
    <w:rsid w:val="00B64F73"/>
    <w:rsid w:val="00B674A1"/>
    <w:rsid w:val="00B72292"/>
    <w:rsid w:val="00B726FE"/>
    <w:rsid w:val="00B73A2C"/>
    <w:rsid w:val="00B8216A"/>
    <w:rsid w:val="00B86C83"/>
    <w:rsid w:val="00B922D0"/>
    <w:rsid w:val="00B929AA"/>
    <w:rsid w:val="00B9621B"/>
    <w:rsid w:val="00B97FAD"/>
    <w:rsid w:val="00BA05F2"/>
    <w:rsid w:val="00BA12B4"/>
    <w:rsid w:val="00BA2EF8"/>
    <w:rsid w:val="00BA3CAD"/>
    <w:rsid w:val="00BB16A5"/>
    <w:rsid w:val="00BC04E0"/>
    <w:rsid w:val="00BC4A4F"/>
    <w:rsid w:val="00BC6E30"/>
    <w:rsid w:val="00BD231F"/>
    <w:rsid w:val="00BD2BFC"/>
    <w:rsid w:val="00BD42B7"/>
    <w:rsid w:val="00BE2348"/>
    <w:rsid w:val="00BE455D"/>
    <w:rsid w:val="00BE479E"/>
    <w:rsid w:val="00BE4B19"/>
    <w:rsid w:val="00BE5332"/>
    <w:rsid w:val="00BE5EC2"/>
    <w:rsid w:val="00BF0A61"/>
    <w:rsid w:val="00BF2BE5"/>
    <w:rsid w:val="00C0145D"/>
    <w:rsid w:val="00C03246"/>
    <w:rsid w:val="00C048BA"/>
    <w:rsid w:val="00C04D43"/>
    <w:rsid w:val="00C05FAF"/>
    <w:rsid w:val="00C07F7C"/>
    <w:rsid w:val="00C11663"/>
    <w:rsid w:val="00C125F1"/>
    <w:rsid w:val="00C126BF"/>
    <w:rsid w:val="00C21BEE"/>
    <w:rsid w:val="00C2267F"/>
    <w:rsid w:val="00C255C2"/>
    <w:rsid w:val="00C258A0"/>
    <w:rsid w:val="00C26CE6"/>
    <w:rsid w:val="00C27C55"/>
    <w:rsid w:val="00C33118"/>
    <w:rsid w:val="00C35227"/>
    <w:rsid w:val="00C35931"/>
    <w:rsid w:val="00C36562"/>
    <w:rsid w:val="00C374A4"/>
    <w:rsid w:val="00C40775"/>
    <w:rsid w:val="00C41939"/>
    <w:rsid w:val="00C45E3C"/>
    <w:rsid w:val="00C461FE"/>
    <w:rsid w:val="00C54869"/>
    <w:rsid w:val="00C54DF9"/>
    <w:rsid w:val="00C55765"/>
    <w:rsid w:val="00C60757"/>
    <w:rsid w:val="00C626B5"/>
    <w:rsid w:val="00C628D0"/>
    <w:rsid w:val="00C644E0"/>
    <w:rsid w:val="00C72D87"/>
    <w:rsid w:val="00C73B4F"/>
    <w:rsid w:val="00C76381"/>
    <w:rsid w:val="00C80C21"/>
    <w:rsid w:val="00C824AD"/>
    <w:rsid w:val="00C8312B"/>
    <w:rsid w:val="00C876D3"/>
    <w:rsid w:val="00C913DA"/>
    <w:rsid w:val="00C9179E"/>
    <w:rsid w:val="00C9254F"/>
    <w:rsid w:val="00C97137"/>
    <w:rsid w:val="00C97CF3"/>
    <w:rsid w:val="00CA050A"/>
    <w:rsid w:val="00CA07AF"/>
    <w:rsid w:val="00CA0976"/>
    <w:rsid w:val="00CA2847"/>
    <w:rsid w:val="00CA3FCA"/>
    <w:rsid w:val="00CA4468"/>
    <w:rsid w:val="00CA77D7"/>
    <w:rsid w:val="00CB041B"/>
    <w:rsid w:val="00CB10BB"/>
    <w:rsid w:val="00CB31B7"/>
    <w:rsid w:val="00CB59F3"/>
    <w:rsid w:val="00CB64AE"/>
    <w:rsid w:val="00CB6D15"/>
    <w:rsid w:val="00CC0728"/>
    <w:rsid w:val="00CC2357"/>
    <w:rsid w:val="00CC46D0"/>
    <w:rsid w:val="00CC49D7"/>
    <w:rsid w:val="00CC4EF9"/>
    <w:rsid w:val="00CC53F7"/>
    <w:rsid w:val="00CC733B"/>
    <w:rsid w:val="00CD04B4"/>
    <w:rsid w:val="00CD12A5"/>
    <w:rsid w:val="00CD69EF"/>
    <w:rsid w:val="00CE28B5"/>
    <w:rsid w:val="00CE463D"/>
    <w:rsid w:val="00CE553D"/>
    <w:rsid w:val="00CE632E"/>
    <w:rsid w:val="00CE7E44"/>
    <w:rsid w:val="00CE7FB2"/>
    <w:rsid w:val="00CF5508"/>
    <w:rsid w:val="00CF6750"/>
    <w:rsid w:val="00D06B04"/>
    <w:rsid w:val="00D11E36"/>
    <w:rsid w:val="00D127CA"/>
    <w:rsid w:val="00D13236"/>
    <w:rsid w:val="00D15D10"/>
    <w:rsid w:val="00D162C0"/>
    <w:rsid w:val="00D16ADF"/>
    <w:rsid w:val="00D20B82"/>
    <w:rsid w:val="00D257C8"/>
    <w:rsid w:val="00D30053"/>
    <w:rsid w:val="00D30A54"/>
    <w:rsid w:val="00D34125"/>
    <w:rsid w:val="00D3607F"/>
    <w:rsid w:val="00D36493"/>
    <w:rsid w:val="00D407CB"/>
    <w:rsid w:val="00D413E5"/>
    <w:rsid w:val="00D42E91"/>
    <w:rsid w:val="00D468B1"/>
    <w:rsid w:val="00D4710F"/>
    <w:rsid w:val="00D51140"/>
    <w:rsid w:val="00D52908"/>
    <w:rsid w:val="00D52C39"/>
    <w:rsid w:val="00D565D1"/>
    <w:rsid w:val="00D56D9F"/>
    <w:rsid w:val="00D579C2"/>
    <w:rsid w:val="00D60C23"/>
    <w:rsid w:val="00D63444"/>
    <w:rsid w:val="00D646E8"/>
    <w:rsid w:val="00D6600C"/>
    <w:rsid w:val="00D7095B"/>
    <w:rsid w:val="00D762F2"/>
    <w:rsid w:val="00D7658A"/>
    <w:rsid w:val="00D80A3A"/>
    <w:rsid w:val="00D819D1"/>
    <w:rsid w:val="00D82164"/>
    <w:rsid w:val="00D844D3"/>
    <w:rsid w:val="00D84F68"/>
    <w:rsid w:val="00D874EB"/>
    <w:rsid w:val="00D92829"/>
    <w:rsid w:val="00D948F6"/>
    <w:rsid w:val="00D94FE3"/>
    <w:rsid w:val="00D96945"/>
    <w:rsid w:val="00DA191D"/>
    <w:rsid w:val="00DA4FDF"/>
    <w:rsid w:val="00DB3F46"/>
    <w:rsid w:val="00DB626A"/>
    <w:rsid w:val="00DC1B6C"/>
    <w:rsid w:val="00DC39E3"/>
    <w:rsid w:val="00DC41A5"/>
    <w:rsid w:val="00DC4679"/>
    <w:rsid w:val="00DC5399"/>
    <w:rsid w:val="00DC7366"/>
    <w:rsid w:val="00DD1897"/>
    <w:rsid w:val="00DD2C94"/>
    <w:rsid w:val="00DE1CC2"/>
    <w:rsid w:val="00DE342E"/>
    <w:rsid w:val="00DE5DB2"/>
    <w:rsid w:val="00DE611F"/>
    <w:rsid w:val="00DF3855"/>
    <w:rsid w:val="00E00CEF"/>
    <w:rsid w:val="00E04B24"/>
    <w:rsid w:val="00E10557"/>
    <w:rsid w:val="00E115B1"/>
    <w:rsid w:val="00E1689A"/>
    <w:rsid w:val="00E17A8F"/>
    <w:rsid w:val="00E243C3"/>
    <w:rsid w:val="00E24411"/>
    <w:rsid w:val="00E303A8"/>
    <w:rsid w:val="00E31DE1"/>
    <w:rsid w:val="00E31E1E"/>
    <w:rsid w:val="00E34883"/>
    <w:rsid w:val="00E35E02"/>
    <w:rsid w:val="00E42362"/>
    <w:rsid w:val="00E46E08"/>
    <w:rsid w:val="00E4798E"/>
    <w:rsid w:val="00E47BBF"/>
    <w:rsid w:val="00E51426"/>
    <w:rsid w:val="00E51C73"/>
    <w:rsid w:val="00E56F08"/>
    <w:rsid w:val="00E60890"/>
    <w:rsid w:val="00E60B85"/>
    <w:rsid w:val="00E60F1D"/>
    <w:rsid w:val="00E61033"/>
    <w:rsid w:val="00E649B4"/>
    <w:rsid w:val="00E65611"/>
    <w:rsid w:val="00E66D52"/>
    <w:rsid w:val="00E70305"/>
    <w:rsid w:val="00E71508"/>
    <w:rsid w:val="00E72C85"/>
    <w:rsid w:val="00E75CD4"/>
    <w:rsid w:val="00E82D29"/>
    <w:rsid w:val="00E82F62"/>
    <w:rsid w:val="00E8337C"/>
    <w:rsid w:val="00E84AB4"/>
    <w:rsid w:val="00E84D3B"/>
    <w:rsid w:val="00E868C7"/>
    <w:rsid w:val="00E90B7C"/>
    <w:rsid w:val="00E91D15"/>
    <w:rsid w:val="00E924CA"/>
    <w:rsid w:val="00E928D8"/>
    <w:rsid w:val="00EA1C58"/>
    <w:rsid w:val="00EA2FC8"/>
    <w:rsid w:val="00EA3337"/>
    <w:rsid w:val="00EA3372"/>
    <w:rsid w:val="00EB031A"/>
    <w:rsid w:val="00EB379E"/>
    <w:rsid w:val="00EB3B11"/>
    <w:rsid w:val="00EB4B54"/>
    <w:rsid w:val="00EB6218"/>
    <w:rsid w:val="00EB67E3"/>
    <w:rsid w:val="00EB730F"/>
    <w:rsid w:val="00EB74A3"/>
    <w:rsid w:val="00EB7AA7"/>
    <w:rsid w:val="00EB7E78"/>
    <w:rsid w:val="00EC2083"/>
    <w:rsid w:val="00EC3E47"/>
    <w:rsid w:val="00EC404E"/>
    <w:rsid w:val="00EC4F48"/>
    <w:rsid w:val="00EC5B69"/>
    <w:rsid w:val="00EC7D03"/>
    <w:rsid w:val="00ED113E"/>
    <w:rsid w:val="00ED484E"/>
    <w:rsid w:val="00ED53EB"/>
    <w:rsid w:val="00ED5C92"/>
    <w:rsid w:val="00ED6404"/>
    <w:rsid w:val="00ED6741"/>
    <w:rsid w:val="00EE02D6"/>
    <w:rsid w:val="00EE139C"/>
    <w:rsid w:val="00EE45CE"/>
    <w:rsid w:val="00EE5A67"/>
    <w:rsid w:val="00EE6C57"/>
    <w:rsid w:val="00EE79F9"/>
    <w:rsid w:val="00EF25F3"/>
    <w:rsid w:val="00EF3A7F"/>
    <w:rsid w:val="00EF5CDE"/>
    <w:rsid w:val="00EF7EB7"/>
    <w:rsid w:val="00F06F39"/>
    <w:rsid w:val="00F11936"/>
    <w:rsid w:val="00F1224A"/>
    <w:rsid w:val="00F128C9"/>
    <w:rsid w:val="00F20664"/>
    <w:rsid w:val="00F25121"/>
    <w:rsid w:val="00F27F75"/>
    <w:rsid w:val="00F31CB4"/>
    <w:rsid w:val="00F323DA"/>
    <w:rsid w:val="00F3457B"/>
    <w:rsid w:val="00F374B5"/>
    <w:rsid w:val="00F37DDC"/>
    <w:rsid w:val="00F40E94"/>
    <w:rsid w:val="00F41A86"/>
    <w:rsid w:val="00F4222E"/>
    <w:rsid w:val="00F43A18"/>
    <w:rsid w:val="00F52C16"/>
    <w:rsid w:val="00F57FC8"/>
    <w:rsid w:val="00F6075E"/>
    <w:rsid w:val="00F6331C"/>
    <w:rsid w:val="00F653B9"/>
    <w:rsid w:val="00F65BB7"/>
    <w:rsid w:val="00F67AC4"/>
    <w:rsid w:val="00F723CB"/>
    <w:rsid w:val="00F75969"/>
    <w:rsid w:val="00F764A3"/>
    <w:rsid w:val="00F90FAD"/>
    <w:rsid w:val="00F93677"/>
    <w:rsid w:val="00F956D6"/>
    <w:rsid w:val="00F95AF4"/>
    <w:rsid w:val="00FA0B4C"/>
    <w:rsid w:val="00FA1483"/>
    <w:rsid w:val="00FB24D5"/>
    <w:rsid w:val="00FB3F44"/>
    <w:rsid w:val="00FB4D26"/>
    <w:rsid w:val="00FB74E7"/>
    <w:rsid w:val="00FC0264"/>
    <w:rsid w:val="00FC099B"/>
    <w:rsid w:val="00FC1AD8"/>
    <w:rsid w:val="00FC7C81"/>
    <w:rsid w:val="00FD19C9"/>
    <w:rsid w:val="00FD74EC"/>
    <w:rsid w:val="00FE1437"/>
    <w:rsid w:val="00FE2407"/>
    <w:rsid w:val="00FE304F"/>
    <w:rsid w:val="00FE4A00"/>
    <w:rsid w:val="00FE596D"/>
    <w:rsid w:val="00FF2BFD"/>
    <w:rsid w:val="00FF51C9"/>
    <w:rsid w:val="00FF53C8"/>
    <w:rsid w:val="00FF6294"/>
    <w:rsid w:val="00FF713A"/>
    <w:rsid w:val="341FCD77"/>
    <w:rsid w:val="3B5A005C"/>
    <w:rsid w:val="6F849D14"/>
    <w:rsid w:val="7E9733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F46420"/>
  <w15:docId w15:val="{1DBA2599-C6EF-45D4-9659-CF80BF887D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B14CE3"/>
    <w:rPr>
      <w:lang w:val="es-MX"/>
    </w:rPr>
  </w:style>
  <w:style w:type="paragraph" w:styleId="Ttulo1">
    <w:name w:val="heading 1"/>
    <w:basedOn w:val="Normal"/>
    <w:next w:val="Normal"/>
    <w:link w:val="Ttulo1Car"/>
    <w:uiPriority w:val="9"/>
    <w:qFormat/>
    <w:rsid w:val="0094026E"/>
    <w:pPr>
      <w:keepNext/>
      <w:keepLines/>
      <w:spacing w:before="240" w:after="0"/>
      <w:outlineLvl w:val="0"/>
    </w:pPr>
    <w:rPr>
      <w:rFonts w:asciiTheme="majorHAnsi" w:hAnsiTheme="majorHAnsi" w:eastAsiaTheme="majorEastAsia" w:cstheme="majorBidi"/>
      <w:color w:val="2E74B5" w:themeColor="accent1" w:themeShade="BF"/>
      <w:sz w:val="32"/>
      <w:szCs w:val="32"/>
      <w:lang w:val="es-ES_tradnl"/>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aragraph" w:customStyle="1">
    <w:name w:val="paragraph"/>
    <w:basedOn w:val="Normal"/>
    <w:rsid w:val="002F6C18"/>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normaltextrun" w:customStyle="1">
    <w:name w:val="normaltextrun"/>
    <w:basedOn w:val="Fuentedeprrafopredeter"/>
    <w:rsid w:val="002F6C18"/>
  </w:style>
  <w:style w:type="character" w:styleId="eop" w:customStyle="1">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hAnsi="Calibri" w:eastAsia="Calibri" w:cs="Calibri"/>
      <w:sz w:val="20"/>
      <w:szCs w:val="20"/>
      <w:lang w:eastAsia="es-MX"/>
    </w:rPr>
  </w:style>
  <w:style w:type="character" w:styleId="TextocomentarioCar" w:customStyle="1">
    <w:name w:val="Texto comentario Car"/>
    <w:basedOn w:val="Fuentedeprrafopredeter"/>
    <w:link w:val="Textocomentario"/>
    <w:uiPriority w:val="99"/>
    <w:rsid w:val="00254219"/>
    <w:rPr>
      <w:rFonts w:ascii="Calibri" w:hAnsi="Calibri" w:eastAsia="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hAnsiTheme="minorHAnsi" w:eastAsiaTheme="minorHAnsi" w:cstheme="minorBidi"/>
      <w:b/>
      <w:bCs/>
      <w:lang w:eastAsia="en-US"/>
    </w:rPr>
  </w:style>
  <w:style w:type="character" w:styleId="AsuntodelcomentarioCar" w:customStyle="1">
    <w:name w:val="Asunto del comentario Car"/>
    <w:basedOn w:val="TextocomentarioCar"/>
    <w:link w:val="Asuntodelcomentario"/>
    <w:uiPriority w:val="99"/>
    <w:semiHidden/>
    <w:rsid w:val="00E90B7C"/>
    <w:rPr>
      <w:rFonts w:ascii="Calibri" w:hAnsi="Calibri" w:eastAsia="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E90B7C"/>
    <w:rPr>
      <w:rFonts w:ascii="Segoe UI" w:hAnsi="Segoe UI" w:cs="Segoe UI"/>
      <w:sz w:val="18"/>
      <w:szCs w:val="18"/>
      <w:lang w:val="es-MX"/>
    </w:rPr>
  </w:style>
  <w:style w:type="paragraph" w:styleId="Default" w:customStyle="1">
    <w:name w:val="Default"/>
    <w:rsid w:val="00076595"/>
    <w:pPr>
      <w:autoSpaceDE w:val="0"/>
      <w:autoSpaceDN w:val="0"/>
      <w:adjustRightInd w:val="0"/>
      <w:spacing w:after="0" w:line="240" w:lineRule="auto"/>
    </w:pPr>
    <w:rPr>
      <w:rFonts w:ascii="Arial" w:hAnsi="Arial" w:cs="Arial"/>
      <w:color w:val="000000"/>
      <w:sz w:val="24"/>
      <w:szCs w:val="24"/>
      <w:lang w:val="es-MX"/>
    </w:rPr>
  </w:style>
  <w:style w:type="character" w:styleId="Textoennegrita">
    <w:name w:val="Strong"/>
    <w:basedOn w:val="Fuentedeprrafopredeter"/>
    <w:uiPriority w:val="22"/>
    <w:qFormat/>
    <w:rsid w:val="00343153"/>
    <w:rPr>
      <w:b/>
      <w:bCs/>
    </w:rPr>
  </w:style>
  <w:style w:type="paragraph" w:styleId="Cuerpo" w:customStyle="1">
    <w:name w:val="Cuerpo"/>
    <w:rsid w:val="00C913DA"/>
    <w:pPr>
      <w:pBdr>
        <w:top w:val="nil"/>
        <w:left w:val="nil"/>
        <w:bottom w:val="nil"/>
        <w:right w:val="nil"/>
        <w:between w:val="nil"/>
        <w:bar w:val="nil"/>
      </w:pBdr>
    </w:pPr>
    <w:rPr>
      <w:rFonts w:ascii="Calibri" w:hAnsi="Calibri" w:eastAsia="Arial Unicode MS" w:cs="Arial Unicode MS"/>
      <w:color w:val="000000"/>
      <w:u w:color="000000"/>
      <w:bdr w:val="nil"/>
      <w:lang w:val="es-MX" w:eastAsia="es-MX"/>
      <w14:textOutline w14:w="0" w14:cap="flat" w14:cmpd="sng" w14:algn="ctr">
        <w14:noFill/>
        <w14:prstDash w14:val="solid"/>
        <w14:bevel/>
      </w14:textOutline>
    </w:rPr>
  </w:style>
  <w:style w:type="character" w:styleId="Ninguno" w:customStyle="1">
    <w:name w:val="Ninguno"/>
    <w:rsid w:val="00C913DA"/>
  </w:style>
  <w:style w:type="character" w:styleId="Hyperlink1" w:customStyle="1">
    <w:name w:val="Hyperlink.1"/>
    <w:basedOn w:val="Ninguno"/>
    <w:rsid w:val="00906C16"/>
  </w:style>
  <w:style w:type="character" w:styleId="Hyperlink0" w:customStyle="1">
    <w:name w:val="Hyperlink.0"/>
    <w:basedOn w:val="Ninguno"/>
    <w:rsid w:val="005F2597"/>
    <w:rPr>
      <w:rFonts w:ascii="Calibri" w:hAnsi="Calibri" w:eastAsia="Calibri" w:cs="Calibri"/>
      <w:color w:val="0000FF"/>
      <w:u w:val="single" w:color="0000FF"/>
    </w:rPr>
  </w:style>
  <w:style w:type="paragraph" w:styleId="Encabezado">
    <w:name w:val="header"/>
    <w:basedOn w:val="Normal"/>
    <w:link w:val="EncabezadoCar"/>
    <w:uiPriority w:val="99"/>
    <w:unhideWhenUsed/>
    <w:rsid w:val="00387B5C"/>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387B5C"/>
    <w:rPr>
      <w:lang w:val="es-MX"/>
    </w:rPr>
  </w:style>
  <w:style w:type="paragraph" w:styleId="Piedepgina">
    <w:name w:val="footer"/>
    <w:basedOn w:val="Normal"/>
    <w:link w:val="PiedepginaCar"/>
    <w:uiPriority w:val="99"/>
    <w:unhideWhenUsed/>
    <w:rsid w:val="00387B5C"/>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387B5C"/>
    <w:rPr>
      <w:lang w:val="es-MX"/>
    </w:rPr>
  </w:style>
  <w:style w:type="character" w:styleId="Ttulo1Car" w:customStyle="1">
    <w:name w:val="Título 1 Car"/>
    <w:basedOn w:val="Fuentedeprrafopredeter"/>
    <w:link w:val="Ttulo1"/>
    <w:uiPriority w:val="9"/>
    <w:rsid w:val="0094026E"/>
    <w:rPr>
      <w:rFonts w:asciiTheme="majorHAnsi" w:hAnsiTheme="majorHAnsi" w:eastAsiaTheme="majorEastAsia" w:cstheme="majorBidi"/>
      <w:color w:val="2E74B5" w:themeColor="accent1" w:themeShade="BF"/>
      <w:sz w:val="32"/>
      <w:szCs w:val="32"/>
      <w:lang w:val="es-ES_tradnl"/>
    </w:rPr>
  </w:style>
  <w:style w:type="table" w:styleId="Tablaconcuadrcula">
    <w:name w:val="Table Grid"/>
    <w:basedOn w:val="Tablanormal"/>
    <w:uiPriority w:val="39"/>
    <w:rsid w:val="00797036"/>
    <w:pPr>
      <w:spacing w:after="0" w:line="240" w:lineRule="auto"/>
    </w:pPr>
    <w:rPr>
      <w:lang w:val="es-MX"/>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nfasis">
    <w:name w:val="Emphasis"/>
    <w:basedOn w:val="Fuentedeprrafopredeter"/>
    <w:uiPriority w:val="20"/>
    <w:qFormat/>
    <w:rsid w:val="00846CEE"/>
    <w:rPr>
      <w:i/>
      <w:iCs/>
    </w:rPr>
  </w:style>
  <w:style w:type="character" w:styleId="Mencinsinresolver1" w:customStyle="1">
    <w:name w:val="Mención sin resolver1"/>
    <w:basedOn w:val="Fuentedeprrafopredeter"/>
    <w:uiPriority w:val="99"/>
    <w:semiHidden/>
    <w:unhideWhenUsed/>
    <w:rsid w:val="006A3C0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339996">
      <w:bodyDiv w:val="1"/>
      <w:marLeft w:val="0"/>
      <w:marRight w:val="0"/>
      <w:marTop w:val="0"/>
      <w:marBottom w:val="0"/>
      <w:divBdr>
        <w:top w:val="none" w:sz="0" w:space="0" w:color="auto"/>
        <w:left w:val="none" w:sz="0" w:space="0" w:color="auto"/>
        <w:bottom w:val="none" w:sz="0" w:space="0" w:color="auto"/>
        <w:right w:val="none" w:sz="0" w:space="0" w:color="auto"/>
      </w:divBdr>
    </w:div>
    <w:div w:id="601646223">
      <w:bodyDiv w:val="1"/>
      <w:marLeft w:val="0"/>
      <w:marRight w:val="0"/>
      <w:marTop w:val="0"/>
      <w:marBottom w:val="0"/>
      <w:divBdr>
        <w:top w:val="none" w:sz="0" w:space="0" w:color="auto"/>
        <w:left w:val="none" w:sz="0" w:space="0" w:color="auto"/>
        <w:bottom w:val="none" w:sz="0" w:space="0" w:color="auto"/>
        <w:right w:val="none" w:sz="0" w:space="0" w:color="auto"/>
      </w:divBdr>
    </w:div>
    <w:div w:id="761682507">
      <w:bodyDiv w:val="1"/>
      <w:marLeft w:val="0"/>
      <w:marRight w:val="0"/>
      <w:marTop w:val="0"/>
      <w:marBottom w:val="0"/>
      <w:divBdr>
        <w:top w:val="none" w:sz="0" w:space="0" w:color="auto"/>
        <w:left w:val="none" w:sz="0" w:space="0" w:color="auto"/>
        <w:bottom w:val="none" w:sz="0" w:space="0" w:color="auto"/>
        <w:right w:val="none" w:sz="0" w:space="0" w:color="auto"/>
      </w:divBdr>
    </w:div>
    <w:div w:id="795367053">
      <w:bodyDiv w:val="1"/>
      <w:marLeft w:val="0"/>
      <w:marRight w:val="0"/>
      <w:marTop w:val="0"/>
      <w:marBottom w:val="0"/>
      <w:divBdr>
        <w:top w:val="none" w:sz="0" w:space="0" w:color="auto"/>
        <w:left w:val="none" w:sz="0" w:space="0" w:color="auto"/>
        <w:bottom w:val="none" w:sz="0" w:space="0" w:color="auto"/>
        <w:right w:val="none" w:sz="0" w:space="0" w:color="auto"/>
      </w:divBdr>
    </w:div>
    <w:div w:id="899634149">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352494971">
      <w:bodyDiv w:val="1"/>
      <w:marLeft w:val="0"/>
      <w:marRight w:val="0"/>
      <w:marTop w:val="0"/>
      <w:marBottom w:val="0"/>
      <w:divBdr>
        <w:top w:val="none" w:sz="0" w:space="0" w:color="auto"/>
        <w:left w:val="none" w:sz="0" w:space="0" w:color="auto"/>
        <w:bottom w:val="none" w:sz="0" w:space="0" w:color="auto"/>
        <w:right w:val="none" w:sz="0" w:space="0" w:color="auto"/>
      </w:divBdr>
    </w:div>
    <w:div w:id="1531726238">
      <w:bodyDiv w:val="1"/>
      <w:marLeft w:val="0"/>
      <w:marRight w:val="0"/>
      <w:marTop w:val="0"/>
      <w:marBottom w:val="0"/>
      <w:divBdr>
        <w:top w:val="none" w:sz="0" w:space="0" w:color="auto"/>
        <w:left w:val="none" w:sz="0" w:space="0" w:color="auto"/>
        <w:bottom w:val="none" w:sz="0" w:space="0" w:color="auto"/>
        <w:right w:val="none" w:sz="0" w:space="0" w:color="auto"/>
      </w:divBdr>
    </w:div>
    <w:div w:id="1545210765">
      <w:bodyDiv w:val="1"/>
      <w:marLeft w:val="0"/>
      <w:marRight w:val="0"/>
      <w:marTop w:val="0"/>
      <w:marBottom w:val="0"/>
      <w:divBdr>
        <w:top w:val="none" w:sz="0" w:space="0" w:color="auto"/>
        <w:left w:val="none" w:sz="0" w:space="0" w:color="auto"/>
        <w:bottom w:val="none" w:sz="0" w:space="0" w:color="auto"/>
        <w:right w:val="none" w:sz="0" w:space="0" w:color="auto"/>
      </w:divBdr>
    </w:div>
    <w:div w:id="1667321444">
      <w:bodyDiv w:val="1"/>
      <w:marLeft w:val="0"/>
      <w:marRight w:val="0"/>
      <w:marTop w:val="0"/>
      <w:marBottom w:val="0"/>
      <w:divBdr>
        <w:top w:val="none" w:sz="0" w:space="0" w:color="auto"/>
        <w:left w:val="none" w:sz="0" w:space="0" w:color="auto"/>
        <w:bottom w:val="none" w:sz="0" w:space="0" w:color="auto"/>
        <w:right w:val="none" w:sz="0" w:space="0" w:color="auto"/>
      </w:divBdr>
    </w:div>
    <w:div w:id="1836602907">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hyperlink" Target="https://www.noticonquista.unam.mx/portada/semanal/1368" TargetMode="External" Id="rId13" /><Relationship Type="http://schemas.openxmlformats.org/officeDocument/2006/relationships/hyperlink" Target="https://www.noticonquista.unam.mx/imagen-popup/1406" TargetMode="External" Id="rId18" /><Relationship Type="http://schemas.openxmlformats.org/officeDocument/2006/relationships/styles" Target="styles.xml" Id="rId3" /><Relationship Type="http://schemas.openxmlformats.org/officeDocument/2006/relationships/hyperlink" Target="https://www.noticonquista.unam.mx/imagen-popup/313" TargetMode="External" Id="rId21" /><Relationship Type="http://schemas.openxmlformats.org/officeDocument/2006/relationships/endnotes" Target="endnotes.xml" Id="rId7" /><Relationship Type="http://schemas.openxmlformats.org/officeDocument/2006/relationships/image" Target="media/image3.png" Id="rId12" /><Relationship Type="http://schemas.openxmlformats.org/officeDocument/2006/relationships/image" Target="media/image6.png" Id="rId17" /><Relationship Type="http://schemas.openxmlformats.org/officeDocument/2006/relationships/numbering" Target="numbering.xml" Id="rId2" /><Relationship Type="http://schemas.openxmlformats.org/officeDocument/2006/relationships/image" Target="media/image5.png" Id="rId16" /><Relationship Type="http://schemas.openxmlformats.org/officeDocument/2006/relationships/image" Target="media/image8.png"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https://www.dimensionantropologica.inah.gob.mx/?p=13100" TargetMode="External" Id="rId11" /><Relationship Type="http://schemas.openxmlformats.org/officeDocument/2006/relationships/theme" Target="theme/theme1.xml" Id="rId24" /><Relationship Type="http://schemas.openxmlformats.org/officeDocument/2006/relationships/webSettings" Target="webSettings.xml" Id="rId5" /><Relationship Type="http://schemas.openxmlformats.org/officeDocument/2006/relationships/hyperlink" Target="https://www.noticonquista.unam.mx/index.php/imagen-popup/377" TargetMode="External" Id="rId15" /><Relationship Type="http://schemas.openxmlformats.org/officeDocument/2006/relationships/fontTable" Target="fontTable.xml" Id="rId23" /><Relationship Type="http://schemas.openxmlformats.org/officeDocument/2006/relationships/image" Target="media/image2.png" Id="rId10" /><Relationship Type="http://schemas.openxmlformats.org/officeDocument/2006/relationships/image" Target="media/image7.png" Id="rId19" /><Relationship Type="http://schemas.openxmlformats.org/officeDocument/2006/relationships/settings" Target="settings.xml" Id="rId4" /><Relationship Type="http://schemas.openxmlformats.org/officeDocument/2006/relationships/hyperlink" Target="https://www.noticonquista.unam.mx/index.php/amoxtli/2380/2372" TargetMode="External" Id="rId9" /><Relationship Type="http://schemas.openxmlformats.org/officeDocument/2006/relationships/image" Target="media/image4.png" Id="rId14" /><Relationship Type="http://schemas.openxmlformats.org/officeDocument/2006/relationships/hyperlink" Target="https://www.conaliteg.sep.gob.mx/secundaria.html" TargetMode="External" Id="rId22"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6C3D5D-1976-44F7-BC24-62B78726D9F1}">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SEP</dc:creator>
  <lastModifiedBy>Usuario invitado</lastModifiedBy>
  <revision>9</revision>
  <dcterms:created xsi:type="dcterms:W3CDTF">2020-12-24T01:14:00.0000000Z</dcterms:created>
  <dcterms:modified xsi:type="dcterms:W3CDTF">2022-01-26T18:21:02.6781645Z</dcterms:modified>
</coreProperties>
</file>